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DAB" w:rsidRDefault="008A1DAB" w:rsidP="008A1DAB">
      <w:pPr>
        <w:autoSpaceDE w:val="0"/>
        <w:autoSpaceDN w:val="0"/>
        <w:adjustRightInd w:val="0"/>
        <w:spacing w:after="0" w:line="240" w:lineRule="auto"/>
        <w:rPr>
          <w:rFonts w:ascii="Times New Roman" w:hAnsi="Times New Roman" w:cs="Times New Roman"/>
          <w:b/>
          <w:sz w:val="32"/>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sidRPr="00927BCC">
        <w:rPr>
          <w:rFonts w:ascii="Times New Roman" w:hAnsi="Times New Roman" w:cs="Times New Roman"/>
          <w:b/>
          <w:sz w:val="36"/>
          <w:szCs w:val="48"/>
        </w:rPr>
        <w:t>ABSTRACT:</w:t>
      </w:r>
    </w:p>
    <w:p w:rsidR="008A1DAB" w:rsidRDefault="008A1DAB" w:rsidP="008A1DAB">
      <w:pPr>
        <w:autoSpaceDE w:val="0"/>
        <w:autoSpaceDN w:val="0"/>
        <w:adjustRightInd w:val="0"/>
        <w:spacing w:after="0" w:line="240" w:lineRule="auto"/>
        <w:ind w:firstLine="720"/>
        <w:jc w:val="both"/>
        <w:rPr>
          <w:rFonts w:ascii="Times New Roman" w:hAnsi="Times New Roman" w:cs="Times New Roman"/>
          <w:sz w:val="32"/>
          <w:szCs w:val="32"/>
        </w:rPr>
      </w:pPr>
    </w:p>
    <w:p w:rsidR="008A1DAB" w:rsidRDefault="002115FB" w:rsidP="008A1DAB">
      <w:pPr>
        <w:autoSpaceDE w:val="0"/>
        <w:autoSpaceDN w:val="0"/>
        <w:adjustRightInd w:val="0"/>
        <w:spacing w:after="0" w:line="240" w:lineRule="auto"/>
        <w:jc w:val="both"/>
        <w:rPr>
          <w:rFonts w:ascii="Times New Roman" w:hAnsi="Times New Roman" w:cs="Times New Roman"/>
          <w:sz w:val="36"/>
          <w:szCs w:val="36"/>
        </w:rPr>
      </w:pPr>
      <w:r w:rsidRPr="0006548C">
        <w:rPr>
          <w:rFonts w:ascii="Times New Roman" w:hAnsi="Times New Roman" w:cs="Times New Roman"/>
          <w:sz w:val="36"/>
          <w:szCs w:val="36"/>
        </w:rPr>
        <w:t xml:space="preserve">Many of the existing machine learning models for health care analysis are concentrating on one disease per analysis. Like one analysis if for diabetes analysis, one for cancer analysis, one for skin diseases like that. There is no common system where one analysis can perform more than one disease prediction. In this article proposing a system which used to predict multiple diseases by using Django. In this article used to </w:t>
      </w:r>
      <w:proofErr w:type="spellStart"/>
      <w:r w:rsidRPr="0006548C">
        <w:rPr>
          <w:rFonts w:ascii="Times New Roman" w:hAnsi="Times New Roman" w:cs="Times New Roman"/>
          <w:sz w:val="36"/>
          <w:szCs w:val="36"/>
        </w:rPr>
        <w:t>analyse</w:t>
      </w:r>
      <w:proofErr w:type="spellEnd"/>
      <w:r w:rsidRPr="0006548C">
        <w:rPr>
          <w:rFonts w:ascii="Times New Roman" w:hAnsi="Times New Roman" w:cs="Times New Roman"/>
          <w:sz w:val="36"/>
          <w:szCs w:val="36"/>
        </w:rPr>
        <w:t xml:space="preserve"> Diabetes analysis, Diabetes Retinopathy analysis, Heart disease and breast cancer analysis. Later other diseases like skin diseases, fever analysis and many more diseases can be included. To implement multiple disease analysis used machine learning algorithms, </w:t>
      </w:r>
      <w:proofErr w:type="spellStart"/>
      <w:r w:rsidRPr="0006548C">
        <w:rPr>
          <w:rFonts w:ascii="Times New Roman" w:hAnsi="Times New Roman" w:cs="Times New Roman"/>
          <w:sz w:val="36"/>
          <w:szCs w:val="36"/>
        </w:rPr>
        <w:t>tensorflow</w:t>
      </w:r>
      <w:proofErr w:type="spellEnd"/>
      <w:r w:rsidRPr="0006548C">
        <w:rPr>
          <w:rFonts w:ascii="Times New Roman" w:hAnsi="Times New Roman" w:cs="Times New Roman"/>
          <w:sz w:val="36"/>
          <w:szCs w:val="36"/>
        </w:rPr>
        <w:t xml:space="preserve"> and </w:t>
      </w:r>
      <w:proofErr w:type="spellStart"/>
      <w:r w:rsidRPr="0006548C">
        <w:rPr>
          <w:rFonts w:ascii="Times New Roman" w:hAnsi="Times New Roman" w:cs="Times New Roman"/>
          <w:sz w:val="36"/>
          <w:szCs w:val="36"/>
        </w:rPr>
        <w:t>Django</w:t>
      </w:r>
      <w:proofErr w:type="spellEnd"/>
      <w:r w:rsidRPr="0006548C">
        <w:rPr>
          <w:rFonts w:ascii="Times New Roman" w:hAnsi="Times New Roman" w:cs="Times New Roman"/>
          <w:sz w:val="36"/>
          <w:szCs w:val="36"/>
        </w:rPr>
        <w:t xml:space="preserve">. Python pickling is used to save the model </w:t>
      </w:r>
      <w:proofErr w:type="spellStart"/>
      <w:r w:rsidRPr="0006548C">
        <w:rPr>
          <w:rFonts w:ascii="Times New Roman" w:hAnsi="Times New Roman" w:cs="Times New Roman"/>
          <w:sz w:val="36"/>
          <w:szCs w:val="36"/>
        </w:rPr>
        <w:t>behaviour</w:t>
      </w:r>
      <w:proofErr w:type="spellEnd"/>
      <w:r w:rsidRPr="0006548C">
        <w:rPr>
          <w:rFonts w:ascii="Times New Roman" w:hAnsi="Times New Roman" w:cs="Times New Roman"/>
          <w:sz w:val="36"/>
          <w:szCs w:val="36"/>
        </w:rPr>
        <w:t xml:space="preserve"> and python </w:t>
      </w:r>
      <w:proofErr w:type="spellStart"/>
      <w:r w:rsidRPr="0006548C">
        <w:rPr>
          <w:rFonts w:ascii="Times New Roman" w:hAnsi="Times New Roman" w:cs="Times New Roman"/>
          <w:sz w:val="36"/>
          <w:szCs w:val="36"/>
        </w:rPr>
        <w:t>unpickling</w:t>
      </w:r>
      <w:proofErr w:type="spellEnd"/>
      <w:r w:rsidRPr="0006548C">
        <w:rPr>
          <w:rFonts w:ascii="Times New Roman" w:hAnsi="Times New Roman" w:cs="Times New Roman"/>
          <w:sz w:val="36"/>
          <w:szCs w:val="36"/>
        </w:rPr>
        <w:t xml:space="preserve"> is used to load the pickle file whenever required. The importance of this article analysis in while </w:t>
      </w:r>
      <w:proofErr w:type="spellStart"/>
      <w:r w:rsidRPr="0006548C">
        <w:rPr>
          <w:rFonts w:ascii="Times New Roman" w:hAnsi="Times New Roman" w:cs="Times New Roman"/>
          <w:sz w:val="36"/>
          <w:szCs w:val="36"/>
        </w:rPr>
        <w:t>analysing</w:t>
      </w:r>
      <w:proofErr w:type="spellEnd"/>
      <w:r w:rsidRPr="0006548C">
        <w:rPr>
          <w:rFonts w:ascii="Times New Roman" w:hAnsi="Times New Roman" w:cs="Times New Roman"/>
          <w:sz w:val="36"/>
          <w:szCs w:val="36"/>
        </w:rPr>
        <w:t xml:space="preserve"> the diseases all the parameters which causes the disease is included so it possible to detect the maximum effects which the disease will cause. For example for diabetes analysis in many existing systems considered few parameters like age, sex, </w:t>
      </w:r>
      <w:proofErr w:type="spellStart"/>
      <w:r w:rsidRPr="0006548C">
        <w:rPr>
          <w:rFonts w:ascii="Times New Roman" w:hAnsi="Times New Roman" w:cs="Times New Roman"/>
          <w:sz w:val="36"/>
          <w:szCs w:val="36"/>
        </w:rPr>
        <w:t>bmi</w:t>
      </w:r>
      <w:proofErr w:type="spellEnd"/>
      <w:r w:rsidRPr="0006548C">
        <w:rPr>
          <w:rFonts w:ascii="Times New Roman" w:hAnsi="Times New Roman" w:cs="Times New Roman"/>
          <w:sz w:val="36"/>
          <w:szCs w:val="36"/>
        </w:rPr>
        <w:t xml:space="preserve">, insulin, glucose, blood pressure, diabetes pedigree function, pregnancies, considered in addition to age, sex, </w:t>
      </w:r>
      <w:proofErr w:type="spellStart"/>
      <w:r w:rsidRPr="0006548C">
        <w:rPr>
          <w:rFonts w:ascii="Times New Roman" w:hAnsi="Times New Roman" w:cs="Times New Roman"/>
          <w:sz w:val="36"/>
          <w:szCs w:val="36"/>
        </w:rPr>
        <w:t>bmi</w:t>
      </w:r>
      <w:proofErr w:type="spellEnd"/>
      <w:r w:rsidRPr="0006548C">
        <w:rPr>
          <w:rFonts w:ascii="Times New Roman" w:hAnsi="Times New Roman" w:cs="Times New Roman"/>
          <w:sz w:val="36"/>
          <w:szCs w:val="36"/>
        </w:rPr>
        <w:t xml:space="preserve">, insulin, glucose, blood pressure, diabetes pedigree function, pregnancies included serum </w:t>
      </w:r>
      <w:proofErr w:type="spellStart"/>
      <w:r w:rsidRPr="0006548C">
        <w:rPr>
          <w:rFonts w:ascii="Times New Roman" w:hAnsi="Times New Roman" w:cs="Times New Roman"/>
          <w:sz w:val="36"/>
          <w:szCs w:val="36"/>
        </w:rPr>
        <w:t>creatinine</w:t>
      </w:r>
      <w:proofErr w:type="spellEnd"/>
      <w:r w:rsidRPr="0006548C">
        <w:rPr>
          <w:rFonts w:ascii="Times New Roman" w:hAnsi="Times New Roman" w:cs="Times New Roman"/>
          <w:sz w:val="36"/>
          <w:szCs w:val="36"/>
        </w:rPr>
        <w:t xml:space="preserve">, potassium, </w:t>
      </w:r>
      <w:proofErr w:type="spellStart"/>
      <w:r w:rsidRPr="0006548C">
        <w:rPr>
          <w:rFonts w:ascii="Times New Roman" w:hAnsi="Times New Roman" w:cs="Times New Roman"/>
          <w:sz w:val="36"/>
          <w:szCs w:val="36"/>
        </w:rPr>
        <w:t>GlasgowComaScale</w:t>
      </w:r>
      <w:proofErr w:type="spellEnd"/>
      <w:r w:rsidRPr="0006548C">
        <w:rPr>
          <w:rFonts w:ascii="Times New Roman" w:hAnsi="Times New Roman" w:cs="Times New Roman"/>
          <w:sz w:val="36"/>
          <w:szCs w:val="36"/>
        </w:rPr>
        <w:t xml:space="preserve">, heart rate/pulse Rate, respiration rate, body temperature, low density lipoprotein (LDL), high density lipoprotein (HDL), TG (Triglycerides). Final models </w:t>
      </w:r>
      <w:proofErr w:type="spellStart"/>
      <w:r w:rsidRPr="0006548C">
        <w:rPr>
          <w:rFonts w:ascii="Times New Roman" w:hAnsi="Times New Roman" w:cs="Times New Roman"/>
          <w:sz w:val="36"/>
          <w:szCs w:val="36"/>
        </w:rPr>
        <w:t>behaviour</w:t>
      </w:r>
      <w:proofErr w:type="spellEnd"/>
      <w:r w:rsidRPr="0006548C">
        <w:rPr>
          <w:rFonts w:ascii="Times New Roman" w:hAnsi="Times New Roman" w:cs="Times New Roman"/>
          <w:sz w:val="36"/>
          <w:szCs w:val="36"/>
        </w:rPr>
        <w:t xml:space="preserve"> will be saved as python pickle file. Django is designed. When user accessing this API, the user has to send the parameters of the disease along with disease name. </w:t>
      </w:r>
      <w:r w:rsidRPr="0006548C">
        <w:rPr>
          <w:rFonts w:ascii="Times New Roman" w:hAnsi="Times New Roman" w:cs="Times New Roman"/>
          <w:sz w:val="36"/>
          <w:szCs w:val="36"/>
        </w:rPr>
        <w:lastRenderedPageBreak/>
        <w:t xml:space="preserve">Django will invoke the corresponding model and returns the status of the patient. The importance of this analysis to </w:t>
      </w:r>
      <w:proofErr w:type="spellStart"/>
      <w:r w:rsidRPr="0006548C">
        <w:rPr>
          <w:rFonts w:ascii="Times New Roman" w:hAnsi="Times New Roman" w:cs="Times New Roman"/>
          <w:sz w:val="36"/>
          <w:szCs w:val="36"/>
        </w:rPr>
        <w:t>analyse</w:t>
      </w:r>
      <w:proofErr w:type="spellEnd"/>
      <w:r w:rsidRPr="0006548C">
        <w:rPr>
          <w:rFonts w:ascii="Times New Roman" w:hAnsi="Times New Roman" w:cs="Times New Roman"/>
          <w:sz w:val="36"/>
          <w:szCs w:val="36"/>
        </w:rPr>
        <w:t xml:space="preserve"> the maximum diseases, so that to monitor the patient’s condition and warn the patients in advance to decrease mortality ratio.</w:t>
      </w:r>
    </w:p>
    <w:p w:rsidR="0006548C" w:rsidRDefault="0006548C" w:rsidP="008A1DAB">
      <w:pPr>
        <w:autoSpaceDE w:val="0"/>
        <w:autoSpaceDN w:val="0"/>
        <w:adjustRightInd w:val="0"/>
        <w:spacing w:after="0" w:line="240" w:lineRule="auto"/>
        <w:jc w:val="both"/>
        <w:rPr>
          <w:rFonts w:ascii="Times New Roman" w:hAnsi="Times New Roman" w:cs="Times New Roman"/>
          <w:sz w:val="36"/>
          <w:szCs w:val="36"/>
        </w:rPr>
      </w:pPr>
    </w:p>
    <w:p w:rsidR="0006548C" w:rsidRPr="0006548C" w:rsidRDefault="0006548C" w:rsidP="008A1DAB">
      <w:pPr>
        <w:autoSpaceDE w:val="0"/>
        <w:autoSpaceDN w:val="0"/>
        <w:adjustRightInd w:val="0"/>
        <w:spacing w:after="0" w:line="240" w:lineRule="auto"/>
        <w:jc w:val="both"/>
        <w:rPr>
          <w:rFonts w:ascii="Times New Roman" w:hAnsi="Times New Roman" w:cs="Times New Roman"/>
          <w:b/>
          <w:bCs/>
          <w:sz w:val="36"/>
          <w:szCs w:val="36"/>
        </w:rPr>
      </w:pPr>
      <w:r w:rsidRPr="0006548C">
        <w:rPr>
          <w:rFonts w:ascii="Times New Roman" w:hAnsi="Times New Roman" w:cs="Times New Roman"/>
          <w:b/>
          <w:bCs/>
          <w:sz w:val="36"/>
          <w:szCs w:val="36"/>
        </w:rPr>
        <w:t>Introduction:</w:t>
      </w:r>
    </w:p>
    <w:p w:rsidR="0006548C" w:rsidRPr="0006548C" w:rsidRDefault="0006548C" w:rsidP="0006548C">
      <w:pPr>
        <w:pStyle w:val="BodyText"/>
        <w:spacing w:before="128" w:line="264" w:lineRule="auto"/>
        <w:ind w:left="115" w:right="213"/>
        <w:jc w:val="both"/>
        <w:rPr>
          <w:sz w:val="36"/>
          <w:szCs w:val="36"/>
        </w:rPr>
      </w:pPr>
      <w:r w:rsidRPr="0006548C">
        <w:rPr>
          <w:sz w:val="36"/>
          <w:szCs w:val="36"/>
        </w:rPr>
        <w:t xml:space="preserve">Duringalotof analysisover existing systems in health care analysis considered only one disease at a time. For example, article [1] is used to </w:t>
      </w:r>
      <w:proofErr w:type="spellStart"/>
      <w:r w:rsidRPr="0006548C">
        <w:rPr>
          <w:sz w:val="36"/>
          <w:szCs w:val="36"/>
        </w:rPr>
        <w:t>analyse</w:t>
      </w:r>
      <w:proofErr w:type="spellEnd"/>
      <w:r w:rsidRPr="0006548C">
        <w:rPr>
          <w:sz w:val="36"/>
          <w:szCs w:val="36"/>
        </w:rPr>
        <w:t xml:space="preserve"> diabetes, article [2] is used to </w:t>
      </w:r>
      <w:proofErr w:type="spellStart"/>
      <w:r w:rsidRPr="0006548C">
        <w:rPr>
          <w:sz w:val="36"/>
          <w:szCs w:val="36"/>
        </w:rPr>
        <w:t>analyse</w:t>
      </w:r>
      <w:proofErr w:type="spellEnd"/>
      <w:r w:rsidRPr="0006548C">
        <w:rPr>
          <w:sz w:val="36"/>
          <w:szCs w:val="36"/>
        </w:rPr>
        <w:t xml:space="preserve"> diabetes retinopathy, article [3] is used to predict heart disease [11]. Maximum articles focus on a particular disease.When any organization wants to </w:t>
      </w:r>
      <w:proofErr w:type="spellStart"/>
      <w:r w:rsidRPr="0006548C">
        <w:rPr>
          <w:sz w:val="36"/>
          <w:szCs w:val="36"/>
        </w:rPr>
        <w:t>analyse</w:t>
      </w:r>
      <w:proofErr w:type="spellEnd"/>
      <w:r w:rsidRPr="0006548C">
        <w:rPr>
          <w:sz w:val="36"/>
          <w:szCs w:val="36"/>
        </w:rPr>
        <w:t xml:space="preserve"> their patient’s health reports then they have to deploy many </w:t>
      </w:r>
      <w:proofErr w:type="spellStart"/>
      <w:r w:rsidRPr="0006548C">
        <w:rPr>
          <w:sz w:val="36"/>
          <w:szCs w:val="36"/>
        </w:rPr>
        <w:t>models.Theapproachintheexistingsystemisuseful</w:t>
      </w:r>
      <w:r w:rsidRPr="0006548C">
        <w:rPr>
          <w:spacing w:val="-5"/>
          <w:sz w:val="36"/>
          <w:szCs w:val="36"/>
        </w:rPr>
        <w:t>to</w:t>
      </w:r>
      <w:r w:rsidRPr="0006548C">
        <w:rPr>
          <w:sz w:val="36"/>
          <w:szCs w:val="36"/>
        </w:rPr>
        <w:t>analyse</w:t>
      </w:r>
      <w:proofErr w:type="spellEnd"/>
      <w:r w:rsidRPr="0006548C">
        <w:rPr>
          <w:sz w:val="36"/>
          <w:szCs w:val="36"/>
        </w:rPr>
        <w:t xml:space="preserve"> only particular disease. Now a day’s mortality got increaseddue toexactlynotidentifyingexactdisease. Even thepatientgotcuredfromonediseasemaybesuffering from another disease. In real life, I faced that situation. My father got cured from the accident. My father got discharged from hospital but after a few days he got expired. Internally suffering from heart issues which is not identified. Like this manyinstancesobserved in manypeople’slife stories.</w:t>
      </w:r>
    </w:p>
    <w:p w:rsidR="0006548C" w:rsidRPr="0006548C" w:rsidRDefault="0006548C" w:rsidP="0006548C">
      <w:pPr>
        <w:pStyle w:val="BodyText"/>
        <w:spacing w:before="120" w:line="264" w:lineRule="auto"/>
        <w:ind w:left="115" w:right="205" w:firstLine="285"/>
        <w:jc w:val="both"/>
        <w:rPr>
          <w:sz w:val="36"/>
          <w:szCs w:val="36"/>
        </w:rPr>
      </w:pPr>
      <w:r w:rsidRPr="0006548C">
        <w:rPr>
          <w:sz w:val="36"/>
          <w:szCs w:val="36"/>
        </w:rPr>
        <w:t xml:space="preserve">Some existing systems used few parameters </w:t>
      </w:r>
      <w:proofErr w:type="spellStart"/>
      <w:r w:rsidRPr="0006548C">
        <w:rPr>
          <w:sz w:val="36"/>
          <w:szCs w:val="36"/>
        </w:rPr>
        <w:t>whileanalysing</w:t>
      </w:r>
      <w:proofErr w:type="spellEnd"/>
      <w:r w:rsidRPr="0006548C">
        <w:rPr>
          <w:sz w:val="36"/>
          <w:szCs w:val="36"/>
        </w:rPr>
        <w:t xml:space="preserve"> the disease. Due to that may be not possible to identifythediseaseswhichwillbecausedduetotheeffect of that disease. For example, due to diabetes, there may be chanceofheartdisease,neuropath,retinopathy,hearingloss, and dementia.</w:t>
      </w:r>
    </w:p>
    <w:p w:rsidR="0006548C" w:rsidRPr="0006548C" w:rsidRDefault="0006548C" w:rsidP="0006548C">
      <w:pPr>
        <w:pStyle w:val="BodyText"/>
        <w:spacing w:before="119" w:line="264" w:lineRule="auto"/>
        <w:ind w:right="198" w:firstLine="285"/>
        <w:jc w:val="both"/>
        <w:rPr>
          <w:sz w:val="36"/>
          <w:szCs w:val="36"/>
        </w:rPr>
      </w:pPr>
      <w:r w:rsidRPr="0006548C">
        <w:rPr>
          <w:sz w:val="36"/>
          <w:szCs w:val="36"/>
        </w:rPr>
        <w:lastRenderedPageBreak/>
        <w:t xml:space="preserve">In this article considered Diabetes analysis, Diabetes Retinopathy, heart disease and cancer detection data sets. In futuremanyotherdiseaseslikeskindiseasescanbe included,feverrelateddiseasesandmanymore.This analysis is flexible that later included many diseases for analysis. Whileaddinganynew disease analysis to this </w:t>
      </w:r>
      <w:proofErr w:type="spellStart"/>
      <w:r w:rsidRPr="0006548C">
        <w:rPr>
          <w:sz w:val="36"/>
          <w:szCs w:val="36"/>
        </w:rPr>
        <w:t>existingAPI</w:t>
      </w:r>
      <w:proofErr w:type="gramStart"/>
      <w:r w:rsidRPr="0006548C">
        <w:rPr>
          <w:sz w:val="36"/>
          <w:szCs w:val="36"/>
        </w:rPr>
        <w:t>,thedeveloperhastoaddthemodel</w:t>
      </w:r>
      <w:proofErr w:type="spellEnd"/>
      <w:proofErr w:type="gramEnd"/>
      <w:r w:rsidRPr="0006548C">
        <w:rPr>
          <w:sz w:val="36"/>
          <w:szCs w:val="36"/>
        </w:rPr>
        <w:t xml:space="preserve"> file related to the analysisof the new disease.</w:t>
      </w:r>
    </w:p>
    <w:p w:rsidR="0006548C" w:rsidRPr="0006548C" w:rsidRDefault="0006548C" w:rsidP="0006548C">
      <w:pPr>
        <w:pStyle w:val="BodyText"/>
        <w:spacing w:before="119" w:line="264" w:lineRule="auto"/>
        <w:ind w:right="202" w:firstLine="285"/>
        <w:jc w:val="both"/>
        <w:rPr>
          <w:sz w:val="36"/>
          <w:szCs w:val="36"/>
        </w:rPr>
      </w:pPr>
      <w:r w:rsidRPr="0006548C">
        <w:rPr>
          <w:sz w:val="36"/>
          <w:szCs w:val="36"/>
        </w:rPr>
        <w:t xml:space="preserve">When developing new disease the developer have </w:t>
      </w:r>
      <w:proofErr w:type="spellStart"/>
      <w:r w:rsidRPr="0006548C">
        <w:rPr>
          <w:sz w:val="36"/>
          <w:szCs w:val="36"/>
        </w:rPr>
        <w:t>topreparepythonpickingtosavemodelbehaviour.When</w:t>
      </w:r>
      <w:proofErr w:type="spellEnd"/>
      <w:r w:rsidRPr="0006548C">
        <w:rPr>
          <w:sz w:val="36"/>
          <w:szCs w:val="36"/>
        </w:rPr>
        <w:t xml:space="preserve"> using this </w:t>
      </w:r>
      <w:proofErr w:type="spellStart"/>
      <w:r w:rsidR="00926729">
        <w:rPr>
          <w:sz w:val="36"/>
          <w:szCs w:val="36"/>
        </w:rPr>
        <w:t>Django</w:t>
      </w:r>
      <w:proofErr w:type="spellEnd"/>
      <w:r w:rsidRPr="0006548C">
        <w:rPr>
          <w:sz w:val="36"/>
          <w:szCs w:val="36"/>
        </w:rPr>
        <w:t xml:space="preserve">, the developer can load pickled file to </w:t>
      </w:r>
      <w:proofErr w:type="spellStart"/>
      <w:r w:rsidRPr="0006548C">
        <w:rPr>
          <w:sz w:val="36"/>
          <w:szCs w:val="36"/>
        </w:rPr>
        <w:t>retrievethemodelbehaviour.Whenuserwantstoanalyse</w:t>
      </w:r>
      <w:proofErr w:type="spellEnd"/>
      <w:r w:rsidRPr="0006548C">
        <w:rPr>
          <w:sz w:val="36"/>
          <w:szCs w:val="36"/>
        </w:rPr>
        <w:t xml:space="preserve"> the </w:t>
      </w:r>
      <w:proofErr w:type="spellStart"/>
      <w:r w:rsidRPr="0006548C">
        <w:rPr>
          <w:sz w:val="36"/>
          <w:szCs w:val="36"/>
        </w:rPr>
        <w:t>patient’shealth</w:t>
      </w:r>
      <w:proofErr w:type="spellEnd"/>
      <w:r w:rsidRPr="0006548C">
        <w:rPr>
          <w:sz w:val="36"/>
          <w:szCs w:val="36"/>
        </w:rPr>
        <w:t xml:space="preserve"> condition either then can predict aparticular diseaseor if thereportcontainsparameterswhich areused to predict other diseases then this analysis willproduce maximumidentificationof relevant diseases.</w:t>
      </w:r>
    </w:p>
    <w:p w:rsidR="0006548C" w:rsidRPr="0006548C" w:rsidRDefault="0006548C" w:rsidP="0006548C">
      <w:pPr>
        <w:pStyle w:val="BodyText"/>
        <w:spacing w:before="120" w:line="264" w:lineRule="auto"/>
        <w:ind w:right="205" w:firstLine="285"/>
        <w:jc w:val="both"/>
        <w:rPr>
          <w:sz w:val="36"/>
          <w:szCs w:val="36"/>
        </w:rPr>
      </w:pPr>
      <w:r w:rsidRPr="0006548C">
        <w:rPr>
          <w:sz w:val="36"/>
          <w:szCs w:val="36"/>
        </w:rPr>
        <w:t>The aim of this article is used to prevent mortality ratio increasingdaybydaybywarningthe patientsin advance basedontheirhealthconditions.Duetomanydiseases models and predictions done at one place cost of patient analysis can be reduced.</w:t>
      </w:r>
    </w:p>
    <w:p w:rsidR="002115FB" w:rsidRPr="0006548C" w:rsidRDefault="002115FB" w:rsidP="0006548C">
      <w:pPr>
        <w:pStyle w:val="BodyText"/>
        <w:spacing w:before="129" w:line="264" w:lineRule="auto"/>
        <w:ind w:left="115" w:right="45" w:firstLine="285"/>
        <w:jc w:val="both"/>
      </w:pPr>
    </w:p>
    <w:p w:rsidR="0006548C" w:rsidRDefault="0006548C" w:rsidP="008A1DAB">
      <w:pPr>
        <w:autoSpaceDE w:val="0"/>
        <w:autoSpaceDN w:val="0"/>
        <w:adjustRightInd w:val="0"/>
        <w:spacing w:after="0" w:line="240" w:lineRule="auto"/>
        <w:jc w:val="both"/>
        <w:rPr>
          <w:rFonts w:ascii="Times New Roman" w:hAnsi="Times New Roman" w:cs="Times New Roman"/>
          <w:b/>
          <w:sz w:val="36"/>
          <w:szCs w:val="36"/>
        </w:rPr>
      </w:pPr>
    </w:p>
    <w:p w:rsidR="0006548C" w:rsidRDefault="0006548C" w:rsidP="008A1DAB">
      <w:pPr>
        <w:autoSpaceDE w:val="0"/>
        <w:autoSpaceDN w:val="0"/>
        <w:adjustRightInd w:val="0"/>
        <w:spacing w:after="0" w:line="240" w:lineRule="auto"/>
        <w:jc w:val="both"/>
        <w:rPr>
          <w:rFonts w:ascii="Times New Roman" w:hAnsi="Times New Roman" w:cs="Times New Roman"/>
          <w:b/>
          <w:sz w:val="36"/>
          <w:szCs w:val="36"/>
        </w:rPr>
      </w:pPr>
    </w:p>
    <w:p w:rsidR="0006548C" w:rsidRDefault="0006548C" w:rsidP="008A1DAB">
      <w:pPr>
        <w:autoSpaceDE w:val="0"/>
        <w:autoSpaceDN w:val="0"/>
        <w:adjustRightInd w:val="0"/>
        <w:spacing w:after="0" w:line="240" w:lineRule="auto"/>
        <w:jc w:val="both"/>
        <w:rPr>
          <w:rFonts w:ascii="Times New Roman" w:hAnsi="Times New Roman" w:cs="Times New Roman"/>
          <w:b/>
          <w:sz w:val="36"/>
          <w:szCs w:val="36"/>
        </w:rPr>
      </w:pPr>
    </w:p>
    <w:p w:rsidR="0006548C" w:rsidRPr="0006548C" w:rsidRDefault="0006548C" w:rsidP="008A1DAB">
      <w:pPr>
        <w:autoSpaceDE w:val="0"/>
        <w:autoSpaceDN w:val="0"/>
        <w:adjustRightInd w:val="0"/>
        <w:spacing w:after="0" w:line="240" w:lineRule="auto"/>
        <w:jc w:val="both"/>
        <w:rPr>
          <w:rFonts w:ascii="Times New Roman" w:hAnsi="Times New Roman" w:cs="Times New Roman"/>
          <w:b/>
          <w:sz w:val="36"/>
          <w:szCs w:val="36"/>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Pr>
          <w:rFonts w:ascii="Times New Roman" w:hAnsi="Times New Roman" w:cs="Times New Roman"/>
          <w:b/>
          <w:sz w:val="36"/>
          <w:szCs w:val="48"/>
        </w:rPr>
        <w:t>EXISTING SYSTEM:</w:t>
      </w:r>
    </w:p>
    <w:p w:rsidR="008A1DAB" w:rsidRDefault="008A1DAB" w:rsidP="008A1DAB">
      <w:pPr>
        <w:autoSpaceDE w:val="0"/>
        <w:autoSpaceDN w:val="0"/>
        <w:adjustRightInd w:val="0"/>
        <w:spacing w:after="0" w:line="240" w:lineRule="auto"/>
        <w:rPr>
          <w:rFonts w:ascii="Times New Roman" w:hAnsi="Times New Roman" w:cs="Times New Roman"/>
          <w:sz w:val="32"/>
          <w:szCs w:val="48"/>
        </w:rPr>
      </w:pPr>
    </w:p>
    <w:p w:rsidR="008A1DAB" w:rsidRPr="0006548C" w:rsidRDefault="008A1DAB" w:rsidP="002115FB">
      <w:pPr>
        <w:autoSpaceDE w:val="0"/>
        <w:autoSpaceDN w:val="0"/>
        <w:adjustRightInd w:val="0"/>
        <w:spacing w:after="0" w:line="360" w:lineRule="auto"/>
        <w:jc w:val="both"/>
        <w:rPr>
          <w:rFonts w:ascii="Times New Roman" w:hAnsi="Times New Roman" w:cs="Times New Roman"/>
          <w:sz w:val="36"/>
          <w:szCs w:val="36"/>
        </w:rPr>
      </w:pPr>
      <w:r w:rsidRPr="0006548C">
        <w:rPr>
          <w:rFonts w:ascii="Times New Roman" w:hAnsi="Times New Roman" w:cs="Times New Roman"/>
          <w:sz w:val="36"/>
          <w:szCs w:val="36"/>
        </w:rPr>
        <w:lastRenderedPageBreak/>
        <w:tab/>
      </w:r>
      <w:r w:rsidR="002115FB" w:rsidRPr="0006548C">
        <w:rPr>
          <w:rFonts w:ascii="Times New Roman" w:hAnsi="Times New Roman" w:cs="Times New Roman"/>
          <w:sz w:val="36"/>
          <w:szCs w:val="36"/>
        </w:rPr>
        <w:t xml:space="preserve">Many of existing analysis involved </w:t>
      </w:r>
      <w:proofErr w:type="spellStart"/>
      <w:r w:rsidR="002115FB" w:rsidRPr="0006548C">
        <w:rPr>
          <w:rFonts w:ascii="Times New Roman" w:hAnsi="Times New Roman" w:cs="Times New Roman"/>
          <w:sz w:val="36"/>
          <w:szCs w:val="36"/>
        </w:rPr>
        <w:t>analysing</w:t>
      </w:r>
      <w:proofErr w:type="spellEnd"/>
      <w:r w:rsidR="002115FB" w:rsidRPr="0006548C">
        <w:rPr>
          <w:rFonts w:ascii="Times New Roman" w:hAnsi="Times New Roman" w:cs="Times New Roman"/>
          <w:sz w:val="36"/>
          <w:szCs w:val="36"/>
        </w:rPr>
        <w:t xml:space="preserve"> particular disease. When a user wants to </w:t>
      </w:r>
      <w:proofErr w:type="spellStart"/>
      <w:r w:rsidR="002115FB" w:rsidRPr="0006548C">
        <w:rPr>
          <w:rFonts w:ascii="Times New Roman" w:hAnsi="Times New Roman" w:cs="Times New Roman"/>
          <w:sz w:val="36"/>
          <w:szCs w:val="36"/>
        </w:rPr>
        <w:t>analyse</w:t>
      </w:r>
      <w:proofErr w:type="spellEnd"/>
      <w:r w:rsidR="002115FB" w:rsidRPr="0006548C">
        <w:rPr>
          <w:rFonts w:ascii="Times New Roman" w:hAnsi="Times New Roman" w:cs="Times New Roman"/>
          <w:sz w:val="36"/>
          <w:szCs w:val="36"/>
        </w:rPr>
        <w:t xml:space="preserve"> diabetes needs to use one analysis and same user wants to </w:t>
      </w:r>
      <w:proofErr w:type="spellStart"/>
      <w:r w:rsidR="002115FB" w:rsidRPr="0006548C">
        <w:rPr>
          <w:rFonts w:ascii="Times New Roman" w:hAnsi="Times New Roman" w:cs="Times New Roman"/>
          <w:sz w:val="36"/>
          <w:szCs w:val="36"/>
        </w:rPr>
        <w:t>analyse</w:t>
      </w:r>
      <w:proofErr w:type="spellEnd"/>
      <w:r w:rsidR="002115FB" w:rsidRPr="0006548C">
        <w:rPr>
          <w:rFonts w:ascii="Times New Roman" w:hAnsi="Times New Roman" w:cs="Times New Roman"/>
          <w:sz w:val="36"/>
          <w:szCs w:val="36"/>
        </w:rPr>
        <w:t xml:space="preserve"> heart disease then user has to use one more model. This is a time taking process. And also if any user having more than one disease but in existing system if it is able to predict only one disease then there is a chance of mortality rate increase due to not able to predict the other disease in advance.</w:t>
      </w:r>
    </w:p>
    <w:p w:rsidR="008A1DAB" w:rsidRPr="00CD2616" w:rsidRDefault="008A1DAB" w:rsidP="008A1DAB">
      <w:pPr>
        <w:autoSpaceDE w:val="0"/>
        <w:autoSpaceDN w:val="0"/>
        <w:adjustRightInd w:val="0"/>
        <w:spacing w:after="0" w:line="240" w:lineRule="auto"/>
        <w:rPr>
          <w:rFonts w:ascii="Times New Roman" w:hAnsi="Times New Roman" w:cs="Times New Roman"/>
          <w:sz w:val="32"/>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Pr>
          <w:rFonts w:ascii="Times New Roman" w:hAnsi="Times New Roman" w:cs="Times New Roman"/>
          <w:b/>
          <w:sz w:val="36"/>
          <w:szCs w:val="48"/>
        </w:rPr>
        <w:t>PROPOSED SYSTEM:</w:t>
      </w:r>
    </w:p>
    <w:p w:rsidR="008A1DAB" w:rsidRPr="0006548C" w:rsidRDefault="008A1DAB" w:rsidP="0006548C">
      <w:pPr>
        <w:autoSpaceDE w:val="0"/>
        <w:autoSpaceDN w:val="0"/>
        <w:adjustRightInd w:val="0"/>
        <w:spacing w:after="0" w:line="360" w:lineRule="auto"/>
        <w:jc w:val="both"/>
        <w:rPr>
          <w:rFonts w:ascii="Times New Roman" w:hAnsi="Times New Roman" w:cs="Times New Roman"/>
          <w:b/>
          <w:sz w:val="36"/>
          <w:szCs w:val="36"/>
        </w:rPr>
      </w:pPr>
      <w:r>
        <w:rPr>
          <w:rFonts w:ascii="Times New Roman" w:hAnsi="Times New Roman" w:cs="Times New Roman"/>
          <w:sz w:val="32"/>
          <w:szCs w:val="48"/>
        </w:rPr>
        <w:tab/>
      </w:r>
      <w:r w:rsidR="0006548C" w:rsidRPr="0006548C">
        <w:rPr>
          <w:rFonts w:ascii="Times New Roman" w:hAnsi="Times New Roman" w:cs="Times New Roman"/>
          <w:sz w:val="36"/>
          <w:szCs w:val="36"/>
        </w:rPr>
        <w:t xml:space="preserve">In multi disease model prediction, it is possible to predict more than one disease at a time. So </w:t>
      </w:r>
      <w:proofErr w:type="gramStart"/>
      <w:r w:rsidR="0006548C" w:rsidRPr="0006548C">
        <w:rPr>
          <w:rFonts w:ascii="Times New Roman" w:hAnsi="Times New Roman" w:cs="Times New Roman"/>
          <w:sz w:val="36"/>
          <w:szCs w:val="36"/>
        </w:rPr>
        <w:t>user no need</w:t>
      </w:r>
      <w:proofErr w:type="gramEnd"/>
      <w:r w:rsidR="0006548C" w:rsidRPr="0006548C">
        <w:rPr>
          <w:rFonts w:ascii="Times New Roman" w:hAnsi="Times New Roman" w:cs="Times New Roman"/>
          <w:sz w:val="36"/>
          <w:szCs w:val="36"/>
        </w:rPr>
        <w:t xml:space="preserve"> to traverse many models to predict the diseases. It will reduce time and also due to predicting multiple diseases at a time there is a chance of reducing mortality rate.</w:t>
      </w:r>
    </w:p>
    <w:p w:rsidR="0006548C" w:rsidRDefault="0006548C" w:rsidP="008A1DAB">
      <w:pPr>
        <w:autoSpaceDE w:val="0"/>
        <w:autoSpaceDN w:val="0"/>
        <w:adjustRightInd w:val="0"/>
        <w:spacing w:after="0" w:line="240" w:lineRule="auto"/>
        <w:rPr>
          <w:rFonts w:ascii="Times New Roman" w:hAnsi="Times New Roman" w:cs="Times New Roman"/>
          <w:b/>
          <w:sz w:val="36"/>
          <w:szCs w:val="48"/>
        </w:rPr>
      </w:pPr>
    </w:p>
    <w:p w:rsidR="008A1DAB" w:rsidRDefault="005E431C" w:rsidP="00AA1BCA">
      <w:pPr>
        <w:autoSpaceDE w:val="0"/>
        <w:autoSpaceDN w:val="0"/>
        <w:adjustRightInd w:val="0"/>
        <w:spacing w:after="0" w:line="240" w:lineRule="auto"/>
        <w:rPr>
          <w:rFonts w:ascii="Times New Roman" w:hAnsi="Times New Roman" w:cs="Times New Roman"/>
          <w:b/>
          <w:sz w:val="36"/>
          <w:szCs w:val="48"/>
        </w:rPr>
      </w:pPr>
      <w:r w:rsidRPr="005E431C">
        <w:rPr>
          <w:noProof/>
          <w:sz w:val="20"/>
        </w:rPr>
        <w:lastRenderedPageBreak/>
        <w:pict>
          <v:shapetype id="_x0000_t202" coordsize="21600,21600" o:spt="202" path="m,l,21600r21600,l21600,xe">
            <v:stroke joinstyle="miter"/>
            <v:path gradientshapeok="t" o:connecttype="rect"/>
          </v:shapetype>
          <v:shape id="_x0000_s1028" type="#_x0000_t202" style="position:absolute;margin-left:140.25pt;margin-top:124.6pt;width:109.55pt;height:24.4pt;z-index:251659264">
            <v:textbox>
              <w:txbxContent>
                <w:p w:rsidR="00AA1BCA" w:rsidRPr="00AA1BCA" w:rsidRDefault="00AA1BCA">
                  <w:pPr>
                    <w:rPr>
                      <w:lang w:val="en-IN"/>
                    </w:rPr>
                  </w:pPr>
                  <w:proofErr w:type="gramStart"/>
                  <w:r>
                    <w:rPr>
                      <w:lang w:val="en-IN"/>
                    </w:rPr>
                    <w:t>Django  is</w:t>
                  </w:r>
                  <w:proofErr w:type="gramEnd"/>
                  <w:r>
                    <w:rPr>
                      <w:lang w:val="en-IN"/>
                    </w:rPr>
                    <w:t xml:space="preserve"> Designed</w:t>
                  </w:r>
                </w:p>
              </w:txbxContent>
            </v:textbox>
          </v:shape>
        </w:pict>
      </w:r>
      <w:r w:rsidRPr="005E431C">
        <w:rPr>
          <w:noProof/>
          <w:sz w:val="20"/>
        </w:rPr>
        <w:pict>
          <v:rect id="_x0000_s1026" style="position:absolute;margin-left:141.25pt;margin-top:131.1pt;width:107.3pt;height:14.95pt;z-index:251658240"/>
        </w:pict>
      </w:r>
      <w:r w:rsidR="008A1DAB">
        <w:rPr>
          <w:rFonts w:ascii="Times New Roman" w:hAnsi="Times New Roman" w:cs="Times New Roman"/>
          <w:b/>
          <w:sz w:val="36"/>
          <w:szCs w:val="48"/>
        </w:rPr>
        <w:t>ARCHITECTURE</w:t>
      </w:r>
      <w:r w:rsidR="008B4995">
        <w:rPr>
          <w:noProof/>
          <w:sz w:val="20"/>
        </w:rPr>
        <w:drawing>
          <wp:inline distT="0" distB="0" distL="0" distR="0">
            <wp:extent cx="4932045" cy="4459857"/>
            <wp:effectExtent l="19050" t="0" r="1905" b="125539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965223" cy="448985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A1DAB" w:rsidRDefault="008A1DAB" w:rsidP="008A1DAB">
      <w:pPr>
        <w:autoSpaceDE w:val="0"/>
        <w:autoSpaceDN w:val="0"/>
        <w:adjustRightInd w:val="0"/>
        <w:spacing w:after="0" w:line="240" w:lineRule="auto"/>
        <w:rPr>
          <w:rFonts w:ascii="Times New Roman" w:hAnsi="Times New Roman" w:cs="Times New Roman"/>
          <w:b/>
          <w:sz w:val="36"/>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Pr>
          <w:rFonts w:ascii="Times New Roman" w:hAnsi="Times New Roman" w:cs="Times New Roman"/>
          <w:b/>
          <w:sz w:val="36"/>
          <w:szCs w:val="48"/>
        </w:rPr>
        <w:lastRenderedPageBreak/>
        <w:t>MODULES:</w:t>
      </w:r>
    </w:p>
    <w:p w:rsidR="008A1DAB" w:rsidRDefault="008A1DAB" w:rsidP="008A1DAB">
      <w:pPr>
        <w:autoSpaceDE w:val="0"/>
        <w:autoSpaceDN w:val="0"/>
        <w:adjustRightInd w:val="0"/>
        <w:spacing w:after="0" w:line="240" w:lineRule="auto"/>
        <w:rPr>
          <w:rFonts w:ascii="Times New Roman" w:hAnsi="Times New Roman" w:cs="Times New Roman"/>
          <w:b/>
          <w:sz w:val="36"/>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Predicting heart disease, diabetes, and breast cancer using machine learning and data science involves several key modules or stages within your project. Each module serves a specific purpose and contributes to the overall goal of enhancing disease prediction and diagnosis. Here are the essential modules for a project focused on predicting these diseases: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Data Collection and Preprocessing:</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Gather and prepare the relevant datasets for analysis.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Collect healthcare data, which may include patient records, medical images, genetic data, and lifestyle information.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Handle data quality issues, such as missing values, outliers, and data normalization.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Ensure data privacy and compliance with healthcare regulations.</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Feature Engineering:</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Identify and extract meaningful features from the data.</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Select features that are clinically relevant and have predictive value.</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Create new features when necessary, like age groups, BMI categories, or other derived variables.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Encode categorical variables and scale continuous variables.</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Model Development:</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lastRenderedPageBreak/>
        <w:t>Objective: Build machine learning models for disease prediction.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Select appropriate algorithms based on the nature of the data (e.g., classification for heart disease, diabetes, and breast cancer).</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Split the dataset into training, validation, and test sets.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Train and optimize machine learning models using the training data.</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Tune hyperparameters and address overfitting using cross-validation techniques.</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Model Evaluation: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Assess the performance of the disease prediction models.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Use evaluation metrics such as accuracy, precision, recall, F1-score, and ROC-AUC to measure model performance.</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Compare different models to determine the most effective one for each disease.</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Model Interpretability:</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Make the machine learning models interpretable for healthcare professionals.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Employ techniques like SHAP (</w:t>
      </w:r>
      <w:proofErr w:type="spellStart"/>
      <w:r w:rsidRPr="004E0660">
        <w:rPr>
          <w:rFonts w:ascii="Times New Roman" w:hAnsi="Times New Roman" w:cs="Times New Roman"/>
          <w:b/>
          <w:sz w:val="32"/>
          <w:szCs w:val="48"/>
        </w:rPr>
        <w:t>SHapley</w:t>
      </w:r>
      <w:proofErr w:type="spellEnd"/>
      <w:r w:rsidRPr="004E0660">
        <w:rPr>
          <w:rFonts w:ascii="Times New Roman" w:hAnsi="Times New Roman" w:cs="Times New Roman"/>
          <w:b/>
          <w:sz w:val="32"/>
          <w:szCs w:val="48"/>
        </w:rPr>
        <w:t xml:space="preserve"> Additive </w:t>
      </w:r>
      <w:proofErr w:type="spellStart"/>
      <w:r w:rsidRPr="004E0660">
        <w:rPr>
          <w:rFonts w:ascii="Times New Roman" w:hAnsi="Times New Roman" w:cs="Times New Roman"/>
          <w:b/>
          <w:sz w:val="32"/>
          <w:szCs w:val="48"/>
        </w:rPr>
        <w:t>exPlanations</w:t>
      </w:r>
      <w:proofErr w:type="spellEnd"/>
      <w:r w:rsidRPr="004E0660">
        <w:rPr>
          <w:rFonts w:ascii="Times New Roman" w:hAnsi="Times New Roman" w:cs="Times New Roman"/>
          <w:b/>
          <w:sz w:val="32"/>
          <w:szCs w:val="48"/>
        </w:rPr>
        <w:t>) values, feature importance, and model-specific interpretability methods to explain predictions.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Create visualization tools to present insights from the models.</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lastRenderedPageBreak/>
        <w:t>Ethical and Regulatory Considerations: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Ensure the ethical use of the models and compliance with healthcare regulations.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Address concerns related to bias, fairness, and privacy in the models.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Understand and follow data protection laws (e.g., HIPAA) and ensure proper informed consent procedures when using patient data.</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Clinical Validation: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Validate the performance of the models with real-world healthcare data and clinical expertise.</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Collaborate with healthcare professionals to validate the models against patient cases and clinical guidelines.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Continuously refine and improve models based on clinical feedback.</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Deployment:</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Implement the models in a healthcare setting for real-time disease prediction.</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Develop a user-friendly interface for healthcare practitioners to input patient data.</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Ensure secure and scalable deployment in a clinical environment.</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Monitor and maintain the system, updating it as needed.</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lastRenderedPageBreak/>
        <w:t>Outcome Assessment:</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Continuously evaluate the impact of the predictive models on patient outcomes and healthcare practices.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Analyze how the models influence healthcare decision-making and patient care.</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Assess the models' ability to improve early diagnosis and treatment.</w:t>
      </w:r>
    </w:p>
    <w:p w:rsid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Documentation and Reporting:</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Objective: Maintain comprehensive project documentation and communicate findings to stakeholders.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Activities:</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Create detailed documentation of data sources, methodologies, and model details for transparency and reproducibility.</w:t>
      </w:r>
    </w:p>
    <w:p w:rsidR="004E0660" w:rsidRPr="004E0660" w:rsidRDefault="004E0660" w:rsidP="004E0660">
      <w:pPr>
        <w:autoSpaceDE w:val="0"/>
        <w:autoSpaceDN w:val="0"/>
        <w:adjustRightInd w:val="0"/>
        <w:spacing w:after="0" w:line="240" w:lineRule="auto"/>
        <w:rPr>
          <w:rFonts w:ascii="Times New Roman" w:hAnsi="Times New Roman" w:cs="Times New Roman"/>
          <w:b/>
          <w:sz w:val="32"/>
          <w:szCs w:val="48"/>
        </w:rPr>
      </w:pPr>
      <w:r w:rsidRPr="004E0660">
        <w:rPr>
          <w:rFonts w:ascii="Times New Roman" w:hAnsi="Times New Roman" w:cs="Times New Roman"/>
          <w:b/>
          <w:sz w:val="32"/>
          <w:szCs w:val="48"/>
        </w:rPr>
        <w:t>Prepare reports or presentations to convey project results to healthcare providers, policymakers, and other stakeholders.</w:t>
      </w: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Pr>
          <w:rFonts w:ascii="Times New Roman" w:hAnsi="Times New Roman" w:cs="Times New Roman"/>
          <w:b/>
          <w:sz w:val="36"/>
          <w:szCs w:val="48"/>
        </w:rPr>
        <w:t>ALGORITHM:</w:t>
      </w:r>
    </w:p>
    <w:p w:rsidR="008A1DAB" w:rsidRDefault="008A1DAB"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C01A77">
      <w:pPr>
        <w:spacing w:line="360" w:lineRule="auto"/>
        <w:jc w:val="both"/>
        <w:rPr>
          <w:rFonts w:ascii="Times New Roman" w:hAnsi="Times New Roman" w:cs="Times New Roman"/>
          <w:b/>
          <w:sz w:val="36"/>
          <w:szCs w:val="48"/>
        </w:rPr>
      </w:pPr>
      <w:r>
        <w:rPr>
          <w:rFonts w:ascii="Times New Roman" w:hAnsi="Times New Roman" w:cs="Times New Roman"/>
          <w:b/>
          <w:sz w:val="36"/>
          <w:szCs w:val="48"/>
        </w:rPr>
        <w:t>Random Forest Classifier:</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A Random Forest Classifier is a popular machine learning algorithm used for classification tasks. It is an ensemble learning method that combines multiple decision trees to make predictions. Here's how it works: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1. Decision Trees: Random Forest is based on decision trees. Decision trees are flowchart-like structures where each node represents a decision or test, and each branch represents the outcome of the decision. The leaves of the tree are the class labels (in the case of classification) or the predicted values (in the case of regression).</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2. Ensemble Learning: A Random Forest is an ensemble of decision trees. Instead of relying on a single decision tree, it creates a forest of multiple trees. Each tree is trained independently on a random subset of the training data (bagging), and some randomness is introduced during the tree-building process.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3. Randomness: Randomness is introduced in two key ways: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lastRenderedPageBreak/>
        <w:t xml:space="preserve">   a. Bootstrap Sampling: Each tree is trained on a random subset of the training data. This is done by randomly selecting samples (with replacement) from the training dataset. Some samples may be present in multiple subsets, while others may not be included at all.</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xml:space="preserve">   b. Feature Selection: At each node in the decision tree, only a random subset of features is considered when making the best split. This introduces diversity among the trees.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4. Voting: When making predictions, each tree in the forest casts a "vote" for the class label (in classification tasks) or predicts a value (in regression tasks). The final prediction is determined by a majority vote (for classification) or an average (for regression) among the trees.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Advantages of Random Forest Classifier:</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lastRenderedPageBreak/>
        <w:t>- High Accuracy: Random Forests are known for their high accuracy in both classification and regression tasks.</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Robust to Overfitting: The ensemble of multiple trees reduces overfitting, as the predictions are averaged out.</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Handles Large Datasets: Random Forest can handle large datasets with many features.</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Variable Importance: It can provide insights into feature importance, helping in feature selection.</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Disadvantages and Considerations:</w:t>
      </w:r>
    </w:p>
    <w:p w:rsidR="00C01A77" w:rsidRPr="00C01A77" w:rsidRDefault="00C01A77" w:rsidP="00C01A77">
      <w:pPr>
        <w:spacing w:line="360" w:lineRule="auto"/>
        <w:jc w:val="both"/>
        <w:rPr>
          <w:rFonts w:ascii="Times New Roman" w:hAnsi="Times New Roman" w:cs="Times New Roman"/>
          <w:b/>
          <w:sz w:val="36"/>
          <w:szCs w:val="48"/>
        </w:rPr>
      </w:pP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Complexity: Random Forests can become complex with a large number of trees.</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Computationally Intensive: Training a large number of decision trees can be computationally intensive.</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 Lack of Interpretability: The ensemble nature of Random Forests can make them less interpretable compared to individual decision trees.</w:t>
      </w:r>
    </w:p>
    <w:p w:rsidR="00C01A77" w:rsidRP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lastRenderedPageBreak/>
        <w:t>- Hyperparameter Tuning: Tuning the hyperparameters of the Random Forest, such as the number of trees and maximum depth of trees, is important for optimal performance.</w:t>
      </w:r>
    </w:p>
    <w:p w:rsidR="00C01A77" w:rsidRPr="00C01A77" w:rsidRDefault="00C01A77" w:rsidP="00C01A77">
      <w:pPr>
        <w:spacing w:line="360" w:lineRule="auto"/>
        <w:jc w:val="both"/>
        <w:rPr>
          <w:rFonts w:ascii="Times New Roman" w:hAnsi="Times New Roman" w:cs="Times New Roman"/>
          <w:b/>
          <w:sz w:val="36"/>
          <w:szCs w:val="48"/>
        </w:rPr>
      </w:pPr>
    </w:p>
    <w:p w:rsidR="00C01A77" w:rsidRDefault="00C01A77" w:rsidP="00C01A77">
      <w:pPr>
        <w:spacing w:line="360" w:lineRule="auto"/>
        <w:jc w:val="both"/>
        <w:rPr>
          <w:rFonts w:ascii="Times New Roman" w:hAnsi="Times New Roman" w:cs="Times New Roman"/>
          <w:b/>
          <w:sz w:val="36"/>
          <w:szCs w:val="48"/>
        </w:rPr>
      </w:pPr>
      <w:r w:rsidRPr="00C01A77">
        <w:rPr>
          <w:rFonts w:ascii="Times New Roman" w:hAnsi="Times New Roman" w:cs="Times New Roman"/>
          <w:b/>
          <w:sz w:val="36"/>
          <w:szCs w:val="48"/>
        </w:rPr>
        <w:t>Random Forest is widely used in various applications, including healthcare for disease prediction, finance for credit scoring, and image classification tasks, due to its high accuracy and robustness.</w:t>
      </w:r>
    </w:p>
    <w:p w:rsidR="008A1DAB" w:rsidRDefault="004E0660" w:rsidP="00C01A77">
      <w:pPr>
        <w:autoSpaceDE w:val="0"/>
        <w:autoSpaceDN w:val="0"/>
        <w:adjustRightInd w:val="0"/>
        <w:spacing w:after="0" w:line="240" w:lineRule="auto"/>
        <w:rPr>
          <w:rFonts w:ascii="Times New Roman" w:hAnsi="Times New Roman" w:cs="Times New Roman"/>
          <w:b/>
          <w:sz w:val="36"/>
          <w:szCs w:val="48"/>
        </w:rPr>
      </w:pPr>
      <w:r w:rsidRPr="004E0660">
        <w:rPr>
          <w:rFonts w:ascii="Times New Roman" w:hAnsi="Times New Roman" w:cs="Times New Roman"/>
          <w:b/>
          <w:sz w:val="36"/>
          <w:szCs w:val="48"/>
        </w:rPr>
        <w:t>K</w:t>
      </w:r>
      <w:r>
        <w:rPr>
          <w:rFonts w:ascii="Times New Roman" w:hAnsi="Times New Roman" w:cs="Times New Roman"/>
          <w:b/>
          <w:sz w:val="36"/>
          <w:szCs w:val="48"/>
        </w:rPr>
        <w:t>-</w:t>
      </w:r>
      <w:r w:rsidRPr="004E0660">
        <w:rPr>
          <w:rFonts w:ascii="Times New Roman" w:hAnsi="Times New Roman" w:cs="Times New Roman"/>
          <w:b/>
          <w:sz w:val="36"/>
          <w:szCs w:val="48"/>
        </w:rPr>
        <w:t>NeighborsClassifie</w:t>
      </w:r>
      <w:r>
        <w:rPr>
          <w:rFonts w:ascii="Times New Roman" w:hAnsi="Times New Roman" w:cs="Times New Roman"/>
          <w:b/>
          <w:sz w:val="36"/>
          <w:szCs w:val="48"/>
        </w:rPr>
        <w:t>r:</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The K-Nearest Neighbors (K-NN) classifier is a simple and intuitive machine learning algorithm used for classification and regression tasks. It's a type of instance-based learning, where the algorithm memorizes the entire training dataset and makes predictions based on the similarity of new data points to the nearest neighbors. Here's how the K-NN classifier works: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**Training Phase**:</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1. **Data Storage**: During the training phase, the algorithm simply stores the entire training dataset along with their corresponding labels.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**Prediction Phase**:</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1. **Choose the Number of Neighbors (K)**: You specify the number of nearest neighbors, represented by the variable 'K,' which is typically an odd number to avoid ties in binary classification.</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2. **Compute Distances**: To make a prediction for a new, unseen data point, the algorithm calculates the distance between that point and all data points in the training dataset. Common distance metrics include Euclidean distance, Manhattan distance, or Minkowski distance.</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3. **Select K Nearest Neighbors**: The algorithm identifies the 'K' data points from the training dataset that are closest to the new data point based on the distance metric.</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4. **Majority Voting (Classification)**: For classification tasks, K-NN counts the number of data points in each class among the 'K' nearest neighbors. The class that appears the most is chosen as the predicted class for the new data point. This is a form of majority voting.</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5. **Average (Regression)**: For regression tasks, K-NN calculates the mean (or weighted mean) of the target values of the 'K' nearest neighbors. This mean is taken as the predicted value for the new data point.</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Key Considerations: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**Choice of K**: The selection of 'K' is an important hyperparameter. A small 'K' may lead to a noisy prediction, while a large 'K' can lead to a biased prediction. The optimal 'K' value depends on the specific problem and dataset and is typically determined through cross-validation.</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**Distance Metric**: The choice of distance metric can impact the algorithm's performance. It should be selected based on the nature of the data and the problem.</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**Data Preprocessing**: K-NN is sensitive to the scale of the features, so feature scaling (e.g., normalization or standardization) is often necessary.</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lastRenderedPageBreak/>
        <w:t>Advantages of K-Nearest Neighbors Classifier:</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Simplicity and ease of implementation.</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No need for model training; predictions are made directly from the data.</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It can be used for both classification and regression tasks.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Handles multi-class problems.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Disadvantages and Considerations:</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It can be computationally expensive for large datasets, as it requires calculating distances for each data point.</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Sensitivity to the choice of 'K' and the distance metric.</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r w:rsidRPr="00192DE9">
        <w:rPr>
          <w:rFonts w:ascii="Times New Roman" w:hAnsi="Times New Roman" w:cs="Times New Roman"/>
          <w:color w:val="000000"/>
          <w:sz w:val="32"/>
          <w:szCs w:val="32"/>
          <w:shd w:val="clear" w:color="auto" w:fill="FFFFFF"/>
        </w:rPr>
        <w:t>- Not suitable for high-dimensional data (the curse of dimensionality).</w:t>
      </w:r>
    </w:p>
    <w:p w:rsidR="00192DE9" w:rsidRPr="00192DE9" w:rsidRDefault="00192DE9" w:rsidP="00192DE9">
      <w:pPr>
        <w:autoSpaceDE w:val="0"/>
        <w:autoSpaceDN w:val="0"/>
        <w:adjustRightInd w:val="0"/>
        <w:spacing w:after="0" w:line="240" w:lineRule="auto"/>
        <w:rPr>
          <w:rFonts w:ascii="Times New Roman" w:hAnsi="Times New Roman" w:cs="Times New Roman"/>
          <w:color w:val="000000"/>
          <w:sz w:val="32"/>
          <w:szCs w:val="32"/>
          <w:shd w:val="clear" w:color="auto" w:fill="FFFFFF"/>
        </w:rPr>
      </w:pPr>
    </w:p>
    <w:p w:rsidR="004E0660" w:rsidRPr="004E0660" w:rsidRDefault="00192DE9" w:rsidP="00192DE9">
      <w:pPr>
        <w:autoSpaceDE w:val="0"/>
        <w:autoSpaceDN w:val="0"/>
        <w:adjustRightInd w:val="0"/>
        <w:spacing w:after="0" w:line="240" w:lineRule="auto"/>
        <w:rPr>
          <w:rFonts w:ascii="Times New Roman" w:hAnsi="Times New Roman" w:cs="Times New Roman"/>
          <w:b/>
          <w:sz w:val="48"/>
          <w:szCs w:val="72"/>
        </w:rPr>
      </w:pPr>
      <w:r w:rsidRPr="00192DE9">
        <w:rPr>
          <w:rFonts w:ascii="Times New Roman" w:hAnsi="Times New Roman" w:cs="Times New Roman"/>
          <w:color w:val="000000"/>
          <w:sz w:val="32"/>
          <w:szCs w:val="32"/>
          <w:shd w:val="clear" w:color="auto" w:fill="FFFFFF"/>
        </w:rPr>
        <w:t>K-NN is commonly used for tasks like recommendation systems, image classification, and anomaly detection. It's a versatile algorithm that is particularly useful for cases where the decision boundary is not linear or where the dataset has a complex structure.</w:t>
      </w: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4E0660" w:rsidRDefault="004E0660" w:rsidP="008A1DAB">
      <w:pPr>
        <w:autoSpaceDE w:val="0"/>
        <w:autoSpaceDN w:val="0"/>
        <w:adjustRightInd w:val="0"/>
        <w:spacing w:after="0" w:line="240" w:lineRule="auto"/>
        <w:rPr>
          <w:rFonts w:ascii="Times New Roman" w:hAnsi="Times New Roman" w:cs="Times New Roman"/>
          <w:b/>
          <w:sz w:val="36"/>
          <w:szCs w:val="48"/>
        </w:rPr>
      </w:pPr>
    </w:p>
    <w:p w:rsidR="008A1DAB" w:rsidRDefault="008A1DAB" w:rsidP="008A1DAB">
      <w:pPr>
        <w:autoSpaceDE w:val="0"/>
        <w:autoSpaceDN w:val="0"/>
        <w:adjustRightInd w:val="0"/>
        <w:spacing w:after="0" w:line="240" w:lineRule="auto"/>
        <w:rPr>
          <w:rFonts w:ascii="Times New Roman" w:hAnsi="Times New Roman" w:cs="Times New Roman"/>
          <w:b/>
          <w:sz w:val="36"/>
          <w:szCs w:val="48"/>
        </w:rPr>
      </w:pPr>
      <w:r>
        <w:rPr>
          <w:rFonts w:ascii="Times New Roman" w:hAnsi="Times New Roman" w:cs="Times New Roman"/>
          <w:b/>
          <w:sz w:val="36"/>
          <w:szCs w:val="48"/>
        </w:rPr>
        <w:t>CONCLUSION:</w:t>
      </w:r>
    </w:p>
    <w:p w:rsidR="00192DE9" w:rsidRPr="00192DE9" w:rsidRDefault="00192DE9" w:rsidP="00192DE9">
      <w:pPr>
        <w:pStyle w:val="BodyText"/>
        <w:spacing w:before="187" w:line="264" w:lineRule="auto"/>
        <w:ind w:right="306" w:firstLine="360"/>
        <w:rPr>
          <w:sz w:val="36"/>
          <w:szCs w:val="36"/>
        </w:rPr>
      </w:pPr>
      <w:r w:rsidRPr="00192DE9">
        <w:rPr>
          <w:sz w:val="36"/>
          <w:szCs w:val="36"/>
        </w:rPr>
        <w:t>Multi disease prediction modelis used to predict multiplediseases at a time.Herebased on the userinput diseasewillbepredicted. Thechoicewillbegiventouser. If the userwantto predictparticular disease or if the user don’t enteranydisease type thenbased on userentered inputs corresponding disease model willbe invoked and predicted. The advantage of multidisease predictionmodel inadvance can predict the probability of occurrence of variousdisease and alsocan reduce mortalityratio.</w:t>
      </w:r>
    </w:p>
    <w:p w:rsidR="00192DE9" w:rsidRDefault="00192DE9" w:rsidP="00192DE9">
      <w:pPr>
        <w:pStyle w:val="Heading1"/>
        <w:spacing w:before="149"/>
        <w:jc w:val="center"/>
      </w:pPr>
      <w:r>
        <w:rPr>
          <w:spacing w:val="-2"/>
        </w:rPr>
        <w:lastRenderedPageBreak/>
        <w:t>REFERENCES</w:t>
      </w:r>
    </w:p>
    <w:p w:rsidR="00192DE9" w:rsidRPr="00192DE9" w:rsidRDefault="00192DE9" w:rsidP="00192DE9">
      <w:pPr>
        <w:pStyle w:val="ListParagraph"/>
        <w:widowControl w:val="0"/>
        <w:numPr>
          <w:ilvl w:val="0"/>
          <w:numId w:val="7"/>
        </w:numPr>
        <w:tabs>
          <w:tab w:val="left" w:pos="473"/>
          <w:tab w:val="left" w:pos="476"/>
        </w:tabs>
        <w:autoSpaceDE w:val="0"/>
        <w:autoSpaceDN w:val="0"/>
        <w:spacing w:before="65" w:after="0" w:line="242" w:lineRule="auto"/>
        <w:ind w:right="38"/>
        <w:contextualSpacing w:val="0"/>
        <w:jc w:val="both"/>
        <w:rPr>
          <w:rFonts w:ascii="Times New Roman" w:hAnsi="Times New Roman" w:cs="Times New Roman"/>
          <w:sz w:val="36"/>
          <w:szCs w:val="36"/>
        </w:rPr>
      </w:pPr>
      <w:r w:rsidRPr="00192DE9">
        <w:rPr>
          <w:rFonts w:ascii="Times New Roman" w:hAnsi="Times New Roman" w:cs="Times New Roman"/>
          <w:sz w:val="36"/>
          <w:szCs w:val="36"/>
        </w:rPr>
        <w:t>Classification andDiagnosisof Diabetes: Standards ofMedical Care</w:t>
      </w:r>
      <w:r w:rsidRPr="00192DE9">
        <w:rPr>
          <w:rFonts w:ascii="Times New Roman" w:hAnsi="Times New Roman" w:cs="Times New Roman"/>
          <w:w w:val="105"/>
          <w:sz w:val="36"/>
          <w:szCs w:val="36"/>
        </w:rPr>
        <w:t xml:space="preserve"> in Diabetes—2018 American DiabetesAssociation DiabetesCare 2018; 41(Supplement 1): S13–S27. </w:t>
      </w:r>
      <w:hyperlink r:id="rId6" w:history="1">
        <w:r w:rsidRPr="0012257B">
          <w:rPr>
            <w:rStyle w:val="Hyperlink"/>
            <w:rFonts w:ascii="Times New Roman" w:hAnsi="Times New Roman" w:cs="Times New Roman"/>
            <w:w w:val="105"/>
            <w:sz w:val="36"/>
            <w:szCs w:val="36"/>
          </w:rPr>
          <w:t xml:space="preserve">https://doi.org/10.2337/dc18- </w:t>
        </w:r>
        <w:r w:rsidRPr="0012257B">
          <w:rPr>
            <w:rStyle w:val="Hyperlink"/>
            <w:rFonts w:ascii="Times New Roman" w:hAnsi="Times New Roman" w:cs="Times New Roman"/>
            <w:spacing w:val="-2"/>
            <w:w w:val="105"/>
            <w:sz w:val="36"/>
            <w:szCs w:val="36"/>
          </w:rPr>
          <w:t>S002</w:t>
        </w:r>
      </w:hyperlink>
      <w:r w:rsidRPr="00192DE9">
        <w:rPr>
          <w:rFonts w:ascii="Times New Roman" w:hAnsi="Times New Roman" w:cs="Times New Roman"/>
          <w:spacing w:val="-2"/>
          <w:w w:val="105"/>
          <w:sz w:val="36"/>
          <w:szCs w:val="36"/>
        </w:rPr>
        <w:t>.</w:t>
      </w:r>
    </w:p>
    <w:p w:rsidR="00192DE9" w:rsidRPr="00192DE9" w:rsidRDefault="00192DE9" w:rsidP="00192DE9">
      <w:pPr>
        <w:pStyle w:val="ListParagraph"/>
        <w:widowControl w:val="0"/>
        <w:numPr>
          <w:ilvl w:val="0"/>
          <w:numId w:val="7"/>
        </w:numPr>
        <w:tabs>
          <w:tab w:val="left" w:pos="474"/>
          <w:tab w:val="left" w:pos="477"/>
        </w:tabs>
        <w:autoSpaceDE w:val="0"/>
        <w:autoSpaceDN w:val="0"/>
        <w:spacing w:before="87" w:after="0" w:line="242" w:lineRule="auto"/>
        <w:ind w:right="207"/>
        <w:contextualSpacing w:val="0"/>
        <w:jc w:val="both"/>
        <w:rPr>
          <w:rFonts w:ascii="Times New Roman" w:hAnsi="Times New Roman" w:cs="Times New Roman"/>
          <w:sz w:val="36"/>
          <w:szCs w:val="36"/>
        </w:rPr>
      </w:pPr>
      <w:proofErr w:type="spellStart"/>
      <w:r w:rsidRPr="00192DE9">
        <w:rPr>
          <w:rFonts w:ascii="Times New Roman" w:hAnsi="Times New Roman" w:cs="Times New Roman"/>
          <w:sz w:val="36"/>
          <w:szCs w:val="36"/>
        </w:rPr>
        <w:t>M.M.Mehdy,E.E.Shair</w:t>
      </w:r>
      <w:proofErr w:type="spellEnd"/>
      <w:r w:rsidRPr="00192DE9">
        <w:rPr>
          <w:rFonts w:ascii="Times New Roman" w:hAnsi="Times New Roman" w:cs="Times New Roman"/>
          <w:sz w:val="36"/>
          <w:szCs w:val="36"/>
        </w:rPr>
        <w:t xml:space="preserve"> </w:t>
      </w:r>
      <w:proofErr w:type="spellStart"/>
      <w:r w:rsidRPr="00192DE9">
        <w:rPr>
          <w:rFonts w:ascii="Times New Roman" w:hAnsi="Times New Roman" w:cs="Times New Roman"/>
          <w:sz w:val="36"/>
          <w:szCs w:val="36"/>
        </w:rPr>
        <w:t>andP.Y.Ng,"Artificial</w:t>
      </w:r>
      <w:proofErr w:type="spellEnd"/>
      <w:r w:rsidRPr="00192DE9">
        <w:rPr>
          <w:rFonts w:ascii="Times New Roman" w:hAnsi="Times New Roman" w:cs="Times New Roman"/>
          <w:sz w:val="36"/>
          <w:szCs w:val="36"/>
        </w:rPr>
        <w:t xml:space="preserve"> Neural Networks in</w:t>
      </w:r>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ImageProcessingforEarlierDetectionofBreastCancer",Hindawi</w:t>
      </w:r>
      <w:proofErr w:type="spellEnd"/>
      <w:r w:rsidRPr="00192DE9">
        <w:rPr>
          <w:rFonts w:ascii="Times New Roman" w:hAnsi="Times New Roman" w:cs="Times New Roman"/>
          <w:w w:val="105"/>
          <w:sz w:val="36"/>
          <w:szCs w:val="36"/>
        </w:rPr>
        <w:t>, Computational and Mathematical Methods in Medicine, Volume 2017, Article ID 2610628</w:t>
      </w:r>
    </w:p>
    <w:p w:rsidR="00192DE9" w:rsidRPr="00192DE9" w:rsidRDefault="00192DE9" w:rsidP="00192DE9">
      <w:pPr>
        <w:pStyle w:val="ListParagraph"/>
        <w:widowControl w:val="0"/>
        <w:numPr>
          <w:ilvl w:val="0"/>
          <w:numId w:val="7"/>
        </w:numPr>
        <w:tabs>
          <w:tab w:val="left" w:pos="474"/>
          <w:tab w:val="left" w:pos="477"/>
        </w:tabs>
        <w:autoSpaceDE w:val="0"/>
        <w:autoSpaceDN w:val="0"/>
        <w:spacing w:after="0" w:line="240" w:lineRule="auto"/>
        <w:ind w:right="192"/>
        <w:contextualSpacing w:val="0"/>
        <w:jc w:val="both"/>
        <w:rPr>
          <w:rFonts w:ascii="Times New Roman" w:hAnsi="Times New Roman" w:cs="Times New Roman"/>
          <w:sz w:val="36"/>
          <w:szCs w:val="36"/>
        </w:rPr>
      </w:pPr>
      <w:r w:rsidRPr="00192DE9">
        <w:rPr>
          <w:rFonts w:ascii="Times New Roman" w:hAnsi="Times New Roman" w:cs="Times New Roman"/>
          <w:w w:val="105"/>
          <w:sz w:val="36"/>
          <w:szCs w:val="36"/>
        </w:rPr>
        <w:t xml:space="preserve">DiabetesPreventionProgramResearchGroupLong-termeffectsof lifestyle intervention or metformin on diabetes development and </w:t>
      </w:r>
      <w:proofErr w:type="spellStart"/>
      <w:r w:rsidRPr="00192DE9">
        <w:rPr>
          <w:rFonts w:ascii="Times New Roman" w:hAnsi="Times New Roman" w:cs="Times New Roman"/>
          <w:w w:val="105"/>
          <w:sz w:val="36"/>
          <w:szCs w:val="36"/>
        </w:rPr>
        <w:t>icrovascular</w:t>
      </w:r>
      <w:proofErr w:type="spellEnd"/>
      <w:r w:rsidRPr="00192DE9">
        <w:rPr>
          <w:rFonts w:ascii="Times New Roman" w:hAnsi="Times New Roman" w:cs="Times New Roman"/>
          <w:w w:val="105"/>
          <w:sz w:val="36"/>
          <w:szCs w:val="36"/>
        </w:rPr>
        <w:t xml:space="preserve"> complications over 15-year follow-up: the Diabetes </w:t>
      </w:r>
      <w:proofErr w:type="spellStart"/>
      <w:r w:rsidRPr="00192DE9">
        <w:rPr>
          <w:rFonts w:ascii="Times New Roman" w:hAnsi="Times New Roman" w:cs="Times New Roman"/>
          <w:w w:val="105"/>
          <w:sz w:val="36"/>
          <w:szCs w:val="36"/>
        </w:rPr>
        <w:t>PreventionProgram</w:t>
      </w:r>
      <w:proofErr w:type="spellEnd"/>
      <w:r w:rsidRPr="00192DE9">
        <w:rPr>
          <w:rFonts w:ascii="Times New Roman" w:hAnsi="Times New Roman" w:cs="Times New Roman"/>
          <w:w w:val="105"/>
          <w:sz w:val="36"/>
          <w:szCs w:val="36"/>
        </w:rPr>
        <w:t xml:space="preserve"> Outcomes </w:t>
      </w:r>
      <w:proofErr w:type="spellStart"/>
      <w:r w:rsidRPr="00192DE9">
        <w:rPr>
          <w:rFonts w:ascii="Times New Roman" w:hAnsi="Times New Roman" w:cs="Times New Roman"/>
          <w:w w:val="105"/>
          <w:sz w:val="36"/>
          <w:szCs w:val="36"/>
        </w:rPr>
        <w:t>Study.LancetDiabetes</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Endocrinol</w:t>
      </w:r>
      <w:proofErr w:type="spellEnd"/>
      <w:r w:rsidRPr="00192DE9">
        <w:rPr>
          <w:rFonts w:ascii="Times New Roman" w:hAnsi="Times New Roman" w:cs="Times New Roman"/>
          <w:w w:val="105"/>
          <w:sz w:val="36"/>
          <w:szCs w:val="36"/>
        </w:rPr>
        <w:t>. 2015; 3: 866-875</w:t>
      </w:r>
    </w:p>
    <w:p w:rsidR="00192DE9" w:rsidRPr="00192DE9" w:rsidRDefault="00192DE9" w:rsidP="00192DE9">
      <w:pPr>
        <w:pStyle w:val="ListParagraph"/>
        <w:widowControl w:val="0"/>
        <w:numPr>
          <w:ilvl w:val="0"/>
          <w:numId w:val="7"/>
        </w:numPr>
        <w:tabs>
          <w:tab w:val="left" w:pos="474"/>
          <w:tab w:val="left" w:pos="477"/>
        </w:tabs>
        <w:autoSpaceDE w:val="0"/>
        <w:autoSpaceDN w:val="0"/>
        <w:spacing w:after="0" w:line="240" w:lineRule="auto"/>
        <w:ind w:right="203"/>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DhafarHamed,Jwan</w:t>
      </w:r>
      <w:proofErr w:type="spellEnd"/>
      <w:r w:rsidRPr="00192DE9">
        <w:rPr>
          <w:rFonts w:ascii="Times New Roman" w:hAnsi="Times New Roman" w:cs="Times New Roman"/>
          <w:w w:val="105"/>
          <w:sz w:val="36"/>
          <w:szCs w:val="36"/>
        </w:rPr>
        <w:t xml:space="preserve"> K. Alwan, MohamedIbrahim, MohammadB. </w:t>
      </w:r>
      <w:proofErr w:type="spellStart"/>
      <w:r w:rsidRPr="00192DE9">
        <w:rPr>
          <w:rFonts w:ascii="Times New Roman" w:hAnsi="Times New Roman" w:cs="Times New Roman"/>
          <w:sz w:val="36"/>
          <w:szCs w:val="36"/>
        </w:rPr>
        <w:t>Naeem</w:t>
      </w:r>
      <w:proofErr w:type="spellEnd"/>
      <w:r w:rsidRPr="00192DE9">
        <w:rPr>
          <w:rFonts w:ascii="Times New Roman" w:hAnsi="Times New Roman" w:cs="Times New Roman"/>
          <w:sz w:val="36"/>
          <w:szCs w:val="36"/>
        </w:rPr>
        <w:t xml:space="preserve"> "The </w:t>
      </w:r>
      <w:proofErr w:type="spellStart"/>
      <w:r w:rsidRPr="00192DE9">
        <w:rPr>
          <w:rFonts w:ascii="Times New Roman" w:hAnsi="Times New Roman" w:cs="Times New Roman"/>
          <w:sz w:val="36"/>
          <w:szCs w:val="36"/>
        </w:rPr>
        <w:t>Utilisation</w:t>
      </w:r>
      <w:proofErr w:type="spellEnd"/>
      <w:r w:rsidRPr="00192DE9">
        <w:rPr>
          <w:rFonts w:ascii="Times New Roman" w:hAnsi="Times New Roman" w:cs="Times New Roman"/>
          <w:sz w:val="36"/>
          <w:szCs w:val="36"/>
        </w:rPr>
        <w:t xml:space="preserve"> </w:t>
      </w:r>
      <w:proofErr w:type="spellStart"/>
      <w:r w:rsidRPr="00192DE9">
        <w:rPr>
          <w:rFonts w:ascii="Times New Roman" w:hAnsi="Times New Roman" w:cs="Times New Roman"/>
          <w:sz w:val="36"/>
          <w:szCs w:val="36"/>
        </w:rPr>
        <w:t>ofMachine</w:t>
      </w:r>
      <w:proofErr w:type="spellEnd"/>
      <w:r w:rsidRPr="00192DE9">
        <w:rPr>
          <w:rFonts w:ascii="Times New Roman" w:hAnsi="Times New Roman" w:cs="Times New Roman"/>
          <w:sz w:val="36"/>
          <w:szCs w:val="36"/>
        </w:rPr>
        <w:t xml:space="preserve"> Learning Approaches </w:t>
      </w:r>
      <w:proofErr w:type="spellStart"/>
      <w:r w:rsidRPr="00192DE9">
        <w:rPr>
          <w:rFonts w:ascii="Times New Roman" w:hAnsi="Times New Roman" w:cs="Times New Roman"/>
          <w:sz w:val="36"/>
          <w:szCs w:val="36"/>
        </w:rPr>
        <w:t>forMed-</w:t>
      </w:r>
      <w:r w:rsidRPr="00192DE9">
        <w:rPr>
          <w:rFonts w:ascii="Times New Roman" w:hAnsi="Times New Roman" w:cs="Times New Roman"/>
          <w:w w:val="105"/>
          <w:sz w:val="36"/>
          <w:szCs w:val="36"/>
        </w:rPr>
        <w:t>icalDataClassification</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inAnnual</w:t>
      </w:r>
      <w:proofErr w:type="spellEnd"/>
      <w:r w:rsidRPr="00192DE9">
        <w:rPr>
          <w:rFonts w:ascii="Times New Roman" w:hAnsi="Times New Roman" w:cs="Times New Roman"/>
          <w:w w:val="105"/>
          <w:sz w:val="36"/>
          <w:szCs w:val="36"/>
        </w:rPr>
        <w:t xml:space="preserve"> Conference on NewTrends in </w:t>
      </w:r>
      <w:r w:rsidRPr="00192DE9">
        <w:rPr>
          <w:rFonts w:ascii="Times New Roman" w:hAnsi="Times New Roman" w:cs="Times New Roman"/>
          <w:sz w:val="36"/>
          <w:szCs w:val="36"/>
        </w:rPr>
        <w:t>Information&amp; Communications Technology Applications - march-</w:t>
      </w:r>
      <w:r w:rsidRPr="00192DE9">
        <w:rPr>
          <w:rFonts w:ascii="Times New Roman" w:hAnsi="Times New Roman" w:cs="Times New Roman"/>
          <w:w w:val="105"/>
          <w:sz w:val="36"/>
          <w:szCs w:val="36"/>
        </w:rPr>
        <w:t xml:space="preserve"> 2017A.J.Jenkins,M.V.Joglekar,A.A.Hardikar,A.C. Keech, D.</w:t>
      </w:r>
    </w:p>
    <w:p w:rsidR="00192DE9" w:rsidRPr="00192DE9" w:rsidRDefault="00192DE9" w:rsidP="00192DE9">
      <w:pPr>
        <w:spacing w:before="3" w:line="235" w:lineRule="auto"/>
        <w:ind w:left="477" w:right="204"/>
        <w:jc w:val="both"/>
        <w:rPr>
          <w:rFonts w:ascii="Times New Roman" w:hAnsi="Times New Roman" w:cs="Times New Roman"/>
          <w:sz w:val="36"/>
          <w:szCs w:val="36"/>
        </w:rPr>
      </w:pPr>
      <w:proofErr w:type="gramStart"/>
      <w:r w:rsidRPr="00192DE9">
        <w:rPr>
          <w:rFonts w:ascii="Times New Roman" w:hAnsi="Times New Roman" w:cs="Times New Roman"/>
          <w:w w:val="105"/>
          <w:sz w:val="36"/>
          <w:szCs w:val="36"/>
        </w:rPr>
        <w:t>N. O'Neal, and A. S. Januszewski, “Biomarkers in diabetic retinopathy,”TheReviewofDiabeticStudies, vol. 12, no. 1-2, pp. 159–195, 2015.</w:t>
      </w:r>
      <w:proofErr w:type="gramEnd"/>
    </w:p>
    <w:p w:rsidR="00192DE9" w:rsidRPr="00192DE9" w:rsidRDefault="00192DE9" w:rsidP="00192DE9">
      <w:pPr>
        <w:pStyle w:val="ListParagraph"/>
        <w:widowControl w:val="0"/>
        <w:numPr>
          <w:ilvl w:val="0"/>
          <w:numId w:val="7"/>
        </w:numPr>
        <w:tabs>
          <w:tab w:val="left" w:pos="474"/>
          <w:tab w:val="left" w:pos="477"/>
        </w:tabs>
        <w:autoSpaceDE w:val="0"/>
        <w:autoSpaceDN w:val="0"/>
        <w:spacing w:after="0" w:line="240" w:lineRule="auto"/>
        <w:ind w:right="203"/>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Jamilian</w:t>
      </w:r>
      <w:proofErr w:type="spellEnd"/>
      <w:r w:rsidRPr="00192DE9">
        <w:rPr>
          <w:rFonts w:ascii="Times New Roman" w:hAnsi="Times New Roman" w:cs="Times New Roman"/>
          <w:w w:val="105"/>
          <w:sz w:val="36"/>
          <w:szCs w:val="36"/>
        </w:rPr>
        <w:t xml:space="preserve"> M.et </w:t>
      </w:r>
      <w:proofErr w:type="spellStart"/>
      <w:r w:rsidRPr="00192DE9">
        <w:rPr>
          <w:rFonts w:ascii="Times New Roman" w:hAnsi="Times New Roman" w:cs="Times New Roman"/>
          <w:w w:val="105"/>
          <w:sz w:val="36"/>
          <w:szCs w:val="36"/>
        </w:rPr>
        <w:t>al.The</w:t>
      </w:r>
      <w:proofErr w:type="spellEnd"/>
      <w:r w:rsidRPr="00192DE9">
        <w:rPr>
          <w:rFonts w:ascii="Times New Roman" w:hAnsi="Times New Roman" w:cs="Times New Roman"/>
          <w:w w:val="105"/>
          <w:sz w:val="36"/>
          <w:szCs w:val="36"/>
        </w:rPr>
        <w:t xml:space="preserve"> influences of vitamin D and omega-3 co- supplementationon clinical, metabolic and genetic parameters in womenwithpolycysticovarysyndrome.JAffectDisord.201</w:t>
      </w:r>
      <w:r w:rsidRPr="00192DE9">
        <w:rPr>
          <w:rFonts w:ascii="Times New Roman" w:hAnsi="Times New Roman" w:cs="Times New Roman"/>
          <w:w w:val="105"/>
          <w:sz w:val="36"/>
          <w:szCs w:val="36"/>
        </w:rPr>
        <w:lastRenderedPageBreak/>
        <w:t xml:space="preserve">8;238: </w:t>
      </w:r>
      <w:r w:rsidRPr="00192DE9">
        <w:rPr>
          <w:rFonts w:ascii="Times New Roman" w:hAnsi="Times New Roman" w:cs="Times New Roman"/>
          <w:sz w:val="36"/>
          <w:szCs w:val="36"/>
        </w:rPr>
        <w:t xml:space="preserve">32-38"Internationalclinical </w:t>
      </w:r>
      <w:proofErr w:type="spellStart"/>
      <w:r w:rsidRPr="00192DE9">
        <w:rPr>
          <w:rFonts w:ascii="Times New Roman" w:hAnsi="Times New Roman" w:cs="Times New Roman"/>
          <w:sz w:val="36"/>
          <w:szCs w:val="36"/>
        </w:rPr>
        <w:t>diabeticretinopathydisease</w:t>
      </w:r>
      <w:proofErr w:type="spellEnd"/>
      <w:r w:rsidRPr="00192DE9">
        <w:rPr>
          <w:rFonts w:ascii="Times New Roman" w:hAnsi="Times New Roman" w:cs="Times New Roman"/>
          <w:sz w:val="36"/>
          <w:szCs w:val="36"/>
        </w:rPr>
        <w:t xml:space="preserve"> </w:t>
      </w:r>
      <w:proofErr w:type="spellStart"/>
      <w:r w:rsidRPr="00192DE9">
        <w:rPr>
          <w:rFonts w:ascii="Times New Roman" w:hAnsi="Times New Roman" w:cs="Times New Roman"/>
          <w:sz w:val="36"/>
          <w:szCs w:val="36"/>
        </w:rPr>
        <w:t>severityscale</w:t>
      </w:r>
      <w:proofErr w:type="spellEnd"/>
      <w:r w:rsidRPr="00192DE9">
        <w:rPr>
          <w:rFonts w:ascii="Times New Roman" w:hAnsi="Times New Roman" w:cs="Times New Roman"/>
          <w:w w:val="105"/>
          <w:sz w:val="36"/>
          <w:szCs w:val="36"/>
        </w:rPr>
        <w:t xml:space="preserve"> detailed table", Tech. Rep., 2002.</w:t>
      </w:r>
    </w:p>
    <w:p w:rsidR="00192DE9" w:rsidRPr="00192DE9" w:rsidRDefault="00192DE9" w:rsidP="00192DE9">
      <w:pPr>
        <w:pStyle w:val="ListParagraph"/>
        <w:widowControl w:val="0"/>
        <w:numPr>
          <w:ilvl w:val="0"/>
          <w:numId w:val="7"/>
        </w:numPr>
        <w:tabs>
          <w:tab w:val="left" w:pos="474"/>
          <w:tab w:val="left" w:pos="477"/>
        </w:tabs>
        <w:autoSpaceDE w:val="0"/>
        <w:autoSpaceDN w:val="0"/>
        <w:spacing w:before="10" w:after="0" w:line="235" w:lineRule="auto"/>
        <w:ind w:right="216"/>
        <w:contextualSpacing w:val="0"/>
        <w:jc w:val="both"/>
        <w:rPr>
          <w:rFonts w:ascii="Times New Roman" w:hAnsi="Times New Roman" w:cs="Times New Roman"/>
          <w:sz w:val="36"/>
          <w:szCs w:val="36"/>
        </w:rPr>
      </w:pPr>
      <w:r w:rsidRPr="00192DE9">
        <w:rPr>
          <w:rFonts w:ascii="Times New Roman" w:hAnsi="Times New Roman" w:cs="Times New Roman"/>
          <w:w w:val="105"/>
          <w:sz w:val="36"/>
          <w:szCs w:val="36"/>
        </w:rPr>
        <w:t xml:space="preserve">Chaitrali S. Dangare, Sulabha S. Apte, "ImprovedStudy of Heart Disease Prediction System using Data Mining Classification </w:t>
      </w:r>
      <w:proofErr w:type="spellStart"/>
      <w:r w:rsidRPr="00192DE9">
        <w:rPr>
          <w:rFonts w:ascii="Times New Roman" w:hAnsi="Times New Roman" w:cs="Times New Roman"/>
          <w:sz w:val="36"/>
          <w:szCs w:val="36"/>
        </w:rPr>
        <w:t>Techniques",International</w:t>
      </w:r>
      <w:proofErr w:type="spellEnd"/>
      <w:r w:rsidRPr="00192DE9">
        <w:rPr>
          <w:rFonts w:ascii="Times New Roman" w:hAnsi="Times New Roman" w:cs="Times New Roman"/>
          <w:sz w:val="36"/>
          <w:szCs w:val="36"/>
        </w:rPr>
        <w:t xml:space="preserve"> </w:t>
      </w:r>
      <w:proofErr w:type="spellStart"/>
      <w:r w:rsidRPr="00192DE9">
        <w:rPr>
          <w:rFonts w:ascii="Times New Roman" w:hAnsi="Times New Roman" w:cs="Times New Roman"/>
          <w:sz w:val="36"/>
          <w:szCs w:val="36"/>
        </w:rPr>
        <w:t>Journalof</w:t>
      </w:r>
      <w:proofErr w:type="spellEnd"/>
      <w:r w:rsidRPr="00192DE9">
        <w:rPr>
          <w:rFonts w:ascii="Times New Roman" w:hAnsi="Times New Roman" w:cs="Times New Roman"/>
          <w:sz w:val="36"/>
          <w:szCs w:val="36"/>
        </w:rPr>
        <w:t xml:space="preserve"> </w:t>
      </w:r>
      <w:proofErr w:type="spellStart"/>
      <w:r w:rsidRPr="00192DE9">
        <w:rPr>
          <w:rFonts w:ascii="Times New Roman" w:hAnsi="Times New Roman" w:cs="Times New Roman"/>
          <w:sz w:val="36"/>
          <w:szCs w:val="36"/>
        </w:rPr>
        <w:t>ComputerApplications</w:t>
      </w:r>
      <w:proofErr w:type="spellEnd"/>
      <w:r w:rsidRPr="00192DE9">
        <w:rPr>
          <w:rFonts w:ascii="Times New Roman" w:hAnsi="Times New Roman" w:cs="Times New Roman"/>
          <w:sz w:val="36"/>
          <w:szCs w:val="36"/>
        </w:rPr>
        <w:t xml:space="preserve"> (0975</w:t>
      </w:r>
      <w:r w:rsidRPr="00192DE9">
        <w:rPr>
          <w:rFonts w:ascii="Times New Roman" w:hAnsi="Times New Roman" w:cs="Times New Roman"/>
          <w:w w:val="105"/>
          <w:sz w:val="36"/>
          <w:szCs w:val="36"/>
        </w:rPr>
        <w:t>888)Volume 47No.10, June 2012.</w:t>
      </w:r>
    </w:p>
    <w:p w:rsidR="00192DE9" w:rsidRPr="00192DE9" w:rsidRDefault="00192DE9" w:rsidP="00192DE9">
      <w:pPr>
        <w:pStyle w:val="ListParagraph"/>
        <w:widowControl w:val="0"/>
        <w:numPr>
          <w:ilvl w:val="0"/>
          <w:numId w:val="7"/>
        </w:numPr>
        <w:tabs>
          <w:tab w:val="left" w:pos="474"/>
          <w:tab w:val="left" w:pos="477"/>
        </w:tabs>
        <w:autoSpaceDE w:val="0"/>
        <w:autoSpaceDN w:val="0"/>
        <w:spacing w:before="12" w:after="0" w:line="242" w:lineRule="auto"/>
        <w:ind w:right="204"/>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Alapatt</w:t>
      </w:r>
      <w:proofErr w:type="gramStart"/>
      <w:r w:rsidRPr="00192DE9">
        <w:rPr>
          <w:rFonts w:ascii="Times New Roman" w:hAnsi="Times New Roman" w:cs="Times New Roman"/>
          <w:w w:val="105"/>
          <w:sz w:val="36"/>
          <w:szCs w:val="36"/>
        </w:rPr>
        <w:t>,B.P</w:t>
      </w:r>
      <w:proofErr w:type="gramEnd"/>
      <w:r w:rsidRPr="00192DE9">
        <w:rPr>
          <w:rFonts w:ascii="Times New Roman" w:hAnsi="Times New Roman" w:cs="Times New Roman"/>
          <w:w w:val="105"/>
          <w:sz w:val="36"/>
          <w:szCs w:val="36"/>
        </w:rPr>
        <w:t>.,Kavitha,A.,Amudhavel</w:t>
      </w:r>
      <w:proofErr w:type="spellEnd"/>
      <w:r w:rsidRPr="00192DE9">
        <w:rPr>
          <w:rFonts w:ascii="Times New Roman" w:hAnsi="Times New Roman" w:cs="Times New Roman"/>
          <w:w w:val="105"/>
          <w:sz w:val="36"/>
          <w:szCs w:val="36"/>
        </w:rPr>
        <w:t xml:space="preserve">, J.,"A novel encryption al- </w:t>
      </w:r>
      <w:proofErr w:type="spellStart"/>
      <w:r w:rsidRPr="00192DE9">
        <w:rPr>
          <w:rFonts w:ascii="Times New Roman" w:hAnsi="Times New Roman" w:cs="Times New Roman"/>
          <w:sz w:val="36"/>
          <w:szCs w:val="36"/>
        </w:rPr>
        <w:t>gorithm</w:t>
      </w:r>
      <w:proofErr w:type="spellEnd"/>
      <w:r w:rsidRPr="00192DE9">
        <w:rPr>
          <w:rFonts w:ascii="Times New Roman" w:hAnsi="Times New Roman" w:cs="Times New Roman"/>
          <w:sz w:val="36"/>
          <w:szCs w:val="36"/>
        </w:rPr>
        <w:t xml:space="preserve"> for end to end secured fiber opticcommunication",(2017)</w:t>
      </w:r>
      <w:r w:rsidRPr="00192DE9">
        <w:rPr>
          <w:rFonts w:ascii="Times New Roman" w:hAnsi="Times New Roman" w:cs="Times New Roman"/>
          <w:w w:val="105"/>
          <w:sz w:val="36"/>
          <w:szCs w:val="36"/>
        </w:rPr>
        <w:t xml:space="preserve"> International Journalof Pure and AppliedMathematics,117(19 Special Issue), pp. 269-275.</w:t>
      </w:r>
    </w:p>
    <w:p w:rsidR="00192DE9" w:rsidRPr="00192DE9" w:rsidRDefault="00192DE9" w:rsidP="00192DE9">
      <w:pPr>
        <w:pStyle w:val="ListParagraph"/>
        <w:widowControl w:val="0"/>
        <w:numPr>
          <w:ilvl w:val="0"/>
          <w:numId w:val="7"/>
        </w:numPr>
        <w:tabs>
          <w:tab w:val="left" w:pos="474"/>
          <w:tab w:val="left" w:pos="477"/>
        </w:tabs>
        <w:autoSpaceDE w:val="0"/>
        <w:autoSpaceDN w:val="0"/>
        <w:spacing w:after="0" w:line="242" w:lineRule="auto"/>
        <w:ind w:right="204"/>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Amudhavel</w:t>
      </w:r>
      <w:proofErr w:type="spellEnd"/>
      <w:r w:rsidRPr="00192DE9">
        <w:rPr>
          <w:rFonts w:ascii="Times New Roman" w:hAnsi="Times New Roman" w:cs="Times New Roman"/>
          <w:w w:val="105"/>
          <w:sz w:val="36"/>
          <w:szCs w:val="36"/>
        </w:rPr>
        <w:t xml:space="preserve">, J., Inbavalli, P., Bhuvaneswari, B., Anandaraj, B., </w:t>
      </w:r>
      <w:proofErr w:type="spellStart"/>
      <w:r w:rsidRPr="00192DE9">
        <w:rPr>
          <w:rFonts w:ascii="Times New Roman" w:hAnsi="Times New Roman" w:cs="Times New Roman"/>
          <w:w w:val="105"/>
          <w:sz w:val="36"/>
          <w:szCs w:val="36"/>
        </w:rPr>
        <w:t>Vengattaraman,T.,Premkumar,K</w:t>
      </w:r>
      <w:proofErr w:type="spellEnd"/>
      <w:r w:rsidRPr="00192DE9">
        <w:rPr>
          <w:rFonts w:ascii="Times New Roman" w:hAnsi="Times New Roman" w:cs="Times New Roman"/>
          <w:w w:val="105"/>
          <w:sz w:val="36"/>
          <w:szCs w:val="36"/>
        </w:rPr>
        <w:t xml:space="preserve">., "An effective </w:t>
      </w:r>
      <w:proofErr w:type="spellStart"/>
      <w:r w:rsidRPr="00192DE9">
        <w:rPr>
          <w:rFonts w:ascii="Times New Roman" w:hAnsi="Times New Roman" w:cs="Times New Roman"/>
          <w:w w:val="105"/>
          <w:sz w:val="36"/>
          <w:szCs w:val="36"/>
        </w:rPr>
        <w:t>analysison</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har</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sz w:val="36"/>
          <w:szCs w:val="36"/>
        </w:rPr>
        <w:t>mony</w:t>
      </w:r>
      <w:proofErr w:type="spellEnd"/>
      <w:r w:rsidRPr="00192DE9">
        <w:rPr>
          <w:rFonts w:ascii="Times New Roman" w:hAnsi="Times New Roman" w:cs="Times New Roman"/>
          <w:sz w:val="36"/>
          <w:szCs w:val="36"/>
        </w:rPr>
        <w:t xml:space="preserve"> search optimization approaches", (2015) InternationalJournal</w:t>
      </w:r>
      <w:r w:rsidRPr="00192DE9">
        <w:rPr>
          <w:rFonts w:ascii="Times New Roman" w:hAnsi="Times New Roman" w:cs="Times New Roman"/>
          <w:w w:val="105"/>
          <w:sz w:val="36"/>
          <w:szCs w:val="36"/>
        </w:rPr>
        <w:t xml:space="preserve"> of Applied Engineering Research, 10 (3), pp. 2035-2038.</w:t>
      </w:r>
    </w:p>
    <w:p w:rsidR="00192DE9" w:rsidRPr="00192DE9" w:rsidRDefault="00192DE9" w:rsidP="00192DE9">
      <w:pPr>
        <w:pStyle w:val="ListParagraph"/>
        <w:widowControl w:val="0"/>
        <w:numPr>
          <w:ilvl w:val="0"/>
          <w:numId w:val="7"/>
        </w:numPr>
        <w:tabs>
          <w:tab w:val="left" w:pos="474"/>
          <w:tab w:val="left" w:pos="477"/>
        </w:tabs>
        <w:autoSpaceDE w:val="0"/>
        <w:autoSpaceDN w:val="0"/>
        <w:spacing w:after="0" w:line="235" w:lineRule="auto"/>
        <w:ind w:right="204"/>
        <w:contextualSpacing w:val="0"/>
        <w:jc w:val="both"/>
        <w:rPr>
          <w:rFonts w:ascii="Times New Roman" w:hAnsi="Times New Roman" w:cs="Times New Roman"/>
          <w:sz w:val="36"/>
          <w:szCs w:val="36"/>
        </w:rPr>
      </w:pPr>
      <w:r w:rsidRPr="00192DE9">
        <w:rPr>
          <w:rFonts w:ascii="Times New Roman" w:hAnsi="Times New Roman" w:cs="Times New Roman"/>
          <w:w w:val="105"/>
          <w:sz w:val="36"/>
          <w:szCs w:val="36"/>
        </w:rPr>
        <w:t>Applying k-</w:t>
      </w:r>
      <w:proofErr w:type="spellStart"/>
      <w:r w:rsidRPr="00192DE9">
        <w:rPr>
          <w:rFonts w:ascii="Times New Roman" w:hAnsi="Times New Roman" w:cs="Times New Roman"/>
          <w:w w:val="105"/>
          <w:sz w:val="36"/>
          <w:szCs w:val="36"/>
        </w:rPr>
        <w:t>NearestNeighbour</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inDiagnosingHeartDisease</w:t>
      </w:r>
      <w:proofErr w:type="spellEnd"/>
      <w:r w:rsidRPr="00192DE9">
        <w:rPr>
          <w:rFonts w:ascii="Times New Roman" w:hAnsi="Times New Roman" w:cs="Times New Roman"/>
          <w:w w:val="105"/>
          <w:sz w:val="36"/>
          <w:szCs w:val="36"/>
        </w:rPr>
        <w:t xml:space="preserve"> Pa- </w:t>
      </w:r>
      <w:proofErr w:type="spellStart"/>
      <w:r w:rsidRPr="00192DE9">
        <w:rPr>
          <w:rFonts w:ascii="Times New Roman" w:hAnsi="Times New Roman" w:cs="Times New Roman"/>
          <w:w w:val="105"/>
          <w:sz w:val="36"/>
          <w:szCs w:val="36"/>
        </w:rPr>
        <w:t>tients</w:t>
      </w:r>
      <w:proofErr w:type="spellEnd"/>
      <w:r w:rsidRPr="00192DE9">
        <w:rPr>
          <w:rFonts w:ascii="Times New Roman" w:hAnsi="Times New Roman" w:cs="Times New Roman"/>
          <w:w w:val="105"/>
          <w:sz w:val="36"/>
          <w:szCs w:val="36"/>
        </w:rPr>
        <w:t xml:space="preserve"> MaiShouman, TimTurner, andRobStockerInternational JournalofInformationandEducationTechnology, Vol. 2,No. 3,</w:t>
      </w:r>
    </w:p>
    <w:p w:rsidR="00192DE9" w:rsidRPr="00192DE9" w:rsidRDefault="00192DE9" w:rsidP="00192DE9">
      <w:pPr>
        <w:spacing w:line="182" w:lineRule="exact"/>
        <w:ind w:left="477"/>
        <w:jc w:val="both"/>
        <w:rPr>
          <w:rFonts w:ascii="Times New Roman" w:hAnsi="Times New Roman" w:cs="Times New Roman"/>
          <w:sz w:val="36"/>
          <w:szCs w:val="36"/>
        </w:rPr>
      </w:pPr>
      <w:r w:rsidRPr="00192DE9">
        <w:rPr>
          <w:rFonts w:ascii="Times New Roman" w:hAnsi="Times New Roman" w:cs="Times New Roman"/>
          <w:w w:val="105"/>
          <w:sz w:val="36"/>
          <w:szCs w:val="36"/>
        </w:rPr>
        <w:t>June</w:t>
      </w:r>
      <w:r w:rsidRPr="00192DE9">
        <w:rPr>
          <w:rFonts w:ascii="Times New Roman" w:hAnsi="Times New Roman" w:cs="Times New Roman"/>
          <w:spacing w:val="-4"/>
          <w:w w:val="105"/>
          <w:sz w:val="36"/>
          <w:szCs w:val="36"/>
        </w:rPr>
        <w:t>2012</w:t>
      </w:r>
    </w:p>
    <w:p w:rsidR="00192DE9" w:rsidRPr="00192DE9" w:rsidRDefault="00192DE9" w:rsidP="00192DE9">
      <w:pPr>
        <w:pStyle w:val="ListParagraph"/>
        <w:widowControl w:val="0"/>
        <w:numPr>
          <w:ilvl w:val="0"/>
          <w:numId w:val="7"/>
        </w:numPr>
        <w:tabs>
          <w:tab w:val="left" w:pos="473"/>
          <w:tab w:val="left" w:pos="477"/>
        </w:tabs>
        <w:autoSpaceDE w:val="0"/>
        <w:autoSpaceDN w:val="0"/>
        <w:spacing w:after="0" w:line="242" w:lineRule="auto"/>
        <w:ind w:right="207"/>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PonrathiAthilingam</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Bradlee</w:t>
      </w:r>
      <w:proofErr w:type="spellEnd"/>
      <w:r w:rsidRPr="00192DE9">
        <w:rPr>
          <w:rFonts w:ascii="Times New Roman" w:hAnsi="Times New Roman" w:cs="Times New Roman"/>
          <w:w w:val="105"/>
          <w:sz w:val="36"/>
          <w:szCs w:val="36"/>
        </w:rPr>
        <w:t xml:space="preserve"> Jenkins, </w:t>
      </w:r>
      <w:proofErr w:type="spellStart"/>
      <w:r w:rsidRPr="00192DE9">
        <w:rPr>
          <w:rFonts w:ascii="Times New Roman" w:hAnsi="Times New Roman" w:cs="Times New Roman"/>
          <w:w w:val="105"/>
          <w:sz w:val="36"/>
          <w:szCs w:val="36"/>
        </w:rPr>
        <w:t>MarciaJohansson</w:t>
      </w:r>
      <w:proofErr w:type="spellEnd"/>
      <w:r w:rsidRPr="00192DE9">
        <w:rPr>
          <w:rFonts w:ascii="Times New Roman" w:hAnsi="Times New Roman" w:cs="Times New Roman"/>
          <w:w w:val="105"/>
          <w:sz w:val="36"/>
          <w:szCs w:val="36"/>
        </w:rPr>
        <w:t xml:space="preserve">, Miguel Labrador"A MobileHealth Intervention toImprove Self-Carein Patients WithHeart Failure: Pilot </w:t>
      </w:r>
      <w:proofErr w:type="spellStart"/>
      <w:r w:rsidRPr="00192DE9">
        <w:rPr>
          <w:rFonts w:ascii="Times New Roman" w:hAnsi="Times New Roman" w:cs="Times New Roman"/>
          <w:w w:val="105"/>
          <w:sz w:val="36"/>
          <w:szCs w:val="36"/>
        </w:rPr>
        <w:t>RandomizedControl</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Trial"in</w:t>
      </w:r>
      <w:proofErr w:type="spellEnd"/>
      <w:r w:rsidRPr="00192DE9">
        <w:rPr>
          <w:rFonts w:ascii="Times New Roman" w:hAnsi="Times New Roman" w:cs="Times New Roman"/>
          <w:w w:val="105"/>
          <w:sz w:val="36"/>
          <w:szCs w:val="36"/>
        </w:rPr>
        <w:t xml:space="preserve"> JMIRCardio2017</w:t>
      </w:r>
      <w:proofErr w:type="gramStart"/>
      <w:r w:rsidRPr="00192DE9">
        <w:rPr>
          <w:rFonts w:ascii="Times New Roman" w:hAnsi="Times New Roman" w:cs="Times New Roman"/>
          <w:w w:val="105"/>
          <w:sz w:val="36"/>
          <w:szCs w:val="36"/>
        </w:rPr>
        <w:t>,vol.1,issue2,pgno:1A</w:t>
      </w:r>
      <w:proofErr w:type="gram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Rairikar</w:t>
      </w:r>
      <w:proofErr w:type="spellEnd"/>
      <w:r w:rsidRPr="00192DE9">
        <w:rPr>
          <w:rFonts w:ascii="Times New Roman" w:hAnsi="Times New Roman" w:cs="Times New Roman"/>
          <w:w w:val="105"/>
          <w:sz w:val="36"/>
          <w:szCs w:val="36"/>
        </w:rPr>
        <w:t>, V. Kulkarni,</w:t>
      </w:r>
    </w:p>
    <w:p w:rsidR="00192DE9" w:rsidRPr="00192DE9" w:rsidRDefault="00192DE9" w:rsidP="00192DE9">
      <w:pPr>
        <w:spacing w:line="235" w:lineRule="auto"/>
        <w:ind w:left="477" w:right="202"/>
        <w:jc w:val="both"/>
        <w:rPr>
          <w:rFonts w:ascii="Times New Roman" w:hAnsi="Times New Roman" w:cs="Times New Roman"/>
          <w:sz w:val="36"/>
          <w:szCs w:val="36"/>
        </w:rPr>
      </w:pPr>
      <w:r w:rsidRPr="00192DE9">
        <w:rPr>
          <w:rFonts w:ascii="Times New Roman" w:hAnsi="Times New Roman" w:cs="Times New Roman"/>
          <w:w w:val="105"/>
          <w:sz w:val="36"/>
          <w:szCs w:val="36"/>
        </w:rPr>
        <w:lastRenderedPageBreak/>
        <w:t xml:space="preserve">V. </w:t>
      </w:r>
      <w:proofErr w:type="spellStart"/>
      <w:r w:rsidRPr="00192DE9">
        <w:rPr>
          <w:rFonts w:ascii="Times New Roman" w:hAnsi="Times New Roman" w:cs="Times New Roman"/>
          <w:w w:val="105"/>
          <w:sz w:val="36"/>
          <w:szCs w:val="36"/>
        </w:rPr>
        <w:t>Sabale</w:t>
      </w:r>
      <w:proofErr w:type="spellEnd"/>
      <w:r w:rsidRPr="00192DE9">
        <w:rPr>
          <w:rFonts w:ascii="Times New Roman" w:hAnsi="Times New Roman" w:cs="Times New Roman"/>
          <w:w w:val="105"/>
          <w:sz w:val="36"/>
          <w:szCs w:val="36"/>
        </w:rPr>
        <w:t xml:space="preserve">, H. Kale, A. </w:t>
      </w:r>
      <w:proofErr w:type="spellStart"/>
      <w:r w:rsidRPr="00192DE9">
        <w:rPr>
          <w:rFonts w:ascii="Times New Roman" w:hAnsi="Times New Roman" w:cs="Times New Roman"/>
          <w:w w:val="105"/>
          <w:sz w:val="36"/>
          <w:szCs w:val="36"/>
        </w:rPr>
        <w:t>Lamgunde,"Heart</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diseasepredictionusing</w:t>
      </w:r>
      <w:proofErr w:type="spellEnd"/>
      <w:r w:rsidRPr="00192DE9">
        <w:rPr>
          <w:rFonts w:ascii="Times New Roman" w:hAnsi="Times New Roman" w:cs="Times New Roman"/>
          <w:w w:val="105"/>
          <w:sz w:val="36"/>
          <w:szCs w:val="36"/>
        </w:rPr>
        <w:t xml:space="preserve"> </w:t>
      </w:r>
      <w:r w:rsidRPr="00192DE9">
        <w:rPr>
          <w:rFonts w:ascii="Times New Roman" w:hAnsi="Times New Roman" w:cs="Times New Roman"/>
          <w:sz w:val="36"/>
          <w:szCs w:val="36"/>
        </w:rPr>
        <w:t xml:space="preserve">data </w:t>
      </w:r>
      <w:proofErr w:type="spellStart"/>
      <w:r w:rsidRPr="00192DE9">
        <w:rPr>
          <w:rFonts w:ascii="Times New Roman" w:hAnsi="Times New Roman" w:cs="Times New Roman"/>
          <w:sz w:val="36"/>
          <w:szCs w:val="36"/>
        </w:rPr>
        <w:t>miningtechniques</w:t>
      </w:r>
      <w:proofErr w:type="spellEnd"/>
      <w:r w:rsidRPr="00192DE9">
        <w:rPr>
          <w:rFonts w:ascii="Times New Roman" w:hAnsi="Times New Roman" w:cs="Times New Roman"/>
          <w:sz w:val="36"/>
          <w:szCs w:val="36"/>
        </w:rPr>
        <w:t>", 2017International Conference onIntelligent</w:t>
      </w:r>
      <w:r w:rsidRPr="00192DE9">
        <w:rPr>
          <w:rFonts w:ascii="Times New Roman" w:hAnsi="Times New Roman" w:cs="Times New Roman"/>
          <w:w w:val="105"/>
          <w:sz w:val="36"/>
          <w:szCs w:val="36"/>
        </w:rPr>
        <w:t xml:space="preserve"> Computing and Control (I2C2), pp. 1-8, 2017, June.</w:t>
      </w:r>
    </w:p>
    <w:p w:rsidR="00192DE9" w:rsidRPr="00192DE9" w:rsidRDefault="00192DE9" w:rsidP="00192DE9">
      <w:pPr>
        <w:pStyle w:val="ListParagraph"/>
        <w:widowControl w:val="0"/>
        <w:numPr>
          <w:ilvl w:val="0"/>
          <w:numId w:val="7"/>
        </w:numPr>
        <w:tabs>
          <w:tab w:val="left" w:pos="473"/>
          <w:tab w:val="left" w:pos="477"/>
        </w:tabs>
        <w:autoSpaceDE w:val="0"/>
        <w:autoSpaceDN w:val="0"/>
        <w:spacing w:before="4" w:after="0" w:line="242" w:lineRule="auto"/>
        <w:ind w:right="206"/>
        <w:contextualSpacing w:val="0"/>
        <w:jc w:val="both"/>
        <w:rPr>
          <w:rFonts w:ascii="Times New Roman" w:hAnsi="Times New Roman" w:cs="Times New Roman"/>
          <w:sz w:val="36"/>
          <w:szCs w:val="36"/>
        </w:rPr>
      </w:pPr>
      <w:proofErr w:type="spellStart"/>
      <w:r w:rsidRPr="00192DE9">
        <w:rPr>
          <w:rFonts w:ascii="Times New Roman" w:hAnsi="Times New Roman" w:cs="Times New Roman"/>
          <w:spacing w:val="9"/>
          <w:w w:val="105"/>
          <w:sz w:val="36"/>
          <w:szCs w:val="36"/>
        </w:rPr>
        <w:t>Thota</w:t>
      </w:r>
      <w:proofErr w:type="spellEnd"/>
      <w:r w:rsidRPr="00192DE9">
        <w:rPr>
          <w:rFonts w:ascii="Times New Roman" w:hAnsi="Times New Roman" w:cs="Times New Roman"/>
          <w:spacing w:val="9"/>
          <w:w w:val="105"/>
          <w:sz w:val="36"/>
          <w:szCs w:val="36"/>
        </w:rPr>
        <w:t xml:space="preserve"> </w:t>
      </w:r>
      <w:proofErr w:type="spellStart"/>
      <w:r w:rsidRPr="00192DE9">
        <w:rPr>
          <w:rFonts w:ascii="Times New Roman" w:hAnsi="Times New Roman" w:cs="Times New Roman"/>
          <w:w w:val="105"/>
          <w:sz w:val="36"/>
          <w:szCs w:val="36"/>
        </w:rPr>
        <w:t>R.N.AcharyaS.H.GargM.L.Curcumin</w:t>
      </w:r>
      <w:proofErr w:type="spellEnd"/>
      <w:r w:rsidRPr="00192DE9">
        <w:rPr>
          <w:rFonts w:ascii="Times New Roman" w:hAnsi="Times New Roman" w:cs="Times New Roman"/>
          <w:w w:val="105"/>
          <w:sz w:val="36"/>
          <w:szCs w:val="36"/>
        </w:rPr>
        <w:t xml:space="preserve"> and/or omega-3 </w:t>
      </w:r>
      <w:r w:rsidRPr="00192DE9">
        <w:rPr>
          <w:rFonts w:ascii="Times New Roman" w:hAnsi="Times New Roman" w:cs="Times New Roman"/>
          <w:sz w:val="36"/>
          <w:szCs w:val="36"/>
        </w:rPr>
        <w:t>polyunsaturatedfattyacidssupplementationreducesinsulinresistance</w:t>
      </w:r>
      <w:r w:rsidRPr="00192DE9">
        <w:rPr>
          <w:rFonts w:ascii="Times New Roman" w:hAnsi="Times New Roman" w:cs="Times New Roman"/>
          <w:w w:val="105"/>
          <w:sz w:val="36"/>
          <w:szCs w:val="36"/>
        </w:rPr>
        <w:t xml:space="preserve"> and blood lipids in individuals with high risk of type2 </w:t>
      </w:r>
      <w:proofErr w:type="spellStart"/>
      <w:r w:rsidRPr="00192DE9">
        <w:rPr>
          <w:rFonts w:ascii="Times New Roman" w:hAnsi="Times New Roman" w:cs="Times New Roman"/>
          <w:w w:val="105"/>
          <w:sz w:val="36"/>
          <w:szCs w:val="36"/>
        </w:rPr>
        <w:t>diabetes:a</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randomised</w:t>
      </w:r>
      <w:proofErr w:type="spellEnd"/>
      <w:r w:rsidRPr="00192DE9">
        <w:rPr>
          <w:rFonts w:ascii="Times New Roman" w:hAnsi="Times New Roman" w:cs="Times New Roman"/>
          <w:w w:val="105"/>
          <w:sz w:val="36"/>
          <w:szCs w:val="36"/>
        </w:rPr>
        <w:t xml:space="preserve"> controlled </w:t>
      </w:r>
      <w:proofErr w:type="spellStart"/>
      <w:r w:rsidRPr="00192DE9">
        <w:rPr>
          <w:rFonts w:ascii="Times New Roman" w:hAnsi="Times New Roman" w:cs="Times New Roman"/>
          <w:w w:val="105"/>
          <w:sz w:val="36"/>
          <w:szCs w:val="36"/>
        </w:rPr>
        <w:t>trial.Lipids</w:t>
      </w:r>
      <w:proofErr w:type="spellEnd"/>
      <w:r w:rsidRPr="00192DE9">
        <w:rPr>
          <w:rFonts w:ascii="Times New Roman" w:hAnsi="Times New Roman" w:cs="Times New Roman"/>
          <w:w w:val="105"/>
          <w:sz w:val="36"/>
          <w:szCs w:val="36"/>
        </w:rPr>
        <w:t xml:space="preserve"> Health Dis. 2019; 18: 31</w:t>
      </w:r>
    </w:p>
    <w:p w:rsidR="00192DE9" w:rsidRPr="00192DE9" w:rsidRDefault="00192DE9" w:rsidP="00192DE9">
      <w:pPr>
        <w:pStyle w:val="ListParagraph"/>
        <w:widowControl w:val="0"/>
        <w:numPr>
          <w:ilvl w:val="0"/>
          <w:numId w:val="7"/>
        </w:numPr>
        <w:tabs>
          <w:tab w:val="left" w:pos="473"/>
          <w:tab w:val="left" w:pos="477"/>
        </w:tabs>
        <w:autoSpaceDE w:val="0"/>
        <w:autoSpaceDN w:val="0"/>
        <w:spacing w:after="0" w:line="240" w:lineRule="auto"/>
        <w:ind w:right="199"/>
        <w:contextualSpacing w:val="0"/>
        <w:jc w:val="both"/>
        <w:rPr>
          <w:rFonts w:ascii="Times New Roman" w:hAnsi="Times New Roman" w:cs="Times New Roman"/>
          <w:sz w:val="36"/>
          <w:szCs w:val="36"/>
        </w:rPr>
      </w:pPr>
      <w:proofErr w:type="spellStart"/>
      <w:r w:rsidRPr="00192DE9">
        <w:rPr>
          <w:rFonts w:ascii="Times New Roman" w:hAnsi="Times New Roman" w:cs="Times New Roman"/>
          <w:sz w:val="36"/>
          <w:szCs w:val="36"/>
        </w:rPr>
        <w:t>CosentinoF,Grant</w:t>
      </w:r>
      <w:proofErr w:type="spellEnd"/>
      <w:r w:rsidRPr="00192DE9">
        <w:rPr>
          <w:rFonts w:ascii="Times New Roman" w:hAnsi="Times New Roman" w:cs="Times New Roman"/>
          <w:sz w:val="36"/>
          <w:szCs w:val="36"/>
        </w:rPr>
        <w:t xml:space="preserve"> PJ, </w:t>
      </w:r>
      <w:proofErr w:type="spellStart"/>
      <w:r w:rsidRPr="00192DE9">
        <w:rPr>
          <w:rFonts w:ascii="Times New Roman" w:hAnsi="Times New Roman" w:cs="Times New Roman"/>
          <w:sz w:val="36"/>
          <w:szCs w:val="36"/>
        </w:rPr>
        <w:t>AboyansV</w:t>
      </w:r>
      <w:proofErr w:type="spellEnd"/>
      <w:r w:rsidRPr="00192DE9">
        <w:rPr>
          <w:rFonts w:ascii="Times New Roman" w:hAnsi="Times New Roman" w:cs="Times New Roman"/>
          <w:sz w:val="36"/>
          <w:szCs w:val="36"/>
        </w:rPr>
        <w:t xml:space="preserve">, Bailey </w:t>
      </w:r>
      <w:proofErr w:type="spellStart"/>
      <w:r w:rsidRPr="00192DE9">
        <w:rPr>
          <w:rFonts w:ascii="Times New Roman" w:hAnsi="Times New Roman" w:cs="Times New Roman"/>
          <w:sz w:val="36"/>
          <w:szCs w:val="36"/>
        </w:rPr>
        <w:t>CJ,Ceriello</w:t>
      </w:r>
      <w:proofErr w:type="spellEnd"/>
      <w:r w:rsidRPr="00192DE9">
        <w:rPr>
          <w:rFonts w:ascii="Times New Roman" w:hAnsi="Times New Roman" w:cs="Times New Roman"/>
          <w:sz w:val="36"/>
          <w:szCs w:val="36"/>
        </w:rPr>
        <w:t xml:space="preserve"> A, Delgado V,</w:t>
      </w:r>
      <w:r w:rsidRPr="00192DE9">
        <w:rPr>
          <w:rFonts w:ascii="Times New Roman" w:hAnsi="Times New Roman" w:cs="Times New Roman"/>
          <w:w w:val="105"/>
          <w:sz w:val="36"/>
          <w:szCs w:val="36"/>
        </w:rPr>
        <w:t xml:space="preserve"> et al. ESC Scientific Document Group. 2019 ESC Guidelines on diabetes, pre-diabetes, and cardiovascular diseases developed in collaboration with the EASD. </w:t>
      </w:r>
      <w:proofErr w:type="spellStart"/>
      <w:r w:rsidRPr="00192DE9">
        <w:rPr>
          <w:rFonts w:ascii="Times New Roman" w:hAnsi="Times New Roman" w:cs="Times New Roman"/>
          <w:w w:val="105"/>
          <w:sz w:val="36"/>
          <w:szCs w:val="36"/>
        </w:rPr>
        <w:t>Eur</w:t>
      </w:r>
      <w:proofErr w:type="spellEnd"/>
      <w:r w:rsidRPr="00192DE9">
        <w:rPr>
          <w:rFonts w:ascii="Times New Roman" w:hAnsi="Times New Roman" w:cs="Times New Roman"/>
          <w:w w:val="105"/>
          <w:sz w:val="36"/>
          <w:szCs w:val="36"/>
        </w:rPr>
        <w:t xml:space="preserve"> Heart J 202041:255-323. </w:t>
      </w:r>
      <w:proofErr w:type="spellStart"/>
      <w:r w:rsidRPr="00192DE9">
        <w:rPr>
          <w:rFonts w:ascii="Times New Roman" w:hAnsi="Times New Roman" w:cs="Times New Roman"/>
          <w:w w:val="105"/>
          <w:sz w:val="36"/>
          <w:szCs w:val="36"/>
        </w:rPr>
        <w:t>doi</w:t>
      </w:r>
      <w:proofErr w:type="spellEnd"/>
      <w:r w:rsidRPr="00192DE9">
        <w:rPr>
          <w:rFonts w:ascii="Times New Roman" w:hAnsi="Times New Roman" w:cs="Times New Roman"/>
          <w:w w:val="105"/>
          <w:sz w:val="36"/>
          <w:szCs w:val="36"/>
        </w:rPr>
        <w:t xml:space="preserve">: </w:t>
      </w:r>
      <w:r w:rsidRPr="00192DE9">
        <w:rPr>
          <w:rFonts w:ascii="Times New Roman" w:hAnsi="Times New Roman" w:cs="Times New Roman"/>
          <w:spacing w:val="-2"/>
          <w:w w:val="105"/>
          <w:sz w:val="36"/>
          <w:szCs w:val="36"/>
        </w:rPr>
        <w:t>10.1093/</w:t>
      </w:r>
      <w:proofErr w:type="spellStart"/>
      <w:r w:rsidRPr="00192DE9">
        <w:rPr>
          <w:rFonts w:ascii="Times New Roman" w:hAnsi="Times New Roman" w:cs="Times New Roman"/>
          <w:spacing w:val="-2"/>
          <w:w w:val="105"/>
          <w:sz w:val="36"/>
          <w:szCs w:val="36"/>
        </w:rPr>
        <w:t>eurheartj</w:t>
      </w:r>
      <w:proofErr w:type="spellEnd"/>
      <w:r w:rsidRPr="00192DE9">
        <w:rPr>
          <w:rFonts w:ascii="Times New Roman" w:hAnsi="Times New Roman" w:cs="Times New Roman"/>
          <w:spacing w:val="-2"/>
          <w:w w:val="105"/>
          <w:sz w:val="36"/>
          <w:szCs w:val="36"/>
        </w:rPr>
        <w:t>/ehz486.</w:t>
      </w:r>
    </w:p>
    <w:p w:rsidR="00192DE9" w:rsidRPr="00192DE9" w:rsidRDefault="00192DE9" w:rsidP="00192DE9">
      <w:pPr>
        <w:pStyle w:val="ListParagraph"/>
        <w:widowControl w:val="0"/>
        <w:numPr>
          <w:ilvl w:val="0"/>
          <w:numId w:val="7"/>
        </w:numPr>
        <w:tabs>
          <w:tab w:val="left" w:pos="473"/>
          <w:tab w:val="left" w:pos="477"/>
        </w:tabs>
        <w:autoSpaceDE w:val="0"/>
        <w:autoSpaceDN w:val="0"/>
        <w:spacing w:after="0" w:line="244" w:lineRule="auto"/>
        <w:ind w:right="202"/>
        <w:contextualSpacing w:val="0"/>
        <w:jc w:val="both"/>
        <w:rPr>
          <w:rFonts w:ascii="Times New Roman" w:hAnsi="Times New Roman" w:cs="Times New Roman"/>
          <w:sz w:val="36"/>
          <w:szCs w:val="36"/>
        </w:rPr>
      </w:pPr>
      <w:proofErr w:type="spellStart"/>
      <w:r w:rsidRPr="00192DE9">
        <w:rPr>
          <w:rFonts w:ascii="Times New Roman" w:hAnsi="Times New Roman" w:cs="Times New Roman"/>
          <w:w w:val="105"/>
          <w:sz w:val="36"/>
          <w:szCs w:val="36"/>
        </w:rPr>
        <w:t>ValensiP.,PrévostG.,Schnell</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w w:val="105"/>
          <w:sz w:val="36"/>
          <w:szCs w:val="36"/>
        </w:rPr>
        <w:t>O.,StandlE.,Ceriello</w:t>
      </w:r>
      <w:proofErr w:type="spellEnd"/>
      <w:r w:rsidRPr="00192DE9">
        <w:rPr>
          <w:rFonts w:ascii="Times New Roman" w:hAnsi="Times New Roman" w:cs="Times New Roman"/>
          <w:w w:val="105"/>
          <w:sz w:val="36"/>
          <w:szCs w:val="36"/>
        </w:rPr>
        <w:t xml:space="preserve"> A. </w:t>
      </w:r>
      <w:proofErr w:type="spellStart"/>
      <w:r w:rsidRPr="00192DE9">
        <w:rPr>
          <w:rFonts w:ascii="Times New Roman" w:hAnsi="Times New Roman" w:cs="Times New Roman"/>
          <w:w w:val="105"/>
          <w:sz w:val="36"/>
          <w:szCs w:val="36"/>
        </w:rPr>
        <w:t>Targetsfor</w:t>
      </w:r>
      <w:proofErr w:type="spellEnd"/>
      <w:r w:rsidRPr="00192DE9">
        <w:rPr>
          <w:rFonts w:ascii="Times New Roman" w:hAnsi="Times New Roman" w:cs="Times New Roman"/>
          <w:w w:val="105"/>
          <w:sz w:val="36"/>
          <w:szCs w:val="36"/>
        </w:rPr>
        <w:t xml:space="preserve"> </w:t>
      </w:r>
      <w:proofErr w:type="spellStart"/>
      <w:r w:rsidRPr="00192DE9">
        <w:rPr>
          <w:rFonts w:ascii="Times New Roman" w:hAnsi="Times New Roman" w:cs="Times New Roman"/>
          <w:sz w:val="36"/>
          <w:szCs w:val="36"/>
        </w:rPr>
        <w:t>bloodglucose:what</w:t>
      </w:r>
      <w:proofErr w:type="spellEnd"/>
      <w:r w:rsidRPr="00192DE9">
        <w:rPr>
          <w:rFonts w:ascii="Times New Roman" w:hAnsi="Times New Roman" w:cs="Times New Roman"/>
          <w:sz w:val="36"/>
          <w:szCs w:val="36"/>
        </w:rPr>
        <w:t xml:space="preserve"> have </w:t>
      </w:r>
      <w:proofErr w:type="spellStart"/>
      <w:r w:rsidRPr="00192DE9">
        <w:rPr>
          <w:rFonts w:ascii="Times New Roman" w:hAnsi="Times New Roman" w:cs="Times New Roman"/>
          <w:sz w:val="36"/>
          <w:szCs w:val="36"/>
        </w:rPr>
        <w:t>thetrialstoldus.EurJ</w:t>
      </w:r>
      <w:proofErr w:type="spellEnd"/>
      <w:r w:rsidRPr="00192DE9">
        <w:rPr>
          <w:rFonts w:ascii="Times New Roman" w:hAnsi="Times New Roman" w:cs="Times New Roman"/>
          <w:sz w:val="36"/>
          <w:szCs w:val="36"/>
        </w:rPr>
        <w:t xml:space="preserve"> PrevCardiol.2019;</w:t>
      </w:r>
      <w:r w:rsidRPr="00192DE9">
        <w:rPr>
          <w:rFonts w:ascii="Times New Roman" w:hAnsi="Times New Roman" w:cs="Times New Roman"/>
          <w:w w:val="105"/>
          <w:sz w:val="36"/>
          <w:szCs w:val="36"/>
        </w:rPr>
        <w:t xml:space="preserve"> 26: 64-</w:t>
      </w:r>
    </w:p>
    <w:p w:rsidR="00192DE9" w:rsidRPr="00192DE9" w:rsidRDefault="00192DE9" w:rsidP="00192DE9">
      <w:pPr>
        <w:pStyle w:val="ListParagraph"/>
        <w:widowControl w:val="0"/>
        <w:tabs>
          <w:tab w:val="left" w:pos="473"/>
          <w:tab w:val="left" w:pos="476"/>
        </w:tabs>
        <w:autoSpaceDE w:val="0"/>
        <w:autoSpaceDN w:val="0"/>
        <w:spacing w:before="65" w:after="0" w:line="242" w:lineRule="auto"/>
        <w:ind w:left="476" w:right="38"/>
        <w:contextualSpacing w:val="0"/>
        <w:jc w:val="both"/>
        <w:rPr>
          <w:rFonts w:ascii="Times New Roman" w:hAnsi="Times New Roman" w:cs="Times New Roman"/>
          <w:sz w:val="36"/>
          <w:szCs w:val="36"/>
        </w:rPr>
      </w:pPr>
    </w:p>
    <w:p w:rsidR="00192DE9" w:rsidRDefault="00192DE9" w:rsidP="00192DE9">
      <w:pPr>
        <w:rPr>
          <w:sz w:val="20"/>
        </w:rPr>
      </w:pPr>
      <w:r w:rsidRPr="00192DE9">
        <w:rPr>
          <w:rFonts w:ascii="Times New Roman" w:hAnsi="Times New Roman" w:cs="Times New Roman"/>
          <w:sz w:val="36"/>
          <w:szCs w:val="36"/>
        </w:rPr>
        <w:br w:type="column"/>
      </w:r>
    </w:p>
    <w:p w:rsidR="008B13AD" w:rsidRPr="008A1DAB" w:rsidRDefault="008B13AD" w:rsidP="008A1DAB"/>
    <w:sectPr w:rsidR="008B13AD" w:rsidRPr="008A1DAB" w:rsidSect="00FE54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E00C7"/>
    <w:multiLevelType w:val="hybridMultilevel"/>
    <w:tmpl w:val="BD04F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3">
    <w:nsid w:val="42FC003B"/>
    <w:multiLevelType w:val="hybridMultilevel"/>
    <w:tmpl w:val="2938D60E"/>
    <w:lvl w:ilvl="0" w:tplc="5978EBDE">
      <w:start w:val="2"/>
      <w:numFmt w:val="decimal"/>
      <w:lvlText w:val="[%1]"/>
      <w:lvlJc w:val="left"/>
      <w:pPr>
        <w:ind w:left="477" w:hanging="361"/>
        <w:jc w:val="left"/>
      </w:pPr>
      <w:rPr>
        <w:rFonts w:ascii="Times New Roman" w:eastAsia="Times New Roman" w:hAnsi="Times New Roman" w:cs="Times New Roman" w:hint="default"/>
        <w:b w:val="0"/>
        <w:bCs w:val="0"/>
        <w:i w:val="0"/>
        <w:iCs w:val="0"/>
        <w:spacing w:val="-8"/>
        <w:w w:val="103"/>
        <w:sz w:val="16"/>
        <w:szCs w:val="16"/>
        <w:lang w:val="en-US" w:eastAsia="en-US" w:bidi="ar-SA"/>
      </w:rPr>
    </w:lvl>
    <w:lvl w:ilvl="1" w:tplc="43406592">
      <w:numFmt w:val="bullet"/>
      <w:lvlText w:val="•"/>
      <w:lvlJc w:val="left"/>
      <w:pPr>
        <w:ind w:left="951" w:hanging="361"/>
      </w:pPr>
      <w:rPr>
        <w:rFonts w:hint="default"/>
        <w:lang w:val="en-US" w:eastAsia="en-US" w:bidi="ar-SA"/>
      </w:rPr>
    </w:lvl>
    <w:lvl w:ilvl="2" w:tplc="22A80760">
      <w:numFmt w:val="bullet"/>
      <w:lvlText w:val="•"/>
      <w:lvlJc w:val="left"/>
      <w:pPr>
        <w:ind w:left="1423" w:hanging="361"/>
      </w:pPr>
      <w:rPr>
        <w:rFonts w:hint="default"/>
        <w:lang w:val="en-US" w:eastAsia="en-US" w:bidi="ar-SA"/>
      </w:rPr>
    </w:lvl>
    <w:lvl w:ilvl="3" w:tplc="323EF04E">
      <w:numFmt w:val="bullet"/>
      <w:lvlText w:val="•"/>
      <w:lvlJc w:val="left"/>
      <w:pPr>
        <w:ind w:left="1895" w:hanging="361"/>
      </w:pPr>
      <w:rPr>
        <w:rFonts w:hint="default"/>
        <w:lang w:val="en-US" w:eastAsia="en-US" w:bidi="ar-SA"/>
      </w:rPr>
    </w:lvl>
    <w:lvl w:ilvl="4" w:tplc="9CE8EE28">
      <w:numFmt w:val="bullet"/>
      <w:lvlText w:val="•"/>
      <w:lvlJc w:val="left"/>
      <w:pPr>
        <w:ind w:left="2367" w:hanging="361"/>
      </w:pPr>
      <w:rPr>
        <w:rFonts w:hint="default"/>
        <w:lang w:val="en-US" w:eastAsia="en-US" w:bidi="ar-SA"/>
      </w:rPr>
    </w:lvl>
    <w:lvl w:ilvl="5" w:tplc="0DC81AA8">
      <w:numFmt w:val="bullet"/>
      <w:lvlText w:val="•"/>
      <w:lvlJc w:val="left"/>
      <w:pPr>
        <w:ind w:left="2839" w:hanging="361"/>
      </w:pPr>
      <w:rPr>
        <w:rFonts w:hint="default"/>
        <w:lang w:val="en-US" w:eastAsia="en-US" w:bidi="ar-SA"/>
      </w:rPr>
    </w:lvl>
    <w:lvl w:ilvl="6" w:tplc="FA7ABCD6">
      <w:numFmt w:val="bullet"/>
      <w:lvlText w:val="•"/>
      <w:lvlJc w:val="left"/>
      <w:pPr>
        <w:ind w:left="3311" w:hanging="361"/>
      </w:pPr>
      <w:rPr>
        <w:rFonts w:hint="default"/>
        <w:lang w:val="en-US" w:eastAsia="en-US" w:bidi="ar-SA"/>
      </w:rPr>
    </w:lvl>
    <w:lvl w:ilvl="7" w:tplc="E3BAFA4C">
      <w:numFmt w:val="bullet"/>
      <w:lvlText w:val="•"/>
      <w:lvlJc w:val="left"/>
      <w:pPr>
        <w:ind w:left="3783" w:hanging="361"/>
      </w:pPr>
      <w:rPr>
        <w:rFonts w:hint="default"/>
        <w:lang w:val="en-US" w:eastAsia="en-US" w:bidi="ar-SA"/>
      </w:rPr>
    </w:lvl>
    <w:lvl w:ilvl="8" w:tplc="E60A95CC">
      <w:numFmt w:val="bullet"/>
      <w:lvlText w:val="•"/>
      <w:lvlJc w:val="left"/>
      <w:pPr>
        <w:ind w:left="4255" w:hanging="361"/>
      </w:pPr>
      <w:rPr>
        <w:rFonts w:hint="default"/>
        <w:lang w:val="en-US" w:eastAsia="en-US" w:bidi="ar-SA"/>
      </w:rPr>
    </w:lvl>
  </w:abstractNum>
  <w:abstractNum w:abstractNumId="4">
    <w:nsid w:val="518524FF"/>
    <w:multiLevelType w:val="hybridMultilevel"/>
    <w:tmpl w:val="3120FA7A"/>
    <w:lvl w:ilvl="0" w:tplc="E6141AD2">
      <w:start w:val="1"/>
      <w:numFmt w:val="decimal"/>
      <w:lvlText w:val="%1."/>
      <w:lvlJc w:val="left"/>
      <w:pPr>
        <w:ind w:left="360" w:hanging="360"/>
      </w:pPr>
      <w:rPr>
        <w:rFonts w:ascii="Times New Roman" w:hAnsi="Times New Roman" w:cs="Times New Roman"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27F0869"/>
    <w:multiLevelType w:val="hybridMultilevel"/>
    <w:tmpl w:val="EC08A2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6D560C1"/>
    <w:multiLevelType w:val="hybridMultilevel"/>
    <w:tmpl w:val="3A10D40E"/>
    <w:lvl w:ilvl="0" w:tplc="BEECF088">
      <w:start w:val="1"/>
      <w:numFmt w:val="decimal"/>
      <w:lvlText w:val="[%1]"/>
      <w:lvlJc w:val="left"/>
      <w:pPr>
        <w:ind w:left="476" w:hanging="361"/>
        <w:jc w:val="left"/>
      </w:pPr>
      <w:rPr>
        <w:rFonts w:ascii="Times New Roman" w:eastAsia="Times New Roman" w:hAnsi="Times New Roman" w:cs="Times New Roman" w:hint="default"/>
        <w:b w:val="0"/>
        <w:bCs w:val="0"/>
        <w:i w:val="0"/>
        <w:iCs w:val="0"/>
        <w:spacing w:val="-8"/>
        <w:w w:val="103"/>
        <w:sz w:val="16"/>
        <w:szCs w:val="16"/>
        <w:lang w:val="en-US" w:eastAsia="en-US" w:bidi="ar-SA"/>
      </w:rPr>
    </w:lvl>
    <w:lvl w:ilvl="1" w:tplc="18FE1DD0">
      <w:numFmt w:val="bullet"/>
      <w:lvlText w:val="•"/>
      <w:lvlJc w:val="left"/>
      <w:pPr>
        <w:ind w:left="935" w:hanging="361"/>
      </w:pPr>
      <w:rPr>
        <w:rFonts w:hint="default"/>
        <w:lang w:val="en-US" w:eastAsia="en-US" w:bidi="ar-SA"/>
      </w:rPr>
    </w:lvl>
    <w:lvl w:ilvl="2" w:tplc="095A45D6">
      <w:numFmt w:val="bullet"/>
      <w:lvlText w:val="•"/>
      <w:lvlJc w:val="left"/>
      <w:pPr>
        <w:ind w:left="1390" w:hanging="361"/>
      </w:pPr>
      <w:rPr>
        <w:rFonts w:hint="default"/>
        <w:lang w:val="en-US" w:eastAsia="en-US" w:bidi="ar-SA"/>
      </w:rPr>
    </w:lvl>
    <w:lvl w:ilvl="3" w:tplc="BA784612">
      <w:numFmt w:val="bullet"/>
      <w:lvlText w:val="•"/>
      <w:lvlJc w:val="left"/>
      <w:pPr>
        <w:ind w:left="1845" w:hanging="361"/>
      </w:pPr>
      <w:rPr>
        <w:rFonts w:hint="default"/>
        <w:lang w:val="en-US" w:eastAsia="en-US" w:bidi="ar-SA"/>
      </w:rPr>
    </w:lvl>
    <w:lvl w:ilvl="4" w:tplc="7E5643D6">
      <w:numFmt w:val="bullet"/>
      <w:lvlText w:val="•"/>
      <w:lvlJc w:val="left"/>
      <w:pPr>
        <w:ind w:left="2300" w:hanging="361"/>
      </w:pPr>
      <w:rPr>
        <w:rFonts w:hint="default"/>
        <w:lang w:val="en-US" w:eastAsia="en-US" w:bidi="ar-SA"/>
      </w:rPr>
    </w:lvl>
    <w:lvl w:ilvl="5" w:tplc="FA820F2E">
      <w:numFmt w:val="bullet"/>
      <w:lvlText w:val="•"/>
      <w:lvlJc w:val="left"/>
      <w:pPr>
        <w:ind w:left="2755" w:hanging="361"/>
      </w:pPr>
      <w:rPr>
        <w:rFonts w:hint="default"/>
        <w:lang w:val="en-US" w:eastAsia="en-US" w:bidi="ar-SA"/>
      </w:rPr>
    </w:lvl>
    <w:lvl w:ilvl="6" w:tplc="C67CF636">
      <w:numFmt w:val="bullet"/>
      <w:lvlText w:val="•"/>
      <w:lvlJc w:val="left"/>
      <w:pPr>
        <w:ind w:left="3211" w:hanging="361"/>
      </w:pPr>
      <w:rPr>
        <w:rFonts w:hint="default"/>
        <w:lang w:val="en-US" w:eastAsia="en-US" w:bidi="ar-SA"/>
      </w:rPr>
    </w:lvl>
    <w:lvl w:ilvl="7" w:tplc="3B1C07D2">
      <w:numFmt w:val="bullet"/>
      <w:lvlText w:val="•"/>
      <w:lvlJc w:val="left"/>
      <w:pPr>
        <w:ind w:left="3666" w:hanging="361"/>
      </w:pPr>
      <w:rPr>
        <w:rFonts w:hint="default"/>
        <w:lang w:val="en-US" w:eastAsia="en-US" w:bidi="ar-SA"/>
      </w:rPr>
    </w:lvl>
    <w:lvl w:ilvl="8" w:tplc="5478FC2C">
      <w:numFmt w:val="bullet"/>
      <w:lvlText w:val="•"/>
      <w:lvlJc w:val="left"/>
      <w:pPr>
        <w:ind w:left="4121" w:hanging="361"/>
      </w:pPr>
      <w:rPr>
        <w:rFonts w:hint="default"/>
        <w:lang w:val="en-US" w:eastAsia="en-US" w:bidi="ar-SA"/>
      </w:rPr>
    </w:lvl>
  </w:abstractNum>
  <w:abstractNum w:abstractNumId="7">
    <w:nsid w:val="730607D6"/>
    <w:multiLevelType w:val="hybridMultilevel"/>
    <w:tmpl w:val="9D36CFE6"/>
    <w:lvl w:ilvl="0" w:tplc="0409000B">
      <w:start w:val="1"/>
      <w:numFmt w:val="bullet"/>
      <w:lvlText w:val=""/>
      <w:lvlJc w:val="left"/>
      <w:pPr>
        <w:ind w:left="1845" w:hanging="360"/>
      </w:pPr>
      <w:rPr>
        <w:rFonts w:ascii="Wingdings" w:hAnsi="Wingdings"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1"/>
  </w:num>
  <w:num w:numId="2">
    <w:abstractNumId w:val="2"/>
  </w:num>
  <w:num w:numId="3">
    <w:abstractNumId w:val="4"/>
  </w:num>
  <w:num w:numId="4">
    <w:abstractNumId w:val="7"/>
  </w:num>
  <w:num w:numId="5">
    <w:abstractNumId w:val="0"/>
  </w:num>
  <w:num w:numId="6">
    <w:abstractNumId w:val="5"/>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E4580"/>
    <w:rsid w:val="00025B91"/>
    <w:rsid w:val="00034356"/>
    <w:rsid w:val="0006548C"/>
    <w:rsid w:val="00081F77"/>
    <w:rsid w:val="000876CA"/>
    <w:rsid w:val="000C09E9"/>
    <w:rsid w:val="00103F34"/>
    <w:rsid w:val="001158DB"/>
    <w:rsid w:val="00116C69"/>
    <w:rsid w:val="001231C2"/>
    <w:rsid w:val="00141B9E"/>
    <w:rsid w:val="00161B2B"/>
    <w:rsid w:val="00187FA8"/>
    <w:rsid w:val="00192DE9"/>
    <w:rsid w:val="001B0AFF"/>
    <w:rsid w:val="00200695"/>
    <w:rsid w:val="002115FB"/>
    <w:rsid w:val="0022437A"/>
    <w:rsid w:val="00234955"/>
    <w:rsid w:val="002376C5"/>
    <w:rsid w:val="0024138B"/>
    <w:rsid w:val="00244ECD"/>
    <w:rsid w:val="002873AB"/>
    <w:rsid w:val="002B6205"/>
    <w:rsid w:val="002D2A9C"/>
    <w:rsid w:val="002D6624"/>
    <w:rsid w:val="002D7446"/>
    <w:rsid w:val="00326313"/>
    <w:rsid w:val="003369D1"/>
    <w:rsid w:val="00353277"/>
    <w:rsid w:val="00354A0D"/>
    <w:rsid w:val="003B7408"/>
    <w:rsid w:val="003D2DE4"/>
    <w:rsid w:val="003E27C9"/>
    <w:rsid w:val="004028B1"/>
    <w:rsid w:val="0044230B"/>
    <w:rsid w:val="00474A39"/>
    <w:rsid w:val="004B38E9"/>
    <w:rsid w:val="004D0953"/>
    <w:rsid w:val="004D2993"/>
    <w:rsid w:val="004D3DA2"/>
    <w:rsid w:val="004E0660"/>
    <w:rsid w:val="004F2FC6"/>
    <w:rsid w:val="004F3EE6"/>
    <w:rsid w:val="004F797E"/>
    <w:rsid w:val="0050497E"/>
    <w:rsid w:val="005161BF"/>
    <w:rsid w:val="005442D3"/>
    <w:rsid w:val="0054774E"/>
    <w:rsid w:val="00554AEA"/>
    <w:rsid w:val="00560755"/>
    <w:rsid w:val="00585147"/>
    <w:rsid w:val="0059549B"/>
    <w:rsid w:val="005A4623"/>
    <w:rsid w:val="005B74A2"/>
    <w:rsid w:val="005C2654"/>
    <w:rsid w:val="005D3DE4"/>
    <w:rsid w:val="005E431C"/>
    <w:rsid w:val="0060073A"/>
    <w:rsid w:val="0060636C"/>
    <w:rsid w:val="00632D01"/>
    <w:rsid w:val="00641943"/>
    <w:rsid w:val="00657BCF"/>
    <w:rsid w:val="00666327"/>
    <w:rsid w:val="0068099C"/>
    <w:rsid w:val="00696A22"/>
    <w:rsid w:val="006A1BB0"/>
    <w:rsid w:val="006A3F91"/>
    <w:rsid w:val="006B56B9"/>
    <w:rsid w:val="006B5F07"/>
    <w:rsid w:val="006C6414"/>
    <w:rsid w:val="006D35A9"/>
    <w:rsid w:val="006E4580"/>
    <w:rsid w:val="0070625F"/>
    <w:rsid w:val="0072056C"/>
    <w:rsid w:val="0074776B"/>
    <w:rsid w:val="00751887"/>
    <w:rsid w:val="00771BB4"/>
    <w:rsid w:val="00784E1D"/>
    <w:rsid w:val="007854A9"/>
    <w:rsid w:val="007B08D4"/>
    <w:rsid w:val="007C1BE0"/>
    <w:rsid w:val="007D2CAA"/>
    <w:rsid w:val="007D45D1"/>
    <w:rsid w:val="007E352D"/>
    <w:rsid w:val="007E3B23"/>
    <w:rsid w:val="008122F0"/>
    <w:rsid w:val="008276DE"/>
    <w:rsid w:val="00841FB0"/>
    <w:rsid w:val="008504FB"/>
    <w:rsid w:val="00881EE7"/>
    <w:rsid w:val="00896A86"/>
    <w:rsid w:val="008A1DAB"/>
    <w:rsid w:val="008B13AD"/>
    <w:rsid w:val="008B4995"/>
    <w:rsid w:val="008C1D00"/>
    <w:rsid w:val="008D15FB"/>
    <w:rsid w:val="008F2549"/>
    <w:rsid w:val="008F5340"/>
    <w:rsid w:val="00921F6B"/>
    <w:rsid w:val="00926729"/>
    <w:rsid w:val="009314D4"/>
    <w:rsid w:val="00935478"/>
    <w:rsid w:val="00943BC7"/>
    <w:rsid w:val="00964792"/>
    <w:rsid w:val="009803BF"/>
    <w:rsid w:val="009A3DFD"/>
    <w:rsid w:val="009A3EF1"/>
    <w:rsid w:val="009C776F"/>
    <w:rsid w:val="009E1491"/>
    <w:rsid w:val="009F0ADF"/>
    <w:rsid w:val="009F2BC4"/>
    <w:rsid w:val="00A048BE"/>
    <w:rsid w:val="00A075C0"/>
    <w:rsid w:val="00A243C4"/>
    <w:rsid w:val="00A33BEA"/>
    <w:rsid w:val="00A52E28"/>
    <w:rsid w:val="00A60111"/>
    <w:rsid w:val="00A856BC"/>
    <w:rsid w:val="00A97D0B"/>
    <w:rsid w:val="00AA1BCA"/>
    <w:rsid w:val="00AA6426"/>
    <w:rsid w:val="00AB0C29"/>
    <w:rsid w:val="00AB36BB"/>
    <w:rsid w:val="00AC4799"/>
    <w:rsid w:val="00B04314"/>
    <w:rsid w:val="00B37C05"/>
    <w:rsid w:val="00B46EFE"/>
    <w:rsid w:val="00B55AB8"/>
    <w:rsid w:val="00B964EE"/>
    <w:rsid w:val="00BB21C4"/>
    <w:rsid w:val="00BB2727"/>
    <w:rsid w:val="00BB735A"/>
    <w:rsid w:val="00BF0C82"/>
    <w:rsid w:val="00BF0EEC"/>
    <w:rsid w:val="00BF26BA"/>
    <w:rsid w:val="00BF2B1B"/>
    <w:rsid w:val="00C01A77"/>
    <w:rsid w:val="00C07561"/>
    <w:rsid w:val="00C24506"/>
    <w:rsid w:val="00C26FA7"/>
    <w:rsid w:val="00C304EE"/>
    <w:rsid w:val="00C576FD"/>
    <w:rsid w:val="00CA339E"/>
    <w:rsid w:val="00CF293C"/>
    <w:rsid w:val="00D37E9C"/>
    <w:rsid w:val="00D4185A"/>
    <w:rsid w:val="00D76A3D"/>
    <w:rsid w:val="00DF47F9"/>
    <w:rsid w:val="00E0204C"/>
    <w:rsid w:val="00E16EEC"/>
    <w:rsid w:val="00E27D8A"/>
    <w:rsid w:val="00E42BB9"/>
    <w:rsid w:val="00E45E18"/>
    <w:rsid w:val="00E861ED"/>
    <w:rsid w:val="00EC0127"/>
    <w:rsid w:val="00EC33D7"/>
    <w:rsid w:val="00ED01E2"/>
    <w:rsid w:val="00EE0118"/>
    <w:rsid w:val="00F5619C"/>
    <w:rsid w:val="00F71304"/>
    <w:rsid w:val="00F72C76"/>
    <w:rsid w:val="00F913B8"/>
    <w:rsid w:val="00FC440C"/>
    <w:rsid w:val="00FC5690"/>
    <w:rsid w:val="00FF2538"/>
    <w:rsid w:val="00FF41B1"/>
    <w:rsid w:val="00FF41FF"/>
    <w:rsid w:val="00FF4C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DAB"/>
  </w:style>
  <w:style w:type="paragraph" w:styleId="Heading1">
    <w:name w:val="heading 1"/>
    <w:basedOn w:val="Normal"/>
    <w:next w:val="Normal"/>
    <w:link w:val="Heading1Char"/>
    <w:uiPriority w:val="9"/>
    <w:qFormat/>
    <w:rsid w:val="00192DE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C01A77"/>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E45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A85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6BC"/>
    <w:rPr>
      <w:rFonts w:ascii="Tahoma" w:hAnsi="Tahoma" w:cs="Tahoma"/>
      <w:sz w:val="16"/>
      <w:szCs w:val="16"/>
    </w:rPr>
  </w:style>
  <w:style w:type="paragraph" w:styleId="ListParagraph">
    <w:name w:val="List Paragraph"/>
    <w:basedOn w:val="Normal"/>
    <w:uiPriority w:val="1"/>
    <w:qFormat/>
    <w:rsid w:val="00641943"/>
    <w:pPr>
      <w:ind w:left="720"/>
      <w:contextualSpacing/>
    </w:pPr>
  </w:style>
  <w:style w:type="character" w:styleId="Hyperlink">
    <w:name w:val="Hyperlink"/>
    <w:basedOn w:val="DefaultParagraphFont"/>
    <w:uiPriority w:val="99"/>
    <w:unhideWhenUsed/>
    <w:rsid w:val="00E42BB9"/>
    <w:rPr>
      <w:color w:val="0000FF"/>
      <w:u w:val="single"/>
    </w:rPr>
  </w:style>
  <w:style w:type="paragraph" w:styleId="NormalWeb">
    <w:name w:val="Normal (Web)"/>
    <w:basedOn w:val="Normal"/>
    <w:uiPriority w:val="99"/>
    <w:semiHidden/>
    <w:unhideWhenUsed/>
    <w:rsid w:val="0060636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6548C"/>
    <w:pPr>
      <w:widowControl w:val="0"/>
      <w:autoSpaceDE w:val="0"/>
      <w:autoSpaceDN w:val="0"/>
      <w:spacing w:after="0" w:line="240" w:lineRule="auto"/>
      <w:ind w:left="116"/>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06548C"/>
    <w:rPr>
      <w:rFonts w:ascii="Times New Roman" w:eastAsia="Times New Roman" w:hAnsi="Times New Roman" w:cs="Times New Roman"/>
      <w:sz w:val="19"/>
      <w:szCs w:val="19"/>
    </w:rPr>
  </w:style>
  <w:style w:type="character" w:styleId="CommentReference">
    <w:name w:val="annotation reference"/>
    <w:basedOn w:val="DefaultParagraphFont"/>
    <w:uiPriority w:val="99"/>
    <w:semiHidden/>
    <w:unhideWhenUsed/>
    <w:rsid w:val="00AA1BCA"/>
    <w:rPr>
      <w:sz w:val="16"/>
      <w:szCs w:val="16"/>
    </w:rPr>
  </w:style>
  <w:style w:type="paragraph" w:styleId="CommentText">
    <w:name w:val="annotation text"/>
    <w:basedOn w:val="Normal"/>
    <w:link w:val="CommentTextChar"/>
    <w:uiPriority w:val="99"/>
    <w:semiHidden/>
    <w:unhideWhenUsed/>
    <w:rsid w:val="00AA1BCA"/>
    <w:pPr>
      <w:spacing w:line="240" w:lineRule="auto"/>
    </w:pPr>
    <w:rPr>
      <w:sz w:val="20"/>
      <w:szCs w:val="20"/>
    </w:rPr>
  </w:style>
  <w:style w:type="character" w:customStyle="1" w:styleId="CommentTextChar">
    <w:name w:val="Comment Text Char"/>
    <w:basedOn w:val="DefaultParagraphFont"/>
    <w:link w:val="CommentText"/>
    <w:uiPriority w:val="99"/>
    <w:semiHidden/>
    <w:rsid w:val="00AA1BCA"/>
    <w:rPr>
      <w:sz w:val="20"/>
      <w:szCs w:val="20"/>
    </w:rPr>
  </w:style>
  <w:style w:type="paragraph" w:styleId="CommentSubject">
    <w:name w:val="annotation subject"/>
    <w:basedOn w:val="CommentText"/>
    <w:next w:val="CommentText"/>
    <w:link w:val="CommentSubjectChar"/>
    <w:uiPriority w:val="99"/>
    <w:semiHidden/>
    <w:unhideWhenUsed/>
    <w:rsid w:val="00AA1BCA"/>
    <w:rPr>
      <w:b/>
      <w:bCs/>
    </w:rPr>
  </w:style>
  <w:style w:type="character" w:customStyle="1" w:styleId="CommentSubjectChar">
    <w:name w:val="Comment Subject Char"/>
    <w:basedOn w:val="CommentTextChar"/>
    <w:link w:val="CommentSubject"/>
    <w:uiPriority w:val="99"/>
    <w:semiHidden/>
    <w:rsid w:val="00AA1BCA"/>
    <w:rPr>
      <w:b/>
      <w:bCs/>
      <w:sz w:val="20"/>
      <w:szCs w:val="20"/>
    </w:rPr>
  </w:style>
  <w:style w:type="character" w:styleId="Emphasis">
    <w:name w:val="Emphasis"/>
    <w:basedOn w:val="DefaultParagraphFont"/>
    <w:uiPriority w:val="20"/>
    <w:qFormat/>
    <w:rsid w:val="004E0660"/>
    <w:rPr>
      <w:i/>
      <w:iCs/>
    </w:rPr>
  </w:style>
  <w:style w:type="character" w:customStyle="1" w:styleId="Heading2Char">
    <w:name w:val="Heading 2 Char"/>
    <w:basedOn w:val="DefaultParagraphFont"/>
    <w:link w:val="Heading2"/>
    <w:uiPriority w:val="9"/>
    <w:rsid w:val="00C01A77"/>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192DE9"/>
    <w:rPr>
      <w:rFonts w:asciiTheme="majorHAnsi" w:eastAsiaTheme="majorEastAsia" w:hAnsiTheme="majorHAnsi" w:cstheme="majorBidi"/>
      <w:color w:val="365F91" w:themeColor="accent1" w:themeShade="BF"/>
      <w:sz w:val="32"/>
      <w:szCs w:val="32"/>
    </w:rPr>
  </w:style>
  <w:style w:type="character" w:customStyle="1" w:styleId="UnresolvedMention">
    <w:name w:val="Unresolved Mention"/>
    <w:basedOn w:val="DefaultParagraphFont"/>
    <w:uiPriority w:val="99"/>
    <w:semiHidden/>
    <w:unhideWhenUsed/>
    <w:rsid w:val="00192DE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8168577">
      <w:bodyDiv w:val="1"/>
      <w:marLeft w:val="0"/>
      <w:marRight w:val="0"/>
      <w:marTop w:val="0"/>
      <w:marBottom w:val="0"/>
      <w:divBdr>
        <w:top w:val="none" w:sz="0" w:space="0" w:color="auto"/>
        <w:left w:val="none" w:sz="0" w:space="0" w:color="auto"/>
        <w:bottom w:val="none" w:sz="0" w:space="0" w:color="auto"/>
        <w:right w:val="none" w:sz="0" w:space="0" w:color="auto"/>
      </w:divBdr>
    </w:div>
    <w:div w:id="63534785">
      <w:bodyDiv w:val="1"/>
      <w:marLeft w:val="0"/>
      <w:marRight w:val="0"/>
      <w:marTop w:val="0"/>
      <w:marBottom w:val="0"/>
      <w:divBdr>
        <w:top w:val="none" w:sz="0" w:space="0" w:color="auto"/>
        <w:left w:val="none" w:sz="0" w:space="0" w:color="auto"/>
        <w:bottom w:val="none" w:sz="0" w:space="0" w:color="auto"/>
        <w:right w:val="none" w:sz="0" w:space="0" w:color="auto"/>
      </w:divBdr>
    </w:div>
    <w:div w:id="63800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337/dc18-%20S002"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admin</cp:lastModifiedBy>
  <cp:revision>2</cp:revision>
  <dcterms:created xsi:type="dcterms:W3CDTF">2024-08-28T11:12:00Z</dcterms:created>
  <dcterms:modified xsi:type="dcterms:W3CDTF">2024-08-28T11:12:00Z</dcterms:modified>
</cp:coreProperties>
</file>