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小学·初中·高中</w:t>
        <w:br/>
        <w:t>基础学科知识点总纲</w:t>
      </w:r>
    </w:p>
    <w:p>
      <w:pPr>
        <w:pStyle w:val="BodyText"/>
        <w:widowControl/>
      </w:pPr>
      <w:r>
        <w:rPr>
          <w:rFonts w:ascii="Hiragino Sans GB" w:hAnsi="Hiragino Sans GB" w:eastAsia="Hiragino Sans GB" w:cs="Hiragino Sans GB"/>
          <w:color w:val="000000"/>
          <w:sz w:val="20"/>
        </w:rPr>
        <w:t>统编版与常见教材体系｜概念、方法、公式与学段衔接</w:t>
      </w:r>
    </w:p>
    <w:p>
      <w:pPr>
        <w:pStyle w:val="BodyText"/>
        <w:widowControl/>
      </w:pPr>
      <w:r>
        <w:rPr>
          <w:rFonts w:ascii="Hiragino Sans GB" w:hAnsi="Hiragino Sans GB" w:eastAsia="Hiragino Sans GB" w:cs="Hiragino Sans GB"/>
          <w:color w:val="000000"/>
          <w:sz w:val="20"/>
        </w:rPr>
        <w:t>整理日期：2026 年 9 月 26 日</w:t>
      </w:r>
    </w:p>
    <w:p>
      <w:pPr>
        <w:pStyle w:val="Heading1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阅读说明与版本选择</w:t>
      </w:r>
    </w:p>
    <w:p>
      <w:pPr>
        <w:pStyle w:val="BodyText"/>
        <w:widowControl/>
      </w:pPr>
      <w:r>
        <w:t>本册用于建立小学至高中的基础知识框架、查漏补缺和安排复习。按照“学段—学科—知识模块”组织，共 23 个学段学科章节。每条列出应掌握的概念或方法，重点理科内容附关键关系及适用条件，学科末尾附易错提醒与自检任务。</w:t>
      </w:r>
    </w:p>
    <w:p>
      <w:pPr>
        <w:pStyle w:val="BodyText"/>
        <w:widowControl/>
      </w:pPr>
      <w:r>
        <w:t>沿用最初面向厦门学生的使用背景，本次依照“多个版本选通用版本”的要求统一整理。这里的版本是知识归纳的参考体系，不代表厦门每所学校的实际订购版本；章节与年级顺序可能因教材修订、学校进度而调整。未取得全国各版使用量的可比统计，因此采用统编教材优先、其他学科以人教版为主的选择方式，不将其表述为市场占有率排名。</w:t>
      </w: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采用的教材体系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448"/>
        <w:gridCol w:w="2592"/>
        <w:gridCol w:w="361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学科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小学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初中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高中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语文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数学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 A 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英语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 PEP，三年级起点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科学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教科版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分入物理、化学、生物学、地理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分学科学习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物理、化学、生物学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科学启蒙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历史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相关启蒙融入语文、道德与法治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地理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相关启蒙融入科学等课程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人教版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道德与法治／思想政治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统编版道德与法治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统编版道德与法治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统编版思想政治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范围与使用方式</w:t>
      </w:r>
    </w:p>
    <w:p>
      <w:pPr>
        <w:pStyle w:val="BodyText"/>
        <w:widowControl/>
      </w:pPr>
      <w:r>
        <w:rPr>
          <w:b/>
        </w:rPr>
        <w:t>小学</w:t>
      </w:r>
      <w:r>
        <w:t>按 1—2、3—4、5—6 年级的学习进阶归纳；英语按三年级起点整理。年级提示用于定位难度，不作为逐册目录。</w:t>
      </w:r>
      <w:r>
        <w:rPr>
          <w:b/>
        </w:rPr>
        <w:t>初中</w:t>
      </w:r>
      <w:r>
        <w:t>涵盖七至九年级，生物学、地理通常在七八年级，物理通常从八年级、化学通常从九年级展开。</w:t>
      </w:r>
    </w:p>
    <w:p>
      <w:pPr>
        <w:pStyle w:val="BodyText"/>
        <w:widowControl/>
      </w:pPr>
      <w:r>
        <w:rPr>
          <w:b/>
        </w:rPr>
        <w:t>高中</w:t>
      </w:r>
      <w:r>
        <w:t>覆盖必修和选择性必修的主要知识。“必修”指共同基础，“选择性必修”供相应学科学习需要使用，具体修习与考试范围遵循学校安排。本册未扩展到大学先修、竞赛专题、所有地方与校本选修。</w:t>
      </w:r>
    </w:p>
    <w:p>
      <w:pPr>
        <w:pStyle w:val="BodyText"/>
        <w:widowControl/>
      </w:pPr>
      <w:r>
        <w:t>基础学科范围取语文、数学、英语、科学及物理、化学、生物学、历史、地理、道德与法治／思想政治。艺术、体育、劳动、信息科技和通用技术不纳入本次知识点清单。</w:t>
      </w:r>
    </w:p>
    <w:p>
      <w:pPr>
        <w:pStyle w:val="BodyText"/>
        <w:widowControl/>
      </w:pPr>
      <w:r>
        <w:t>先找相应学段和学科，再逐条检查是否能够“解释概念—完成典型任务—说明理由”。公式必须和对象、单位、前提一起学习。语言类的字词篇目、英语词汇和实验操作仍需结合对应教材练习；本册是主干知识清单，不是逐课全文讲义或题库。</w:t>
      </w: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课程与资料依据</w:t>
      </w:r>
    </w:p>
    <w:p>
      <w:pPr>
        <w:pStyle w:val="BodyText"/>
        <w:widowControl/>
      </w:pPr>
      <w:r>
        <w:t>教材体系参考教育部国家课程用书目录及出版社教材介绍［1—4］。课程范围以义务教育 2022 年版、普通高中 2017 年版课程体系及其后续修订为参照；已核实存在 2025 年日常修订资料［5—7］，不把 2020／2022 年原版称为最新版本。正文按稳定主干知识重新归纳，不逐句转述课程标准，也不宣称完成每一册新版教材的逐页核对。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学科目录</w:t>
      </w:r>
    </w:p>
    <w:p>
      <w:pPr>
        <w:widowControl/>
        <w:spacing w:after="160"/>
      </w:pPr>
      <w:r>
        <w:t>点击学科名称可跳转。小学 5 科、初中 9 科、高中 9 科；同一学科按学段递进。</w:t>
      </w:r>
    </w:p>
    <w:p>
      <w:pPr>
        <w:keepNext/>
        <w:widowControl/>
        <w:spacing w:before="140" w:after="60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第一部分　小学</w:t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1">
        <w:r>
          <w:rPr>
            <w:rFonts w:ascii="Hiragino Sans GB" w:hAnsi="Hiragino Sans GB" w:eastAsia="Hiragino Sans GB"/>
            <w:color w:val="000000"/>
            <w:sz w:val="21"/>
          </w:rPr>
          <w:t>01　语文</w:t>
        </w:r>
      </w:hyperlink>
      <w:r>
        <w:tab/>
      </w:r>
      <w:r>
        <w:fldChar w:fldCharType="begin"/>
      </w:r>
      <w:r>
        <w:instrText xml:space="preserve"> PAGEREF ch_01 \h </w:instrText>
      </w:r>
      <w:r>
        <w:fldChar w:fldCharType="separate"/>
      </w:r>
      <w:r>
        <w:t>4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2">
        <w:r>
          <w:rPr>
            <w:rFonts w:ascii="Hiragino Sans GB" w:hAnsi="Hiragino Sans GB" w:eastAsia="Hiragino Sans GB"/>
            <w:color w:val="000000"/>
            <w:sz w:val="21"/>
          </w:rPr>
          <w:t>02　数学</w:t>
        </w:r>
      </w:hyperlink>
      <w:r>
        <w:tab/>
      </w:r>
      <w:r>
        <w:fldChar w:fldCharType="begin"/>
      </w:r>
      <w:r>
        <w:instrText xml:space="preserve"> PAGEREF ch_02 \h </w:instrText>
      </w:r>
      <w:r>
        <w:fldChar w:fldCharType="separate"/>
      </w:r>
      <w:r>
        <w:t>5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3">
        <w:r>
          <w:rPr>
            <w:rFonts w:ascii="Hiragino Sans GB" w:hAnsi="Hiragino Sans GB" w:eastAsia="Hiragino Sans GB"/>
            <w:color w:val="000000"/>
            <w:sz w:val="21"/>
          </w:rPr>
          <w:t>03　英语</w:t>
        </w:r>
      </w:hyperlink>
      <w:r>
        <w:tab/>
      </w:r>
      <w:r>
        <w:fldChar w:fldCharType="begin"/>
      </w:r>
      <w:r>
        <w:instrText xml:space="preserve"> PAGEREF ch_03 \h </w:instrText>
      </w:r>
      <w:r>
        <w:fldChar w:fldCharType="separate"/>
      </w:r>
      <w:r>
        <w:t>6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4">
        <w:r>
          <w:rPr>
            <w:rFonts w:ascii="Hiragino Sans GB" w:hAnsi="Hiragino Sans GB" w:eastAsia="Hiragino Sans GB"/>
            <w:color w:val="000000"/>
            <w:sz w:val="21"/>
          </w:rPr>
          <w:t>04　科学</w:t>
        </w:r>
      </w:hyperlink>
      <w:r>
        <w:tab/>
      </w:r>
      <w:r>
        <w:fldChar w:fldCharType="begin"/>
      </w:r>
      <w:r>
        <w:instrText xml:space="preserve"> PAGEREF ch_04 \h </w:instrText>
      </w:r>
      <w:r>
        <w:fldChar w:fldCharType="separate"/>
      </w:r>
      <w:r>
        <w:t>7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5">
        <w:r>
          <w:rPr>
            <w:rFonts w:ascii="Hiragino Sans GB" w:hAnsi="Hiragino Sans GB" w:eastAsia="Hiragino Sans GB"/>
            <w:color w:val="000000"/>
            <w:sz w:val="21"/>
          </w:rPr>
          <w:t>05　道德与法治</w:t>
        </w:r>
      </w:hyperlink>
      <w:r>
        <w:tab/>
      </w:r>
      <w:r>
        <w:fldChar w:fldCharType="begin"/>
      </w:r>
      <w:r>
        <w:instrText xml:space="preserve"> PAGEREF ch_05 \h </w:instrText>
      </w:r>
      <w:r>
        <w:fldChar w:fldCharType="separate"/>
      </w:r>
      <w:r>
        <w:t>8</w:t>
      </w:r>
      <w:r>
        <w:fldChar w:fldCharType="end"/>
      </w:r>
    </w:p>
    <w:p>
      <w:pPr>
        <w:keepNext/>
        <w:widowControl/>
        <w:spacing w:before="140" w:after="60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第二部分　初中</w:t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6">
        <w:r>
          <w:rPr>
            <w:rFonts w:ascii="Hiragino Sans GB" w:hAnsi="Hiragino Sans GB" w:eastAsia="Hiragino Sans GB"/>
            <w:color w:val="000000"/>
            <w:sz w:val="21"/>
          </w:rPr>
          <w:t>06　语文</w:t>
        </w:r>
      </w:hyperlink>
      <w:r>
        <w:tab/>
      </w:r>
      <w:r>
        <w:fldChar w:fldCharType="begin"/>
      </w:r>
      <w:r>
        <w:instrText xml:space="preserve"> PAGEREF ch_06 \h </w:instrText>
      </w:r>
      <w:r>
        <w:fldChar w:fldCharType="separate"/>
      </w:r>
      <w:r>
        <w:t>10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7">
        <w:r>
          <w:rPr>
            <w:rFonts w:ascii="Hiragino Sans GB" w:hAnsi="Hiragino Sans GB" w:eastAsia="Hiragino Sans GB"/>
            <w:color w:val="000000"/>
            <w:sz w:val="21"/>
          </w:rPr>
          <w:t>07　数学</w:t>
        </w:r>
      </w:hyperlink>
      <w:r>
        <w:tab/>
      </w:r>
      <w:r>
        <w:fldChar w:fldCharType="begin"/>
      </w:r>
      <w:r>
        <w:instrText xml:space="preserve"> PAGEREF ch_07 \h </w:instrText>
      </w:r>
      <w:r>
        <w:fldChar w:fldCharType="separate"/>
      </w:r>
      <w:r>
        <w:t>11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8">
        <w:r>
          <w:rPr>
            <w:rFonts w:ascii="Hiragino Sans GB" w:hAnsi="Hiragino Sans GB" w:eastAsia="Hiragino Sans GB"/>
            <w:color w:val="000000"/>
            <w:sz w:val="21"/>
          </w:rPr>
          <w:t>08　英语</w:t>
        </w:r>
      </w:hyperlink>
      <w:r>
        <w:tab/>
      </w:r>
      <w:r>
        <w:fldChar w:fldCharType="begin"/>
      </w:r>
      <w:r>
        <w:instrText xml:space="preserve"> PAGEREF ch_08 \h </w:instrText>
      </w:r>
      <w:r>
        <w:fldChar w:fldCharType="separate"/>
      </w:r>
      <w:r>
        <w:t>12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09">
        <w:r>
          <w:rPr>
            <w:rFonts w:ascii="Hiragino Sans GB" w:hAnsi="Hiragino Sans GB" w:eastAsia="Hiragino Sans GB"/>
            <w:color w:val="000000"/>
            <w:sz w:val="21"/>
          </w:rPr>
          <w:t>09　物理</w:t>
        </w:r>
      </w:hyperlink>
      <w:r>
        <w:tab/>
      </w:r>
      <w:r>
        <w:fldChar w:fldCharType="begin"/>
      </w:r>
      <w:r>
        <w:instrText xml:space="preserve"> PAGEREF ch_09 \h </w:instrText>
      </w:r>
      <w:r>
        <w:fldChar w:fldCharType="separate"/>
      </w:r>
      <w:r>
        <w:t>13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0">
        <w:r>
          <w:rPr>
            <w:rFonts w:ascii="Hiragino Sans GB" w:hAnsi="Hiragino Sans GB" w:eastAsia="Hiragino Sans GB"/>
            <w:color w:val="000000"/>
            <w:sz w:val="21"/>
          </w:rPr>
          <w:t>10　化学</w:t>
        </w:r>
      </w:hyperlink>
      <w:r>
        <w:tab/>
      </w:r>
      <w:r>
        <w:fldChar w:fldCharType="begin"/>
      </w:r>
      <w:r>
        <w:instrText xml:space="preserve"> PAGEREF ch_10 \h </w:instrText>
      </w:r>
      <w:r>
        <w:fldChar w:fldCharType="separate"/>
      </w:r>
      <w:r>
        <w:t>14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1">
        <w:r>
          <w:rPr>
            <w:rFonts w:ascii="Hiragino Sans GB" w:hAnsi="Hiragino Sans GB" w:eastAsia="Hiragino Sans GB"/>
            <w:color w:val="000000"/>
            <w:sz w:val="21"/>
          </w:rPr>
          <w:t>11　生物学</w:t>
        </w:r>
      </w:hyperlink>
      <w:r>
        <w:tab/>
      </w:r>
      <w:r>
        <w:fldChar w:fldCharType="begin"/>
      </w:r>
      <w:r>
        <w:instrText xml:space="preserve"> PAGEREF ch_11 \h </w:instrText>
      </w:r>
      <w:r>
        <w:fldChar w:fldCharType="separate"/>
      </w:r>
      <w:r>
        <w:t>15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2">
        <w:r>
          <w:rPr>
            <w:rFonts w:ascii="Hiragino Sans GB" w:hAnsi="Hiragino Sans GB" w:eastAsia="Hiragino Sans GB"/>
            <w:color w:val="000000"/>
            <w:sz w:val="21"/>
          </w:rPr>
          <w:t>12　历史</w:t>
        </w:r>
      </w:hyperlink>
      <w:r>
        <w:tab/>
      </w:r>
      <w:r>
        <w:fldChar w:fldCharType="begin"/>
      </w:r>
      <w:r>
        <w:instrText xml:space="preserve"> PAGEREF ch_12 \h </w:instrText>
      </w:r>
      <w:r>
        <w:fldChar w:fldCharType="separate"/>
      </w:r>
      <w:r>
        <w:t>16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3">
        <w:r>
          <w:rPr>
            <w:rFonts w:ascii="Hiragino Sans GB" w:hAnsi="Hiragino Sans GB" w:eastAsia="Hiragino Sans GB"/>
            <w:color w:val="000000"/>
            <w:sz w:val="21"/>
          </w:rPr>
          <w:t>13　地理</w:t>
        </w:r>
      </w:hyperlink>
      <w:r>
        <w:tab/>
      </w:r>
      <w:r>
        <w:fldChar w:fldCharType="begin"/>
      </w:r>
      <w:r>
        <w:instrText xml:space="preserve"> PAGEREF ch_13 \h </w:instrText>
      </w:r>
      <w:r>
        <w:fldChar w:fldCharType="separate"/>
      </w:r>
      <w:r>
        <w:t>18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4">
        <w:r>
          <w:rPr>
            <w:rFonts w:ascii="Hiragino Sans GB" w:hAnsi="Hiragino Sans GB" w:eastAsia="Hiragino Sans GB"/>
            <w:color w:val="000000"/>
            <w:sz w:val="21"/>
          </w:rPr>
          <w:t>14　道德与法治</w:t>
        </w:r>
      </w:hyperlink>
      <w:r>
        <w:tab/>
      </w:r>
      <w:r>
        <w:fldChar w:fldCharType="begin"/>
      </w:r>
      <w:r>
        <w:instrText xml:space="preserve"> PAGEREF ch_14 \h </w:instrText>
      </w:r>
      <w:r>
        <w:fldChar w:fldCharType="separate"/>
      </w:r>
      <w:r>
        <w:t>19</w:t>
      </w:r>
      <w:r>
        <w:fldChar w:fldCharType="end"/>
      </w:r>
    </w:p>
    <w:p>
      <w:pPr>
        <w:keepNext/>
        <w:widowControl/>
        <w:spacing w:before="140" w:after="60"/>
      </w:pPr>
      <w:r>
        <w:rPr>
          <w:rFonts w:ascii="Hiragino Sans GB" w:hAnsi="Hiragino Sans GB" w:eastAsia="Hiragino Sans GB" w:cs="Hiragino Sans GB"/>
          <w:b/>
          <w:color w:val="000000"/>
          <w:sz w:val="22"/>
        </w:rPr>
        <w:t>第三部分　高中</w:t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5">
        <w:r>
          <w:rPr>
            <w:rFonts w:ascii="Hiragino Sans GB" w:hAnsi="Hiragino Sans GB" w:eastAsia="Hiragino Sans GB"/>
            <w:color w:val="000000"/>
            <w:sz w:val="21"/>
          </w:rPr>
          <w:t>15　语文</w:t>
        </w:r>
      </w:hyperlink>
      <w:r>
        <w:tab/>
      </w:r>
      <w:r>
        <w:fldChar w:fldCharType="begin"/>
      </w:r>
      <w:r>
        <w:instrText xml:space="preserve"> PAGEREF ch_15 \h </w:instrText>
      </w:r>
      <w:r>
        <w:fldChar w:fldCharType="separate"/>
      </w:r>
      <w:r>
        <w:t>20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6">
        <w:r>
          <w:rPr>
            <w:rFonts w:ascii="Hiragino Sans GB" w:hAnsi="Hiragino Sans GB" w:eastAsia="Hiragino Sans GB"/>
            <w:color w:val="000000"/>
            <w:sz w:val="21"/>
          </w:rPr>
          <w:t>16　数学</w:t>
        </w:r>
      </w:hyperlink>
      <w:r>
        <w:tab/>
      </w:r>
      <w:r>
        <w:fldChar w:fldCharType="begin"/>
      </w:r>
      <w:r>
        <w:instrText xml:space="preserve"> PAGEREF ch_16 \h </w:instrText>
      </w:r>
      <w:r>
        <w:fldChar w:fldCharType="separate"/>
      </w:r>
      <w:r>
        <w:t>21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7">
        <w:r>
          <w:rPr>
            <w:rFonts w:ascii="Hiragino Sans GB" w:hAnsi="Hiragino Sans GB" w:eastAsia="Hiragino Sans GB"/>
            <w:color w:val="000000"/>
            <w:sz w:val="21"/>
          </w:rPr>
          <w:t>17　英语</w:t>
        </w:r>
      </w:hyperlink>
      <w:r>
        <w:tab/>
      </w:r>
      <w:r>
        <w:fldChar w:fldCharType="begin"/>
      </w:r>
      <w:r>
        <w:instrText xml:space="preserve"> PAGEREF ch_17 \h </w:instrText>
      </w:r>
      <w:r>
        <w:fldChar w:fldCharType="separate"/>
      </w:r>
      <w:r>
        <w:t>22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8">
        <w:r>
          <w:rPr>
            <w:rFonts w:ascii="Hiragino Sans GB" w:hAnsi="Hiragino Sans GB" w:eastAsia="Hiragino Sans GB"/>
            <w:color w:val="000000"/>
            <w:sz w:val="21"/>
          </w:rPr>
          <w:t>18　物理</w:t>
        </w:r>
      </w:hyperlink>
      <w:r>
        <w:tab/>
      </w:r>
      <w:r>
        <w:fldChar w:fldCharType="begin"/>
      </w:r>
      <w:r>
        <w:instrText xml:space="preserve"> PAGEREF ch_18 \h </w:instrText>
      </w:r>
      <w:r>
        <w:fldChar w:fldCharType="separate"/>
      </w:r>
      <w:r>
        <w:t>23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19">
        <w:r>
          <w:rPr>
            <w:rFonts w:ascii="Hiragino Sans GB" w:hAnsi="Hiragino Sans GB" w:eastAsia="Hiragino Sans GB"/>
            <w:color w:val="000000"/>
            <w:sz w:val="21"/>
          </w:rPr>
          <w:t>19　化学</w:t>
        </w:r>
      </w:hyperlink>
      <w:r>
        <w:tab/>
      </w:r>
      <w:r>
        <w:fldChar w:fldCharType="begin"/>
      </w:r>
      <w:r>
        <w:instrText xml:space="preserve"> PAGEREF ch_19 \h </w:instrText>
      </w:r>
      <w:r>
        <w:fldChar w:fldCharType="separate"/>
      </w:r>
      <w:r>
        <w:t>24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20">
        <w:r>
          <w:rPr>
            <w:rFonts w:ascii="Hiragino Sans GB" w:hAnsi="Hiragino Sans GB" w:eastAsia="Hiragino Sans GB"/>
            <w:color w:val="000000"/>
            <w:sz w:val="21"/>
          </w:rPr>
          <w:t>20　生物学</w:t>
        </w:r>
      </w:hyperlink>
      <w:r>
        <w:tab/>
      </w:r>
      <w:r>
        <w:fldChar w:fldCharType="begin"/>
      </w:r>
      <w:r>
        <w:instrText xml:space="preserve"> PAGEREF ch_20 \h </w:instrText>
      </w:r>
      <w:r>
        <w:fldChar w:fldCharType="separate"/>
      </w:r>
      <w:r>
        <w:t>25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21">
        <w:r>
          <w:rPr>
            <w:rFonts w:ascii="Hiragino Sans GB" w:hAnsi="Hiragino Sans GB" w:eastAsia="Hiragino Sans GB"/>
            <w:color w:val="000000"/>
            <w:sz w:val="21"/>
          </w:rPr>
          <w:t>21　历史</w:t>
        </w:r>
      </w:hyperlink>
      <w:r>
        <w:tab/>
      </w:r>
      <w:r>
        <w:fldChar w:fldCharType="begin"/>
      </w:r>
      <w:r>
        <w:instrText xml:space="preserve"> PAGEREF ch_21 \h </w:instrText>
      </w:r>
      <w:r>
        <w:fldChar w:fldCharType="separate"/>
      </w:r>
      <w:r>
        <w:t>27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22">
        <w:r>
          <w:rPr>
            <w:rFonts w:ascii="Hiragino Sans GB" w:hAnsi="Hiragino Sans GB" w:eastAsia="Hiragino Sans GB"/>
            <w:color w:val="000000"/>
            <w:sz w:val="21"/>
          </w:rPr>
          <w:t>22　地理</w:t>
        </w:r>
      </w:hyperlink>
      <w:r>
        <w:tab/>
      </w:r>
      <w:r>
        <w:fldChar w:fldCharType="begin"/>
      </w:r>
      <w:r>
        <w:instrText xml:space="preserve"> PAGEREF ch_22 \h </w:instrText>
      </w:r>
      <w:r>
        <w:fldChar w:fldCharType="separate"/>
      </w:r>
      <w:r>
        <w:t>28</w:t>
      </w:r>
      <w:r>
        <w:fldChar w:fldCharType="end"/>
      </w:r>
    </w:p>
    <w:p>
      <w:pPr>
        <w:widowControl/>
        <w:tabs>
          <w:tab w:pos="10080" w:val="right" w:leader="dot"/>
        </w:tabs>
        <w:spacing w:line="240" w:lineRule="auto" w:after="60"/>
      </w:pPr>
      <w:hyperlink w:anchor="ch_23">
        <w:r>
          <w:rPr>
            <w:rFonts w:ascii="Hiragino Sans GB" w:hAnsi="Hiragino Sans GB" w:eastAsia="Hiragino Sans GB"/>
            <w:color w:val="000000"/>
            <w:sz w:val="21"/>
          </w:rPr>
          <w:t>23　思想政治</w:t>
        </w:r>
      </w:hyperlink>
      <w:r>
        <w:tab/>
      </w:r>
      <w:r>
        <w:fldChar w:fldCharType="begin"/>
      </w:r>
      <w:r>
        <w:instrText xml:space="preserve"> PAGEREF ch_23 \h </w:instrText>
      </w:r>
      <w:r>
        <w:fldChar w:fldCharType="separate"/>
      </w:r>
      <w:r>
        <w:t>30</w:t>
      </w:r>
      <w:r>
        <w:fldChar w:fldCharType="end"/>
      </w:r>
    </w:p>
    <w:p>
      <w:pPr>
        <w:pStyle w:val="Heading1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第一部分　小学</w:t>
      </w:r>
    </w:p>
    <w:p>
      <w:bookmarkStart w:id="1" w:name="ch_01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01　语文</w:t>
      </w:r>
      <w:bookmarkEnd w:id="1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参考体系：统编版，一至六年级。主线：识字写字 → 阅读理解 → 表达交流 → 思辨与文化积累。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1—2 年级：语言基础</w:t>
      </w:r>
    </w:p>
    <w:p>
      <w:pPr>
        <w:pStyle w:val="ListBullet"/>
        <w:keepLines/>
        <w:widowControl/>
      </w:pPr>
      <w:r>
        <w:rPr>
          <w:b/>
        </w:rPr>
        <w:t>汉语拼音</w:t>
      </w:r>
      <w:r>
        <w:t>：声母、韵母、整体认读音节；四声、轻声及基本拼读；区分平翘舌、前后鼻音；借助拼音识字和查字典，逐步减少阅读中的拼音依赖。</w:t>
      </w:r>
    </w:p>
    <w:p>
      <w:pPr>
        <w:pStyle w:val="ListBullet"/>
        <w:keepLines/>
        <w:widowControl/>
      </w:pPr>
      <w:r>
        <w:rPr>
          <w:b/>
        </w:rPr>
        <w:t>识字与写字</w:t>
      </w:r>
      <w:r>
        <w:t>：基本笔画、笔顺、偏旁部首、间架结构；形近字和常见多音字；规范执笔、坐姿和书写；能按音序或部首查找不认识的字。</w:t>
      </w:r>
    </w:p>
    <w:p>
      <w:pPr>
        <w:pStyle w:val="ListBullet"/>
        <w:keepLines/>
        <w:widowControl/>
      </w:pPr>
      <w:r>
        <w:rPr>
          <w:b/>
        </w:rPr>
        <w:t>词语和句子</w:t>
      </w:r>
      <w:r>
        <w:t>：联系图画、生活和上下文理解词义；积累反义词、近义词、数量词和常用搭配；把句子说完整，正确使用句号、问号、感叹号、逗号。</w:t>
      </w:r>
    </w:p>
    <w:p>
      <w:pPr>
        <w:pStyle w:val="ListBullet"/>
        <w:keepLines/>
        <w:widowControl/>
      </w:pPr>
      <w:r>
        <w:rPr>
          <w:b/>
        </w:rPr>
        <w:t>朗读与初步理解</w:t>
      </w:r>
      <w:r>
        <w:t>：正确、流利朗读，识别自然段；说清人物、时间、地点和主要事情；按故事顺序复述，借助关键词想象画面。</w:t>
      </w:r>
    </w:p>
    <w:p>
      <w:pPr>
        <w:pStyle w:val="ListBullet"/>
        <w:keepLines/>
        <w:widowControl/>
      </w:pPr>
      <w:r>
        <w:rPr>
          <w:b/>
        </w:rPr>
        <w:t>写话与交流</w:t>
      </w:r>
      <w:r>
        <w:t>：观察图画和事物写几句连贯的话；表达见闻、愿望和感受；听清要求，轮流发言，遇到不明白的地方主动询问。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3—4 年级：从句段进入篇章</w:t>
      </w:r>
    </w:p>
    <w:p>
      <w:pPr>
        <w:pStyle w:val="ListBullet"/>
        <w:keepLines/>
        <w:widowControl/>
      </w:pPr>
      <w:r>
        <w:rPr>
          <w:b/>
        </w:rPr>
        <w:t>字词运用</w:t>
      </w:r>
      <w:r>
        <w:t>：根据语境辨析多音字、近义词；理解成语和常见关联词；学习冒号、引号等标点；发现并修改重复、搭配不当、成分残缺等明显语病。</w:t>
      </w:r>
    </w:p>
    <w:p>
      <w:pPr>
        <w:pStyle w:val="ListBullet"/>
        <w:keepLines/>
        <w:widowControl/>
      </w:pPr>
      <w:r>
        <w:rPr>
          <w:b/>
        </w:rPr>
        <w:t>段落与结构</w:t>
      </w:r>
      <w:r>
        <w:t>：寻找中心句、关键句；用自己的话概括段意；识别总分、时间、空间等组织方式；理解过渡句和段落之间的联系。</w:t>
      </w:r>
    </w:p>
    <w:p>
      <w:pPr>
        <w:pStyle w:val="ListBullet"/>
        <w:keepLines/>
        <w:widowControl/>
      </w:pPr>
      <w:r>
        <w:rPr>
          <w:b/>
        </w:rPr>
        <w:t>阅读策略</w:t>
      </w:r>
      <w:r>
        <w:t>：边读边预测、提问和批注；联系上下文理解含义；把握人物言行和心理；区分直接写出的信息与根据细节推知的信息。</w:t>
      </w:r>
    </w:p>
    <w:p>
      <w:pPr>
        <w:pStyle w:val="ListBullet"/>
        <w:keepLines/>
        <w:widowControl/>
      </w:pPr>
      <w:r>
        <w:rPr>
          <w:b/>
        </w:rPr>
        <w:t>观察与习作</w:t>
      </w:r>
      <w:r>
        <w:t>：写人、记事、写景、状物；按顺序观察并记录细节；把事情经过写清楚；使用恰当的比喻、拟人，避免为了修辞而改变事实。</w:t>
      </w:r>
    </w:p>
    <w:p>
      <w:pPr>
        <w:pStyle w:val="ListBullet"/>
        <w:keepLines/>
        <w:widowControl/>
      </w:pPr>
      <w:r>
        <w:rPr>
          <w:b/>
        </w:rPr>
        <w:t>实用表达与古诗文</w:t>
      </w:r>
      <w:r>
        <w:t>：书信、便条、通知等常见格式；介绍一项活动或一种事物；借助注释理解浅易文言和古诗大意，积累名句与传统节日文化。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5—6 年级：整体把握与有依据的表达</w:t>
      </w:r>
    </w:p>
    <w:p>
      <w:pPr>
        <w:pStyle w:val="ListBullet"/>
        <w:keepLines/>
        <w:widowControl/>
      </w:pPr>
      <w:r>
        <w:rPr>
          <w:b/>
        </w:rPr>
        <w:t>阅读速度与方法</w:t>
      </w:r>
      <w:r>
        <w:t>：默读、浏览、略读和精读的用途；带着问题筛选信息；梳理文章线索；区分主要内容与次要信息，依据目的选择阅读方法。</w:t>
      </w:r>
    </w:p>
    <w:p>
      <w:pPr>
        <w:pStyle w:val="ListBullet"/>
        <w:keepLines/>
        <w:widowControl/>
      </w:pPr>
      <w:r>
        <w:rPr>
          <w:b/>
        </w:rPr>
        <w:t>文学性阅读</w:t>
      </w:r>
      <w:r>
        <w:t>：通过语言、动作、神态、心理描写分析人物；理解环境描写、伏笔、照应；体会情感变化、表达顺序和语言风格，避免脱离文本猜测。</w:t>
      </w:r>
    </w:p>
    <w:p>
      <w:pPr>
        <w:pStyle w:val="ListBullet"/>
        <w:keepLines/>
        <w:widowControl/>
      </w:pPr>
      <w:r>
        <w:rPr>
          <w:b/>
        </w:rPr>
        <w:t>说明与非连续性文本</w:t>
      </w:r>
      <w:r>
        <w:t>：辨认说明对象、特点及说明方法；阅读图表、地图、说明书和多则材料；比较信息的一致与差异，辨别事实、意见和广告性表达。</w:t>
      </w:r>
    </w:p>
    <w:p>
      <w:pPr>
        <w:pStyle w:val="ListBullet"/>
        <w:keepLines/>
        <w:widowControl/>
      </w:pPr>
      <w:r>
        <w:rPr>
          <w:b/>
        </w:rPr>
        <w:t>古诗文与文化积累</w:t>
      </w:r>
      <w:r>
        <w:t>：联系意象、语境理解诗意与情感；学习常见文言实词、代词和省略现象；了解作者与时代背景；准确诵读，理解后积累。</w:t>
      </w:r>
    </w:p>
    <w:p>
      <w:pPr>
        <w:pStyle w:val="ListBullet"/>
        <w:keepLines/>
        <w:widowControl/>
      </w:pPr>
      <w:r>
        <w:rPr>
          <w:b/>
        </w:rPr>
        <w:t>习作提升</w:t>
      </w:r>
      <w:r>
        <w:t>：围绕中心选材，详略得当；写事体现感受，写人用事例支撑；读后感区分原文内容和个人认识；缩写、改写、梗概保持主要事实与逻辑。</w:t>
      </w:r>
    </w:p>
    <w:p>
      <w:pPr>
        <w:pStyle w:val="ListBullet"/>
        <w:keepLines/>
        <w:widowControl/>
      </w:pPr>
      <w:r>
        <w:rPr>
          <w:b/>
        </w:rPr>
        <w:t>综合实践</w:t>
      </w:r>
      <w:r>
        <w:t>：整本书阅读、人物关系图和读书交流；搜集并标注资料来源；围绕问题写简单研究报告；倾听、辩论和演讲时做到观点明确、理由具体。</w:t>
      </w:r>
    </w:p>
    <w:p>
      <w:pPr>
        <w:pStyle w:val="BodyText"/>
        <w:widowControl/>
      </w:pPr>
      <w:r>
        <w:rPr>
          <w:b/>
        </w:rPr>
        <w:t>易错与自检</w:t>
      </w:r>
      <w:r>
        <w:t>：概括不是抄原句，感受不是无依据评价。任选一篇文章，说出主要内容、一个表达特点及其证据，再写一段回应文本的问题。</w:t>
      </w:r>
    </w:p>
    <w:p>
      <w:bookmarkStart w:id="2" w:name="ch_02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02　数学</w:t>
      </w:r>
      <w:bookmarkEnd w:id="2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参考体系：人教版，一至六年级。主线：数与运算、数量关系、图形与几何、统计与可能性、综合实践。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1—2 年级：数感和基本运算</w:t>
      </w:r>
    </w:p>
    <w:p>
      <w:pPr>
        <w:pStyle w:val="ListBullet"/>
        <w:keepLines/>
        <w:widowControl/>
      </w:pPr>
      <w:r>
        <w:rPr>
          <w:b/>
        </w:rPr>
        <w:t>数的认识</w:t>
      </w:r>
      <w:r>
        <w:t>：数数、读数、写数、大小比较；个位、十位、百位、千位等计数单位与十进位关系；理解数字所处位置决定其表示的数值。</w:t>
      </w:r>
    </w:p>
    <w:p>
      <w:pPr>
        <w:pStyle w:val="ListBullet"/>
        <w:keepLines/>
        <w:widowControl/>
      </w:pPr>
      <w:r>
        <w:rPr>
          <w:b/>
        </w:rPr>
        <w:t>加减乘除</w:t>
      </w:r>
      <w:r>
        <w:t>：加减法意义、进位与退位、乘法口诀；乘法表示相同加数的和；除法表示平均分及包含关系；有余数除法的余数小于除数。</w:t>
      </w:r>
    </w:p>
    <w:p>
      <w:pPr>
        <w:pStyle w:val="ListBullet"/>
        <w:keepLines/>
        <w:widowControl/>
      </w:pPr>
      <w:r>
        <w:rPr>
          <w:b/>
        </w:rPr>
        <w:t>数量关系</w:t>
      </w:r>
      <w:r>
        <w:t>：求和、求差、求剩余、求几倍及求一个数的几倍；用图、实物和算式描述问题；选择运算前先说明数量之间的关系。</w:t>
      </w:r>
    </w:p>
    <w:p>
      <w:pPr>
        <w:pStyle w:val="ListBullet"/>
        <w:keepLines/>
        <w:widowControl/>
      </w:pPr>
      <w:r>
        <w:rPr>
          <w:b/>
        </w:rPr>
        <w:t>量与图形启蒙</w:t>
      </w:r>
      <w:r>
        <w:t>：人民币、时分、常用长度单位；长方形、正方形、三角形、圆和常见立体图形；位置、方向、直角初步；分类整理数据和发现简单规律。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3—4 年级：运算体系与平面测量</w:t>
      </w:r>
    </w:p>
    <w:p>
      <w:pPr>
        <w:pStyle w:val="ListBullet"/>
        <w:keepLines/>
        <w:widowControl/>
      </w:pPr>
      <w:r>
        <w:rPr>
          <w:b/>
        </w:rPr>
        <w:t>整数与四则运算</w:t>
      </w:r>
      <w:r>
        <w:t>：大数、数位顺序、近似数；多位数乘除法、四则混合运算、括号；估算与验算；加法、乘法交换律和结合律，乘法分配律。</w:t>
      </w:r>
    </w:p>
    <w:p>
      <w:pPr>
        <w:pStyle w:val="ListBullet"/>
        <w:keepLines/>
        <w:widowControl/>
      </w:pPr>
      <w:r>
        <w:rPr>
          <w:b/>
        </w:rPr>
        <w:t>分数和小数初步</w:t>
      </w:r>
      <w:r>
        <w:t>：平均分的整体、分子、分母；初步比较和简单运算；小数位值、大小比较及加减；将分数和小数放回具体单位“1”理解。</w:t>
      </w:r>
    </w:p>
    <w:p>
      <w:pPr>
        <w:pStyle w:val="ListBullet"/>
        <w:keepLines/>
        <w:widowControl/>
      </w:pPr>
      <w:r>
        <w:rPr>
          <w:b/>
        </w:rPr>
        <w:t>长度、面积与时间</w:t>
      </w:r>
      <w:r>
        <w:t>：毫米至千米、平方单位及进率；周长是边界长度，面积是平面大小；年月日、时分秒和经过时间；质量单位与合适的估计。</w:t>
      </w:r>
    </w:p>
    <w:p>
      <w:pPr>
        <w:pStyle w:val="ListBullet"/>
        <w:keepLines/>
        <w:widowControl/>
      </w:pPr>
      <w:r>
        <w:rPr>
          <w:b/>
        </w:rPr>
        <w:t>平面图形</w:t>
      </w:r>
      <w:r>
        <w:t>：线段、射线、直线、角的度量；平行与垂直；三角形分类、内角和、两边之和大于第三边；四边形特点；从不同方向观察物体。</w:t>
      </w:r>
    </w:p>
    <w:p>
      <w:pPr>
        <w:pStyle w:val="ListBullet"/>
        <w:keepLines/>
        <w:widowControl/>
      </w:pPr>
      <w:r>
        <w:rPr>
          <w:b/>
        </w:rPr>
        <w:t>关系和数据</w:t>
      </w:r>
      <w:r>
        <w:t>：单价、数量、总价；速度、时间、路程；平均数、条形统计图；比较数据前核对单位和统计对象，用数据回答实际问题。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5—6 年级：数的统一与初步建模</w:t>
      </w:r>
    </w:p>
    <w:p>
      <w:pPr>
        <w:pStyle w:val="ListBullet"/>
        <w:keepLines/>
        <w:widowControl/>
      </w:pPr>
      <w:r>
        <w:rPr>
          <w:b/>
        </w:rPr>
        <w:t>整数性质</w:t>
      </w:r>
      <w:r>
        <w:t>：因数、倍数、质数、合数、奇数、偶数；2、3、5 的倍数特征；公因数、最大公因数、公倍数、最小公倍数及实际应用。</w:t>
      </w:r>
    </w:p>
    <w:p>
      <w:pPr>
        <w:pStyle w:val="ListBullet"/>
        <w:keepLines/>
        <w:widowControl/>
      </w:pPr>
      <w:r>
        <w:rPr>
          <w:b/>
        </w:rPr>
        <w:t>分数系统</w:t>
      </w:r>
      <w:r>
        <w:t>：真分数、假分数、带分数；分数基本性质、约分、通分；分数四则运算及混合运算；倒数；分数与除法、比的联系。</w:t>
      </w:r>
    </w:p>
    <w:p>
      <w:pPr>
        <w:pStyle w:val="ListBullet"/>
        <w:keepLines/>
        <w:widowControl/>
      </w:pPr>
      <w:r>
        <w:rPr>
          <w:b/>
        </w:rPr>
        <w:t>小数和百分数</w:t>
      </w:r>
      <w:r>
        <w:t>：小数乘除法、循环小数初步及取近似值；分数、小数、百分数互化；百分率、折扣、成数、增长与减少的相对量；明确比较基准。</w:t>
      </w:r>
    </w:p>
    <w:p>
      <w:pPr>
        <w:pStyle w:val="ListBullet"/>
        <w:keepLines/>
        <w:widowControl/>
      </w:pPr>
      <w:r>
        <w:rPr>
          <w:b/>
        </w:rPr>
        <w:t>式与方程</w:t>
      </w:r>
      <w:r>
        <w:t>：用字母表示数量及公式；等式性质；简易方程及实际问题；列方程的核心是先建立等量关系，再求解并检验实际意义。</w:t>
      </w:r>
    </w:p>
    <w:p>
      <w:pPr>
        <w:pStyle w:val="ListBullet"/>
        <w:keepLines/>
        <w:widowControl/>
      </w:pPr>
      <w:r>
        <w:rPr>
          <w:b/>
        </w:rPr>
        <w:t>比与比例</w:t>
      </w:r>
      <w:r>
        <w:t>：比值、化简比、按比分配；比例基本性质；正比例看比值是否一定，反比例看乘积是否一定；比例尺及图上距离与实际距离换算。</w:t>
      </w:r>
    </w:p>
    <w:p>
      <w:pPr>
        <w:pStyle w:val="ListBullet"/>
        <w:keepLines/>
        <w:widowControl/>
      </w:pPr>
      <w:r>
        <w:rPr>
          <w:b/>
        </w:rPr>
        <w:t>平面图形测量</w:t>
      </w:r>
      <w:r>
        <w:t>：平行四边形、三角形、梯形和圆的面积；圆的半径、直径、周长；组合图形的分割与补形；扇形的直观认识。</w:t>
      </w:r>
    </w:p>
    <w:p>
      <w:pPr>
        <w:pStyle w:val="ListBullet"/>
        <w:keepLines/>
        <w:widowControl/>
      </w:pPr>
      <w:r>
        <w:rPr>
          <w:b/>
        </w:rPr>
        <w:t>立体图形测量</w:t>
      </w:r>
      <w:r>
        <w:t>：长方体、正方体、圆柱、圆锥的特征；表面积、体积、容积及单位换算；展开图；从实际情境判断需要求哪一种量。</w:t>
      </w:r>
    </w:p>
    <w:p>
      <w:pPr>
        <w:pStyle w:val="ListBullet"/>
        <w:keepLines/>
        <w:widowControl/>
      </w:pPr>
      <w:r>
        <w:rPr>
          <w:b/>
        </w:rPr>
        <w:t>图形运动与位置</w:t>
      </w:r>
      <w:r>
        <w:t>：轴对称、平移、旋转；用数对或方向与距离确定位置；按比例放大缩小；变换前后保持不变和发生变化的量。</w:t>
      </w:r>
    </w:p>
    <w:p>
      <w:pPr>
        <w:pStyle w:val="ListBullet"/>
        <w:keepLines/>
        <w:widowControl/>
      </w:pPr>
      <w:r>
        <w:rPr>
          <w:b/>
        </w:rPr>
        <w:t>统计与可能性</w:t>
      </w:r>
      <w:r>
        <w:t>：条形图比较数量，折线图反映变化，扇形图表示部分与整体；平均数的意义和局限；随机现象、可能性大小；抽样和调查的基本意识。</w:t>
      </w:r>
    </w:p>
    <w:p>
      <w:pPr>
        <w:pStyle w:val="ListBullet"/>
        <w:keepLines/>
        <w:widowControl/>
      </w:pPr>
      <w:r>
        <w:rPr>
          <w:b/>
        </w:rPr>
        <w:t>综合方法</w:t>
      </w:r>
      <w:r>
        <w:t>：画线段图、列表、枚举、假设、转化；解决行程、工程、分配等常见数量问题；先说明假设和单位，再计算并检查结果是否合理。</w:t>
      </w:r>
    </w:p>
    <w:p>
      <w:pPr>
        <w:pStyle w:val="BodyText"/>
        <w:widowControl/>
      </w:pPr>
      <w:r>
        <w:rPr>
          <w:b/>
        </w:rPr>
        <w:t>关键关系</w:t>
      </w:r>
      <w:r>
        <w:t>：长方形面积＝长×宽；三角形面积＝底×对应高÷2；梯形面积＝（上底＋下底）×高÷2；圆周长＝2πr，面积＝πr²；柱体体积＝底面积×高；圆锥体积＝底面积×高÷3。圆锥与圆柱比较时须说明是否等底等高。</w:t>
      </w:r>
    </w:p>
    <w:p>
      <w:pPr>
        <w:pStyle w:val="BodyText"/>
        <w:widowControl/>
      </w:pPr>
      <w:r>
        <w:rPr>
          <w:b/>
        </w:rPr>
        <w:t>易错与自检</w:t>
      </w:r>
      <w:r>
        <w:t>：周长单位、面积单位、体积单位不可混用；“增加 20%”必须明确原量。设计一份房间平面图，运用比例尺、面积、费用和统计说明自己的方案。</w:t>
      </w:r>
    </w:p>
    <w:p>
      <w:bookmarkStart w:id="3" w:name="ch_03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03　英语</w:t>
      </w:r>
      <w:bookmarkEnd w:id="3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 PEP 三年级起点，三至六年级。语言知识需放在日常交流情境中学习。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3—4 年级：听说与读写起步</w:t>
      </w:r>
    </w:p>
    <w:p>
      <w:pPr>
        <w:pStyle w:val="ListBullet"/>
        <w:keepLines/>
        <w:widowControl/>
      </w:pPr>
      <w:r>
        <w:rPr>
          <w:b/>
        </w:rPr>
        <w:t>字母与语音</w:t>
      </w:r>
      <w:r>
        <w:t>：26 个字母的名称、大小写与基本书写；字母及常见字母组合的发音规律；听辨相近音，模仿重音和语调，以音、形、义结合记词。</w:t>
      </w:r>
    </w:p>
    <w:p>
      <w:pPr>
        <w:pStyle w:val="ListBullet"/>
        <w:keepLines/>
        <w:widowControl/>
      </w:pPr>
      <w:r>
        <w:rPr>
          <w:b/>
        </w:rPr>
        <w:t>核心主题词汇</w:t>
      </w:r>
      <w:r>
        <w:t>：个人信息、家庭、学校、身体、颜色、数字、动物、食物、服装、天气和时间；能在主题中分类、搭配和使用，不只机械背中文对应词。</w:t>
      </w:r>
    </w:p>
    <w:p>
      <w:pPr>
        <w:pStyle w:val="ListBullet"/>
        <w:keepLines/>
        <w:widowControl/>
      </w:pPr>
      <w:r>
        <w:rPr>
          <w:b/>
        </w:rPr>
        <w:t>名词与代词</w:t>
      </w:r>
      <w:r>
        <w:t>：名词单复数初步；a／an 的基本使用；I、you、he、she、it、we、they；my、your 等所属表达；this／that／these／those 的指示作用。</w:t>
      </w:r>
    </w:p>
    <w:p>
      <w:pPr>
        <w:pStyle w:val="ListBullet"/>
        <w:keepLines/>
        <w:widowControl/>
      </w:pPr>
      <w:r>
        <w:rPr>
          <w:b/>
        </w:rPr>
        <w:t>基础句式</w:t>
      </w:r>
      <w:r>
        <w:t>：be 动词的人称搭配；I have…、I like…、This is…、There is／are…；肯定、否定、一般疑问及简短回答；what、who、where 等提问。</w:t>
      </w:r>
    </w:p>
    <w:p>
      <w:pPr>
        <w:pStyle w:val="ListBullet"/>
        <w:keepLines/>
        <w:widowControl/>
      </w:pPr>
      <w:r>
        <w:rPr>
          <w:b/>
        </w:rPr>
        <w:t>交际功能</w:t>
      </w:r>
      <w:r>
        <w:t>：问候告别、介绍感谢、道歉请求；询问年龄、数量、价格、时间和位置；遵循课堂指令；在购物、点餐等场景进行简短对话。</w:t>
      </w:r>
    </w:p>
    <w:p>
      <w:pPr>
        <w:pStyle w:val="ListBullet"/>
        <w:keepLines/>
        <w:widowControl/>
      </w:pPr>
      <w:r>
        <w:rPr>
          <w:b/>
        </w:rPr>
        <w:t>阅读与书写</w:t>
      </w:r>
      <w:r>
        <w:t>：从图片、标题和熟悉词语推测意思；提取姓名、地点、数量等明确信息；规范抄写，补全信息，写连贯的介绍性短句。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5—6 年级：围绕主题连续表达</w:t>
      </w:r>
    </w:p>
    <w:p>
      <w:pPr>
        <w:pStyle w:val="ListBullet"/>
        <w:keepLines/>
        <w:widowControl/>
      </w:pPr>
      <w:r>
        <w:rPr>
          <w:b/>
        </w:rPr>
        <w:t>语音与词汇扩展</w:t>
      </w:r>
      <w:r>
        <w:t>：常见元音和辅音组合、音节、词重音；动词短语和固定搭配；职业、出行、节日、兴趣、健康、自然及成长变化等主题。</w:t>
      </w:r>
    </w:p>
    <w:p>
      <w:pPr>
        <w:pStyle w:val="ListBullet"/>
        <w:keepLines/>
        <w:widowControl/>
      </w:pPr>
      <w:r>
        <w:rPr>
          <w:b/>
        </w:rPr>
        <w:t>一般现在时</w:t>
      </w:r>
      <w:r>
        <w:t>：表达习惯、状态和一般事实；第三人称单数形式；do／does 帮助提问与否定；频度副词与时间表达配合使用。</w:t>
      </w:r>
    </w:p>
    <w:p>
      <w:pPr>
        <w:pStyle w:val="ListBullet"/>
        <w:keepLines/>
        <w:widowControl/>
      </w:pPr>
      <w:r>
        <w:rPr>
          <w:b/>
        </w:rPr>
        <w:t>现在进行时</w:t>
      </w:r>
      <w:r>
        <w:t>：be＋动词 -ing 描述正在发生的动作；区分日常习惯和眼下活动；根据主语选择 am／is／are。</w:t>
      </w:r>
    </w:p>
    <w:p>
      <w:pPr>
        <w:pStyle w:val="ListBullet"/>
        <w:keepLines/>
        <w:widowControl/>
      </w:pPr>
      <w:r>
        <w:rPr>
          <w:b/>
        </w:rPr>
        <w:t>过去与未来表达</w:t>
      </w:r>
      <w:r>
        <w:t>：一般过去时描述已发生的经历，识别常见规则与不规则过去式；be going to 等表达计划；根据时间线索保持表达一致。</w:t>
      </w:r>
    </w:p>
    <w:p>
      <w:pPr>
        <w:pStyle w:val="ListBullet"/>
        <w:keepLines/>
        <w:widowControl/>
      </w:pPr>
      <w:r>
        <w:rPr>
          <w:b/>
        </w:rPr>
        <w:t>比较与数量</w:t>
      </w:r>
      <w:r>
        <w:t>：形容词比较级和常见比较表达；可数与不可数名词初步；some／any、how many／how much 等用法；避免将中文量词直接搬入英语。</w:t>
      </w:r>
    </w:p>
    <w:p>
      <w:pPr>
        <w:pStyle w:val="ListBullet"/>
        <w:keepLines/>
        <w:widowControl/>
      </w:pPr>
      <w:r>
        <w:rPr>
          <w:b/>
        </w:rPr>
        <w:t>空间、能力与建议</w:t>
      </w:r>
      <w:r>
        <w:t>：时间地点介词；can 表示能力或许可，should 表示建议等常用情态表达；问路、说明规则、描述位置和提出简单建议。</w:t>
      </w:r>
    </w:p>
    <w:p>
      <w:pPr>
        <w:pStyle w:val="ListBullet"/>
        <w:keepLines/>
        <w:widowControl/>
      </w:pPr>
      <w:r>
        <w:rPr>
          <w:b/>
        </w:rPr>
        <w:t>阅读与写作</w:t>
      </w:r>
      <w:r>
        <w:t>：按人物、时间、地点、事件整理短文；识别代词指代和简单连接词；写介绍、计划、日记和经历，做到主题一致、句子基本准确。</w:t>
      </w:r>
    </w:p>
    <w:p>
      <w:pPr>
        <w:pStyle w:val="ListBullet"/>
        <w:keepLines/>
        <w:widowControl/>
      </w:pPr>
      <w:r>
        <w:rPr>
          <w:b/>
        </w:rPr>
        <w:t>文化与学习方法</w:t>
      </w:r>
      <w:r>
        <w:t>：了解常见礼貌表达、节日和生活差异；用简单英语介绍中国文化；通过图片、上下文、词卡和朗读复习词汇，敢于提问和修正表达。</w:t>
      </w:r>
    </w:p>
    <w:p>
      <w:pPr>
        <w:pStyle w:val="BodyText"/>
        <w:widowControl/>
      </w:pPr>
      <w:r>
        <w:rPr>
          <w:b/>
        </w:rPr>
        <w:t>易错与自检</w:t>
      </w:r>
      <w:r>
        <w:t>：be 动词和行为动词的疑问结构不同；第三人称单数、复数、过去式不能随意遗漏。用一段话分别介绍“我平时做什么、昨天做了什么、周末打算做什么”。</w:t>
      </w:r>
    </w:p>
    <w:p>
      <w:bookmarkStart w:id="4" w:name="ch_04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04　科学</w:t>
      </w:r>
      <w:bookmarkEnd w:id="4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参考体系：教科版，一至六年级；按照物质科学、生命科学、地球与宇宙、技术与工程归纳。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1—2 年级：观察、比较与记录</w:t>
      </w:r>
    </w:p>
    <w:p>
      <w:pPr>
        <w:pStyle w:val="ListBullet"/>
        <w:keepLines/>
        <w:widowControl/>
      </w:pPr>
      <w:r>
        <w:rPr>
          <w:b/>
        </w:rPr>
        <w:t>科学观察</w:t>
      </w:r>
      <w:r>
        <w:t>：用感官和简单工具观察；区别观察到的事实与自己的猜想；按颜色、形状、轻重、软硬等特征分类；用图画、数字和短句记录。</w:t>
      </w:r>
    </w:p>
    <w:p>
      <w:pPr>
        <w:pStyle w:val="ListBullet"/>
        <w:keepLines/>
        <w:widowControl/>
      </w:pPr>
      <w:r>
        <w:rPr>
          <w:b/>
        </w:rPr>
        <w:t>材料与物体</w:t>
      </w:r>
      <w:r>
        <w:t>：木材、纸、金属、塑料等材料的常见性质与用途；物体和材料的区别；比较吸水性、透明度、承重等，认识选材与用途的关系。</w:t>
      </w:r>
    </w:p>
    <w:p>
      <w:pPr>
        <w:pStyle w:val="ListBullet"/>
        <w:keepLines/>
        <w:widowControl/>
      </w:pPr>
      <w:r>
        <w:rPr>
          <w:b/>
        </w:rPr>
        <w:t>植物、动物与环境</w:t>
      </w:r>
      <w:r>
        <w:t>：植物的根、茎、叶等可见结构；动物的外形和活动；生物需要适宜的水、空气、食物或养分与生存空间；持续观察生长变化。</w:t>
      </w:r>
    </w:p>
    <w:p>
      <w:pPr>
        <w:pStyle w:val="ListBullet"/>
        <w:keepLines/>
        <w:widowControl/>
      </w:pPr>
      <w:r>
        <w:rPr>
          <w:b/>
        </w:rPr>
        <w:t>天气与位置</w:t>
      </w:r>
      <w:r>
        <w:t>：晴阴雨雪、风、冷热；日常天气记录；观察太阳、影子和月亮的变化；用参照物描述前后左右、远近和位置变化。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3—4 年级：测量与简单解释</w:t>
      </w:r>
    </w:p>
    <w:p>
      <w:pPr>
        <w:pStyle w:val="ListBullet"/>
        <w:keepLines/>
        <w:widowControl/>
      </w:pPr>
      <w:r>
        <w:rPr>
          <w:b/>
        </w:rPr>
        <w:t>水和空气</w:t>
      </w:r>
      <w:r>
        <w:t>：水的固、液、气三态及变化；空气占据空间、可被压缩等性质；溶解、过滤和蒸发的初步认识；区分“看不见”和“不存在”。</w:t>
      </w:r>
    </w:p>
    <w:p>
      <w:pPr>
        <w:pStyle w:val="ListBullet"/>
        <w:keepLines/>
        <w:widowControl/>
      </w:pPr>
      <w:r>
        <w:rPr>
          <w:b/>
        </w:rPr>
        <w:t>力与运动</w:t>
      </w:r>
      <w:r>
        <w:t>：推拉、重力、弹力、摩擦力的直观作用；用距离和时间比较运动快慢；通过坡度、表面等条件探究小车运动，并保持其余条件一致。</w:t>
      </w:r>
    </w:p>
    <w:p>
      <w:pPr>
        <w:pStyle w:val="ListBullet"/>
        <w:keepLines/>
        <w:widowControl/>
      </w:pPr>
      <w:r>
        <w:rPr>
          <w:b/>
        </w:rPr>
        <w:t>声音、光和电</w:t>
      </w:r>
      <w:r>
        <w:t>：振动与声音；音高、音量的不同；光源、遮挡与影子；电池、导线、灯泡形成简单闭合回路；比较导体和绝缘体。</w:t>
      </w:r>
    </w:p>
    <w:p>
      <w:pPr>
        <w:pStyle w:val="ListBullet"/>
        <w:keepLines/>
        <w:widowControl/>
      </w:pPr>
      <w:r>
        <w:rPr>
          <w:b/>
        </w:rPr>
        <w:t>生命过程与人体</w:t>
      </w:r>
      <w:r>
        <w:t>：植物种子萌发、生长、开花结果；动物生命周期；骨骼、肌肉、呼吸、消化的基本功能；用证据解释结构如何帮助生物生存。</w:t>
      </w:r>
    </w:p>
    <w:p>
      <w:pPr>
        <w:pStyle w:val="ListBullet"/>
        <w:keepLines/>
        <w:widowControl/>
      </w:pPr>
      <w:r>
        <w:rPr>
          <w:b/>
        </w:rPr>
        <w:t>地表与资源</w:t>
      </w:r>
      <w:r>
        <w:t>：岩石、矿物、土壤、水体等自然材料；流水和风对地表的影响；资源的利用与保护；制作简单天气或地表观察记录。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5—6 年级：系统、模型与证据</w:t>
      </w:r>
    </w:p>
    <w:p>
      <w:pPr>
        <w:pStyle w:val="ListBullet"/>
        <w:keepLines/>
        <w:widowControl/>
      </w:pPr>
      <w:r>
        <w:rPr>
          <w:b/>
        </w:rPr>
        <w:t>热与物质变化</w:t>
      </w:r>
      <w:r>
        <w:t>：温度与热的区别；热传导、对流、辐射的直观认识；常见热胀冷缩；通过证据区分物理变化与产生新物质的化学变化。</w:t>
      </w:r>
    </w:p>
    <w:p>
      <w:pPr>
        <w:pStyle w:val="ListBullet"/>
        <w:keepLines/>
        <w:widowControl/>
      </w:pPr>
      <w:r>
        <w:rPr>
          <w:b/>
        </w:rPr>
        <w:t>电磁与能量</w:t>
      </w:r>
      <w:r>
        <w:t>：磁极、磁力、指南针；电磁铁及影响磁性强弱的因素；电能、光能、热能、动能等转化；节约能源与可再生能源的初步认识。</w:t>
      </w:r>
    </w:p>
    <w:p>
      <w:pPr>
        <w:pStyle w:val="ListBullet"/>
        <w:keepLines/>
        <w:widowControl/>
      </w:pPr>
      <w:r>
        <w:rPr>
          <w:b/>
        </w:rPr>
        <w:t>机械与工程</w:t>
      </w:r>
      <w:r>
        <w:t>：杠杆、轮轴、滑轮、斜面等工具；结构稳定性、材料性能和承重；经历提出需求、画设计图、制作、测试、改进的工程过程。</w:t>
      </w:r>
    </w:p>
    <w:p>
      <w:pPr>
        <w:pStyle w:val="ListBullet"/>
        <w:keepLines/>
        <w:widowControl/>
      </w:pPr>
      <w:r>
        <w:rPr>
          <w:b/>
        </w:rPr>
        <w:t>生命系统与生态</w:t>
      </w:r>
      <w:r>
        <w:t>：细胞的初步认识；生物适应与多样性；食物链中能量传递的方向；生物与非生物环境共同构成生态系统；保护栖息地。</w:t>
      </w:r>
    </w:p>
    <w:p>
      <w:pPr>
        <w:pStyle w:val="ListBullet"/>
        <w:keepLines/>
        <w:widowControl/>
      </w:pPr>
      <w:r>
        <w:rPr>
          <w:b/>
        </w:rPr>
        <w:t>地球、月球与宇宙</w:t>
      </w:r>
      <w:r>
        <w:t>：地球自转与昼夜，公转与季节变化的联系；月相、日月食模型；太阳系和基本天体；认识模型与真实天体尺度的差别。</w:t>
      </w:r>
    </w:p>
    <w:p>
      <w:pPr>
        <w:pStyle w:val="ListBullet"/>
        <w:keepLines/>
        <w:widowControl/>
      </w:pPr>
      <w:r>
        <w:rPr>
          <w:b/>
        </w:rPr>
        <w:t>实验与数据</w:t>
      </w:r>
      <w:r>
        <w:t>：提出可检验问题，设置对照和控制变量；重复测量、比较数据和误差；用表格、图像解释结果；证据不足时保留结论的边界。</w:t>
      </w:r>
    </w:p>
    <w:p>
      <w:pPr>
        <w:pStyle w:val="BodyText"/>
        <w:widowControl/>
      </w:pPr>
      <w:r>
        <w:rPr>
          <w:b/>
        </w:rPr>
        <w:t>易错与自检</w:t>
      </w:r>
      <w:r>
        <w:t>：溶解不等于物质消失，月相变化也不是每次都由地球挡光造成。选择一个影响种子萌发或电磁铁磁性的因素，写清改变什么、保持什么、测量什么。</w:t>
      </w:r>
    </w:p>
    <w:p>
      <w:bookmarkStart w:id="5" w:name="ch_05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05　道德与法治</w:t>
      </w:r>
      <w:bookmarkEnd w:id="5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参考体系：统编版，一至六年级。主线：个人成长、共同生活、规则责任、国家与世界。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1—2 年级：生活习惯与规则意识</w:t>
      </w:r>
    </w:p>
    <w:p>
      <w:pPr>
        <w:pStyle w:val="ListBullet"/>
        <w:keepLines/>
        <w:widowControl/>
      </w:pPr>
      <w:r>
        <w:rPr>
          <w:b/>
        </w:rPr>
        <w:t>认识自己与健康成长</w:t>
      </w:r>
      <w:r>
        <w:t>：表达需要与情绪；养成作息、卫生、劳动和学习习惯；尊重身体边界；遇到困难向可信任的成年人求助。</w:t>
      </w:r>
    </w:p>
    <w:p>
      <w:pPr>
        <w:pStyle w:val="ListBullet"/>
        <w:keepLines/>
        <w:widowControl/>
      </w:pPr>
      <w:r>
        <w:rPr>
          <w:b/>
        </w:rPr>
        <w:t>家庭、学校与同伴</w:t>
      </w:r>
      <w:r>
        <w:t>：理解家庭成员的付出；尊敬师长、友爱同学；分享、合作、守时、守信；学习用语言解决小冲突。</w:t>
      </w:r>
    </w:p>
    <w:p>
      <w:pPr>
        <w:pStyle w:val="ListBullet"/>
        <w:keepLines/>
        <w:widowControl/>
      </w:pPr>
      <w:r>
        <w:rPr>
          <w:b/>
        </w:rPr>
        <w:t>规则和安全</w:t>
      </w:r>
      <w:r>
        <w:t>：课堂、校园、公共场所的基本规则；交通、消防、用电、防溺水等日常安全意识；识别不安全情境并及时求助。</w:t>
      </w:r>
    </w:p>
    <w:p>
      <w:pPr>
        <w:pStyle w:val="ListBullet"/>
        <w:keepLines/>
        <w:widowControl/>
      </w:pPr>
      <w:r>
        <w:rPr>
          <w:b/>
        </w:rPr>
        <w:t>劳动与公共生活</w:t>
      </w:r>
      <w:r>
        <w:t>：承担力所能及的家务和班级任务；爱护物品与公共设施；珍惜粮食、水电和劳动成果；认识集体活动中的责任。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3—4 年级：公共意识与责任</w:t>
      </w:r>
    </w:p>
    <w:p>
      <w:pPr>
        <w:pStyle w:val="ListBullet"/>
        <w:keepLines/>
        <w:widowControl/>
      </w:pPr>
      <w:r>
        <w:rPr>
          <w:b/>
        </w:rPr>
        <w:t>自我管理</w:t>
      </w:r>
      <w:r>
        <w:t>：认识长处和不足；制订可执行目标；诚实面对错误、承担后果；合理安排学习、娱乐和电子设备使用时间。</w:t>
      </w:r>
    </w:p>
    <w:p>
      <w:pPr>
        <w:pStyle w:val="ListBullet"/>
        <w:keepLines/>
        <w:widowControl/>
      </w:pPr>
      <w:r>
        <w:rPr>
          <w:b/>
        </w:rPr>
        <w:t>交往与尊重</w:t>
      </w:r>
      <w:r>
        <w:t>：理解不同意见和生活差异；平等友善、换位思考；辨别不合理要求；面对欺凌主动求助，不围观助长伤害。</w:t>
      </w:r>
    </w:p>
    <w:p>
      <w:pPr>
        <w:pStyle w:val="ListBullet"/>
        <w:keepLines/>
        <w:widowControl/>
      </w:pPr>
      <w:r>
        <w:rPr>
          <w:b/>
        </w:rPr>
        <w:t>社区与家乡</w:t>
      </w:r>
      <w:r>
        <w:t>：公共服务、社区劳动和身边职业；了解家乡环境与文化；参与力所能及的公益活动；用调查材料支持改进建议。</w:t>
      </w:r>
    </w:p>
    <w:p>
      <w:pPr>
        <w:pStyle w:val="ListBullet"/>
        <w:keepLines/>
        <w:widowControl/>
      </w:pPr>
      <w:r>
        <w:rPr>
          <w:b/>
        </w:rPr>
        <w:t>消费与媒介</w:t>
      </w:r>
      <w:r>
        <w:t>：需要与想要的区别；理性消费、珍惜资源；广告与事实的差别；保护个人信息，识别网络中的不可靠信息。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5—6 年级：法治基础与家国视野</w:t>
      </w:r>
    </w:p>
    <w:p>
      <w:pPr>
        <w:pStyle w:val="ListBullet"/>
        <w:keepLines/>
        <w:widowControl/>
      </w:pPr>
      <w:r>
        <w:rPr>
          <w:b/>
        </w:rPr>
        <w:t>宪法、法律与生活</w:t>
      </w:r>
      <w:r>
        <w:t>：认识宪法在国家法律体系中的地位；法律规范行为并保护权利；区分法律规则与一般生活约定，理解人人应依法办事。</w:t>
      </w:r>
    </w:p>
    <w:p>
      <w:pPr>
        <w:pStyle w:val="ListBullet"/>
        <w:keepLines/>
        <w:widowControl/>
      </w:pPr>
      <w:r>
        <w:rPr>
          <w:b/>
        </w:rPr>
        <w:t>公民权利与义务</w:t>
      </w:r>
      <w:r>
        <w:t>：公民身份、受教育等基本权利与相应义务；权利行使有边界；公共生活中尊重他人，遇到权益问题保存信息并寻求适当帮助。</w:t>
      </w:r>
    </w:p>
    <w:p>
      <w:pPr>
        <w:pStyle w:val="ListBullet"/>
        <w:keepLines/>
        <w:widowControl/>
      </w:pPr>
      <w:r>
        <w:rPr>
          <w:b/>
        </w:rPr>
        <w:t>国家机构与公共参与</w:t>
      </w:r>
      <w:r>
        <w:t>：初步认识人民代表大会、政府等国家机构的作用；理解国家机关依照法定职权履职；学习通过恰当渠道表达意见。</w:t>
      </w:r>
    </w:p>
    <w:p>
      <w:pPr>
        <w:pStyle w:val="ListBullet"/>
        <w:keepLines/>
        <w:widowControl/>
      </w:pPr>
      <w:r>
        <w:rPr>
          <w:b/>
        </w:rPr>
        <w:t>未成年人保护</w:t>
      </w:r>
      <w:r>
        <w:t>：家庭、学校、社会、网络、政府、司法保护的基本含义；识别侵害与不当对待；学习向监护人、老师或有关机构求助。</w:t>
      </w:r>
    </w:p>
    <w:p>
      <w:pPr>
        <w:pStyle w:val="ListBullet"/>
        <w:keepLines/>
        <w:widowControl/>
      </w:pPr>
      <w:r>
        <w:rPr>
          <w:b/>
        </w:rPr>
        <w:t>中华文化与中国发展</w:t>
      </w:r>
      <w:r>
        <w:t>：国家象征、疆域与民族团结；中华优秀传统文化、近现代重要人物和事件；尊重事实、理解历史与今日生活的联系。</w:t>
      </w:r>
    </w:p>
    <w:p>
      <w:pPr>
        <w:pStyle w:val="ListBullet"/>
        <w:keepLines/>
        <w:widowControl/>
      </w:pPr>
      <w:r>
        <w:rPr>
          <w:b/>
        </w:rPr>
        <w:t>世界与可持续生活</w:t>
      </w:r>
      <w:r>
        <w:t>：文明多样性、和平合作、环境保护、资源节约；尊重不同文化；把公共责任落实为日常行动。</w:t>
      </w:r>
    </w:p>
    <w:p>
      <w:pPr>
        <w:pStyle w:val="BodyText"/>
        <w:widowControl/>
      </w:pPr>
      <w:r>
        <w:rPr>
          <w:b/>
        </w:rPr>
        <w:t>易错与自检</w:t>
      </w:r>
      <w:r>
        <w:t>：有权利不意味着可以损害别人，守规则也不意味着对侵害保持沉默。选一个校园或社区问题，写出相关规则、各方责任和可行建议。</w:t>
      </w:r>
    </w:p>
    <w:p>
      <w:pPr>
        <w:pStyle w:val="Heading1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第二部分　初中</w:t>
      </w:r>
    </w:p>
    <w:p>
      <w:bookmarkStart w:id="6" w:name="ch_06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06　语文</w:t>
      </w:r>
      <w:bookmarkEnd w:id="6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参考体系：统编版，七至九年级。重点从“读懂内容”进入“分析表达、辨别论证、形成观点”。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基础积累与语言运用</w:t>
      </w:r>
    </w:p>
    <w:p>
      <w:pPr>
        <w:pStyle w:val="ListBullet"/>
        <w:keepLines/>
        <w:widowControl/>
      </w:pPr>
      <w:r>
        <w:rPr>
          <w:b/>
        </w:rPr>
        <w:t>字音字形与词义</w:t>
      </w:r>
      <w:r>
        <w:t>：多音字、形近字、易错字；实词和虚词在具体语境中的意义；近义词、成语、褒贬色彩与语体色彩；理解不能只靠脱离语境的词典义。</w:t>
      </w:r>
    </w:p>
    <w:p>
      <w:pPr>
        <w:pStyle w:val="ListBullet"/>
        <w:keepLines/>
        <w:widowControl/>
      </w:pPr>
      <w:r>
        <w:rPr>
          <w:b/>
        </w:rPr>
        <w:t>语法与病句</w:t>
      </w:r>
      <w:r>
        <w:t>：词性、短语和句子成分的基础知识；单句与复句；并列、转折、递进、因果、条件等关系；辨析搭配不当、成分残缺、语序不当和逻辑矛盾。</w:t>
      </w:r>
    </w:p>
    <w:p>
      <w:pPr>
        <w:pStyle w:val="ListBullet"/>
        <w:keepLines/>
        <w:widowControl/>
      </w:pPr>
      <w:r>
        <w:rPr>
          <w:b/>
        </w:rPr>
        <w:t>修辞与衔接</w:t>
      </w:r>
      <w:r>
        <w:t>：比喻、拟人、排比、夸张、对偶、反复、设问、反问；标点、语序、指代、照应与过渡；分析具体语句如何服务于内容和情感。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现代文、古诗文与整本书</w:t>
      </w:r>
    </w:p>
    <w:p>
      <w:pPr>
        <w:pStyle w:val="ListBullet"/>
        <w:keepLines/>
        <w:widowControl/>
      </w:pPr>
      <w:r>
        <w:rPr>
          <w:b/>
        </w:rPr>
        <w:t>记叙类文本</w:t>
      </w:r>
      <w:r>
        <w:t>：事件起因、经过、结果，顺叙、倒叙、插叙；线索、详略、悬念、伏笔与照应；人物描写、环境描写及其作用；人物评价应有文本证据。</w:t>
      </w:r>
    </w:p>
    <w:p>
      <w:pPr>
        <w:pStyle w:val="ListBullet"/>
        <w:keepLines/>
        <w:widowControl/>
      </w:pPr>
      <w:r>
        <w:rPr>
          <w:b/>
        </w:rPr>
        <w:t>散文与小说</w:t>
      </w:r>
      <w:r>
        <w:t>：散文的景物、情感和主旨；小说的人物、情节、环境和叙述视角；区分作者、叙述者和人物；理解象征、对比、烘托等表达方式。</w:t>
      </w:r>
    </w:p>
    <w:p>
      <w:pPr>
        <w:pStyle w:val="ListBullet"/>
        <w:keepLines/>
        <w:widowControl/>
      </w:pPr>
      <w:r>
        <w:rPr>
          <w:b/>
        </w:rPr>
        <w:t>说明类文本</w:t>
      </w:r>
      <w:r>
        <w:t>：说明对象与特征、说明顺序、说明方法；抓住概念的范围与限定；理解列数字、作比较、举例子、分类别等方法的具体效果。</w:t>
      </w:r>
    </w:p>
    <w:p>
      <w:pPr>
        <w:pStyle w:val="ListBullet"/>
        <w:keepLines/>
        <w:widowControl/>
      </w:pPr>
      <w:r>
        <w:rPr>
          <w:b/>
        </w:rPr>
        <w:t>议论类文本</w:t>
      </w:r>
      <w:r>
        <w:t>：论点、论据、论证关系；事实论据和道理论据；举例、对比、比喻、引用等论证方法；区分“提出观点”和“充分证明观点”。</w:t>
      </w:r>
    </w:p>
    <w:p>
      <w:pPr>
        <w:pStyle w:val="ListBullet"/>
        <w:keepLines/>
        <w:widowControl/>
      </w:pPr>
      <w:r>
        <w:rPr>
          <w:b/>
        </w:rPr>
        <w:t>实用与多文本阅读</w:t>
      </w:r>
      <w:r>
        <w:t>：新闻事实、标题、导语和背景；图表、访谈、说明书、网页等信息；提取、整合、比较多则材料；辨别事实、推断和评价及其来源可靠性。</w:t>
      </w:r>
    </w:p>
    <w:p>
      <w:pPr>
        <w:pStyle w:val="ListBullet"/>
        <w:keepLines/>
        <w:widowControl/>
      </w:pPr>
      <w:r>
        <w:rPr>
          <w:b/>
        </w:rPr>
        <w:t>古诗词鉴赏</w:t>
      </w:r>
      <w:r>
        <w:t>：意象、意境、节奏、语言与情感；借景抒情、托物言志、用典、动静结合、虚实结合；联系全诗说明情感，不凭单个词机械判定。</w:t>
      </w:r>
    </w:p>
    <w:p>
      <w:pPr>
        <w:pStyle w:val="ListBullet"/>
        <w:keepLines/>
        <w:widowControl/>
      </w:pPr>
      <w:r>
        <w:rPr>
          <w:b/>
        </w:rPr>
        <w:t>文言基础</w:t>
      </w:r>
      <w:r>
        <w:t>：一词多义、古今异义、通假字、词类活用；常见虚词；判断、被动、省略和倒装等现象；断句、翻译和文意理解，做到词义落实、语句通顺。</w:t>
      </w:r>
    </w:p>
    <w:p>
      <w:pPr>
        <w:pStyle w:val="ListBullet"/>
        <w:keepLines/>
        <w:widowControl/>
      </w:pPr>
      <w:r>
        <w:rPr>
          <w:b/>
        </w:rPr>
        <w:t>文学文化与名著</w:t>
      </w:r>
      <w:r>
        <w:t>：了解主要作家作品、文体及必要时代背景；以实际阅读掌握名著情节、人物关系、主题和叙事特点；比较同一人物不同阶段的变化。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写作与综合表达</w:t>
      </w:r>
    </w:p>
    <w:p>
      <w:pPr>
        <w:pStyle w:val="ListBullet"/>
        <w:keepLines/>
        <w:widowControl/>
      </w:pPr>
      <w:r>
        <w:rPr>
          <w:b/>
        </w:rPr>
        <w:t>记叙与描写</w:t>
      </w:r>
      <w:r>
        <w:t>：审题、立意、选材；用细节、场景和人物言行支撑主题；合理安排详略、线索和节奏；避免大量抽象抒情替代具体内容。</w:t>
      </w:r>
    </w:p>
    <w:p>
      <w:pPr>
        <w:pStyle w:val="ListBullet"/>
        <w:keepLines/>
        <w:widowControl/>
      </w:pPr>
      <w:r>
        <w:rPr>
          <w:b/>
        </w:rPr>
        <w:t>说明与议论写作</w:t>
      </w:r>
      <w:r>
        <w:t>：说明对象清楚、条理合理、用语准确；提出明确观点，选择相关论据，说明论据如何支持观点；考虑反例和适用范围。</w:t>
      </w:r>
    </w:p>
    <w:p>
      <w:pPr>
        <w:pStyle w:val="ListBullet"/>
        <w:keepLines/>
        <w:widowControl/>
      </w:pPr>
      <w:r>
        <w:rPr>
          <w:b/>
        </w:rPr>
        <w:t>应用写作与交流</w:t>
      </w:r>
      <w:r>
        <w:t>：书信、倡议、演讲、采访提纲、活动报道和简单调查报告；注意对象、目的、格式和语气；讨论中复述对方观点再作回应。</w:t>
      </w:r>
    </w:p>
    <w:p>
      <w:pPr>
        <w:pStyle w:val="ListBullet"/>
        <w:keepLines/>
        <w:widowControl/>
      </w:pPr>
      <w:r>
        <w:rPr>
          <w:b/>
        </w:rPr>
        <w:t>学习方法</w:t>
      </w:r>
      <w:r>
        <w:t>：建立字词、文言词义和写作修改记录；比较阅读、批注和资料检索；引用资料标明来源；由“发现问题”进入“证据解释与表达”。</w:t>
      </w:r>
    </w:p>
    <w:p>
      <w:pPr>
        <w:pStyle w:val="BodyText"/>
        <w:widowControl/>
      </w:pPr>
      <w:r>
        <w:rPr>
          <w:b/>
        </w:rPr>
        <w:t>易错与自检</w:t>
      </w:r>
      <w:r>
        <w:t>：答“运用了比喻”只是识别手法，还需说明比喻了什么、突出什么。选一段论述，写出其观点、证据和推理中可能缺失的一步。</w:t>
      </w:r>
    </w:p>
    <w:p>
      <w:bookmarkStart w:id="7" w:name="ch_07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07　数学</w:t>
      </w:r>
      <w:bookmarkEnd w:id="7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参考体系：人教版，七至九年级。按知识领域归纳，不固定对应某一新版册次。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数与式</w:t>
      </w:r>
    </w:p>
    <w:p>
      <w:pPr>
        <w:pStyle w:val="ListBullet"/>
        <w:keepLines/>
        <w:widowControl/>
      </w:pPr>
      <w:r>
        <w:rPr>
          <w:b/>
        </w:rPr>
        <w:t>有理数和实数</w:t>
      </w:r>
      <w:r>
        <w:t>：正负数、数轴、相反数、绝对值、倒数；平方根、算术平方根、立方根、无理数；比较与运算；算术平方根非负，零没有倒数。</w:t>
      </w:r>
    </w:p>
    <w:p>
      <w:pPr>
        <w:pStyle w:val="ListBullet"/>
        <w:keepLines/>
        <w:widowControl/>
      </w:pPr>
      <w:r>
        <w:rPr>
          <w:b/>
        </w:rPr>
        <w:t>整式</w:t>
      </w:r>
      <w:r>
        <w:t>：代数式、单项式、多项式、同类项；整式加减乘除、乘方和幂的运算；平方差、完全平方公式；因式分解的提公因式法和公式法。</w:t>
      </w:r>
    </w:p>
    <w:p>
      <w:pPr>
        <w:pStyle w:val="ListBullet"/>
        <w:keepLines/>
        <w:widowControl/>
      </w:pPr>
      <w:r>
        <w:rPr>
          <w:b/>
        </w:rPr>
        <w:t>分式</w:t>
      </w:r>
      <w:r>
        <w:t>：分母不为零；约分、通分及四则运算；分式的值和最简分式；化简中的约分对象必须是乘法因式，不能随意约去相加项。</w:t>
      </w:r>
    </w:p>
    <w:p>
      <w:pPr>
        <w:pStyle w:val="ListBullet"/>
        <w:keepLines/>
        <w:widowControl/>
      </w:pPr>
      <w:r>
        <w:rPr>
          <w:b/>
        </w:rPr>
        <w:t>二次根式</w:t>
      </w:r>
      <w:r>
        <w:t>：被开方数非负；根式性质与运算；最简二次根式；根号内平方开方得到绝对值，如 √(a²)＝|a|。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方程、不等式与函数</w:t>
      </w:r>
    </w:p>
    <w:p>
      <w:pPr>
        <w:pStyle w:val="ListBullet"/>
        <w:keepLines/>
        <w:widowControl/>
      </w:pPr>
      <w:r>
        <w:rPr>
          <w:b/>
        </w:rPr>
        <w:t>一次方程与方程组</w:t>
      </w:r>
      <w:r>
        <w:t>：等式性质、移项、去括号；一元一次方程、二元一次方程组；代入消元、加减消元；根据相等关系列式并检验情境。</w:t>
      </w:r>
    </w:p>
    <w:p>
      <w:pPr>
        <w:pStyle w:val="ListBullet"/>
        <w:keepLines/>
        <w:widowControl/>
      </w:pPr>
      <w:r>
        <w:rPr>
          <w:b/>
        </w:rPr>
        <w:t>分式方程与一元二次方程</w:t>
      </w:r>
      <w:r>
        <w:t>：分式方程去分母后必须验根；配方法、公式法、因式分解法；判别式 Δ＝b²−4ac；实根存在时理解根与系数关系。</w:t>
      </w:r>
    </w:p>
    <w:p>
      <w:pPr>
        <w:pStyle w:val="ListBullet"/>
        <w:keepLines/>
        <w:widowControl/>
      </w:pPr>
      <w:r>
        <w:rPr>
          <w:b/>
        </w:rPr>
        <w:t>不等式及其组</w:t>
      </w:r>
      <w:r>
        <w:t>：解集与数轴表示；两边乘除负数时不等号反向；公共解集；在实际问题中结合整数、非负等约束取值。</w:t>
      </w:r>
    </w:p>
    <w:p>
      <w:pPr>
        <w:pStyle w:val="ListBullet"/>
        <w:keepLines/>
        <w:widowControl/>
      </w:pPr>
      <w:r>
        <w:rPr>
          <w:b/>
        </w:rPr>
        <w:t>变量与坐标</w:t>
      </w:r>
      <w:r>
        <w:t>：平面直角坐标系、象限、点的坐标和距离；自变量、因变量、函数关系；从文字、表格、图像和解析式之间转换信息。</w:t>
      </w:r>
    </w:p>
    <w:p>
      <w:pPr>
        <w:pStyle w:val="ListBullet"/>
        <w:keepLines/>
        <w:widowControl/>
      </w:pPr>
      <w:r>
        <w:rPr>
          <w:b/>
        </w:rPr>
        <w:t>一次与反比例函数</w:t>
      </w:r>
      <w:r>
        <w:t>：一次函数 y＝kx＋b（k≠0）的斜率、截距、增减性和交点；反比例函数 y＝k/x（k≠0，x≠0）的图像、象限、增减区间与面积意义。</w:t>
      </w:r>
    </w:p>
    <w:p>
      <w:pPr>
        <w:pStyle w:val="ListBullet"/>
        <w:keepLines/>
        <w:widowControl/>
      </w:pPr>
      <w:r>
        <w:rPr>
          <w:b/>
        </w:rPr>
        <w:t>二次函数</w:t>
      </w:r>
      <w:r>
        <w:t>：y＝ax²＋bx＋c（a≠0）的开口、对称轴、顶点、与坐标轴交点；一般式、顶点式和交点式；将函数最值与实际可取区间结合。</w:t>
      </w:r>
    </w:p>
    <w:p>
      <w:pPr>
        <w:pStyle w:val="ListBullet"/>
        <w:keepLines/>
        <w:widowControl/>
      </w:pPr>
      <w:r>
        <w:rPr>
          <w:b/>
        </w:rPr>
        <w:t>函数与方程的联系</w:t>
      </w:r>
      <w:r>
        <w:t>：图像交点对应方程的解；函数值正负对应不等式；分析问题时兼顾代数计算、几何图像和实际限制。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图形与证明</w:t>
      </w:r>
    </w:p>
    <w:p>
      <w:pPr>
        <w:pStyle w:val="ListBullet"/>
        <w:keepLines/>
        <w:widowControl/>
      </w:pPr>
      <w:r>
        <w:rPr>
          <w:b/>
        </w:rPr>
        <w:t>基本几何与推理</w:t>
      </w:r>
      <w:r>
        <w:t>：线段、角、相交线、平行线；垂线、距离、角平分线与垂直平分线；命题、定理、逆命题、反例；尺规作图及证明依据。</w:t>
      </w:r>
    </w:p>
    <w:p>
      <w:pPr>
        <w:pStyle w:val="ListBullet"/>
        <w:keepLines/>
        <w:widowControl/>
      </w:pPr>
      <w:r>
        <w:rPr>
          <w:b/>
        </w:rPr>
        <w:t>三角形</w:t>
      </w:r>
      <w:r>
        <w:t>：内外角、三边关系；全等条件与对应关系；等腰、等边、直角三角形的性质与判定；勾股定理及其逆定理；面积与辅助线。</w:t>
      </w:r>
    </w:p>
    <w:p>
      <w:pPr>
        <w:pStyle w:val="ListBullet"/>
        <w:keepLines/>
        <w:widowControl/>
      </w:pPr>
      <w:r>
        <w:rPr>
          <w:b/>
        </w:rPr>
        <w:t>四边形</w:t>
      </w:r>
      <w:r>
        <w:t>：多边形内角和；平行四边形、矩形、菱形、正方形的边角与对角线性质；区分性质和判定的逻辑方向；用全等、平行或坐标证明。</w:t>
      </w:r>
    </w:p>
    <w:p>
      <w:pPr>
        <w:pStyle w:val="ListBullet"/>
        <w:keepLines/>
        <w:widowControl/>
      </w:pPr>
      <w:r>
        <w:rPr>
          <w:b/>
        </w:rPr>
        <w:t>变换与相似</w:t>
      </w:r>
      <w:r>
        <w:t>：轴对称、平移、旋转、中心对称；相似三角形的判定与应用；对应长度比为 k 时，周长比为 k、面积比为 k²；位似及坐标表示。</w:t>
      </w:r>
    </w:p>
    <w:p>
      <w:pPr>
        <w:pStyle w:val="ListBullet"/>
        <w:keepLines/>
        <w:widowControl/>
      </w:pPr>
      <w:r>
        <w:rPr>
          <w:b/>
        </w:rPr>
        <w:t>圆</w:t>
      </w:r>
      <w:r>
        <w:t>：弦、弧、圆心角、圆周角；直线与圆位置关系、切线判定和性质；圆与正多边形；弧长、扇形面积及相关角度关系。</w:t>
      </w:r>
    </w:p>
    <w:p>
      <w:pPr>
        <w:pStyle w:val="ListBullet"/>
        <w:keepLines/>
        <w:widowControl/>
      </w:pPr>
      <w:r>
        <w:rPr>
          <w:b/>
        </w:rPr>
        <w:t>锐角三角函数与视图</w:t>
      </w:r>
      <w:r>
        <w:t>：直角三角形中正弦、余弦、正切；特殊角函数值；坡度、仰角俯角等应用；三视图、展开图与空间想象。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统计、概率与应用</w:t>
      </w:r>
    </w:p>
    <w:p>
      <w:pPr>
        <w:pStyle w:val="ListBullet"/>
        <w:keepLines/>
        <w:widowControl/>
      </w:pPr>
      <w:r>
        <w:rPr>
          <w:b/>
        </w:rPr>
        <w:t>统计</w:t>
      </w:r>
      <w:r>
        <w:t>：总体、个体、样本、抽样；频数、频率、统计图；平均数、加权平均数、中位数、众数、方差；依据问题选择代表水平或波动程度的指标。</w:t>
      </w:r>
    </w:p>
    <w:p>
      <w:pPr>
        <w:pStyle w:val="ListBullet"/>
        <w:keepLines/>
        <w:widowControl/>
      </w:pPr>
      <w:r>
        <w:rPr>
          <w:b/>
        </w:rPr>
        <w:t>概率</w:t>
      </w:r>
      <w:r>
        <w:t>：必然、不可能和随机事件；在有限等可能情形下用有利结果数除以全部结果数；列表、树状图；频率趋于稳定不代表有限试验中必等于概率。</w:t>
      </w:r>
    </w:p>
    <w:p>
      <w:pPr>
        <w:pStyle w:val="ListBullet"/>
        <w:keepLines/>
        <w:widowControl/>
      </w:pPr>
      <w:r>
        <w:rPr>
          <w:b/>
        </w:rPr>
        <w:t>综合思想</w:t>
      </w:r>
      <w:r>
        <w:t>：数形结合、分类讨论、转化化归、整体代换与建模；检查分母、根号、几何存在性、函数定义范围，避免算得出却不符合题意。</w:t>
      </w:r>
    </w:p>
    <w:p>
      <w:pPr>
        <w:pStyle w:val="BodyText"/>
        <w:widowControl/>
      </w:pPr>
      <w:r>
        <w:rPr>
          <w:b/>
        </w:rPr>
        <w:t>关键关系</w:t>
      </w:r>
      <w:r>
        <w:t>：直角三角形 a²＋b²＝c²（c 为斜边）；圆的弧长＝圆心角度数÷360×2πr；扇形面积＝圆心角度数÷360×πr²；sin A＝对边/斜边，cos A＝邻边/斜边，tan A＝对边/邻边（A 为锐角）。</w:t>
      </w:r>
    </w:p>
    <w:p>
      <w:pPr>
        <w:pStyle w:val="BodyText"/>
        <w:widowControl/>
      </w:pPr>
      <w:r>
        <w:rPr>
          <w:b/>
        </w:rPr>
        <w:t>易错与自检</w:t>
      </w:r>
      <w:r>
        <w:t>：同形未必相似、同面积未必全等；根式、分式、实际情境都可能限制变量。选择一道函数应用题，分别用图像、方程和实际语言解释答案。</w:t>
      </w:r>
    </w:p>
    <w:p>
      <w:bookmarkStart w:id="8" w:name="ch_08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08　英语</w:t>
      </w:r>
      <w:bookmarkEnd w:id="8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参考体系：人教版，七至九年级。知识点按语法和主题合并，新教材单元名称与旧教材不同。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语音、词汇与基本结构</w:t>
      </w:r>
    </w:p>
    <w:p>
      <w:pPr>
        <w:pStyle w:val="ListBullet"/>
        <w:keepLines/>
        <w:widowControl/>
      </w:pPr>
      <w:r>
        <w:rPr>
          <w:b/>
        </w:rPr>
        <w:t>语音系统</w:t>
      </w:r>
      <w:r>
        <w:t>：元音、辅音、音节、重音、连读、停顿、语调；根据拼读规律记忆词汇；通过句子重音辨别说话者强调的信息。</w:t>
      </w:r>
    </w:p>
    <w:p>
      <w:pPr>
        <w:pStyle w:val="ListBullet"/>
        <w:keepLines/>
        <w:widowControl/>
      </w:pPr>
      <w:r>
        <w:rPr>
          <w:b/>
        </w:rPr>
        <w:t>构词与词汇</w:t>
      </w:r>
      <w:r>
        <w:t>：词根、常见前后缀、合成和词性转换；一词多义、动词短语、固定搭配；在语境中辨析近义词；建立主题词汇网络。</w:t>
      </w:r>
    </w:p>
    <w:p>
      <w:pPr>
        <w:pStyle w:val="ListBullet"/>
        <w:keepLines/>
        <w:widowControl/>
      </w:pPr>
      <w:r>
        <w:rPr>
          <w:b/>
        </w:rPr>
        <w:t>名词、冠词、代词</w:t>
      </w:r>
      <w:r>
        <w:t>：可数与不可数、单复数、所有格；a／an／the 与零冠词；人称、物主、反身、指示、不定代词及指代一致性。</w:t>
      </w:r>
    </w:p>
    <w:p>
      <w:pPr>
        <w:pStyle w:val="ListBullet"/>
        <w:keepLines/>
        <w:widowControl/>
      </w:pPr>
      <w:r>
        <w:rPr>
          <w:b/>
        </w:rPr>
        <w:t>数词、形容词和副词</w:t>
      </w:r>
      <w:r>
        <w:t>：基数词、序数词及时间数量表达；形容词与副词位置；比较级、最高级和同级比较；限定范围及修饰比较程度的表达。</w:t>
      </w:r>
    </w:p>
    <w:p>
      <w:pPr>
        <w:pStyle w:val="ListBullet"/>
        <w:keepLines/>
        <w:widowControl/>
      </w:pPr>
      <w:r>
        <w:rPr>
          <w:b/>
        </w:rPr>
        <w:t>介词与连接词</w:t>
      </w:r>
      <w:r>
        <w:t>：时间、位置、方向、方式等介词；并列、转折、因果、选择等连接；从句连接词与意义关系匹配，避免重复连接。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动词、句法与语篇</w:t>
      </w:r>
    </w:p>
    <w:p>
      <w:pPr>
        <w:pStyle w:val="ListBullet"/>
        <w:keepLines/>
        <w:widowControl/>
      </w:pPr>
      <w:r>
        <w:rPr>
          <w:b/>
        </w:rPr>
        <w:t>时态体系</w:t>
      </w:r>
      <w:r>
        <w:t>：一般现在、一般过去、一般将来、现在进行、过去进行、现在完成；过去完成等依所学语篇逐步掌握；用时间线区分事件先后、持续和结果。</w:t>
      </w:r>
    </w:p>
    <w:p>
      <w:pPr>
        <w:pStyle w:val="ListBullet"/>
        <w:keepLines/>
        <w:widowControl/>
      </w:pPr>
      <w:r>
        <w:rPr>
          <w:b/>
        </w:rPr>
        <w:t>语态与情态</w:t>
      </w:r>
      <w:r>
        <w:t>：被动语态的 be＋过去分词与时态变化；can、could、may、must、should、need 等表达能力、许可、义务和推测；分清 mustn't 与 needn't。</w:t>
      </w:r>
    </w:p>
    <w:p>
      <w:pPr>
        <w:pStyle w:val="ListBullet"/>
        <w:keepLines/>
        <w:widowControl/>
      </w:pPr>
      <w:r>
        <w:rPr>
          <w:b/>
        </w:rPr>
        <w:t>非谓语初步</w:t>
      </w:r>
      <w:r>
        <w:t>：动词不定式、动名词及常见搭配；作目的状语等常见功能；区分谓语与非谓语；记忆搭配的同时理解主动、被动与语义。</w:t>
      </w:r>
    </w:p>
    <w:p>
      <w:pPr>
        <w:pStyle w:val="ListBullet"/>
        <w:keepLines/>
        <w:widowControl/>
      </w:pPr>
      <w:r>
        <w:rPr>
          <w:b/>
        </w:rPr>
        <w:t>简单句和句子类型</w:t>
      </w:r>
      <w:r>
        <w:t>：主谓、主系表、主谓宾、双宾语、宾语补足语；陈述、疑问、祈使、感叹；there be、主谓一致；一般疑问与特殊疑问的语序。</w:t>
      </w:r>
    </w:p>
    <w:p>
      <w:pPr>
        <w:pStyle w:val="ListBullet"/>
        <w:keepLines/>
        <w:widowControl/>
      </w:pPr>
      <w:r>
        <w:rPr>
          <w:b/>
        </w:rPr>
        <w:t>复合句</w:t>
      </w:r>
      <w:r>
        <w:t>：宾语从句的连接、陈述语序和时态；时间、条件、原因、结果、让步等状语从句；定语从句的先行词、关系词和修饰关系。</w:t>
      </w:r>
    </w:p>
    <w:p>
      <w:pPr>
        <w:pStyle w:val="ListBullet"/>
        <w:keepLines/>
        <w:widowControl/>
      </w:pPr>
      <w:r>
        <w:rPr>
          <w:b/>
        </w:rPr>
        <w:t>语篇衔接</w:t>
      </w:r>
      <w:r>
        <w:t>：代词指代、同义替换、连接词、主题句；辨别叙述、说明、议论、应用文的结构；根据前后信息补足篇章意义。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综合语言运用</w:t>
      </w:r>
    </w:p>
    <w:p>
      <w:pPr>
        <w:pStyle w:val="ListBullet"/>
        <w:keepLines/>
        <w:widowControl/>
      </w:pPr>
      <w:r>
        <w:rPr>
          <w:b/>
        </w:rPr>
        <w:t>听说</w:t>
      </w:r>
      <w:r>
        <w:t>：听取主旨、细节、态度、意图和时间顺序；根据问题作简要记录；表达建议、邀请、观点、理由及不同意见；主动澄清未听懂的信息。</w:t>
      </w:r>
    </w:p>
    <w:p>
      <w:pPr>
        <w:pStyle w:val="ListBullet"/>
        <w:keepLines/>
        <w:widowControl/>
      </w:pPr>
      <w:r>
        <w:rPr>
          <w:b/>
        </w:rPr>
        <w:t>阅读</w:t>
      </w:r>
      <w:r>
        <w:t>：略读主旨、寻读细节、猜词、推断、识别作者意图；理解图表与多模态信息；区分原文事实与自己的推测，以文本证据作答。</w:t>
      </w:r>
    </w:p>
    <w:p>
      <w:pPr>
        <w:pStyle w:val="ListBullet"/>
        <w:keepLines/>
        <w:widowControl/>
      </w:pPr>
      <w:r>
        <w:rPr>
          <w:b/>
        </w:rPr>
        <w:t>写作</w:t>
      </w:r>
      <w:r>
        <w:t>：人物与经历、计划与建议、观点与理由、通知与邮件；完整回应任务，组织段落、使用连接表达；检查时态、主谓、拼写和标点。</w:t>
      </w:r>
    </w:p>
    <w:p>
      <w:pPr>
        <w:pStyle w:val="ListBullet"/>
        <w:keepLines/>
        <w:widowControl/>
      </w:pPr>
      <w:r>
        <w:rPr>
          <w:b/>
        </w:rPr>
        <w:t>主题与文化</w:t>
      </w:r>
      <w:r>
        <w:t>：个人成长、家庭校园、社会交往、科技文化、环境和自然；用英语说明中国文化与现实生活；尊重差异，比较信息来源，反思学习策略。</w:t>
      </w:r>
    </w:p>
    <w:p>
      <w:pPr>
        <w:pStyle w:val="BodyText"/>
        <w:widowControl/>
      </w:pPr>
      <w:r>
        <w:rPr>
          <w:b/>
        </w:rPr>
        <w:t>易错与自检</w:t>
      </w:r>
      <w:r>
        <w:t>：现在完成时与一般过去时不能只凭中文“了”判断；宾语从句通常用陈述语序。阅读一篇短文后，用自己的话概括、提出一个有证据的推断并写出理由。</w:t>
      </w:r>
    </w:p>
    <w:p>
      <w:bookmarkStart w:id="9" w:name="ch_09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09　物理</w:t>
      </w:r>
      <w:bookmarkEnd w:id="9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参考体系：人教版，八至九年级。共同方法：测量、建模、控制变量、图像分析和实验论证。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测量、声、光与热</w:t>
      </w:r>
    </w:p>
    <w:p>
      <w:pPr>
        <w:pStyle w:val="ListBullet"/>
        <w:keepLines/>
        <w:widowControl/>
      </w:pPr>
      <w:r>
        <w:rPr>
          <w:b/>
        </w:rPr>
        <w:t>基本测量与运动</w:t>
      </w:r>
      <w:r>
        <w:t>：长度、时间、质量的测量，量程、分度值、估读和误差；参照物、运动和静止的相对性；路程、时间与平均速度；v＝s/t 对应同一过程。</w:t>
      </w:r>
    </w:p>
    <w:p>
      <w:pPr>
        <w:pStyle w:val="ListBullet"/>
        <w:keepLines/>
        <w:widowControl/>
      </w:pPr>
      <w:r>
        <w:rPr>
          <w:b/>
        </w:rPr>
        <w:t>声音</w:t>
      </w:r>
      <w:r>
        <w:t>：振动产生声音，传播需要介质；音调与频率、响度与振幅等因素、音色与发声体特点的关系；反射、回声；噪声控制的三个环节。</w:t>
      </w:r>
    </w:p>
    <w:p>
      <w:pPr>
        <w:pStyle w:val="ListBullet"/>
        <w:keepLines/>
        <w:widowControl/>
      </w:pPr>
      <w:r>
        <w:rPr>
          <w:b/>
        </w:rPr>
        <w:t>光现象</w:t>
      </w:r>
      <w:r>
        <w:t>：同种均匀介质中直线传播；反射定律、平面镜成像；折射、色散；区分实像和虚像，区分反射角、折射角与界面的夹角。</w:t>
      </w:r>
    </w:p>
    <w:p>
      <w:pPr>
        <w:pStyle w:val="ListBullet"/>
        <w:keepLines/>
        <w:widowControl/>
      </w:pPr>
      <w:r>
        <w:rPr>
          <w:b/>
        </w:rPr>
        <w:t>透镜</w:t>
      </w:r>
      <w:r>
        <w:t>：凸透镜与凹透镜作用；焦点、焦距；物距变化与像的大小、正倒、虚实和位置；照相机、投影仪、放大镜及视力矫正的基本原理。</w:t>
      </w:r>
    </w:p>
    <w:p>
      <w:pPr>
        <w:pStyle w:val="ListBullet"/>
        <w:keepLines/>
        <w:widowControl/>
      </w:pPr>
      <w:r>
        <w:rPr>
          <w:b/>
        </w:rPr>
        <w:t>物态变化</w:t>
      </w:r>
      <w:r>
        <w:t>：温度与温度计；熔化、凝固、汽化、液化、升华、凝华；吸放热；晶体熔化条件，沸腾与蒸发的区别，沸点受气压影响。</w:t>
      </w:r>
    </w:p>
    <w:p>
      <w:pPr>
        <w:pStyle w:val="ListBullet"/>
        <w:keepLines/>
        <w:widowControl/>
      </w:pPr>
      <w:r>
        <w:rPr>
          <w:b/>
        </w:rPr>
        <w:t>热与能</w:t>
      </w:r>
      <w:r>
        <w:t>：分子热运动、扩散、分子间作用；内能与温度的区别；做功和热传递；比热容、热值、热机效率与能量守恒。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力学</w:t>
      </w:r>
    </w:p>
    <w:p>
      <w:pPr>
        <w:pStyle w:val="ListBullet"/>
        <w:keepLines/>
        <w:widowControl/>
      </w:pPr>
      <w:r>
        <w:rPr>
          <w:b/>
        </w:rPr>
        <w:t>质量与密度</w:t>
      </w:r>
      <w:r>
        <w:t>：质量和重力的区别；密度 ρ＝m/V；天平、量筒测量固液体密度；针对测量顺序分析残留、吸水、空隙等造成的误差。</w:t>
      </w:r>
    </w:p>
    <w:p>
      <w:pPr>
        <w:pStyle w:val="ListBullet"/>
        <w:keepLines/>
        <w:widowControl/>
      </w:pPr>
      <w:r>
        <w:rPr>
          <w:b/>
        </w:rPr>
        <w:t>力与运动关系</w:t>
      </w:r>
      <w:r>
        <w:t>：力的作用效果、三要素、作用相互性；重力 G＝mg、弹力、摩擦力；惯性、牛顿第一定律、二力平衡；平衡力与相互作用力不同。</w:t>
      </w:r>
    </w:p>
    <w:p>
      <w:pPr>
        <w:pStyle w:val="ListBullet"/>
        <w:keepLines/>
        <w:widowControl/>
      </w:pPr>
      <w:r>
        <w:rPr>
          <w:b/>
        </w:rPr>
        <w:t>压强与浮力</w:t>
      </w:r>
      <w:r>
        <w:t>：压强 p＝F/S（F 为垂直压力）；液体压强 p＝ρgh（均匀、静止液体）；大气压；浮力与排开液体的重力；浮沉条件和密度判断。</w:t>
      </w:r>
    </w:p>
    <w:p>
      <w:pPr>
        <w:pStyle w:val="ListBullet"/>
        <w:keepLines/>
        <w:widowControl/>
      </w:pPr>
      <w:r>
        <w:rPr>
          <w:b/>
        </w:rPr>
        <w:t>功、功率与机械能</w:t>
      </w:r>
      <w:r>
        <w:t>：沿力方向位移时 W＝Fs；功率 P＝W/t；动能、重力势能、弹性势能与转化；不把“力大”直接等同于“做功多”。</w:t>
      </w:r>
    </w:p>
    <w:p>
      <w:pPr>
        <w:pStyle w:val="ListBullet"/>
        <w:keepLines/>
        <w:widowControl/>
      </w:pPr>
      <w:r>
        <w:rPr>
          <w:b/>
        </w:rPr>
        <w:t>简单机械</w:t>
      </w:r>
      <w:r>
        <w:t>：杠杆力臂与平衡条件；定滑轮、动滑轮、滑轮组；有用功、额外功、总功；机械效率＝有用功/总功，说明效率并非功率。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电与磁</w:t>
      </w:r>
    </w:p>
    <w:p>
      <w:pPr>
        <w:pStyle w:val="ListBullet"/>
        <w:keepLines/>
        <w:widowControl/>
      </w:pPr>
      <w:r>
        <w:rPr>
          <w:b/>
        </w:rPr>
        <w:t>电路基础</w:t>
      </w:r>
      <w:r>
        <w:t>：电荷、电流方向、电源、用电器、开关；通路、断路、短路；串并联识别；电流表串联、电压表并联，量程与接线应正确。</w:t>
      </w:r>
    </w:p>
    <w:p>
      <w:pPr>
        <w:pStyle w:val="ListBullet"/>
        <w:keepLines/>
        <w:widowControl/>
      </w:pPr>
      <w:r>
        <w:rPr>
          <w:b/>
        </w:rPr>
        <w:t>电阻和欧姆定律</w:t>
      </w:r>
      <w:r>
        <w:t>：影响电阻的因素、变阻器；I＝U/R 适用于满足欧姆定律的导体；串联电流相等、分压，并联电压相等、分流。</w:t>
      </w:r>
    </w:p>
    <w:p>
      <w:pPr>
        <w:pStyle w:val="ListBullet"/>
        <w:keepLines/>
        <w:widowControl/>
      </w:pPr>
      <w:r>
        <w:rPr>
          <w:b/>
        </w:rPr>
        <w:t>电能、电功率和电热</w:t>
      </w:r>
      <w:r>
        <w:t>：W＝UIt，P＝UI；焦耳定律 Q＝I²Rt；纯电阻电路可用 P＝I²R＝U²/R；额定与实际值；电能表与 kW·h。</w:t>
      </w:r>
    </w:p>
    <w:p>
      <w:pPr>
        <w:pStyle w:val="ListBullet"/>
        <w:keepLines/>
        <w:widowControl/>
      </w:pPr>
      <w:r>
        <w:rPr>
          <w:b/>
        </w:rPr>
        <w:t>家庭电路与安全</w:t>
      </w:r>
      <w:r>
        <w:t>：火线、零线、保护接地；开关、插座和保护装置的作用；过载与短路；掌握安全操作原则，实验使用规定的低压电源。</w:t>
      </w:r>
    </w:p>
    <w:p>
      <w:pPr>
        <w:pStyle w:val="ListBullet"/>
        <w:keepLines/>
        <w:widowControl/>
      </w:pPr>
      <w:r>
        <w:rPr>
          <w:b/>
        </w:rPr>
        <w:t>电磁现象</w:t>
      </w:r>
      <w:r>
        <w:t>：磁场、磁感线、地磁场；电流磁效应、电磁铁；磁场对电流的作用与电动机；电磁感应与发电机；电磁波、信息传递及能源利用。</w:t>
      </w:r>
    </w:p>
    <w:p>
      <w:pPr>
        <w:pStyle w:val="ListBullet"/>
        <w:keepLines/>
        <w:widowControl/>
      </w:pPr>
      <w:r>
        <w:rPr>
          <w:b/>
        </w:rPr>
        <w:t>实验主线</w:t>
      </w:r>
      <w:r>
        <w:t>：测平均速度和密度，探究光学成像、阻力与运动、浮力、杠杆、欧姆定律，测小灯泡功率；记录原始数据，作图并讨论误差。</w:t>
      </w:r>
    </w:p>
    <w:p>
      <w:pPr>
        <w:pStyle w:val="BodyText"/>
        <w:widowControl/>
      </w:pPr>
      <w:r>
        <w:rPr>
          <w:b/>
        </w:rPr>
        <w:t>易错与自检</w:t>
      </w:r>
      <w:r>
        <w:t>：匀速直线运动不需要合力维持；压力未必等于重力；电动机不能直接套用纯电阻发热功率关系。能画出一个电路，说明各表测谁、改变电阻后哪些量如何变。</w:t>
      </w:r>
    </w:p>
    <w:p>
      <w:bookmarkStart w:id="10" w:name="ch_10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10　化学</w:t>
      </w:r>
      <w:bookmarkEnd w:id="10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参考体系：人教版，九年级。主线：宏观现象—微观粒子—化学符号—定量关系。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物质与化学语言</w:t>
      </w:r>
    </w:p>
    <w:p>
      <w:pPr>
        <w:pStyle w:val="ListBullet"/>
        <w:keepLines/>
        <w:widowControl/>
      </w:pPr>
      <w:r>
        <w:rPr>
          <w:b/>
        </w:rPr>
        <w:t>变化与性质</w:t>
      </w:r>
      <w:r>
        <w:t>：物理变化和化学变化以是否产生新物质区分；物理性质和化学性质；现象是证据，但颜色变化、气泡出现不能脱离条件单独判定反应。</w:t>
      </w:r>
    </w:p>
    <w:p>
      <w:pPr>
        <w:pStyle w:val="ListBullet"/>
        <w:keepLines/>
        <w:widowControl/>
      </w:pPr>
      <w:r>
        <w:rPr>
          <w:b/>
        </w:rPr>
        <w:t>物质分类</w:t>
      </w:r>
      <w:r>
        <w:t>：纯净物、混合物；单质、化合物、氧化物；常见金属、酸、碱、盐；分类依据不同，类别关系也不同。</w:t>
      </w:r>
    </w:p>
    <w:p>
      <w:pPr>
        <w:pStyle w:val="ListBullet"/>
        <w:keepLines/>
        <w:widowControl/>
      </w:pPr>
      <w:r>
        <w:rPr>
          <w:b/>
        </w:rPr>
        <w:t>微观结构</w:t>
      </w:r>
      <w:r>
        <w:t>：分子、原子、离子；原子核、核外电子、质子数；元素与原子的区别；元素周期表基本信息；微粒数、位置和种类的变化。</w:t>
      </w:r>
    </w:p>
    <w:p>
      <w:pPr>
        <w:pStyle w:val="ListBullet"/>
        <w:keepLines/>
        <w:widowControl/>
      </w:pPr>
      <w:r>
        <w:rPr>
          <w:b/>
        </w:rPr>
        <w:t>化学用语</w:t>
      </w:r>
      <w:r>
        <w:t>：元素符号、离子符号、化学式、化合价；正确理解符号前系数和右下角下标；相对原子质量、相对分子质量与元素质量分数。</w:t>
      </w:r>
    </w:p>
    <w:p>
      <w:pPr>
        <w:pStyle w:val="ListBullet"/>
        <w:keepLines/>
        <w:widowControl/>
      </w:pPr>
      <w:r>
        <w:rPr>
          <w:b/>
        </w:rPr>
        <w:t>质量守恒与方程式</w:t>
      </w:r>
      <w:r>
        <w:t>：反应前后元素种类、原子种类和数目守恒；配平、反应条件、气体或沉淀标记；方程式的质量比不是系数本身的比。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常见物质与反应</w:t>
      </w:r>
    </w:p>
    <w:p>
      <w:pPr>
        <w:pStyle w:val="ListBullet"/>
        <w:keepLines/>
        <w:widowControl/>
      </w:pPr>
      <w:r>
        <w:rPr>
          <w:b/>
        </w:rPr>
        <w:t>空气、氧气与燃烧</w:t>
      </w:r>
      <w:r>
        <w:t>：空气组成及主要用途；氧气性质、制取、收集和检验；燃烧条件、灭火原理；完全与不完全燃烧、缓慢氧化、能源与环境。</w:t>
      </w:r>
    </w:p>
    <w:p>
      <w:pPr>
        <w:pStyle w:val="ListBullet"/>
        <w:keepLines/>
        <w:widowControl/>
      </w:pPr>
      <w:r>
        <w:rPr>
          <w:b/>
        </w:rPr>
        <w:t>水与氢元素</w:t>
      </w:r>
      <w:r>
        <w:t>：净水、过滤、吸附、蒸馏；硬水与软水；水的组成与电解现象；爱护水资源；区分净化、软化与消毒的目的。</w:t>
      </w:r>
    </w:p>
    <w:p>
      <w:pPr>
        <w:pStyle w:val="ListBullet"/>
        <w:keepLines/>
        <w:widowControl/>
      </w:pPr>
      <w:r>
        <w:rPr>
          <w:b/>
        </w:rPr>
        <w:t>碳及其化合物</w:t>
      </w:r>
      <w:r>
        <w:t>：金刚石、石墨等性质与结构联系；一氧化碳、二氧化碳的性质和用途；二氧化碳实验室制取与检验；碳循环和温室效应基础。</w:t>
      </w:r>
    </w:p>
    <w:p>
      <w:pPr>
        <w:pStyle w:val="ListBullet"/>
        <w:keepLines/>
        <w:widowControl/>
      </w:pPr>
      <w:r>
        <w:rPr>
          <w:b/>
        </w:rPr>
        <w:t>金属材料</w:t>
      </w:r>
      <w:r>
        <w:t>：金属与合金；金属活动性及其应用条件；金属与氧气、酸、盐溶液的反应；炼铁基本原理；铁生锈条件与防护、金属资源回收。</w:t>
      </w:r>
    </w:p>
    <w:p>
      <w:pPr>
        <w:pStyle w:val="ListBullet"/>
        <w:keepLines/>
        <w:widowControl/>
      </w:pPr>
      <w:r>
        <w:rPr>
          <w:b/>
        </w:rPr>
        <w:t>溶液与溶解度</w:t>
      </w:r>
      <w:r>
        <w:t>：溶质、溶剂、溶液；饱和与不饱和、浓与稀的区别；溶解度、溶解度曲线、结晶；温度与气体溶解度、压强的关系。</w:t>
      </w:r>
    </w:p>
    <w:p>
      <w:pPr>
        <w:pStyle w:val="ListBullet"/>
        <w:keepLines/>
        <w:widowControl/>
      </w:pPr>
      <w:r>
        <w:rPr>
          <w:b/>
        </w:rPr>
        <w:t>酸、碱、盐</w:t>
      </w:r>
      <w:r>
        <w:t>：常见酸碱的性质与用途；指示剂、pH 的基本意义；中和反应及应用；复分解反应的常见发生条件；盐、化肥和常见离子的检验思路。</w:t>
      </w:r>
    </w:p>
    <w:p>
      <w:pPr>
        <w:pStyle w:val="ListBullet"/>
        <w:keepLines/>
        <w:widowControl/>
      </w:pPr>
      <w:r>
        <w:rPr>
          <w:b/>
        </w:rPr>
        <w:t>化学与生活</w:t>
      </w:r>
      <w:r>
        <w:t>：糖类、油脂、蛋白质、维生素、水、无机盐等营养物质；天然与合成材料；合理使用化学品；污染防治与资源循环。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计算与实验</w:t>
      </w:r>
    </w:p>
    <w:p>
      <w:pPr>
        <w:pStyle w:val="ListBullet"/>
        <w:keepLines/>
        <w:widowControl/>
      </w:pPr>
      <w:r>
        <w:rPr>
          <w:b/>
        </w:rPr>
        <w:t>基础计算</w:t>
      </w:r>
      <w:r>
        <w:t>：按化学式求组成；溶质质量分数＝溶质质量/溶液质量×100%；溶液稀释前后溶质质量守恒；结合化学方程式分析纯度、过量和多步关系。</w:t>
      </w:r>
    </w:p>
    <w:p>
      <w:pPr>
        <w:pStyle w:val="ListBullet"/>
        <w:keepLines/>
        <w:widowControl/>
      </w:pPr>
      <w:r>
        <w:rPr>
          <w:b/>
        </w:rPr>
        <w:t>基本操作</w:t>
      </w:r>
      <w:r>
        <w:t>：取用、称量、量取、加热、溶解、过滤、蒸发、配制溶液；气密性检查；仪器选择、规范记录及实验室安全。</w:t>
      </w:r>
    </w:p>
    <w:p>
      <w:pPr>
        <w:pStyle w:val="ListBullet"/>
        <w:keepLines/>
        <w:widowControl/>
      </w:pPr>
      <w:r>
        <w:rPr>
          <w:b/>
        </w:rPr>
        <w:t>气体实验</w:t>
      </w:r>
      <w:r>
        <w:t>：根据反应物状态和条件选发生装置，根据密度、溶解性等选收集方法；检验与验满目的不同；装置中的除杂、干燥和防倒吸各有作用。</w:t>
      </w:r>
    </w:p>
    <w:p>
      <w:pPr>
        <w:pStyle w:val="ListBullet"/>
        <w:keepLines/>
        <w:widowControl/>
      </w:pPr>
      <w:r>
        <w:rPr>
          <w:b/>
        </w:rPr>
        <w:t>探究与鉴别</w:t>
      </w:r>
      <w:r>
        <w:t>：设置对照、控制变量；用多条证据判断物质；排除试剂自身带来的干扰；把实验事实、推断和结论分开记录。</w:t>
      </w:r>
    </w:p>
    <w:p>
      <w:pPr>
        <w:pStyle w:val="BodyText"/>
        <w:widowControl/>
      </w:pPr>
      <w:r>
        <w:rPr>
          <w:b/>
        </w:rPr>
        <w:t>易错与自检</w:t>
      </w:r>
      <w:r>
        <w:t>：酸碱度与酸碱性不是同一个概念；饱和溶液未必比不饱和溶液浓。给定一种未知溶液，说明检验目标、试剂、现象和可支持的结论。</w:t>
      </w:r>
    </w:p>
    <w:p>
      <w:bookmarkStart w:id="11" w:name="ch_11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11　生物学</w:t>
      </w:r>
      <w:bookmarkEnd w:id="11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参考体系：人教版，七至八年级。主线：结构与功能、生命活动、生物与环境、遗传与进化。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生物体的结构与生命活动</w:t>
      </w:r>
    </w:p>
    <w:p>
      <w:pPr>
        <w:pStyle w:val="ListBullet"/>
        <w:keepLines/>
        <w:widowControl/>
      </w:pPr>
      <w:r>
        <w:rPr>
          <w:b/>
        </w:rPr>
        <w:t>观察与细胞</w:t>
      </w:r>
      <w:r>
        <w:t>：显微镜基本操作、临时装片制作；动植物细胞结构与异同；细胞膜、细胞质、细胞核等作用；细胞分裂、分化、组织、器官、系统与个体。</w:t>
      </w:r>
    </w:p>
    <w:p>
      <w:pPr>
        <w:pStyle w:val="ListBullet"/>
        <w:keepLines/>
        <w:widowControl/>
      </w:pPr>
      <w:r>
        <w:rPr>
          <w:b/>
        </w:rPr>
        <w:t>植物生命过程</w:t>
      </w:r>
      <w:r>
        <w:t>：种子萌发条件；根吸水和无机盐，茎运输，叶进行光合作用与蒸腾；呼吸作用；开花、传粉、受精和果实种子形成。</w:t>
      </w:r>
    </w:p>
    <w:p>
      <w:pPr>
        <w:pStyle w:val="ListBullet"/>
        <w:keepLines/>
        <w:widowControl/>
      </w:pPr>
      <w:r>
        <w:rPr>
          <w:b/>
        </w:rPr>
        <w:t>光合与呼吸比较</w:t>
      </w:r>
      <w:r>
        <w:t>：光合作用利用光能制造有机物，呼吸作用分解有机物释放能量；植物白天也进行呼吸；分析光照、温度、水等条件的综合影响。</w:t>
      </w:r>
    </w:p>
    <w:p>
      <w:pPr>
        <w:pStyle w:val="ListBullet"/>
        <w:keepLines/>
        <w:widowControl/>
      </w:pPr>
      <w:r>
        <w:rPr>
          <w:b/>
        </w:rPr>
        <w:t>人体营养与消化</w:t>
      </w:r>
      <w:r>
        <w:t>：营养物质的主要作用；消化道与消化腺，机械性和化学性消化；小肠适于消化吸收的结构；合理营养与食品安全意识。</w:t>
      </w:r>
    </w:p>
    <w:p>
      <w:pPr>
        <w:pStyle w:val="ListBullet"/>
        <w:keepLines/>
        <w:widowControl/>
      </w:pPr>
      <w:r>
        <w:rPr>
          <w:b/>
        </w:rPr>
        <w:t>呼吸、循环与排泄</w:t>
      </w:r>
      <w:r>
        <w:t>：呼吸运动、肺和组织处气体交换；血液成分、心脏、血管及体肺循环；肾单位与尿形成；排泄和排遗的区别。</w:t>
      </w:r>
    </w:p>
    <w:p>
      <w:pPr>
        <w:pStyle w:val="ListBullet"/>
        <w:keepLines/>
        <w:widowControl/>
      </w:pPr>
      <w:r>
        <w:rPr>
          <w:b/>
        </w:rPr>
        <w:t>调节与健康</w:t>
      </w:r>
      <w:r>
        <w:t>：神经系统、反射和反射弧；眼耳结构与感觉形成；激素调节基础；青春期身心变化与健康生活方式。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多样性、生态与进化</w:t>
      </w:r>
    </w:p>
    <w:p>
      <w:pPr>
        <w:pStyle w:val="ListBullet"/>
        <w:keepLines/>
        <w:widowControl/>
      </w:pPr>
      <w:r>
        <w:rPr>
          <w:b/>
        </w:rPr>
        <w:t>主要生物类群</w:t>
      </w:r>
      <w:r>
        <w:t>：常见植物、无脊椎动物和脊椎动物的结构特征；细菌、真菌、病毒的基本差异；依据共同特征分类，不以生活地点简单归类。</w:t>
      </w:r>
    </w:p>
    <w:p>
      <w:pPr>
        <w:pStyle w:val="ListBullet"/>
        <w:keepLines/>
        <w:widowControl/>
      </w:pPr>
      <w:r>
        <w:rPr>
          <w:b/>
        </w:rPr>
        <w:t>动物运动和行为</w:t>
      </w:r>
      <w:r>
        <w:t>：骨、关节、肌肉协作；先天性行为和学习行为；社会行为及信息交流；从结构、环境和适应价值解释行为。</w:t>
      </w:r>
    </w:p>
    <w:p>
      <w:pPr>
        <w:pStyle w:val="ListBullet"/>
        <w:keepLines/>
        <w:widowControl/>
      </w:pPr>
      <w:r>
        <w:rPr>
          <w:b/>
        </w:rPr>
        <w:t>生态系统</w:t>
      </w:r>
      <w:r>
        <w:t>：生物因素与非生物因素；生产者、消费者、分解者；食物链与食物网；物质循环、能量流动；生态系统调节能力有限。</w:t>
      </w:r>
    </w:p>
    <w:p>
      <w:pPr>
        <w:pStyle w:val="ListBullet"/>
        <w:keepLines/>
        <w:widowControl/>
      </w:pPr>
      <w:r>
        <w:rPr>
          <w:b/>
        </w:rPr>
        <w:t>生殖与发育</w:t>
      </w:r>
      <w:r>
        <w:t>：有性与无性生殖；植物营养繁殖；昆虫、两栖类、鸟类等发育特点；认识生命周期差异及与环境的关系。</w:t>
      </w:r>
    </w:p>
    <w:p>
      <w:pPr>
        <w:pStyle w:val="ListBullet"/>
        <w:keepLines/>
        <w:widowControl/>
      </w:pPr>
      <w:r>
        <w:rPr>
          <w:b/>
        </w:rPr>
        <w:t>遗传与变异</w:t>
      </w:r>
      <w:r>
        <w:t>：DNA、基因、染色体之间的关系；相对性状、显性与隐性；性状受遗传和环境影响；可遗传与不可遗传变异的基本区别。</w:t>
      </w:r>
    </w:p>
    <w:p>
      <w:pPr>
        <w:pStyle w:val="ListBullet"/>
        <w:keepLines/>
        <w:widowControl/>
      </w:pPr>
      <w:r>
        <w:rPr>
          <w:b/>
        </w:rPr>
        <w:t>生命起源与进化</w:t>
      </w:r>
      <w:r>
        <w:t>：化石与比较等证据；生物进化的基本趋势；自然选择，区分“变异发生”与“环境对变异进行选择”。</w:t>
      </w:r>
    </w:p>
    <w:p>
      <w:pPr>
        <w:pStyle w:val="ListBullet"/>
        <w:keepLines/>
        <w:widowControl/>
      </w:pPr>
      <w:r>
        <w:rPr>
          <w:b/>
        </w:rPr>
        <w:t>疾病与防护基础</w:t>
      </w:r>
      <w:r>
        <w:t>：传染病传播环节、免疫基本类型、疫苗的作用；安全用药与基本急救意识；这里学习原理，具体诊疗依专业指导。</w:t>
      </w:r>
    </w:p>
    <w:p>
      <w:pPr>
        <w:pStyle w:val="ListBullet"/>
        <w:keepLines/>
        <w:widowControl/>
      </w:pPr>
      <w:r>
        <w:rPr>
          <w:b/>
        </w:rPr>
        <w:t>生物多样性与实践</w:t>
      </w:r>
      <w:r>
        <w:t>：物种、遗传、生态系统多样性；就地保护等措施；调查、抽样、对照实验、图表分析；分析数据能否真正支持假设。</w:t>
      </w:r>
    </w:p>
    <w:p>
      <w:pPr>
        <w:pStyle w:val="BodyText"/>
        <w:widowControl/>
      </w:pPr>
      <w:r>
        <w:rPr>
          <w:b/>
        </w:rPr>
        <w:t>易错与自检</w:t>
      </w:r>
      <w:r>
        <w:t>：动脉和静脉按血流方向命名，不按含氧多少；病毒没有细胞结构；不能把生物变化理解成主动“为了适应”而产生。画出一条生命过程的“结构—功能—证据”链。</w:t>
      </w:r>
    </w:p>
    <w:p>
      <w:bookmarkStart w:id="12" w:name="ch_12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12　历史</w:t>
      </w:r>
      <w:bookmarkEnd w:id="12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参考体系：统编版，七至九年级。用时间顺序建立框架，再比较制度、经济、文化与社会变化。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中国古代史</w:t>
      </w:r>
    </w:p>
    <w:p>
      <w:pPr>
        <w:pStyle w:val="ListBullet"/>
        <w:keepLines/>
        <w:widowControl/>
      </w:pPr>
      <w:r>
        <w:rPr>
          <w:b/>
        </w:rPr>
        <w:t>史前与早期国家</w:t>
      </w:r>
      <w:r>
        <w:t>：考古材料与传说的区别；原始农业和定居生活；中华文明起源的多样性；夏商周、分封制、青铜文明与文字发展。</w:t>
      </w:r>
    </w:p>
    <w:p>
      <w:pPr>
        <w:pStyle w:val="ListBullet"/>
        <w:keepLines/>
        <w:widowControl/>
      </w:pPr>
      <w:r>
        <w:rPr>
          <w:b/>
        </w:rPr>
        <w:t>春秋战国与秦汉</w:t>
      </w:r>
      <w:r>
        <w:t>：社会变革、铁器牛耕、商鞅变法、百家争鸣；秦统一与中央集权制度；秦亡；汉初治理、汉武帝巩固统一、丝绸之路。</w:t>
      </w:r>
    </w:p>
    <w:p>
      <w:pPr>
        <w:pStyle w:val="ListBullet"/>
        <w:keepLines/>
        <w:widowControl/>
      </w:pPr>
      <w:r>
        <w:rPr>
          <w:b/>
        </w:rPr>
        <w:t>魏晋南北朝至隋唐</w:t>
      </w:r>
      <w:r>
        <w:t>：政权分立、人口迁移、江南开发、民族交往；隋统一、大运河、科举；唐代政治、经济、文化和对外交流。</w:t>
      </w:r>
    </w:p>
    <w:p>
      <w:pPr>
        <w:pStyle w:val="ListBullet"/>
        <w:keepLines/>
        <w:widowControl/>
      </w:pPr>
      <w:r>
        <w:rPr>
          <w:b/>
        </w:rPr>
        <w:t>辽宋夏金元</w:t>
      </w:r>
      <w:r>
        <w:t>：多政权并立与交往；经济重心南移、商品经济和城市生活；科技文化；元朝统一、行省制度及边疆管理。</w:t>
      </w:r>
    </w:p>
    <w:p>
      <w:pPr>
        <w:pStyle w:val="ListBullet"/>
        <w:keepLines/>
        <w:widowControl/>
      </w:pPr>
      <w:r>
        <w:rPr>
          <w:b/>
        </w:rPr>
        <w:t>明清与古代综合</w:t>
      </w:r>
      <w:r>
        <w:t>：统一多民族国家的巩固；君主专制演进、经济文化和对外联系；农业、手工业、商业、选官、民族关系与科技思想的纵向比较。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中国近现代史</w:t>
      </w:r>
    </w:p>
    <w:p>
      <w:pPr>
        <w:pStyle w:val="ListBullet"/>
        <w:keepLines/>
        <w:widowControl/>
      </w:pPr>
      <w:r>
        <w:rPr>
          <w:b/>
        </w:rPr>
        <w:t>近代危机与探索</w:t>
      </w:r>
      <w:r>
        <w:t>：鸦片战争、列强侵略、不平等条约及社会变化；太平天国、洋务运动、维新变法、义和团、辛亥革命；比较探索目标、方式与局限。</w:t>
      </w:r>
    </w:p>
    <w:p>
      <w:pPr>
        <w:pStyle w:val="ListBullet"/>
        <w:keepLines/>
        <w:widowControl/>
      </w:pPr>
      <w:r>
        <w:rPr>
          <w:b/>
        </w:rPr>
        <w:t>思想解放与革命发展</w:t>
      </w:r>
      <w:r>
        <w:t>：新文化运动、五四运动、马克思主义传播、中国共产党成立；国共合作与北伐、土地革命和长征；理解事件的背景与联系。</w:t>
      </w:r>
    </w:p>
    <w:p>
      <w:pPr>
        <w:pStyle w:val="ListBullet"/>
        <w:keepLines/>
        <w:widowControl/>
      </w:pPr>
      <w:r>
        <w:rPr>
          <w:b/>
        </w:rPr>
        <w:t>抗日战争与解放战争</w:t>
      </w:r>
      <w:r>
        <w:t>：局部抗战和全民族抗战，抗日民族统一战线；正面与敌后战场；抗战胜利意义；解放战争进程和中华人民共和国成立。</w:t>
      </w:r>
    </w:p>
    <w:p>
      <w:pPr>
        <w:pStyle w:val="ListBullet"/>
        <w:keepLines/>
        <w:widowControl/>
      </w:pPr>
      <w:r>
        <w:rPr>
          <w:b/>
        </w:rPr>
        <w:t>新中国建设与改革</w:t>
      </w:r>
      <w:r>
        <w:t>：政权巩固、土地改革、工业化起步、社会主义制度建立；建设的成就与曲折；改革开放、社会主义市场经济发展与新时代国家建设。</w:t>
      </w:r>
    </w:p>
    <w:p>
      <w:pPr>
        <w:pStyle w:val="ListBullet"/>
        <w:keepLines/>
        <w:widowControl/>
      </w:pPr>
      <w:r>
        <w:rPr>
          <w:b/>
        </w:rPr>
        <w:t>民族、统一、外交与民生</w:t>
      </w:r>
      <w:r>
        <w:t>：民族区域自治；“一国两制”与国家统一相关知识；和平共处五项原则、联合国合法席位恢复及外交发展；科技、教育和社会生活变化。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世界史</w:t>
      </w:r>
    </w:p>
    <w:p>
      <w:pPr>
        <w:pStyle w:val="ListBullet"/>
        <w:keepLines/>
        <w:widowControl/>
      </w:pPr>
      <w:r>
        <w:rPr>
          <w:b/>
        </w:rPr>
        <w:t>古代文明与中古世界</w:t>
      </w:r>
      <w:r>
        <w:t>：古代两河流域、埃及、印度、希腊罗马文明；欧洲封建社会、拜占庭与阿拉伯世界、亚洲主要国家；比较文明特点与交流。</w:t>
      </w:r>
    </w:p>
    <w:p>
      <w:pPr>
        <w:pStyle w:val="ListBullet"/>
        <w:keepLines/>
        <w:widowControl/>
      </w:pPr>
      <w:r>
        <w:rPr>
          <w:b/>
        </w:rPr>
        <w:t>走向近代与世界联系</w:t>
      </w:r>
      <w:r>
        <w:t>：文艺复兴、新航路开辟、早期殖民扩张；英国革命、美国独立、法国大革命；权利、宪政与资本主义制度发展的历史条件。</w:t>
      </w:r>
    </w:p>
    <w:p>
      <w:pPr>
        <w:pStyle w:val="ListBullet"/>
        <w:keepLines/>
        <w:widowControl/>
      </w:pPr>
      <w:r>
        <w:rPr>
          <w:b/>
        </w:rPr>
        <w:t>工业社会与近代变革</w:t>
      </w:r>
      <w:r>
        <w:t>：两次工业革命、工厂制度、城市化与社会问题；马克思主义；美国内战、俄国改革、日本明治维新；殖民扩张与民族抗争。</w:t>
      </w:r>
    </w:p>
    <w:p>
      <w:pPr>
        <w:pStyle w:val="ListBullet"/>
        <w:keepLines/>
        <w:widowControl/>
      </w:pPr>
      <w:r>
        <w:rPr>
          <w:b/>
        </w:rPr>
        <w:t>两次世界大战与国际秩序</w:t>
      </w:r>
      <w:r>
        <w:t>：一战与战后秩序；俄国革命和苏联发展；经济大危机、罗斯福新政、法西斯扩张；二战与反法西斯合作、联合国建立。</w:t>
      </w:r>
    </w:p>
    <w:p>
      <w:pPr>
        <w:pStyle w:val="ListBullet"/>
        <w:keepLines/>
        <w:widowControl/>
      </w:pPr>
      <w:r>
        <w:rPr>
          <w:b/>
        </w:rPr>
        <w:t>战后世界与当代趋势</w:t>
      </w:r>
      <w:r>
        <w:t>：冷战、两极格局及其瓦解；亚非拉民族独立；区域合作、经济全球化、世界多极化与科技变化；和平发展面临的共同问题。</w:t>
      </w:r>
    </w:p>
    <w:p>
      <w:pPr>
        <w:pStyle w:val="ListBullet"/>
        <w:keepLines/>
        <w:widowControl/>
      </w:pPr>
      <w:r>
        <w:rPr>
          <w:b/>
        </w:rPr>
        <w:t>史料与解释</w:t>
      </w:r>
      <w:r>
        <w:t>：年代、世纪和时序；地图、实物、文献、图像等史料；区分史实与解释；从原因、过程、结果、影响分析，避免用今天的条件简单评价古人。</w:t>
      </w:r>
    </w:p>
    <w:p>
      <w:pPr>
        <w:pStyle w:val="BodyText"/>
        <w:widowControl/>
      </w:pPr>
      <w:r>
        <w:rPr>
          <w:b/>
        </w:rPr>
        <w:t>易错与自检</w:t>
      </w:r>
      <w:r>
        <w:t>：一个事件通常有多重原因；影响不等于主观目的，史料也需考察来源。选择一个中外同时期主题，列时间线、共同点、差异及对应证据。</w:t>
      </w:r>
    </w:p>
    <w:p>
      <w:bookmarkStart w:id="13" w:name="ch_13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13　地理</w:t>
      </w:r>
      <w:bookmarkEnd w:id="13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参考体系：人教版，七至八年级。核心方法是读图、定位、比较和解释人地关系。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地球与自然环境</w:t>
      </w:r>
    </w:p>
    <w:p>
      <w:pPr>
        <w:pStyle w:val="ListBullet"/>
        <w:keepLines/>
        <w:widowControl/>
      </w:pPr>
      <w:r>
        <w:rPr>
          <w:b/>
        </w:rPr>
        <w:t>地球和经纬网</w:t>
      </w:r>
      <w:r>
        <w:t>：地球形状、纬线经线、经纬度、半球和低中高纬；利用经纬网定位；区别经线指示南北方向和纬线指示东西方向。</w:t>
      </w:r>
    </w:p>
    <w:p>
      <w:pPr>
        <w:pStyle w:val="ListBullet"/>
        <w:keepLines/>
        <w:widowControl/>
      </w:pPr>
      <w:r>
        <w:rPr>
          <w:b/>
        </w:rPr>
        <w:t>地球运动</w:t>
      </w:r>
      <w:r>
        <w:t>：自转与昼夜交替，公转、地轴倾斜与季节变化；五带和太阳照射特点；依据模型理解规律，不把昼夜长短变化等同于自转造成。</w:t>
      </w:r>
    </w:p>
    <w:p>
      <w:pPr>
        <w:pStyle w:val="ListBullet"/>
        <w:keepLines/>
        <w:widowControl/>
      </w:pPr>
      <w:r>
        <w:rPr>
          <w:b/>
        </w:rPr>
        <w:t>地图与地形</w:t>
      </w:r>
      <w:r>
        <w:t>：方向、比例尺、图例；经纬网和指向标定向；海拔、相对高度、等高线及地形部位；地图比例尺、范围和详细程度的关系。</w:t>
      </w:r>
    </w:p>
    <w:p>
      <w:pPr>
        <w:pStyle w:val="ListBullet"/>
        <w:keepLines/>
        <w:widowControl/>
      </w:pPr>
      <w:r>
        <w:rPr>
          <w:b/>
        </w:rPr>
        <w:t>海陆与地表变化</w:t>
      </w:r>
      <w:r>
        <w:t>：大洲、大洋和重要海峡；陆地与海洋分布；大陆漂移、板块活动；火山地震分布与地形变化的基本联系。</w:t>
      </w:r>
    </w:p>
    <w:p>
      <w:pPr>
        <w:pStyle w:val="ListBullet"/>
        <w:keepLines/>
        <w:widowControl/>
      </w:pPr>
      <w:r>
        <w:rPr>
          <w:b/>
        </w:rPr>
        <w:t>天气与气候</w:t>
      </w:r>
      <w:r>
        <w:t>：天气符号、气温、降水、气候图；纬度、海陆、地形等影响因素；主要气候类型的分布与特征；区分短期天气和长期气候特征。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世界与中国区域</w:t>
      </w:r>
    </w:p>
    <w:p>
      <w:pPr>
        <w:pStyle w:val="ListBullet"/>
        <w:keepLines/>
        <w:widowControl/>
      </w:pPr>
      <w:r>
        <w:rPr>
          <w:b/>
        </w:rPr>
        <w:t>居民、聚落与发展</w:t>
      </w:r>
      <w:r>
        <w:t>：人口分布与变化、语言文化；乡村和城市聚落及选址；经济发展差异、国际联系；尊重文化差异，避免环境决定论。</w:t>
      </w:r>
    </w:p>
    <w:p>
      <w:pPr>
        <w:pStyle w:val="ListBullet"/>
        <w:keepLines/>
        <w:widowControl/>
      </w:pPr>
      <w:r>
        <w:rPr>
          <w:b/>
        </w:rPr>
        <w:t>世界区域比较</w:t>
      </w:r>
      <w:r>
        <w:t>：亚洲、欧洲、非洲、美洲、大洋洲和极地的基本位置与特征；围绕自然条件、人口、产业和环境分析代表性国家或地区。</w:t>
      </w:r>
    </w:p>
    <w:p>
      <w:pPr>
        <w:pStyle w:val="ListBullet"/>
        <w:keepLines/>
        <w:widowControl/>
      </w:pPr>
      <w:r>
        <w:rPr>
          <w:b/>
        </w:rPr>
        <w:t>典型案例</w:t>
      </w:r>
      <w:r>
        <w:t>：日本的资源与工业、东南亚的地理位置、南亚季风与农业、西亚能源、欧洲产业、美国农业与工业、巴西与热带雨林、澳大利亚自然环境等。</w:t>
      </w:r>
    </w:p>
    <w:p>
      <w:pPr>
        <w:pStyle w:val="ListBullet"/>
        <w:keepLines/>
        <w:widowControl/>
      </w:pPr>
      <w:r>
        <w:rPr>
          <w:b/>
        </w:rPr>
        <w:t>中国疆域与人口</w:t>
      </w:r>
      <w:r>
        <w:t>：地理位置、陆海疆域、邻国、行政区划；人口分布、变化与民族分布；理解疆域、位置和人口对社会经济的影响。</w:t>
      </w:r>
    </w:p>
    <w:p>
      <w:pPr>
        <w:pStyle w:val="ListBullet"/>
        <w:keepLines/>
        <w:widowControl/>
      </w:pPr>
      <w:r>
        <w:rPr>
          <w:b/>
        </w:rPr>
        <w:t>中国自然环境</w:t>
      </w:r>
      <w:r>
        <w:t>：地势三级阶梯、主要地形区；季风、温度带与干湿地区；主要河流、长江黄河的水文与治理；自然灾害及防灾减灾。</w:t>
      </w:r>
    </w:p>
    <w:p>
      <w:pPr>
        <w:pStyle w:val="ListBullet"/>
        <w:keepLines/>
        <w:widowControl/>
      </w:pPr>
      <w:r>
        <w:rPr>
          <w:b/>
        </w:rPr>
        <w:t>资源、农业、工业和交通</w:t>
      </w:r>
      <w:r>
        <w:t>：土地、水、能源与矿产的分布；节约保护；农业地域差异、工业分布与发展、交通运输方式选择；联系市场和技术条件。</w:t>
      </w:r>
    </w:p>
    <w:p>
      <w:pPr>
        <w:pStyle w:val="ListBullet"/>
        <w:keepLines/>
        <w:widowControl/>
      </w:pPr>
      <w:r>
        <w:rPr>
          <w:b/>
        </w:rPr>
        <w:t>中国四大地理区域</w:t>
      </w:r>
      <w:r>
        <w:t>：北方、南方、西北、青藏的位置与划分依据；秦岭—淮河一线的重要地理意义；比较气候、地形、水文、农业和生活方式。</w:t>
      </w:r>
    </w:p>
    <w:p>
      <w:pPr>
        <w:pStyle w:val="ListBullet"/>
        <w:keepLines/>
        <w:widowControl/>
      </w:pPr>
      <w:r>
        <w:rPr>
          <w:b/>
        </w:rPr>
        <w:t>典型区域与国土联系</w:t>
      </w:r>
      <w:r>
        <w:t>：东北、黄土高原、长江流域、珠江三角洲、西北与青藏等区域；北京、港澳台等相关知识；分析区域优势、问题、联系与保护。</w:t>
      </w:r>
    </w:p>
    <w:p>
      <w:pPr>
        <w:pStyle w:val="ListBullet"/>
        <w:keepLines/>
        <w:widowControl/>
      </w:pPr>
      <w:r>
        <w:rPr>
          <w:b/>
        </w:rPr>
        <w:t>乡土地理与实践</w:t>
      </w:r>
      <w:r>
        <w:t>：用地图观察厦门的沿海位置、城市交通与土地利用；从气候资料、实地观察和统计材料认识环境；区分观察结论与未经验证的推断。</w:t>
      </w:r>
    </w:p>
    <w:p>
      <w:pPr>
        <w:pStyle w:val="BodyText"/>
        <w:widowControl/>
      </w:pPr>
      <w:r>
        <w:rPr>
          <w:b/>
        </w:rPr>
        <w:t>易错与自检</w:t>
      </w:r>
      <w:r>
        <w:t>：等高线密集表示坡陡，不直接表示海拔高；区域特点不能只背结论。选两个区域，从位置、自然条件、产业和环境问题四方面解释其差异。</w:t>
      </w:r>
    </w:p>
    <w:p>
      <w:bookmarkStart w:id="14" w:name="ch_14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14　道德与法治</w:t>
      </w:r>
      <w:bookmarkEnd w:id="14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参考体系：统编版，七至九年级。按成长、社会、法治与国家四条主线归纳，避免锁定旧教材课序。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成长与共同生活</w:t>
      </w:r>
    </w:p>
    <w:p>
      <w:pPr>
        <w:pStyle w:val="ListBullet"/>
        <w:keepLines/>
        <w:widowControl/>
      </w:pPr>
      <w:r>
        <w:rPr>
          <w:b/>
        </w:rPr>
        <w:t>认识自己与学习</w:t>
      </w:r>
      <w:r>
        <w:t>：自我评价和他人评价；接纳不足、发展潜能；目标、习惯、意志和学习方法；把理想分解为可行动、可调整的计划。</w:t>
      </w:r>
    </w:p>
    <w:p>
      <w:pPr>
        <w:pStyle w:val="ListBullet"/>
        <w:keepLines/>
        <w:widowControl/>
      </w:pPr>
      <w:r>
        <w:rPr>
          <w:b/>
        </w:rPr>
        <w:t>青春、情绪与生命</w:t>
      </w:r>
      <w:r>
        <w:t>：身心变化、情绪与情感；调节情绪、面对挫折、珍爱生命；尊重差异和身体边界，必要时及时寻求帮助。</w:t>
      </w:r>
    </w:p>
    <w:p>
      <w:pPr>
        <w:pStyle w:val="ListBullet"/>
        <w:keepLines/>
        <w:widowControl/>
      </w:pPr>
      <w:r>
        <w:rPr>
          <w:b/>
        </w:rPr>
        <w:t>交往与家庭</w:t>
      </w:r>
      <w:r>
        <w:t>：友谊的品质与边界；尊重、理解、诚信、宽容；师生、亲子沟通；冲突解决既要讲道理，也要考虑表达方式与责任。</w:t>
      </w:r>
    </w:p>
    <w:p>
      <w:pPr>
        <w:pStyle w:val="ListBullet"/>
        <w:keepLines/>
        <w:widowControl/>
      </w:pPr>
      <w:r>
        <w:rPr>
          <w:b/>
        </w:rPr>
        <w:t>集体、社会与网络</w:t>
      </w:r>
      <w:r>
        <w:t>：个人利益与集体利益；合作与规则；社会角色、责任、劳动和公益；网络信息辨别、隐私保护、依法文明参与公共生活。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道德、法律与制度</w:t>
      </w:r>
    </w:p>
    <w:p>
      <w:pPr>
        <w:pStyle w:val="ListBullet"/>
        <w:keepLines/>
        <w:widowControl/>
      </w:pPr>
      <w:r>
        <w:rPr>
          <w:b/>
        </w:rPr>
        <w:t>规则与道德</w:t>
      </w:r>
      <w:r>
        <w:t>：社会秩序、规则和自由的关系；尊重、礼貌、诚信、公平正义；道德评价与法律责任的区别，避免把“不道德”一律等同于“犯罪”。</w:t>
      </w:r>
    </w:p>
    <w:p>
      <w:pPr>
        <w:pStyle w:val="ListBullet"/>
        <w:keepLines/>
        <w:widowControl/>
      </w:pPr>
      <w:r>
        <w:rPr>
          <w:b/>
        </w:rPr>
        <w:t>违法与法律责任</w:t>
      </w:r>
      <w:r>
        <w:t>：民事、行政、刑事责任的基本区别；违法与犯罪；用规则和事实分析行为；保护合法权益时采用适当的协商、调解、诉讼等渠道。</w:t>
      </w:r>
    </w:p>
    <w:p>
      <w:pPr>
        <w:pStyle w:val="ListBullet"/>
        <w:keepLines/>
        <w:widowControl/>
      </w:pPr>
      <w:r>
        <w:rPr>
          <w:b/>
        </w:rPr>
        <w:t>宪法与国家权力</w:t>
      </w:r>
      <w:r>
        <w:t>：宪法的地位、国家权力来源、尊重和保障人权；规范权力运行与监督；国家机关依法行使职权、履行职责。</w:t>
      </w:r>
    </w:p>
    <w:p>
      <w:pPr>
        <w:pStyle w:val="ListBullet"/>
        <w:keepLines/>
        <w:widowControl/>
      </w:pPr>
      <w:r>
        <w:rPr>
          <w:b/>
        </w:rPr>
        <w:t>公民权利与义务</w:t>
      </w:r>
      <w:r>
        <w:t>：人身、政治、社会经济与文化等权利基础；依法行使权利、履行义务；受教育、劳动等权利义务关系；权利与责任不可割裂。</w:t>
      </w:r>
    </w:p>
    <w:p>
      <w:pPr>
        <w:pStyle w:val="ListBullet"/>
        <w:keepLines/>
        <w:widowControl/>
      </w:pPr>
      <w:r>
        <w:rPr>
          <w:b/>
        </w:rPr>
        <w:t>基本制度与国家机构</w:t>
      </w:r>
      <w:r>
        <w:t>：人民代表大会制度；中国共产党领导的多党合作和政治协商制度、民族区域自治制度、基层群众自治制度；主要国家机构及其关系。</w:t>
      </w:r>
    </w:p>
    <w:p>
      <w:pPr>
        <w:pStyle w:val="ListBullet"/>
        <w:keepLines/>
        <w:widowControl/>
      </w:pPr>
      <w:r>
        <w:rPr>
          <w:b/>
        </w:rPr>
        <w:t>法治建设与未成年人保护</w:t>
      </w:r>
      <w:r>
        <w:t>：科学立法、严格执法、公正司法、全民守法的基本意义；六大保护；法律面前人人平等；在具体情境中判断谁应承担什么责任。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国家、文化与世界</w:t>
      </w:r>
    </w:p>
    <w:p>
      <w:pPr>
        <w:pStyle w:val="ListBullet"/>
        <w:keepLines/>
        <w:widowControl/>
      </w:pPr>
      <w:r>
        <w:rPr>
          <w:b/>
        </w:rPr>
        <w:t>国情与发展</w:t>
      </w:r>
      <w:r>
        <w:t>：社会主义初级阶段、社会主要矛盾；改革开放、创新、共享发展、共同富裕；经济社会发展中的人口、资源和环境问题。</w:t>
      </w:r>
    </w:p>
    <w:p>
      <w:pPr>
        <w:pStyle w:val="ListBullet"/>
        <w:keepLines/>
        <w:widowControl/>
      </w:pPr>
      <w:r>
        <w:rPr>
          <w:b/>
        </w:rPr>
        <w:t>民主与法治实践</w:t>
      </w:r>
      <w:r>
        <w:t>：依法参与公共事务、表达意见与监督；理解程序、规则和证据的意义；区分不同参与方式的对象与作用。</w:t>
      </w:r>
    </w:p>
    <w:p>
      <w:pPr>
        <w:pStyle w:val="ListBullet"/>
        <w:keepLines/>
        <w:widowControl/>
      </w:pPr>
      <w:r>
        <w:rPr>
          <w:b/>
        </w:rPr>
        <w:t>文化、民族与国家安全</w:t>
      </w:r>
      <w:r>
        <w:t>：中华优秀传统文化、民族精神、时代精神和社会主义核心价值观；民族团结、国家统一、总体国家安全观；公民的责任与行动。</w:t>
      </w:r>
    </w:p>
    <w:p>
      <w:pPr>
        <w:pStyle w:val="ListBullet"/>
        <w:keepLines/>
        <w:widowControl/>
      </w:pPr>
      <w:r>
        <w:rPr>
          <w:b/>
        </w:rPr>
        <w:t>中国与世界、个人与时代</w:t>
      </w:r>
      <w:r>
        <w:t>：和平与发展、经济全球化、文明交流；国际合作与人类命运共同体；职业与人生规划，把个人发展同社会需要联系起来。</w:t>
      </w:r>
    </w:p>
    <w:p>
      <w:pPr>
        <w:pStyle w:val="BodyText"/>
        <w:widowControl/>
      </w:pPr>
      <w:r>
        <w:rPr>
          <w:b/>
        </w:rPr>
        <w:t>易错与自检</w:t>
      </w:r>
      <w:r>
        <w:t>：材料分析应落实到主体、行为、规则和责任，不能只有口号。选一个校园或网络案例，分别用道德、权利义务和法律程序三个角度作出分析。</w:t>
      </w:r>
    </w:p>
    <w:p>
      <w:pPr>
        <w:pStyle w:val="Heading1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第三部分　高中</w:t>
      </w:r>
    </w:p>
    <w:p>
      <w:bookmarkStart w:id="15" w:name="ch_15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15　语文</w:t>
      </w:r>
      <w:bookmarkEnd w:id="15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参考体系：统编版，必修上、下册与选择性必修上、中、下册。各册通过阅读与表达任务发展语言、思维、审美与文化理解。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必修：共同阅读与表达基础</w:t>
      </w:r>
    </w:p>
    <w:p>
      <w:pPr>
        <w:pStyle w:val="ListBullet"/>
        <w:keepLines/>
        <w:widowControl/>
      </w:pPr>
      <w:r>
        <w:rPr>
          <w:b/>
        </w:rPr>
        <w:t>语言积累与运用</w:t>
      </w:r>
      <w:r>
        <w:t>：词语在语境中的意义、色彩和搭配；句子结构、语病、标点与衔接；修辞和语体选择；压缩、扩展、概括、改写和图文转换。</w:t>
      </w:r>
    </w:p>
    <w:p>
      <w:pPr>
        <w:pStyle w:val="ListBullet"/>
        <w:keepLines/>
        <w:widowControl/>
      </w:pPr>
      <w:r>
        <w:rPr>
          <w:b/>
        </w:rPr>
        <w:t>诗歌与散文</w:t>
      </w:r>
      <w:r>
        <w:t>：意象、意境、抒情主体、情感变化与语言节奏；借景、象征、对比、联想和想象；分析结构与表达效果，以具体字句支撑判断。</w:t>
      </w:r>
    </w:p>
    <w:p>
      <w:pPr>
        <w:pStyle w:val="ListBullet"/>
        <w:keepLines/>
        <w:widowControl/>
      </w:pPr>
      <w:r>
        <w:rPr>
          <w:b/>
        </w:rPr>
        <w:t>小说与戏剧</w:t>
      </w:r>
      <w:r>
        <w:t>：人物关系、叙述视角、情节结构、环境与主题；可靠性和叙述距离的初步辨析；戏剧冲突、台词、舞台说明及潜台词。</w:t>
      </w:r>
    </w:p>
    <w:p>
      <w:pPr>
        <w:pStyle w:val="ListBullet"/>
        <w:keepLines/>
        <w:widowControl/>
      </w:pPr>
      <w:r>
        <w:rPr>
          <w:b/>
        </w:rPr>
        <w:t>论述性文本</w:t>
      </w:r>
      <w:r>
        <w:t>：论题、论点、概念、论据、推理与结论；梳理论证结构；识别偷换概念、以偏概全和因果不当；评价证据的相关性与充分性。</w:t>
      </w:r>
    </w:p>
    <w:p>
      <w:pPr>
        <w:pStyle w:val="ListBullet"/>
        <w:keepLines/>
        <w:widowControl/>
      </w:pPr>
      <w:r>
        <w:rPr>
          <w:b/>
        </w:rPr>
        <w:t>实用与信息类文本</w:t>
      </w:r>
      <w:r>
        <w:t>：新闻、报告、科普、访谈、图表及多材料；比较信息、识别立场和限定条件；根据阅读目的整合信息，形成有依据的解释。</w:t>
      </w:r>
    </w:p>
    <w:p>
      <w:pPr>
        <w:pStyle w:val="ListBullet"/>
        <w:keepLines/>
        <w:widowControl/>
      </w:pPr>
      <w:r>
        <w:rPr>
          <w:b/>
        </w:rPr>
        <w:t>文言阅读</w:t>
      </w:r>
      <w:r>
        <w:t>：常见实词、虚词、活用、通假、古今异义；特殊句式、断句与翻译；文化常识；从语境恢复省略信息，区分字面义和具体用法。</w:t>
      </w:r>
    </w:p>
    <w:p>
      <w:pPr>
        <w:pStyle w:val="ListBullet"/>
        <w:keepLines/>
        <w:widowControl/>
      </w:pPr>
      <w:r>
        <w:rPr>
          <w:b/>
        </w:rPr>
        <w:t>古代诗词</w:t>
      </w:r>
      <w:r>
        <w:t>：体裁、节奏、格律常识；典故、意象、炼字、篇章组织；情景关系、虚实、用典等；联系时代与文本理解情感的层次。</w:t>
      </w:r>
    </w:p>
    <w:p>
      <w:pPr>
        <w:pStyle w:val="ListBullet"/>
        <w:keepLines/>
        <w:widowControl/>
      </w:pPr>
      <w:r>
        <w:rPr>
          <w:b/>
        </w:rPr>
        <w:t>整本书与综合实践</w:t>
      </w:r>
      <w:r>
        <w:t>：制定阅读计划、建立人物与结构线索；从问题出发研读作品；开展调查、访谈、文化活动和跨媒介表达，记录信息来源。</w:t>
      </w:r>
    </w:p>
    <w:p>
      <w:pPr>
        <w:pStyle w:val="ListBullet"/>
        <w:keepLines/>
        <w:widowControl/>
      </w:pPr>
      <w:r>
        <w:rPr>
          <w:b/>
        </w:rPr>
        <w:t>基础写作</w:t>
      </w:r>
      <w:r>
        <w:t>：审题与任务意识、立意、材料选择、结构和修改；记叙以细节见情感，议论以论证支撑主张，说明以清晰准确为先；适配受众与情境。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选择性必修：比较、研讨与思辨深化</w:t>
      </w:r>
    </w:p>
    <w:p>
      <w:pPr>
        <w:pStyle w:val="ListBullet"/>
        <w:keepLines/>
        <w:widowControl/>
      </w:pPr>
      <w:r>
        <w:rPr>
          <w:b/>
        </w:rPr>
        <w:t>经典与文化研习</w:t>
      </w:r>
      <w:r>
        <w:t>：结合中华传统文化、革命文化、现当代文学和外国作品等专题，比较同一主题在不同时代与文化中的表达；避免将作品简化为背景标签。</w:t>
      </w:r>
    </w:p>
    <w:p>
      <w:pPr>
        <w:pStyle w:val="ListBullet"/>
        <w:keepLines/>
        <w:widowControl/>
      </w:pPr>
      <w:r>
        <w:rPr>
          <w:b/>
        </w:rPr>
        <w:t>文学鉴赏深化</w:t>
      </w:r>
      <w:r>
        <w:t>：语言风格、形式与内容关系；叙事策略、多义性和象征；比较不同译文、改编或同题作品时，说明判断标准及文本依据。</w:t>
      </w:r>
    </w:p>
    <w:p>
      <w:pPr>
        <w:pStyle w:val="ListBullet"/>
        <w:keepLines/>
        <w:widowControl/>
      </w:pPr>
      <w:r>
        <w:rPr>
          <w:b/>
        </w:rPr>
        <w:t>学术性与思辨阅读</w:t>
      </w:r>
      <w:r>
        <w:t>：辨析核心概念、隐含前提、论证链和研究方法；提出可讨论的问题；区分作者主张、引用他人意见与自己的判断。</w:t>
      </w:r>
    </w:p>
    <w:p>
      <w:pPr>
        <w:pStyle w:val="ListBullet"/>
        <w:keepLines/>
        <w:widowControl/>
      </w:pPr>
      <w:r>
        <w:rPr>
          <w:b/>
        </w:rPr>
        <w:t>议论写作深化</w:t>
      </w:r>
      <w:r>
        <w:t>：中心论点与分论点相互支撑；处理反方意见、条件和例外；运用比较、因果和辩证分析；避免堆砌名言、事例而缺少推理。</w:t>
      </w:r>
    </w:p>
    <w:p>
      <w:pPr>
        <w:pStyle w:val="ListBullet"/>
        <w:keepLines/>
        <w:widowControl/>
      </w:pPr>
      <w:r>
        <w:rPr>
          <w:b/>
        </w:rPr>
        <w:t>实用写作与研讨</w:t>
      </w:r>
      <w:r>
        <w:t>：书评、评论、演讲、倡议、研究报告等；明确观点、证据、引注和表达对象；在口头研讨中回应具体问题并修正论证。</w:t>
      </w:r>
    </w:p>
    <w:p>
      <w:pPr>
        <w:pStyle w:val="BodyText"/>
        <w:widowControl/>
      </w:pPr>
      <w:r>
        <w:rPr>
          <w:b/>
        </w:rPr>
        <w:t>易错与自检</w:t>
      </w:r>
      <w:r>
        <w:t>：作者生平不能替代文本分析，术语也不能替代解释。用一篇短评完成“明确论题—提出观点—引用证据—解释证据—回应异议”。</w:t>
      </w:r>
    </w:p>
    <w:p>
      <w:bookmarkStart w:id="16" w:name="ch_16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16　数学</w:t>
      </w:r>
      <w:bookmarkEnd w:id="16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 A 版；必修第一、二册，选择性必修第一、二、三册。以下依知识体系组织。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必修：函数、几何、概率统计基础</w:t>
      </w:r>
    </w:p>
    <w:p>
      <w:pPr>
        <w:pStyle w:val="ListBullet"/>
        <w:keepLines/>
        <w:widowControl/>
      </w:pPr>
      <w:r>
        <w:rPr>
          <w:b/>
        </w:rPr>
        <w:t>集合与逻辑</w:t>
      </w:r>
      <w:r>
        <w:t>：元素与集合、子集、交并补、区间；命题、充分条件、必要条件、充要条件；全称和存在量词及命题否定；区分“否定结论”与“否定整条命题”。</w:t>
      </w:r>
    </w:p>
    <w:p>
      <w:pPr>
        <w:pStyle w:val="ListBullet"/>
        <w:keepLines/>
        <w:widowControl/>
      </w:pPr>
      <w:r>
        <w:rPr>
          <w:b/>
        </w:rPr>
        <w:t>二次函数、方程与不等式</w:t>
      </w:r>
      <w:r>
        <w:t>：二次函数图像、零点、判别式与符号；解一元二次不等式；不等式基本性质；基本不等式及正数条件、等号条件。</w:t>
      </w:r>
    </w:p>
    <w:p>
      <w:pPr>
        <w:pStyle w:val="ListBullet"/>
        <w:keepLines/>
        <w:widowControl/>
      </w:pPr>
      <w:r>
        <w:rPr>
          <w:b/>
        </w:rPr>
        <w:t>函数概念与性质</w:t>
      </w:r>
      <w:r>
        <w:t>：定义域、值域、对应法则、图像；单调性、奇偶性、最值、周期性；分段函数与实际模型；函数变换及定义域对性质的约束。</w:t>
      </w:r>
    </w:p>
    <w:p>
      <w:pPr>
        <w:pStyle w:val="ListBullet"/>
        <w:keepLines/>
        <w:widowControl/>
      </w:pPr>
      <w:r>
        <w:rPr>
          <w:b/>
        </w:rPr>
        <w:t>幂、指数、对数函数</w:t>
      </w:r>
      <w:r>
        <w:t>：幂与指数运算；对数定义与运算法则；指数和对数函数的图像、单调性、增长差异；对数真数大于零，底数大于零且不等于一。</w:t>
      </w:r>
    </w:p>
    <w:p>
      <w:pPr>
        <w:pStyle w:val="ListBullet"/>
        <w:keepLines/>
        <w:widowControl/>
      </w:pPr>
      <w:r>
        <w:rPr>
          <w:b/>
        </w:rPr>
        <w:t>三角函数</w:t>
      </w:r>
      <w:r>
        <w:t>：任意角、弧度制、单位圆；正弦、余弦、正切定义、图像、周期和性质；诱导公式、同角关系、和差角与倍角公式；正弦型函数的振幅、周期和相位。</w:t>
      </w:r>
    </w:p>
    <w:p>
      <w:pPr>
        <w:pStyle w:val="ListBullet"/>
        <w:keepLines/>
        <w:widowControl/>
      </w:pPr>
      <w:r>
        <w:rPr>
          <w:b/>
        </w:rPr>
        <w:t>平面向量与解三角形</w:t>
      </w:r>
      <w:r>
        <w:t>：向量加减、数乘、坐标和数量积；平行、垂直、夹角与投影；正弦定理、余弦定理、面积公式；解题须检验三角形是否存在及是否多解。</w:t>
      </w:r>
    </w:p>
    <w:p>
      <w:pPr>
        <w:pStyle w:val="ListBullet"/>
        <w:keepLines/>
        <w:widowControl/>
      </w:pPr>
      <w:r>
        <w:rPr>
          <w:b/>
        </w:rPr>
        <w:t>复数</w:t>
      </w:r>
      <w:r>
        <w:t>：虚数单位 i²＝−1；复数的实部、虚部、相等、共轭和模；四则运算及复平面表示；非实复数不能套用实数的大小排序。</w:t>
      </w:r>
    </w:p>
    <w:p>
      <w:pPr>
        <w:pStyle w:val="ListBullet"/>
        <w:keepLines/>
        <w:widowControl/>
      </w:pPr>
      <w:r>
        <w:rPr>
          <w:b/>
        </w:rPr>
        <w:t>立体几何初步</w:t>
      </w:r>
      <w:r>
        <w:t>：柱锥台球的结构、表面积与体积；直观图；点线面位置关系；平行与垂直的判定和性质；证明需要列明条件，不能仅凭图形直观。</w:t>
      </w:r>
    </w:p>
    <w:p>
      <w:pPr>
        <w:pStyle w:val="ListBullet"/>
        <w:keepLines/>
        <w:widowControl/>
      </w:pPr>
      <w:r>
        <w:rPr>
          <w:b/>
        </w:rPr>
        <w:t>统计</w:t>
      </w:r>
      <w:r>
        <w:t>：总体、样本、简单随机抽样、分层随机抽样；用样本估计总体分布、均值与离散程度；频率分布直方图、百分位数；抽样偏差与数据解释。</w:t>
      </w:r>
    </w:p>
    <w:p>
      <w:pPr>
        <w:pStyle w:val="ListBullet"/>
        <w:keepLines/>
        <w:widowControl/>
      </w:pPr>
      <w:r>
        <w:rPr>
          <w:b/>
        </w:rPr>
        <w:t>概率</w:t>
      </w:r>
      <w:r>
        <w:t>：随机事件、样本空间、互斥与对立；古典概型、频率与概率、事件独立性基础；根据试验过程正确列举结果，不默认所有情况等可能。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选择性必修：解析、变化与推断</w:t>
      </w:r>
    </w:p>
    <w:p>
      <w:pPr>
        <w:pStyle w:val="ListBullet"/>
        <w:keepLines/>
        <w:widowControl/>
      </w:pPr>
      <w:r>
        <w:rPr>
          <w:b/>
        </w:rPr>
        <w:t>空间向量与立体几何</w:t>
      </w:r>
      <w:r>
        <w:t>：空间向量坐标、数量积、线性表示；方向向量和法向量；用向量处理平行垂直、线线角、线面角、二面角和距离。</w:t>
      </w:r>
    </w:p>
    <w:p>
      <w:pPr>
        <w:pStyle w:val="ListBullet"/>
        <w:keepLines/>
        <w:widowControl/>
      </w:pPr>
      <w:r>
        <w:rPr>
          <w:b/>
        </w:rPr>
        <w:t>直线与圆</w:t>
      </w:r>
      <w:r>
        <w:t>：斜率与倾斜角、直线方程和位置关系；点到直线距离；圆的标准式与一般式；直线与圆、圆与圆的位置关系和交点问题。</w:t>
      </w:r>
    </w:p>
    <w:p>
      <w:pPr>
        <w:pStyle w:val="ListBullet"/>
        <w:keepLines/>
        <w:widowControl/>
      </w:pPr>
      <w:r>
        <w:rPr>
          <w:b/>
        </w:rPr>
        <w:t>圆锥曲线</w:t>
      </w:r>
      <w:r>
        <w:t>：椭圆、双曲线、抛物线的定义、标准方程、几何性质；焦点、离心率、准线相关认识；直线与曲线联立、弦和中点问题；核对判别式与几何条件。</w:t>
      </w:r>
    </w:p>
    <w:p>
      <w:pPr>
        <w:pStyle w:val="ListBullet"/>
        <w:keepLines/>
        <w:widowControl/>
      </w:pPr>
      <w:r>
        <w:rPr>
          <w:b/>
        </w:rPr>
        <w:t>数列</w:t>
      </w:r>
      <w:r>
        <w:t>：通项与递推；等差、等比数列的通项和前 n 项和；分组、裂项、错位相减等求和方法；使用等比求和公式时单独考虑公比为 1 的情况。</w:t>
      </w:r>
    </w:p>
    <w:p>
      <w:pPr>
        <w:pStyle w:val="ListBullet"/>
        <w:keepLines/>
        <w:widowControl/>
      </w:pPr>
      <w:r>
        <w:rPr>
          <w:b/>
        </w:rPr>
        <w:t>导数与变化率</w:t>
      </w:r>
      <w:r>
        <w:t>：平均和瞬时变化率、导数与切线斜率；基本函数求导、运算法则及简单复合函数求导；用导数研究单调、极值、最值和函数问题。</w:t>
      </w:r>
    </w:p>
    <w:p>
      <w:pPr>
        <w:pStyle w:val="ListBullet"/>
        <w:keepLines/>
        <w:widowControl/>
      </w:pPr>
      <w:r>
        <w:rPr>
          <w:b/>
        </w:rPr>
        <w:t>计数原理</w:t>
      </w:r>
      <w:r>
        <w:t>：分类加法、分步乘法；排列、组合、重复与遗漏；二项式定理与展开式系数；区分“排列有顺序”和“组合只选取”。</w:t>
      </w:r>
    </w:p>
    <w:p>
      <w:pPr>
        <w:pStyle w:val="ListBullet"/>
        <w:keepLines/>
        <w:widowControl/>
      </w:pPr>
      <w:r>
        <w:rPr>
          <w:b/>
        </w:rPr>
        <w:t>随机变量及其分布</w:t>
      </w:r>
      <w:r>
        <w:t>：条件概率、独立事件；离散型随机变量、分布列、期望和方差；二项分布、超几何分布、正态分布；明确每种模型的试验条件。</w:t>
      </w:r>
    </w:p>
    <w:p>
      <w:pPr>
        <w:pStyle w:val="ListBullet"/>
        <w:keepLines/>
        <w:widowControl/>
      </w:pPr>
      <w:r>
        <w:rPr>
          <w:b/>
        </w:rPr>
        <w:t>统计推断与回归</w:t>
      </w:r>
      <w:r>
        <w:t>：成对数据、相关关系、回归分析和残差；列联表与独立性检验；依据统计结果作有限度结论，相关性不能直接证明因果。</w:t>
      </w:r>
    </w:p>
    <w:p>
      <w:pPr>
        <w:pStyle w:val="ListBullet"/>
        <w:keepLines/>
        <w:widowControl/>
      </w:pPr>
      <w:r>
        <w:rPr>
          <w:b/>
        </w:rPr>
        <w:t>建模与综合思想</w:t>
      </w:r>
      <w:r>
        <w:t>：函数与方程、数形结合、分类讨论、转化与化归；建立假设、选择模型、求解、验证和修正；将计算结论返回实际情境解释。</w:t>
      </w:r>
    </w:p>
    <w:p>
      <w:pPr>
        <w:pStyle w:val="BodyText"/>
        <w:widowControl/>
      </w:pPr>
      <w:r>
        <w:rPr>
          <w:b/>
        </w:rPr>
        <w:t>关键关系</w:t>
      </w:r>
      <w:r>
        <w:t>：正数 a、b 满足 a＋b≥2√(ab)，等号当且仅当 a＝b；等差数列通项为 a₁＋(n−1)d，前 n 项和为 n(a₁＋aₙ)/2；等比数列通项为 a₁qⁿ⁻¹。三角形余弦定理 c²＝a²＋b²−2ab cos C。式中符号应与题设对象一致。</w:t>
      </w:r>
    </w:p>
    <w:p>
      <w:pPr>
        <w:pStyle w:val="BodyText"/>
        <w:widowControl/>
      </w:pPr>
      <w:r>
        <w:rPr>
          <w:b/>
        </w:rPr>
        <w:t>易错与自检</w:t>
      </w:r>
      <w:r>
        <w:t>：导数为零不一定取得极值；必要条件不能当作充要条件；闭区间最值还要检查端点。做完题后主动核对定义域、参数特殊值和等号能否取得。</w:t>
      </w:r>
    </w:p>
    <w:p>
      <w:bookmarkStart w:id="17" w:name="ch_17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17　英语</w:t>
      </w:r>
      <w:bookmarkEnd w:id="17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参考体系：人教版，必修第一至第三册、选择性必修第一至第四册。围绕人与自我、人与社会、人与自然整合语言学习。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必修：语篇理解与准确表达</w:t>
      </w:r>
    </w:p>
    <w:p>
      <w:pPr>
        <w:pStyle w:val="ListBullet"/>
        <w:keepLines/>
        <w:widowControl/>
      </w:pPr>
      <w:r>
        <w:rPr>
          <w:b/>
        </w:rPr>
        <w:t>语音与词汇</w:t>
      </w:r>
      <w:r>
        <w:t>：句重音、意群、语调和语流；构词、词块、熟词生义、搭配与语域；联系语境掌握词义，识别同义改写与指代关系。</w:t>
      </w:r>
    </w:p>
    <w:p>
      <w:pPr>
        <w:pStyle w:val="ListBullet"/>
        <w:keepLines/>
        <w:widowControl/>
      </w:pPr>
      <w:r>
        <w:rPr>
          <w:b/>
        </w:rPr>
        <w:t>句子主干</w:t>
      </w:r>
      <w:r>
        <w:t>：主语、谓语、宾语、表语、补语、定语和状语；简单句、并列句、复合句；先识别谓语和主干，再分析长句中的修饰和从属关系。</w:t>
      </w:r>
    </w:p>
    <w:p>
      <w:pPr>
        <w:pStyle w:val="ListBullet"/>
        <w:keepLines/>
        <w:widowControl/>
      </w:pPr>
      <w:r>
        <w:rPr>
          <w:b/>
        </w:rPr>
        <w:t>时态与语态整合</w:t>
      </w:r>
      <w:r>
        <w:t>：时间、体、主动与被动共同决定形式；过去、现在、将来的参照点；完成、进行及常用组合；在叙事和说明中保持时间逻辑一致。</w:t>
      </w:r>
    </w:p>
    <w:p>
      <w:pPr>
        <w:pStyle w:val="ListBullet"/>
        <w:keepLines/>
        <w:widowControl/>
      </w:pPr>
      <w:r>
        <w:rPr>
          <w:b/>
        </w:rPr>
        <w:t>非谓语动词</w:t>
      </w:r>
      <w:r>
        <w:t>：不定式、动词 -ing、过去分词的基本形式和句法功能；动作的主动被动、先后与逻辑主语；避免机械套用“看见介词就填 -ing”等孤立规则。</w:t>
      </w:r>
    </w:p>
    <w:p>
      <w:pPr>
        <w:pStyle w:val="ListBullet"/>
        <w:keepLines/>
        <w:widowControl/>
      </w:pPr>
      <w:r>
        <w:rPr>
          <w:b/>
        </w:rPr>
        <w:t>从句系统</w:t>
      </w:r>
      <w:r>
        <w:t>：定语从句、名词性从句与状语从句的功能；关系词和连接词选择；限制性与非限制性；从句内部句子成分是否完整。</w:t>
      </w:r>
    </w:p>
    <w:p>
      <w:pPr>
        <w:pStyle w:val="ListBullet"/>
        <w:keepLines/>
        <w:widowControl/>
      </w:pPr>
      <w:r>
        <w:rPr>
          <w:b/>
        </w:rPr>
        <w:t>语篇组织</w:t>
      </w:r>
      <w:r>
        <w:t>：主题句、段落发展、转折、因果、举例、指代、省略和词汇衔接；识别叙述、说明、论证和应用类语篇的结构与目的。</w:t>
      </w:r>
    </w:p>
    <w:p>
      <w:pPr>
        <w:pStyle w:val="ListBullet"/>
        <w:keepLines/>
        <w:widowControl/>
      </w:pPr>
      <w:r>
        <w:rPr>
          <w:b/>
        </w:rPr>
        <w:t>听说与阅读</w:t>
      </w:r>
      <w:r>
        <w:t>：获取主旨、细节和逻辑关系，推断态度、目的和隐含信息；比较图表与文字；听说中提问、澄清、总结和表达有理由的观点。</w:t>
      </w:r>
    </w:p>
    <w:p>
      <w:pPr>
        <w:pStyle w:val="ListBullet"/>
        <w:keepLines/>
        <w:widowControl/>
      </w:pPr>
      <w:r>
        <w:rPr>
          <w:b/>
        </w:rPr>
        <w:t>写作基础</w:t>
      </w:r>
      <w:r>
        <w:t>：邮件、通知、建议信、介绍、记叙和简单议论；回应交际任务，明确对象与语气；段落结构、衔接、准确性与修改。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选择性必修：复杂表达与批判性理解</w:t>
      </w:r>
    </w:p>
    <w:p>
      <w:pPr>
        <w:pStyle w:val="ListBullet"/>
        <w:keepLines/>
        <w:widowControl/>
      </w:pPr>
      <w:r>
        <w:rPr>
          <w:b/>
        </w:rPr>
        <w:t>语法深化</w:t>
      </w:r>
      <w:r>
        <w:t>：更复杂的时态语态和非谓语结构；情态意义、虚拟语气、倒装、强调与省略等常见表达；在语篇中理解形式怎样服务于意义和重点。</w:t>
      </w:r>
    </w:p>
    <w:p>
      <w:pPr>
        <w:pStyle w:val="ListBullet"/>
        <w:keepLines/>
        <w:widowControl/>
      </w:pPr>
      <w:r>
        <w:rPr>
          <w:b/>
        </w:rPr>
        <w:t>长难句与信息整合</w:t>
      </w:r>
      <w:r>
        <w:t>：区分主次信息和插入成分；分解多层从句；概括、释义和跨段联系；不因局部生词忽视整体论证或叙事逻辑。</w:t>
      </w:r>
    </w:p>
    <w:p>
      <w:pPr>
        <w:pStyle w:val="ListBullet"/>
        <w:keepLines/>
        <w:widowControl/>
      </w:pPr>
      <w:r>
        <w:rPr>
          <w:b/>
        </w:rPr>
        <w:t>批判性阅读</w:t>
      </w:r>
      <w:r>
        <w:t>：识别作者立场、论据、隐含前提和修辞目的；区分事实与观点；评估信息来源、适用范围和可能偏差；比较不同文本的处理方式。</w:t>
      </w:r>
    </w:p>
    <w:p>
      <w:pPr>
        <w:pStyle w:val="ListBullet"/>
        <w:keepLines/>
        <w:widowControl/>
      </w:pPr>
      <w:r>
        <w:rPr>
          <w:b/>
        </w:rPr>
        <w:t>多模态与跨文化表达</w:t>
      </w:r>
      <w:r>
        <w:t>：整合图片、图表、演讲和音视频信息；说明文化差异与共同关切；用适当英语介绍中国历史、文化、社会和科技生活。</w:t>
      </w:r>
    </w:p>
    <w:p>
      <w:pPr>
        <w:pStyle w:val="ListBullet"/>
        <w:keepLines/>
        <w:widowControl/>
      </w:pPr>
      <w:r>
        <w:rPr>
          <w:b/>
        </w:rPr>
        <w:t>写作深化</w:t>
      </w:r>
      <w:r>
        <w:t>：摘要保留主要信息与逻辑；评论明确标准和证据；续写保持人物、情节和语言风格连贯；论述表达观点、理由、例证与回应。</w:t>
      </w:r>
    </w:p>
    <w:p>
      <w:pPr>
        <w:pStyle w:val="ListBullet"/>
        <w:keepLines/>
        <w:widowControl/>
      </w:pPr>
      <w:r>
        <w:rPr>
          <w:b/>
        </w:rPr>
        <w:t>自主学习</w:t>
      </w:r>
      <w:r>
        <w:t>：建立词块和错因记录；根据交流任务选择词典与资料；通过朗读、复述、讨论和写作迁移所学；评价“是否完成沟通目的”，不只统计难词。</w:t>
      </w:r>
    </w:p>
    <w:p>
      <w:pPr>
        <w:pStyle w:val="BodyText"/>
        <w:widowControl/>
      </w:pPr>
      <w:r>
        <w:rPr>
          <w:b/>
        </w:rPr>
        <w:t>易错与自检</w:t>
      </w:r>
      <w:r>
        <w:t>：句子长不等于表达好；连接词正确不代表逻辑成立。选择一篇议论短文，概括论点、列出证据，再写一段有依据的赞同或质疑。</w:t>
      </w:r>
    </w:p>
    <w:p>
      <w:bookmarkStart w:id="18" w:name="ch_18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18　物理</w:t>
      </w:r>
      <w:bookmarkEnd w:id="18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参考体系：人教版，必修第一至第三册、选择性必修第一至第三册。所有公式都应说明研究对象、方向、单位与模型条件。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必修：运动、相互作用、能量与电磁基础</w:t>
      </w:r>
    </w:p>
    <w:p>
      <w:pPr>
        <w:pStyle w:val="ListBullet"/>
        <w:keepLines/>
        <w:widowControl/>
      </w:pPr>
      <w:r>
        <w:rPr>
          <w:b/>
        </w:rPr>
        <w:t>运动描述</w:t>
      </w:r>
      <w:r>
        <w:t>：质点、参考系、时间与时刻、位置、位移、路程；平均与瞬时速度、加速度；位移—时间和速度—时间图像，斜率与面积的意义。</w:t>
      </w:r>
    </w:p>
    <w:p>
      <w:pPr>
        <w:pStyle w:val="ListBullet"/>
        <w:keepLines/>
        <w:widowControl/>
      </w:pPr>
      <w:r>
        <w:rPr>
          <w:b/>
        </w:rPr>
        <w:t>匀变速直线运动</w:t>
      </w:r>
      <w:r>
        <w:t>：速度、位移和时间关系；自由落体及竖直上抛的理想化条件；统一正方向，处理全过程和分阶段运动。</w:t>
      </w:r>
    </w:p>
    <w:p>
      <w:pPr>
        <w:pStyle w:val="ListBullet"/>
        <w:keepLines/>
        <w:widowControl/>
      </w:pPr>
      <w:r>
        <w:rPr>
          <w:b/>
        </w:rPr>
        <w:t>相互作用与受力分析</w:t>
      </w:r>
      <w:r>
        <w:t>：重力、弹力、摩擦力；力的合成分解、共点力平衡；隔离法与整体法；力图只画研究对象实际受到的力。</w:t>
      </w:r>
    </w:p>
    <w:p>
      <w:pPr>
        <w:pStyle w:val="ListBullet"/>
        <w:keepLines/>
        <w:widowControl/>
      </w:pPr>
      <w:r>
        <w:rPr>
          <w:b/>
        </w:rPr>
        <w:t>牛顿运动定律</w:t>
      </w:r>
      <w:r>
        <w:t>：惯性、F合＝ma、作用力与反作用力；连接体、超重失重、临界问题；区分合外力与某个分力、相互作用力与平衡力。</w:t>
      </w:r>
    </w:p>
    <w:p>
      <w:pPr>
        <w:pStyle w:val="ListBullet"/>
        <w:keepLines/>
        <w:widowControl/>
      </w:pPr>
      <w:r>
        <w:rPr>
          <w:b/>
        </w:rPr>
        <w:t>曲线与圆周运动</w:t>
      </w:r>
      <w:r>
        <w:t>：运动合成分解、平抛；线速度、角速度、周期、向心加速度；向心力是指向圆心的合力效果，并非新增的一种力。</w:t>
      </w:r>
    </w:p>
    <w:p>
      <w:pPr>
        <w:pStyle w:val="ListBullet"/>
        <w:keepLines/>
        <w:widowControl/>
      </w:pPr>
      <w:r>
        <w:rPr>
          <w:b/>
        </w:rPr>
        <w:t>万有引力与航天</w:t>
      </w:r>
      <w:r>
        <w:t>：万有引力、开普勒定律相关规律；卫星圆周运动、周期、速度和轨道半径关系；近地重力与引力的联系；明确点质量或球对称近似。</w:t>
      </w:r>
    </w:p>
    <w:p>
      <w:pPr>
        <w:pStyle w:val="ListBullet"/>
        <w:keepLines/>
        <w:widowControl/>
      </w:pPr>
      <w:r>
        <w:rPr>
          <w:b/>
        </w:rPr>
        <w:t>功与机械能</w:t>
      </w:r>
      <w:r>
        <w:t>：恒力做功、功率、动能定理、重力势能和弹性势能；机械能守恒的条件；系统内力做功、摩擦和能量转化；区分过程量与状态量。</w:t>
      </w:r>
    </w:p>
    <w:p>
      <w:pPr>
        <w:pStyle w:val="ListBullet"/>
        <w:keepLines/>
        <w:widowControl/>
      </w:pPr>
      <w:r>
        <w:rPr>
          <w:b/>
        </w:rPr>
        <w:t>静电场</w:t>
      </w:r>
      <w:r>
        <w:t>：电荷守恒、库仑定律；电场强度、电场线、电势、电势能、电势差；电容器；带电粒子在电场中的运动，注意电荷正负与受力方向。</w:t>
      </w:r>
    </w:p>
    <w:p>
      <w:pPr>
        <w:pStyle w:val="ListBullet"/>
        <w:keepLines/>
        <w:widowControl/>
      </w:pPr>
      <w:r>
        <w:rPr>
          <w:b/>
        </w:rPr>
        <w:t>恒定电流</w:t>
      </w:r>
      <w:r>
        <w:t>：电流、电阻、电阻率、欧姆定律；串并联电路；电动势、内阻、闭合电路；电功率、焦耳热、电源效率；测量仪表及电路误差。</w:t>
      </w:r>
    </w:p>
    <w:p>
      <w:pPr>
        <w:pStyle w:val="ListBullet"/>
        <w:keepLines/>
        <w:widowControl/>
      </w:pPr>
      <w:r>
        <w:rPr>
          <w:b/>
        </w:rPr>
        <w:t>磁场与电磁现象基础</w:t>
      </w:r>
      <w:r>
        <w:t>：磁感应强度、磁感线、磁通量；电流的磁效应；电磁感应现象、电磁波与信息传递、能源利用的基础认识。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选择性必修：动量、波动与近代物理</w:t>
      </w:r>
    </w:p>
    <w:p>
      <w:pPr>
        <w:pStyle w:val="ListBullet"/>
        <w:keepLines/>
        <w:widowControl/>
      </w:pPr>
      <w:r>
        <w:rPr>
          <w:b/>
        </w:rPr>
        <w:t>动量与碰撞</w:t>
      </w:r>
      <w:r>
        <w:t>：冲量、动量、动量定理；系统动量守恒条件；弹性与非弹性碰撞、爆炸反冲；动量守恒不自动意味着机械能也守恒。</w:t>
      </w:r>
    </w:p>
    <w:p>
      <w:pPr>
        <w:pStyle w:val="ListBullet"/>
        <w:keepLines/>
        <w:widowControl/>
      </w:pPr>
      <w:r>
        <w:rPr>
          <w:b/>
        </w:rPr>
        <w:t>机械振动与机械波</w:t>
      </w:r>
      <w:r>
        <w:t>：简谐运动、振幅、周期、频率、相位；弹簧振子和单摆模型；波的传播、波长、波速、叠加、干涉、衍射、多普勒效应。</w:t>
      </w:r>
    </w:p>
    <w:p>
      <w:pPr>
        <w:pStyle w:val="ListBullet"/>
        <w:keepLines/>
        <w:widowControl/>
      </w:pPr>
      <w:r>
        <w:rPr>
          <w:b/>
        </w:rPr>
        <w:t>光学</w:t>
      </w:r>
      <w:r>
        <w:t>：折射、折射率、全反射及条件；光的干涉、衍射、偏振；光学实验和应用；区分几何光学中的光线模型与波动解释。</w:t>
      </w:r>
    </w:p>
    <w:p>
      <w:pPr>
        <w:pStyle w:val="ListBullet"/>
        <w:keepLines/>
        <w:widowControl/>
      </w:pPr>
      <w:r>
        <w:rPr>
          <w:b/>
        </w:rPr>
        <w:t>带电粒子与电磁感应</w:t>
      </w:r>
      <w:r>
        <w:t>：安培力、洛伦兹力、磁场中粒子运动与电磁组合场；楞次定律、法拉第电磁感应定律；感生和动生电动势、自感；电路、力学与能量联合分析。</w:t>
      </w:r>
    </w:p>
    <w:p>
      <w:pPr>
        <w:pStyle w:val="ListBullet"/>
        <w:keepLines/>
        <w:widowControl/>
      </w:pPr>
      <w:r>
        <w:rPr>
          <w:b/>
        </w:rPr>
        <w:t>交变电流与传输</w:t>
      </w:r>
      <w:r>
        <w:t>：正弦交流的瞬时值、峰值、有效值、频率；理想变压器、电能输送与损耗；电压电流变比不能脱离理想条件与负载关系。</w:t>
      </w:r>
    </w:p>
    <w:p>
      <w:pPr>
        <w:pStyle w:val="ListBullet"/>
        <w:keepLines/>
        <w:widowControl/>
      </w:pPr>
      <w:r>
        <w:rPr>
          <w:b/>
        </w:rPr>
        <w:t>热学</w:t>
      </w:r>
      <w:r>
        <w:t>：分子动理论、温度与内能；气体状态参量、理想气体状态变化；固液体相关性质；热力学第一、第二定律；能量守恒与过程方向性。</w:t>
      </w:r>
    </w:p>
    <w:p>
      <w:pPr>
        <w:pStyle w:val="ListBullet"/>
        <w:keepLines/>
        <w:widowControl/>
      </w:pPr>
      <w:r>
        <w:rPr>
          <w:b/>
        </w:rPr>
        <w:t>量子与原子核</w:t>
      </w:r>
      <w:r>
        <w:t>：黑体辐射、光电效应、光子、波粒二象性；原子结构与能级；放射性、半衰期、核反应、质量亏损与核能；守恒规律的应用。</w:t>
      </w:r>
    </w:p>
    <w:p>
      <w:pPr>
        <w:pStyle w:val="ListBullet"/>
        <w:keepLines/>
        <w:widowControl/>
      </w:pPr>
      <w:r>
        <w:rPr>
          <w:b/>
        </w:rPr>
        <w:t>实验与论证</w:t>
      </w:r>
      <w:r>
        <w:t>：研究匀变速运动、力与加速度、机械能或动量关系；测电阻和电源参数、探究波光现象；数据拟合、系统误差、偶然误差与模型适用范围。</w:t>
      </w:r>
    </w:p>
    <w:p>
      <w:pPr>
        <w:pStyle w:val="BodyText"/>
        <w:widowControl/>
      </w:pPr>
      <w:r>
        <w:rPr>
          <w:b/>
        </w:rPr>
        <w:t>关键关系</w:t>
      </w:r>
      <w:r>
        <w:t>：恒加速度下 v＝v₀＋at、s＝v₀t＋at²/2；恒力做功 W＝Fs cosθ；动能 Eₖ＝mv²/2；圆周运动向心加速度 a＝v²/r；波速 v＝λf。热力学第一定律采用 ΔU＝Q＋W 时，W 指外界对系统做功，Q 指系统吸热。</w:t>
      </w:r>
    </w:p>
    <w:p>
      <w:pPr>
        <w:pStyle w:val="BodyText"/>
        <w:widowControl/>
      </w:pPr>
      <w:r>
        <w:rPr>
          <w:b/>
        </w:rPr>
        <w:t>易错与自检</w:t>
      </w:r>
      <w:r>
        <w:t>：速度为零时加速度可以不为零；洛伦兹磁力对点电荷不做功；公式中的正负号依赖约定。对一道综合题，先列研究对象、过程、受力图和可用守恒条件，再计算。</w:t>
      </w:r>
    </w:p>
    <w:p>
      <w:bookmarkStart w:id="19" w:name="ch_19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19　化学</w:t>
      </w:r>
      <w:bookmarkEnd w:id="19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参考体系：人教版；必修第一、二册，选择性必修《化学反应原理》《物质结构与性质》《有机化学基础》。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必修：物质、反应与基础定量</w:t>
      </w:r>
    </w:p>
    <w:p>
      <w:pPr>
        <w:pStyle w:val="ListBullet"/>
        <w:keepLines/>
        <w:widowControl/>
      </w:pPr>
      <w:r>
        <w:rPr>
          <w:b/>
        </w:rPr>
        <w:t>分类与分散系</w:t>
      </w:r>
      <w:r>
        <w:t>：物质和反应分类；溶液、胶体、浊液及分散质尺度；胶体性质；分类是研究工具，同一物质可以按不同标准归入不同类别。</w:t>
      </w:r>
    </w:p>
    <w:p>
      <w:pPr>
        <w:pStyle w:val="ListBullet"/>
        <w:keepLines/>
        <w:widowControl/>
      </w:pPr>
      <w:r>
        <w:rPr>
          <w:b/>
        </w:rPr>
        <w:t>离子反应</w:t>
      </w:r>
      <w:r>
        <w:t>：电解质、非电解质、电离；离子方程式的书写、配平与检查；沉淀、气体、弱电解质等反应条件；离子共存与检验。</w:t>
      </w:r>
    </w:p>
    <w:p>
      <w:pPr>
        <w:pStyle w:val="ListBullet"/>
        <w:keepLines/>
        <w:widowControl/>
      </w:pPr>
      <w:r>
        <w:rPr>
          <w:b/>
        </w:rPr>
        <w:t>氧化还原反应</w:t>
      </w:r>
      <w:r>
        <w:t>：化合价、电子转移、氧化剂、还原剂、氧化产物、还原产物；得失电子守恒；氧化性强弱不能简单等同于化合价高低。</w:t>
      </w:r>
    </w:p>
    <w:p>
      <w:pPr>
        <w:pStyle w:val="ListBullet"/>
        <w:keepLines/>
        <w:widowControl/>
      </w:pPr>
      <w:r>
        <w:rPr>
          <w:b/>
        </w:rPr>
        <w:t>物质的量</w:t>
      </w:r>
      <w:r>
        <w:t>：物质的量、摩尔、阿伏加德罗常数、摩尔质量；n＝m/M，c＝n/V（V 为溶液体积）；气体摩尔体积依温压条件，不把 22.4 L/mol 用于任意状态。</w:t>
      </w:r>
    </w:p>
    <w:p>
      <w:pPr>
        <w:pStyle w:val="ListBullet"/>
        <w:keepLines/>
        <w:widowControl/>
      </w:pPr>
      <w:r>
        <w:rPr>
          <w:b/>
        </w:rPr>
        <w:t>元素化合物</w:t>
      </w:r>
      <w:r>
        <w:t>：钠、氯、铁、铝、硫、氮、硅等常见元素及其代表性物质；性质、制备、用途和转化；将个别反应放入“单质—氧化物—酸碱盐”联系网络。</w:t>
      </w:r>
    </w:p>
    <w:p>
      <w:pPr>
        <w:pStyle w:val="ListBullet"/>
        <w:keepLines/>
        <w:widowControl/>
      </w:pPr>
      <w:r>
        <w:rPr>
          <w:b/>
        </w:rPr>
        <w:t>原子结构与周期律</w:t>
      </w:r>
      <w:r>
        <w:t>：原子组成、同位素、核外电子分层；周期与族、原子半径及金属性等变化规律；用结构解释性质，并注意规律成立的比较范围。</w:t>
      </w:r>
    </w:p>
    <w:p>
      <w:pPr>
        <w:pStyle w:val="ListBullet"/>
        <w:keepLines/>
        <w:widowControl/>
      </w:pPr>
      <w:r>
        <w:rPr>
          <w:b/>
        </w:rPr>
        <w:t>化学键与反应能量</w:t>
      </w:r>
      <w:r>
        <w:t>：离子键、共价键等基础；化学键变化与吸放热；燃料与能源；原电池基本构成和工作原理，氧化还原反应与电能转换。</w:t>
      </w:r>
    </w:p>
    <w:p>
      <w:pPr>
        <w:pStyle w:val="ListBullet"/>
        <w:keepLines/>
        <w:widowControl/>
      </w:pPr>
      <w:r>
        <w:rPr>
          <w:b/>
        </w:rPr>
        <w:t>反应速率与限度初步</w:t>
      </w:r>
      <w:r>
        <w:t>：速率的表示、影响因素、可逆反应和化学平衡；平衡是动态状态，正逆速率相等不代表反应物、生成物浓度相等。</w:t>
      </w:r>
    </w:p>
    <w:p>
      <w:pPr>
        <w:pStyle w:val="ListBullet"/>
        <w:keepLines/>
        <w:widowControl/>
      </w:pPr>
      <w:r>
        <w:rPr>
          <w:b/>
        </w:rPr>
        <w:t>有机物与材料初步</w:t>
      </w:r>
      <w:r>
        <w:t>：甲烷、乙烯、苯、乙醇、乙酸等典型结构与性质；烃、官能团、同系物、同分异构体；糖类、油脂、蛋白质及高分子材料基础。</w:t>
      </w:r>
    </w:p>
    <w:p>
      <w:pPr>
        <w:pStyle w:val="ListBullet"/>
        <w:keepLines/>
        <w:widowControl/>
      </w:pPr>
      <w:r>
        <w:rPr>
          <w:b/>
        </w:rPr>
        <w:t>实验与社会应用</w:t>
      </w:r>
      <w:r>
        <w:t>：分离提纯、配制溶液、气体制备、离子检验、滴定初步；资源综合利用、环境保护和化工流程；通过物料与能量关系评价方案。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选择性必修一：化学反应原理</w:t>
      </w:r>
    </w:p>
    <w:p>
      <w:pPr>
        <w:pStyle w:val="ListBullet"/>
        <w:keepLines/>
        <w:widowControl/>
      </w:pPr>
      <w:r>
        <w:rPr>
          <w:b/>
        </w:rPr>
        <w:t>热化学</w:t>
      </w:r>
      <w:r>
        <w:t>：焓变、热化学方程式、燃烧热与中和热相关概念；盖斯定律；反应物和生成物物态、计量系数、反应条件对表达的影响。</w:t>
      </w:r>
    </w:p>
    <w:p>
      <w:pPr>
        <w:pStyle w:val="ListBullet"/>
        <w:keepLines/>
        <w:widowControl/>
      </w:pPr>
      <w:r>
        <w:rPr>
          <w:b/>
        </w:rPr>
        <w:t>速率与化学平衡</w:t>
      </w:r>
      <w:r>
        <w:t>：浓度、温度、压强、催化剂的作用；平衡常数与反应商；平衡移动、转化率、速率和平衡图像；催化剂不改变同温度下的平衡常数。</w:t>
      </w:r>
    </w:p>
    <w:p>
      <w:pPr>
        <w:pStyle w:val="ListBullet"/>
        <w:keepLines/>
        <w:widowControl/>
      </w:pPr>
      <w:r>
        <w:rPr>
          <w:b/>
        </w:rPr>
        <w:t>水溶液平衡</w:t>
      </w:r>
      <w:r>
        <w:t>：弱电解质电离、水的电离、酸碱度、盐类水解；溶度积与沉淀溶解平衡；电荷、物料和质子守恒；具体计算须核对温度与近似条件。</w:t>
      </w:r>
    </w:p>
    <w:p>
      <w:pPr>
        <w:pStyle w:val="ListBullet"/>
        <w:keepLines/>
        <w:widowControl/>
      </w:pPr>
      <w:r>
        <w:rPr>
          <w:b/>
        </w:rPr>
        <w:t>电化学</w:t>
      </w:r>
      <w:r>
        <w:t>：原电池、电解池、电极反应；电子流、离子迁移、质量与电量关系；金属腐蚀防护、充放电电池；先判断反应本质再确定正负极。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选择性必修二：物质结构与性质</w:t>
      </w:r>
    </w:p>
    <w:p>
      <w:pPr>
        <w:pStyle w:val="ListBullet"/>
        <w:keepLines/>
        <w:widowControl/>
      </w:pPr>
      <w:r>
        <w:rPr>
          <w:b/>
        </w:rPr>
        <w:t>原子与分子结构</w:t>
      </w:r>
      <w:r>
        <w:t>：能级、轨道、电子排布、价电子；共价键、键参数、分子空间结构、杂化和配位键；分子极性、分子间作用力与氢键。</w:t>
      </w:r>
    </w:p>
    <w:p>
      <w:pPr>
        <w:pStyle w:val="ListBullet"/>
        <w:keepLines/>
        <w:widowControl/>
      </w:pPr>
      <w:r>
        <w:rPr>
          <w:b/>
        </w:rPr>
        <w:t>晶体与材料</w:t>
      </w:r>
      <w:r>
        <w:t>：晶体和非晶体，分子晶体、共价晶体、金属晶体、离子晶体；晶胞中的粒子计数、结构与性质；不能用分子间作用力解释所有晶体熔点。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选择性必修三：有机化学基础</w:t>
      </w:r>
    </w:p>
    <w:p>
      <w:pPr>
        <w:pStyle w:val="ListBullet"/>
        <w:keepLines/>
        <w:widowControl/>
      </w:pPr>
      <w:r>
        <w:rPr>
          <w:b/>
        </w:rPr>
        <w:t>结构和性质</w:t>
      </w:r>
      <w:r>
        <w:t>：系统命名、结构简式、键线式、同分异构；官能团识别；烃、卤代烃、醇、酚、醛、酮、羧酸、酯等常见类别及性质联系。</w:t>
      </w:r>
    </w:p>
    <w:p>
      <w:pPr>
        <w:pStyle w:val="ListBullet"/>
        <w:keepLines/>
        <w:widowControl/>
      </w:pPr>
      <w:r>
        <w:rPr>
          <w:b/>
        </w:rPr>
        <w:t>反应与合成</w:t>
      </w:r>
      <w:r>
        <w:t>：取代、加成、消去、氧化、还原、酯化、水解、聚合等；官能团相互转化；根据目标分子设计合成路径，考虑试剂、条件、顺序及副反应。</w:t>
      </w:r>
    </w:p>
    <w:p>
      <w:pPr>
        <w:pStyle w:val="ListBullet"/>
        <w:keepLines/>
        <w:widowControl/>
      </w:pPr>
      <w:r>
        <w:rPr>
          <w:b/>
        </w:rPr>
        <w:t>研究方法与生物大分子</w:t>
      </w:r>
      <w:r>
        <w:t>：分离纯化、元素分析及波谱信息初步；糖类、蛋白质、核酸相关结构功能认识；合成高分子；用多种证据共同确定结构。</w:t>
      </w:r>
    </w:p>
    <w:p>
      <w:pPr>
        <w:pStyle w:val="BodyText"/>
        <w:widowControl/>
      </w:pPr>
      <w:r>
        <w:rPr>
          <w:b/>
        </w:rPr>
        <w:t>易错与自检</w:t>
      </w:r>
      <w:r>
        <w:t>：强弱电解质与溶解度不是同一分类；平衡移动与平衡常数改变不同；有机反应常受条件限制。任选一条转化路线，逐步说明守恒关系、反应条件和检验依据。</w:t>
      </w:r>
    </w:p>
    <w:p>
      <w:bookmarkStart w:id="20" w:name="ch_20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20　生物学</w:t>
      </w:r>
      <w:bookmarkEnd w:id="20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参考体系：人教版；必修《分子与细胞》《遗传与进化》，选择性必修《稳态与调节》《生物与环境》《生物技术与工程》。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必修：分子、细胞、遗传与进化</w:t>
      </w:r>
    </w:p>
    <w:p>
      <w:pPr>
        <w:pStyle w:val="ListBullet"/>
        <w:keepLines/>
        <w:widowControl/>
      </w:pPr>
      <w:r>
        <w:rPr>
          <w:b/>
        </w:rPr>
        <w:t>组成细胞的分子</w:t>
      </w:r>
      <w:r>
        <w:t>：水、无机盐、糖类、脂质、蛋白质、核酸；单体与多聚体；蛋白质结构与功能、DNA 与 RNA 的区别；物质鉴定及实验条件。</w:t>
      </w:r>
    </w:p>
    <w:p>
      <w:pPr>
        <w:pStyle w:val="ListBullet"/>
        <w:keepLines/>
        <w:widowControl/>
      </w:pPr>
      <w:r>
        <w:rPr>
          <w:b/>
        </w:rPr>
        <w:t>细胞结构</w:t>
      </w:r>
      <w:r>
        <w:t>：原核与真核、细胞膜、细胞器、细胞核；生物膜系统的结构联系和功能协作；细胞结构统一性与差异；显微观察与模型局限。</w:t>
      </w:r>
    </w:p>
    <w:p>
      <w:pPr>
        <w:pStyle w:val="ListBullet"/>
        <w:keepLines/>
        <w:widowControl/>
      </w:pPr>
      <w:r>
        <w:rPr>
          <w:b/>
        </w:rPr>
        <w:t>物质运输</w:t>
      </w:r>
      <w:r>
        <w:t>：扩散、渗透、协助扩散、主动运输、胞吞胞吐；浓度差、载体、能量与运输速率；植物细胞质壁分离与复原的条件和意义。</w:t>
      </w:r>
    </w:p>
    <w:p>
      <w:pPr>
        <w:pStyle w:val="ListBullet"/>
        <w:keepLines/>
        <w:widowControl/>
      </w:pPr>
      <w:r>
        <w:rPr>
          <w:b/>
        </w:rPr>
        <w:t>酶与 ATP</w:t>
      </w:r>
      <w:r>
        <w:t>：酶的催化作用、专一性、高效性及温度、pH 影响；ATP 与 ADP 转化；能量转化与生命活动耦联；酶不会改变反应的平衡点。</w:t>
      </w:r>
    </w:p>
    <w:p>
      <w:pPr>
        <w:pStyle w:val="ListBullet"/>
        <w:keepLines/>
        <w:widowControl/>
      </w:pPr>
      <w:r>
        <w:rPr>
          <w:b/>
        </w:rPr>
        <w:t>细胞呼吸与光合作用</w:t>
      </w:r>
      <w:r>
        <w:t>：有氧、无氧呼吸过程及场所；光反应和碳反应的物质能量联系；净光合与总光合；以曲线、实验和限制因素分析代谢。</w:t>
      </w:r>
    </w:p>
    <w:p>
      <w:pPr>
        <w:pStyle w:val="ListBullet"/>
        <w:keepLines/>
        <w:widowControl/>
      </w:pPr>
      <w:r>
        <w:rPr>
          <w:b/>
        </w:rPr>
        <w:t>细胞生命历程</w:t>
      </w:r>
      <w:r>
        <w:t>：细胞周期、有丝分裂、分化、衰老、凋亡等；染色体行为和 DNA 含量变化；细胞全能性；区分分裂、分化与基因表达改变。</w:t>
      </w:r>
    </w:p>
    <w:p>
      <w:pPr>
        <w:pStyle w:val="ListBullet"/>
        <w:keepLines/>
        <w:widowControl/>
      </w:pPr>
      <w:r>
        <w:rPr>
          <w:b/>
        </w:rPr>
        <w:t>遗传规律与减数分裂</w:t>
      </w:r>
      <w:r>
        <w:t>：分离、自由组合规律及成立条件；配子形成、受精、同源染色体和染色单体；伴性遗传和系谱；用概率与实验验证遗传假设。</w:t>
      </w:r>
    </w:p>
    <w:p>
      <w:pPr>
        <w:pStyle w:val="ListBullet"/>
        <w:keepLines/>
        <w:widowControl/>
      </w:pPr>
      <w:r>
        <w:rPr>
          <w:b/>
        </w:rPr>
        <w:t>遗传物质与表达</w:t>
      </w:r>
      <w:r>
        <w:t>：证明 DNA 是遗传物质的经典实验逻辑；DNA 结构与复制；转录、翻译、遗传密码、中心法则；基因表达调控与表观遗传基础。</w:t>
      </w:r>
    </w:p>
    <w:p>
      <w:pPr>
        <w:pStyle w:val="ListBullet"/>
        <w:keepLines/>
        <w:widowControl/>
      </w:pPr>
      <w:r>
        <w:rPr>
          <w:b/>
        </w:rPr>
        <w:t>变异与育种</w:t>
      </w:r>
      <w:r>
        <w:t>：基因突变、基因重组、染色体变异；单倍体、多倍体等概念；杂交、诱变等育种思路；可遗传变异提供进化材料。</w:t>
      </w:r>
    </w:p>
    <w:p>
      <w:pPr>
        <w:pStyle w:val="ListBullet"/>
        <w:keepLines/>
        <w:widowControl/>
      </w:pPr>
      <w:r>
        <w:rPr>
          <w:b/>
        </w:rPr>
        <w:t>进化与多样性</w:t>
      </w:r>
      <w:r>
        <w:t>：种群、基因库、基因频率；自然选择、隔离与物种形成；共同进化；进化发生在种群层面，不能把个体适应直接当作种群进化。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选择性必修一：稳态与调节</w:t>
      </w:r>
    </w:p>
    <w:p>
      <w:pPr>
        <w:pStyle w:val="ListBullet"/>
        <w:keepLines/>
        <w:widowControl/>
      </w:pPr>
      <w:r>
        <w:rPr>
          <w:b/>
        </w:rPr>
        <w:t>人体内环境</w:t>
      </w:r>
      <w:r>
        <w:t>：血浆、组织液、淋巴液及联系；内环境稳态的动态性；稳态依赖神经、体液和免疫等调节共同作用。</w:t>
      </w:r>
    </w:p>
    <w:p>
      <w:pPr>
        <w:pStyle w:val="ListBullet"/>
        <w:keepLines/>
        <w:widowControl/>
      </w:pPr>
      <w:r>
        <w:rPr>
          <w:b/>
        </w:rPr>
        <w:t>神经与体液调节</w:t>
      </w:r>
      <w:r>
        <w:t>：神经冲动产生传导、突触传递、反射活动；激素分泌调节、分级与反馈；血糖、体温、水盐平衡；兴奋与激素信号的速度和范围差异。</w:t>
      </w:r>
    </w:p>
    <w:p>
      <w:pPr>
        <w:pStyle w:val="ListBullet"/>
        <w:keepLines/>
        <w:widowControl/>
      </w:pPr>
      <w:r>
        <w:rPr>
          <w:b/>
        </w:rPr>
        <w:t>免疫与植物调节</w:t>
      </w:r>
      <w:r>
        <w:t>：免疫防御、免疫自稳和免疫监视；体液免疫、细胞免疫及免疫异常；植物激素及其他调节因素，生长发育受内外因素共同影响。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选择性必修二：生物与环境</w:t>
      </w:r>
    </w:p>
    <w:p>
      <w:pPr>
        <w:pStyle w:val="ListBullet"/>
        <w:keepLines/>
        <w:widowControl/>
      </w:pPr>
      <w:r>
        <w:rPr>
          <w:b/>
        </w:rPr>
        <w:t>种群与群落</w:t>
      </w:r>
      <w:r>
        <w:t>：种群密度、出生死亡、迁入迁出、年龄结构；J 形和 S 形增长及环境容纳量；种间关系、群落结构和演替；抽样方法与偏差。</w:t>
      </w:r>
    </w:p>
    <w:p>
      <w:pPr>
        <w:pStyle w:val="ListBullet"/>
        <w:keepLines/>
        <w:widowControl/>
      </w:pPr>
      <w:r>
        <w:rPr>
          <w:b/>
        </w:rPr>
        <w:t>生态系统</w:t>
      </w:r>
      <w:r>
        <w:t>：组成结构、营养结构；能量流动、物质循环、信息传递；生态稳定性与调节；分析能量传递效率时明确相邻营养级和相应时间范围。</w:t>
      </w:r>
    </w:p>
    <w:p>
      <w:pPr>
        <w:pStyle w:val="ListBullet"/>
        <w:keepLines/>
        <w:widowControl/>
      </w:pPr>
      <w:r>
        <w:rPr>
          <w:b/>
        </w:rPr>
        <w:t>环境与可持续发展</w:t>
      </w:r>
      <w:r>
        <w:t>：人口、资源、环境；生物多样性价值和保护；生态恢复与绿色生活；用证据分析措施的效果与限制。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选择性必修三：生物技术与工程</w:t>
      </w:r>
    </w:p>
    <w:p>
      <w:pPr>
        <w:pStyle w:val="ListBullet"/>
        <w:keepLines/>
        <w:widowControl/>
      </w:pPr>
      <w:r>
        <w:rPr>
          <w:b/>
        </w:rPr>
        <w:t>发酵工程</w:t>
      </w:r>
      <w:r>
        <w:t>：微生物培养基、无菌操作、分离纯化、培养条件；传统发酵与工业发酵；菌种、代谢产物和控制条件之间的联系。</w:t>
      </w:r>
    </w:p>
    <w:p>
      <w:pPr>
        <w:pStyle w:val="ListBullet"/>
        <w:keepLines/>
        <w:widowControl/>
      </w:pPr>
      <w:r>
        <w:rPr>
          <w:b/>
        </w:rPr>
        <w:t>细胞与胚胎工程</w:t>
      </w:r>
      <w:r>
        <w:t>：植物组织培养、体细胞杂交；动物细胞培养、融合、单克隆抗体；胚胎工程的基本原理和流程；依据细胞特性理解技术。</w:t>
      </w:r>
    </w:p>
    <w:p>
      <w:pPr>
        <w:pStyle w:val="ListBullet"/>
        <w:keepLines/>
        <w:widowControl/>
      </w:pPr>
      <w:r>
        <w:rPr>
          <w:b/>
        </w:rPr>
        <w:t>基因与蛋白质工程</w:t>
      </w:r>
      <w:r>
        <w:t>：限制酶、连接酶、载体、PCR 等工具与原理；目的基因获取、载体构建、导入、检测表达；蛋白质工程的基本思路。</w:t>
      </w:r>
    </w:p>
    <w:p>
      <w:pPr>
        <w:pStyle w:val="ListBullet"/>
        <w:keepLines/>
        <w:widowControl/>
      </w:pPr>
      <w:r>
        <w:rPr>
          <w:b/>
        </w:rPr>
        <w:t>安全、伦理与实验论证</w:t>
      </w:r>
      <w:r>
        <w:t>：生物技术应用的证据、收益与风险；生物安全和伦理；实验对照、变量、重复、统计与结论范围；不能只看预期结果反推实验成功。</w:t>
      </w:r>
    </w:p>
    <w:p>
      <w:pPr>
        <w:pStyle w:val="BodyText"/>
        <w:widowControl/>
      </w:pPr>
      <w:r>
        <w:rPr>
          <w:b/>
        </w:rPr>
        <w:t>易错与自检</w:t>
      </w:r>
      <w:r>
        <w:t>：显性不等于有利或常见；染色体数与 DNA 分子数变化不同步；物质循环不等于能量循环。分析一个实验时，独立写出假设、自变量、因变量、对照和可能的其他解释。</w:t>
      </w:r>
    </w:p>
    <w:p>
      <w:bookmarkStart w:id="21" w:name="ch_21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21　历史</w:t>
      </w:r>
      <w:bookmarkEnd w:id="21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参考体系：统编版；必修《中外历史纲要》上、下册，选择性必修《国家制度与社会治理》《经济与社会生活》《文化交流与传播》。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必修：中国历史通史</w:t>
      </w:r>
    </w:p>
    <w:p>
      <w:pPr>
        <w:pStyle w:val="ListBullet"/>
        <w:keepLines/>
        <w:widowControl/>
      </w:pPr>
      <w:r>
        <w:rPr>
          <w:b/>
        </w:rPr>
        <w:t>中华文明起源与早期国家</w:t>
      </w:r>
      <w:r>
        <w:t>：考古发现、区域文明互动；夏商西周的国家形态、宗法分封；春秋战国变革、诸子思想；联系生产、政治与观念变化。</w:t>
      </w:r>
    </w:p>
    <w:p>
      <w:pPr>
        <w:pStyle w:val="ListBullet"/>
        <w:keepLines/>
        <w:widowControl/>
      </w:pPr>
      <w:r>
        <w:rPr>
          <w:b/>
        </w:rPr>
        <w:t>秦汉统一国家</w:t>
      </w:r>
      <w:r>
        <w:t>：秦的统一、皇帝制度、三公九卿、郡县制和统一措施；汉代国家治理、儒学发展、经济与边疆；比较制度创建与后续调整。</w:t>
      </w:r>
    </w:p>
    <w:p>
      <w:pPr>
        <w:pStyle w:val="ListBullet"/>
        <w:keepLines/>
        <w:widowControl/>
      </w:pPr>
      <w:r>
        <w:rPr>
          <w:b/>
        </w:rPr>
        <w:t>魏晋至隋唐</w:t>
      </w:r>
      <w:r>
        <w:t>：政权更替、民族交融、江南开发；选官制度与士族；隋唐中央制度、科举、赋税变化；中外交流、经济文化与统一国家发展。</w:t>
      </w:r>
    </w:p>
    <w:p>
      <w:pPr>
        <w:pStyle w:val="ListBullet"/>
        <w:keepLines/>
        <w:widowControl/>
      </w:pPr>
      <w:r>
        <w:rPr>
          <w:b/>
        </w:rPr>
        <w:t>宋元明清</w:t>
      </w:r>
      <w:r>
        <w:t>：中央与地方权力变化；经济重心南移、商业与城市；辽宋夏金元关系、元行省制；明清统一多民族国家、君主专制、社会经济和中外联系。</w:t>
      </w:r>
    </w:p>
    <w:p>
      <w:pPr>
        <w:pStyle w:val="ListBullet"/>
        <w:keepLines/>
        <w:widowControl/>
      </w:pPr>
      <w:r>
        <w:rPr>
          <w:b/>
        </w:rPr>
        <w:t>近代中国的危机与探索</w:t>
      </w:r>
      <w:r>
        <w:t>：1840 年鸦片战争后民族危机与社会转型；洋务、维新、革命等道路；民族资本主义和社会生活变化；比较改革背景、目标、条件与局限。</w:t>
      </w:r>
    </w:p>
    <w:p>
      <w:pPr>
        <w:pStyle w:val="ListBullet"/>
        <w:keepLines/>
        <w:widowControl/>
      </w:pPr>
      <w:r>
        <w:rPr>
          <w:b/>
        </w:rPr>
        <w:t>新民主主义革命</w:t>
      </w:r>
      <w:r>
        <w:t>：1919 年五四运动、1921 年中国共产党成立；国民革命、土地革命、抗日战争、解放战争；理解群众、组织、道路与国内外环境的作用。</w:t>
      </w:r>
    </w:p>
    <w:p>
      <w:pPr>
        <w:pStyle w:val="ListBullet"/>
        <w:keepLines/>
        <w:widowControl/>
      </w:pPr>
      <w:r>
        <w:rPr>
          <w:b/>
        </w:rPr>
        <w:t>中华人民共和国的发展</w:t>
      </w:r>
      <w:r>
        <w:t>：1949 年成立及政权巩固；社会主义制度建立与建设探索；1978 年改革开放新时期；中国特色社会主义发展与新时代建设。</w:t>
      </w:r>
    </w:p>
    <w:p>
      <w:pPr>
        <w:pStyle w:val="ListBullet"/>
        <w:keepLines/>
        <w:widowControl/>
      </w:pPr>
      <w:r>
        <w:rPr>
          <w:b/>
        </w:rPr>
        <w:t>近现代中国的综合联系</w:t>
      </w:r>
      <w:r>
        <w:t>：国家统一、民族团结、外交、工业化、科技教育与社会生活；运用连续与变化、结构与事件、多重原因等角度解释历史。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必修：世界历史通史</w:t>
      </w:r>
    </w:p>
    <w:p>
      <w:pPr>
        <w:pStyle w:val="ListBullet"/>
        <w:keepLines/>
        <w:widowControl/>
      </w:pPr>
      <w:r>
        <w:rPr>
          <w:b/>
        </w:rPr>
        <w:t>古代与中古文明</w:t>
      </w:r>
      <w:r>
        <w:t>：人类文明产生、古代帝国、区域文明和交往；中古欧洲、西亚、南亚、东亚、非洲与美洲；比较文明的多样性而不套用单一路径。</w:t>
      </w:r>
    </w:p>
    <w:p>
      <w:pPr>
        <w:pStyle w:val="ListBullet"/>
        <w:keepLines/>
        <w:widowControl/>
      </w:pPr>
      <w:r>
        <w:rPr>
          <w:b/>
        </w:rPr>
        <w:t>全球联系的建立</w:t>
      </w:r>
      <w:r>
        <w:t>：新航路开辟、早期殖民扩张、人口与物种交流；世界联系扩大和地区发展不平衡；分析交换、殖民、奴隶贸易的不同性质与影响。</w:t>
      </w:r>
    </w:p>
    <w:p>
      <w:pPr>
        <w:pStyle w:val="ListBullet"/>
        <w:keepLines/>
        <w:widowControl/>
      </w:pPr>
      <w:r>
        <w:rPr>
          <w:b/>
        </w:rPr>
        <w:t>思想与制度变革</w:t>
      </w:r>
      <w:r>
        <w:t>：文艺复兴、宗教改革、科学革命、启蒙运动；资产阶级革命与资本主义制度扩展；理念、制度和社会现实之间的张力。</w:t>
      </w:r>
    </w:p>
    <w:p>
      <w:pPr>
        <w:pStyle w:val="ListBullet"/>
        <w:keepLines/>
        <w:widowControl/>
      </w:pPr>
      <w:r>
        <w:rPr>
          <w:b/>
        </w:rPr>
        <w:t>工业革命与社会转型</w:t>
      </w:r>
      <w:r>
        <w:t>：两次工业革命的技术、生产组织、阶级结构、城市与社会问题；马克思主义和国际工人运动；资本主义世界体系与殖民抗争。</w:t>
      </w:r>
    </w:p>
    <w:p>
      <w:pPr>
        <w:pStyle w:val="ListBullet"/>
        <w:keepLines/>
        <w:widowControl/>
      </w:pPr>
      <w:r>
        <w:rPr>
          <w:b/>
        </w:rPr>
        <w:t>战争、革命与调整</w:t>
      </w:r>
      <w:r>
        <w:t>：第一次世界大战、俄国革命、战间期国际关系；苏联建设、经济危机与罗斯福新政；法西斯和第二次世界大战；战后国际秩序。</w:t>
      </w:r>
    </w:p>
    <w:p>
      <w:pPr>
        <w:pStyle w:val="ListBullet"/>
        <w:keepLines/>
        <w:widowControl/>
      </w:pPr>
      <w:r>
        <w:rPr>
          <w:b/>
        </w:rPr>
        <w:t>当代世界</w:t>
      </w:r>
      <w:r>
        <w:t>：冷战与两极格局、社会主义发展、殖民体系瓦解；资本主义国家的新变化；经济全球化、世界多极化、科技革命与全球治理。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选择性必修：专题整合与历史解释</w:t>
      </w:r>
    </w:p>
    <w:p>
      <w:pPr>
        <w:pStyle w:val="ListBullet"/>
        <w:keepLines/>
        <w:widowControl/>
      </w:pPr>
      <w:r>
        <w:rPr>
          <w:b/>
        </w:rPr>
        <w:t>国家制度与社会治理</w:t>
      </w:r>
      <w:r>
        <w:t>：中外政治制度、官员选拔管理；法律教化、民族关系与国家关系；基层治理、赋税、货币、国际法与社会保障；比较制度的形成条件和实际运行。</w:t>
      </w:r>
    </w:p>
    <w:p>
      <w:pPr>
        <w:pStyle w:val="ListBullet"/>
        <w:keepLines/>
        <w:widowControl/>
      </w:pPr>
      <w:r>
        <w:rPr>
          <w:b/>
        </w:rPr>
        <w:t>经济与社会生活</w:t>
      </w:r>
      <w:r>
        <w:t>：食物生产、土地与劳动；工具和生产方式、商业贸易、城市居住、交通、医疗和公共卫生；技术变化如何影响社会结构与日常生活。</w:t>
      </w:r>
    </w:p>
    <w:p>
      <w:pPr>
        <w:pStyle w:val="ListBullet"/>
        <w:keepLines/>
        <w:widowControl/>
      </w:pPr>
      <w:r>
        <w:rPr>
          <w:b/>
        </w:rPr>
        <w:t>文化交流与传播</w:t>
      </w:r>
      <w:r>
        <w:t>：中华文化、世界主要文化；人口迁徙、商贸、战争、宗教、学校、印刷及现代媒介；文化遗产保护；交流包含吸收、选择、重构等过程。</w:t>
      </w:r>
    </w:p>
    <w:p>
      <w:pPr>
        <w:pStyle w:val="ListBullet"/>
        <w:keepLines/>
        <w:widowControl/>
      </w:pPr>
      <w:r>
        <w:rPr>
          <w:b/>
        </w:rPr>
        <w:t>史学方法</w:t>
      </w:r>
      <w:r>
        <w:t>：唯物史观、时空观念、史料实证、历史解释和家国情怀；核验作者、时间、对象和目的；多种史料互证，区分史料记载与其能够证明的范围。</w:t>
      </w:r>
    </w:p>
    <w:p>
      <w:pPr>
        <w:pStyle w:val="BodyText"/>
        <w:widowControl/>
      </w:pPr>
      <w:r>
        <w:rPr>
          <w:b/>
        </w:rPr>
        <w:t>基础时间骨架</w:t>
      </w:r>
      <w:r>
        <w:t>：公元前 221 年秦统一；581 年隋建立、618 年唐建立、960 年北宋建立、1271 年元建立、1368 年明建立、1644 年清军入关；1840 年鸦片战争、1911 年辛亥革命、1919 年五四运动、1921 年中国共产党成立、1937 年全民族抗战开始、1945 年抗战胜利、1949 年中华人民共和国成立、1978 年中共十一届三中全会。</w:t>
      </w:r>
    </w:p>
    <w:p>
      <w:pPr>
        <w:pStyle w:val="BodyText"/>
        <w:widowControl/>
      </w:pPr>
      <w:r>
        <w:rPr>
          <w:b/>
        </w:rPr>
        <w:t>世界时间骨架</w:t>
      </w:r>
      <w:r>
        <w:t>：1492 年哥伦布到达美洲；1640 年英国革命开始；1776 年美国《独立宣言》；1789 年法国大革命开始；1848 年《共产党宣言》发表；1914—1918 年第一次世界大战；1917 年俄国十月革命；1939—1945 年第二次世界大战；1945 年联合国成立；1991 年苏联解体。</w:t>
      </w:r>
    </w:p>
    <w:p>
      <w:pPr>
        <w:pStyle w:val="BodyText"/>
        <w:widowControl/>
      </w:pPr>
      <w:r>
        <w:rPr>
          <w:b/>
        </w:rPr>
        <w:t>易错与自检</w:t>
      </w:r>
      <w:r>
        <w:t>：制度名称相似不意味着运行机制相同；后来的结果不能当作当时人的必然选择。围绕一个历史问题，用至少两类史料写出“观点—证据—解释—局限”。</w:t>
      </w:r>
    </w:p>
    <w:p>
      <w:bookmarkStart w:id="22" w:name="ch_22"/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22　地理</w:t>
      </w:r>
      <w:bookmarkEnd w:id="22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参考体系：人教版；必修第一、二册，选择性必修《自然地理基础》《区域发展》《资源、环境与国家安全》。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必修：自然环境与人类活动基础</w:t>
      </w:r>
    </w:p>
    <w:p>
      <w:pPr>
        <w:pStyle w:val="ListBullet"/>
        <w:keepLines/>
        <w:widowControl/>
      </w:pPr>
      <w:r>
        <w:rPr>
          <w:b/>
        </w:rPr>
        <w:t>地球的宇宙环境</w:t>
      </w:r>
      <w:r>
        <w:t>：天体系统、太阳辐射和太阳活动；地球存在生命的条件；地球历史和圈层；依据时间尺度理解地质记录。</w:t>
      </w:r>
    </w:p>
    <w:p>
      <w:pPr>
        <w:pStyle w:val="ListBullet"/>
        <w:keepLines/>
        <w:widowControl/>
      </w:pPr>
      <w:r>
        <w:rPr>
          <w:b/>
        </w:rPr>
        <w:t>大气基础</w:t>
      </w:r>
      <w:r>
        <w:t>：大气组成与垂直分层、受热过程；太阳辐射、地面辐射、大气逆辐射；热力环流、风的形成及近地面风向；用因果链解释现象。</w:t>
      </w:r>
    </w:p>
    <w:p>
      <w:pPr>
        <w:pStyle w:val="ListBullet"/>
        <w:keepLines/>
        <w:widowControl/>
      </w:pPr>
      <w:r>
        <w:rPr>
          <w:b/>
        </w:rPr>
        <w:t>水与海洋</w:t>
      </w:r>
      <w:r>
        <w:t>：水循环环节及地理意义；海水温度、盐度、密度；海浪、潮汐、洋流基础；海洋资源与人类活动的关系。</w:t>
      </w:r>
    </w:p>
    <w:p>
      <w:pPr>
        <w:pStyle w:val="ListBullet"/>
        <w:keepLines/>
        <w:widowControl/>
      </w:pPr>
      <w:r>
        <w:rPr>
          <w:b/>
        </w:rPr>
        <w:t>地貌、植被与土壤</w:t>
      </w:r>
      <w:r>
        <w:t>：河流、风沙、海岸、喀斯特等地貌；植被与环境；土壤形成因素与利用；根据景观和过程解释地表特征。</w:t>
      </w:r>
    </w:p>
    <w:p>
      <w:pPr>
        <w:pStyle w:val="ListBullet"/>
        <w:keepLines/>
        <w:widowControl/>
      </w:pPr>
      <w:r>
        <w:rPr>
          <w:b/>
        </w:rPr>
        <w:t>自然灾害与地理技术</w:t>
      </w:r>
      <w:r>
        <w:t>：洪涝、干旱、台风、地震、滑坡等成因和影响；遥感、定位、地理信息系统的作用；灾害风险由危险性、暴露和脆弱性等共同影响。</w:t>
      </w:r>
    </w:p>
    <w:p>
      <w:pPr>
        <w:pStyle w:val="ListBullet"/>
        <w:keepLines/>
        <w:widowControl/>
      </w:pPr>
      <w:r>
        <w:rPr>
          <w:b/>
        </w:rPr>
        <w:t>人口与城镇化</w:t>
      </w:r>
      <w:r>
        <w:t>：人口分布、迁移、资源环境承载力与人口合理容量；城乡空间结构、城镇化进程和影响；不同地区的条件与发展阶段。</w:t>
      </w:r>
    </w:p>
    <w:p>
      <w:pPr>
        <w:pStyle w:val="ListBullet"/>
        <w:keepLines/>
        <w:widowControl/>
      </w:pPr>
      <w:r>
        <w:rPr>
          <w:b/>
        </w:rPr>
        <w:t>产业区位</w:t>
      </w:r>
      <w:r>
        <w:t>：农业、工业、服务业的自然、经济、社会和技术因素；区位因素变化；产业转移与集聚；不把某一主导因素视为永远不变。</w:t>
      </w:r>
    </w:p>
    <w:p>
      <w:pPr>
        <w:pStyle w:val="ListBullet"/>
        <w:keepLines/>
        <w:widowControl/>
      </w:pPr>
      <w:r>
        <w:rPr>
          <w:b/>
        </w:rPr>
        <w:t>交通与可持续发展</w:t>
      </w:r>
      <w:r>
        <w:t>：运输方式、布局、区域发展联系；主要环境问题、人地协调、可持续发展；从经济、社会、生态三方面评价方案。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选择性必修一：自然地理基础</w:t>
      </w:r>
    </w:p>
    <w:p>
      <w:pPr>
        <w:pStyle w:val="ListBullet"/>
        <w:keepLines/>
        <w:widowControl/>
      </w:pPr>
      <w:r>
        <w:rPr>
          <w:b/>
        </w:rPr>
        <w:t>地球运动的地理意义</w:t>
      </w:r>
      <w:r>
        <w:t>：自转、公转、地方时、时区、日期、昼夜长短、正午太阳高度和季节；依据经纬度、日期、光照图进行空间推理。</w:t>
      </w:r>
    </w:p>
    <w:p>
      <w:pPr>
        <w:pStyle w:val="ListBullet"/>
        <w:keepLines/>
        <w:widowControl/>
      </w:pPr>
      <w:r>
        <w:rPr>
          <w:b/>
        </w:rPr>
        <w:t>地表形态塑造</w:t>
      </w:r>
      <w:r>
        <w:t>：内外力、岩石圈物质循环、板块运动、褶皱断层；流水、风、冰川和海浪作用；地形对聚落交通的影响及地质过程的证据。</w:t>
      </w:r>
    </w:p>
    <w:p>
      <w:pPr>
        <w:pStyle w:val="ListBullet"/>
        <w:keepLines/>
        <w:widowControl/>
      </w:pPr>
      <w:r>
        <w:rPr>
          <w:b/>
        </w:rPr>
        <w:t>大气运动与气候</w:t>
      </w:r>
      <w:r>
        <w:t>：气压带风带及移动、季风环流；气团、锋面、气旋反气旋；天气系统判读、气候成因及区域差异；区分尺度和季节条件。</w:t>
      </w:r>
    </w:p>
    <w:p>
      <w:pPr>
        <w:pStyle w:val="ListBullet"/>
        <w:keepLines/>
        <w:widowControl/>
      </w:pPr>
      <w:r>
        <w:rPr>
          <w:b/>
        </w:rPr>
        <w:t>陆地水与洋流</w:t>
      </w:r>
      <w:r>
        <w:t>：河流补给、水文特征、水体相互联系；洋流分布及其对气候、渔场、航行、污染的影响；区分水资源总量与可利用量。</w:t>
      </w:r>
    </w:p>
    <w:p>
      <w:pPr>
        <w:pStyle w:val="ListBullet"/>
        <w:keepLines/>
        <w:widowControl/>
      </w:pPr>
      <w:r>
        <w:rPr>
          <w:b/>
        </w:rPr>
        <w:t>自然环境整体性与差异性</w:t>
      </w:r>
      <w:r>
        <w:t>：各要素相互作用与反馈；纬度、干湿、垂直地域分异；地方性差异；从热量、水分、地形等解释自然带变化。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选择性必修二、三：区域与资源环境</w:t>
      </w:r>
    </w:p>
    <w:p>
      <w:pPr>
        <w:pStyle w:val="ListBullet"/>
        <w:keepLines/>
        <w:widowControl/>
      </w:pPr>
      <w:r>
        <w:rPr>
          <w:b/>
        </w:rPr>
        <w:t>区域认识与联系</w:t>
      </w:r>
      <w:r>
        <w:t>：区域特征、区域差异、关联与发展阶段；资源跨区域调配、产业转移、流域协作；分析受益、代价、分工及协调机制。</w:t>
      </w:r>
    </w:p>
    <w:p>
      <w:pPr>
        <w:pStyle w:val="ListBullet"/>
        <w:keepLines/>
        <w:widowControl/>
      </w:pPr>
      <w:r>
        <w:rPr>
          <w:b/>
        </w:rPr>
        <w:t>区域发展案例</w:t>
      </w:r>
      <w:r>
        <w:t>：大都市辐射、产业结构调整、生态脆弱地区治理、资源型城市转型等；用资料提炼一般方法，不将一个案例结论直接套用所有地区。</w:t>
      </w:r>
    </w:p>
    <w:p>
      <w:pPr>
        <w:pStyle w:val="ListBullet"/>
        <w:keepLines/>
        <w:widowControl/>
      </w:pPr>
      <w:r>
        <w:rPr>
          <w:b/>
        </w:rPr>
        <w:t>资源与国家安全</w:t>
      </w:r>
      <w:r>
        <w:t>：资源属性、分布、供需与保障；耕地、水、能源、矿产、海洋等资源的开发保护；资源利用效率、替代、储备与国际合作。</w:t>
      </w:r>
    </w:p>
    <w:p>
      <w:pPr>
        <w:pStyle w:val="ListBullet"/>
        <w:keepLines/>
        <w:widowControl/>
      </w:pPr>
      <w:r>
        <w:rPr>
          <w:b/>
        </w:rPr>
        <w:t>环境与国家安全</w:t>
      </w:r>
      <w:r>
        <w:t>：污染、生态退化、全球气候变化与跨境环境问题；生态保护红线等治理思路；环境风险、公共责任与国家安全的联系。</w:t>
      </w:r>
    </w:p>
    <w:p>
      <w:pPr>
        <w:pStyle w:val="ListBullet"/>
        <w:keepLines/>
        <w:widowControl/>
      </w:pPr>
      <w:r>
        <w:rPr>
          <w:b/>
        </w:rPr>
        <w:t>地理实践与证据</w:t>
      </w:r>
      <w:r>
        <w:t>：等值线、剖面图、统计图、区域图和遥感图判读；调查、测量、采样、资料分析；答案应包括位置条件、过程机制、结果和适用范围。</w:t>
      </w:r>
    </w:p>
    <w:p>
      <w:pPr>
        <w:pStyle w:val="BodyText"/>
        <w:widowControl/>
      </w:pPr>
      <w:r>
        <w:rPr>
          <w:b/>
        </w:rPr>
        <w:t>易错与自检</w:t>
      </w:r>
      <w:r>
        <w:t>：天气过程不能代表长期气候变化；区位优势必须对应具体产业和时期。以厦门为例，设计一份“沿海城市如何应对强降雨与台风”的资料调查提纲，区分自然因素与城市因素。</w:t>
      </w:r>
    </w:p>
    <w:p>
      <w:bookmarkStart w:id="23" w:name="ch_23"/>
      <w:pPr>
        <w:pStyle w:val="Heading2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23　思想政治</w:t>
      </w:r>
      <w:bookmarkEnd w:id="23"/>
    </w:p>
    <w:p>
      <w:pPr>
        <w:pStyle w:val="BodyText"/>
        <w:keepNext/>
        <w:widowControl/>
        <w:spacing w:after="160"/>
      </w:pPr>
      <w:r>
        <w:rPr>
          <w:rFonts w:ascii="Hiragino Sans GB" w:hAnsi="Hiragino Sans GB" w:eastAsia="Hiragino Sans GB" w:cs="Hiragino Sans GB"/>
          <w:color w:val="000000"/>
          <w:sz w:val="19"/>
        </w:rPr>
        <w:t>参考体系：统编版；必修《中国特色社会主义》《经济与社会》《政治与法治》《哲学与文化》，选择性必修《当代国际政治与经济》《法律与生活》《逻辑与思维》。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必修一：中国特色社会主义</w:t>
      </w:r>
    </w:p>
    <w:p>
      <w:pPr>
        <w:pStyle w:val="ListBullet"/>
        <w:keepLines/>
        <w:widowControl/>
      </w:pPr>
      <w:r>
        <w:rPr>
          <w:b/>
        </w:rPr>
        <w:t>社会发展与科学社会主义</w:t>
      </w:r>
      <w:r>
        <w:t>：生产力、生产关系、经济基础、上层建筑；人类社会形态发展；科学社会主义产生的条件与理论；用教材概念分析制度变迁。</w:t>
      </w:r>
    </w:p>
    <w:p>
      <w:pPr>
        <w:pStyle w:val="ListBullet"/>
        <w:keepLines/>
        <w:widowControl/>
      </w:pPr>
      <w:r>
        <w:rPr>
          <w:b/>
        </w:rPr>
        <w:t>中国道路的历史进程</w:t>
      </w:r>
      <w:r>
        <w:t>：近代中国任务、新民主主义革命、新中国成立、社会主义制度建立；建设探索、改革开放；中国特色社会主义道路、理论、制度、文化的联系。</w:t>
      </w:r>
    </w:p>
    <w:p>
      <w:pPr>
        <w:pStyle w:val="ListBullet"/>
        <w:keepLines/>
        <w:widowControl/>
      </w:pPr>
      <w:r>
        <w:rPr>
          <w:b/>
        </w:rPr>
        <w:t>新时代与青年责任</w:t>
      </w:r>
      <w:r>
        <w:t>：社会主要矛盾、中国式现代化、民族复兴与国家发展；习近平新时代中国特色社会主义思想的教材主干内容；理解个人成长与时代任务的关系。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必修二：经济与社会</w:t>
      </w:r>
    </w:p>
    <w:p>
      <w:pPr>
        <w:pStyle w:val="ListBullet"/>
        <w:keepLines/>
        <w:widowControl/>
      </w:pPr>
      <w:r>
        <w:rPr>
          <w:b/>
        </w:rPr>
        <w:t>基本经济制度</w:t>
      </w:r>
      <w:r>
        <w:t>：公有制为主体、多种所有制经济共同发展；国有、集体和非公有制经济的作用；所有制与分配方式、市场经济体制之间的联系。</w:t>
      </w:r>
    </w:p>
    <w:p>
      <w:pPr>
        <w:pStyle w:val="ListBullet"/>
        <w:keepLines/>
        <w:widowControl/>
      </w:pPr>
      <w:r>
        <w:rPr>
          <w:b/>
        </w:rPr>
        <w:t>市场与宏观调控</w:t>
      </w:r>
      <w:r>
        <w:t>：市场配置资源的机制与局限；公平竞争、统一市场和政府经济职能；财政、货币等宏观政策工具；分析政策要明确目标、对象和传导过程。</w:t>
      </w:r>
    </w:p>
    <w:p>
      <w:pPr>
        <w:pStyle w:val="ListBullet"/>
        <w:keepLines/>
        <w:widowControl/>
      </w:pPr>
      <w:r>
        <w:rPr>
          <w:b/>
        </w:rPr>
        <w:t>经济高质量发展</w:t>
      </w:r>
      <w:r>
        <w:t>：创新、协调、绿色、开放、共享的新发展理念；现代化产业体系、新发展格局、乡村振兴与区域协调；区分经济总量增长与发展质量改善。</w:t>
      </w:r>
    </w:p>
    <w:p>
      <w:pPr>
        <w:pStyle w:val="ListBullet"/>
        <w:keepLines/>
        <w:widowControl/>
      </w:pPr>
      <w:r>
        <w:rPr>
          <w:b/>
        </w:rPr>
        <w:t>分配与社会保障</w:t>
      </w:r>
      <w:r>
        <w:t>：按劳分配与多种分配方式；初次、再分配和第三次分配的相关概念；效率与公平、共同富裕；社会保险、社会救助、社会福利等区别。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必修三：政治与法治</w:t>
      </w:r>
    </w:p>
    <w:p>
      <w:pPr>
        <w:pStyle w:val="ListBullet"/>
        <w:keepLines/>
        <w:widowControl/>
      </w:pPr>
      <w:r>
        <w:rPr>
          <w:b/>
        </w:rPr>
        <w:t>党的领导与人民当家作主</w:t>
      </w:r>
      <w:r>
        <w:t>：中国共产党的性质、宗旨、执政理念和领导方式；全过程人民民主；人民代表大会制度及其他基本政治制度；区分国家机构与政党组织。</w:t>
      </w:r>
    </w:p>
    <w:p>
      <w:pPr>
        <w:pStyle w:val="ListBullet"/>
        <w:keepLines/>
        <w:widowControl/>
      </w:pPr>
      <w:r>
        <w:rPr>
          <w:b/>
        </w:rPr>
        <w:t>国家机关与基层治理</w:t>
      </w:r>
      <w:r>
        <w:t>：人大、政府、监察、审判、检察等机关的法定职责；基层群众自治；协商、参与、监督；从主体和职权解释具体政治生活。</w:t>
      </w:r>
    </w:p>
    <w:p>
      <w:pPr>
        <w:pStyle w:val="ListBullet"/>
        <w:keepLines/>
        <w:widowControl/>
      </w:pPr>
      <w:r>
        <w:rPr>
          <w:b/>
        </w:rPr>
        <w:t>全面依法治国</w:t>
      </w:r>
      <w:r>
        <w:t>：宪法、法治国家、法治政府、法治社会；科学立法、严格执法、公正司法、全民守法；法治思维、程序、权利与责任。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必修四：哲学与文化</w:t>
      </w:r>
    </w:p>
    <w:p>
      <w:pPr>
        <w:pStyle w:val="ListBullet"/>
        <w:keepLines/>
        <w:widowControl/>
      </w:pPr>
      <w:r>
        <w:rPr>
          <w:b/>
        </w:rPr>
        <w:t>唯物论与认识论</w:t>
      </w:r>
      <w:r>
        <w:t>：物质与意识、客观规律与主观能动性；实践与认识、真理与谬误；认识的反复性、无限性、上升性；用事实检验判断，避免脱离条件谈规律。</w:t>
      </w:r>
    </w:p>
    <w:p>
      <w:pPr>
        <w:pStyle w:val="ListBullet"/>
        <w:keepLines/>
        <w:widowControl/>
      </w:pPr>
      <w:r>
        <w:rPr>
          <w:b/>
        </w:rPr>
        <w:t>唯物辩证法</w:t>
      </w:r>
      <w:r>
        <w:t>：联系、发展、矛盾；主要与次要矛盾、矛盾主要与次要方面；量变质变、辩证否定；具体问题具体分析，区分不同概念的适用对象。</w:t>
      </w:r>
    </w:p>
    <w:p>
      <w:pPr>
        <w:pStyle w:val="ListBullet"/>
        <w:keepLines/>
        <w:widowControl/>
      </w:pPr>
      <w:r>
        <w:rPr>
          <w:b/>
        </w:rPr>
        <w:t>社会历史与价值观</w:t>
      </w:r>
      <w:r>
        <w:t>：社会存在与社会意识、社会基本矛盾、人民群众的历史作用；价值判断与价值选择；个人价值和社会价值的关系。</w:t>
      </w:r>
    </w:p>
    <w:p>
      <w:pPr>
        <w:pStyle w:val="ListBullet"/>
        <w:keepLines/>
        <w:widowControl/>
      </w:pPr>
      <w:r>
        <w:rPr>
          <w:b/>
        </w:rPr>
        <w:t>文化传承与创新</w:t>
      </w:r>
      <w:r>
        <w:t>：文化与经济政治、中华优秀传统文化、民族精神；文化多样性、交流交融、创新发展、文化自信；结合具体文化实践作出说明。</w:t>
      </w:r>
    </w:p>
    <w:p>
      <w:pPr>
        <w:pStyle w:val="Heading3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选择性必修：国际、法律与思维</w:t>
      </w:r>
    </w:p>
    <w:p>
      <w:pPr>
        <w:pStyle w:val="ListBullet"/>
        <w:keepLines/>
        <w:widowControl/>
      </w:pPr>
      <w:r>
        <w:rPr>
          <w:b/>
        </w:rPr>
        <w:t>国际政治</w:t>
      </w:r>
      <w:r>
        <w:t>：国家性质与形式、国体政体、单一制与复合制；主权、国家利益、国际关系；世界多极化、和平与发展、国际组织和中国外交。</w:t>
      </w:r>
    </w:p>
    <w:p>
      <w:pPr>
        <w:pStyle w:val="ListBullet"/>
        <w:keepLines/>
        <w:widowControl/>
      </w:pPr>
      <w:r>
        <w:rPr>
          <w:b/>
        </w:rPr>
        <w:t>国际经济</w:t>
      </w:r>
      <w:r>
        <w:t>：经济全球化、跨国公司、国际分工与贸易；对外开放、国际合作与竞争；分析机会、风险及规则约束，不把全球化等同于利益均分。</w:t>
      </w:r>
    </w:p>
    <w:p>
      <w:pPr>
        <w:pStyle w:val="ListBullet"/>
        <w:keepLines/>
        <w:widowControl/>
      </w:pPr>
      <w:r>
        <w:rPr>
          <w:b/>
        </w:rPr>
        <w:t>民事权利与合同</w:t>
      </w:r>
      <w:r>
        <w:t>：民事主体、民事法律行为；人身权、物权、知识产权；合同订立、效力、履行与违约责任；侵权责任须结合具体构成条件分析。</w:t>
      </w:r>
    </w:p>
    <w:p>
      <w:pPr>
        <w:pStyle w:val="ListBullet"/>
        <w:keepLines/>
        <w:widowControl/>
      </w:pPr>
      <w:r>
        <w:rPr>
          <w:b/>
        </w:rPr>
        <w:t>家庭、就业与纠纷解决</w:t>
      </w:r>
      <w:r>
        <w:t>：婚姻家庭、继承；劳动、经营与消费者权益；协商、调解、仲裁、诉讼；证据和程序。知识点用于课程学习，个案适用需核实具体规则。</w:t>
      </w:r>
    </w:p>
    <w:p>
      <w:pPr>
        <w:pStyle w:val="ListBullet"/>
        <w:keepLines/>
        <w:widowControl/>
      </w:pPr>
      <w:r>
        <w:rPr>
          <w:b/>
        </w:rPr>
        <w:t>逻辑思维</w:t>
      </w:r>
      <w:r>
        <w:t>：概念内涵外延、判断类型、推理；同一律、矛盾律、排中律；演绎、归纳、类比；三段论及条件推理，区分结论成立和论证形式有效。</w:t>
      </w:r>
    </w:p>
    <w:p>
      <w:pPr>
        <w:pStyle w:val="ListBullet"/>
        <w:keepLines/>
        <w:widowControl/>
      </w:pPr>
      <w:r>
        <w:rPr>
          <w:b/>
        </w:rPr>
        <w:t>辩证与创新思维</w:t>
      </w:r>
      <w:r>
        <w:t>：分析综合、抽象具体、质量互变等方法；联想、发散、聚合、逆向和超前思维；创新既需开放设想，也需事实检验和条件约束。</w:t>
      </w:r>
    </w:p>
    <w:p>
      <w:pPr>
        <w:pStyle w:val="BodyText"/>
        <w:widowControl/>
      </w:pPr>
      <w:r>
        <w:rPr>
          <w:b/>
        </w:rPr>
        <w:t>易错与自检</w:t>
      </w:r>
      <w:r>
        <w:t>：人大与人大代表、政府与国家所有机关不是同一概念；矛盾主次方面和主次矛盾不能互换。分析一则材料时，先识别主体和问题，再选择恰当原理，写清“原理如何解释材料”。</w:t>
      </w:r>
    </w:p>
    <w:p>
      <w:pPr>
        <w:pStyle w:val="Heading1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第四部分　学段衔接与复习自检</w:t>
      </w: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学段之间怎样衔接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118"/>
        <w:gridCol w:w="460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学科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小学到初中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7EEF2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0"/>
              </w:rPr>
              <w:t>初中到高中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语文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字词句段 → 篇章结构、文体与证据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内容理解 → 论证评价、比较研读和思辨表达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数学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算术、数量关系 → 代数、方程、几何证明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函数与几何 → 抽象逻辑、向量、导数、概率模型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英语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日常句型与主题词汇 → 系统语法和完整语篇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准确信息理解 → 复杂表达、论证和跨文化交流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物理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科学课的观察实验 → 量化规律与简单模型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单一规律 → 受力、能量、动量、电磁等综合建模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化学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材料、变化、溶解 → 粒子、符号、反应与定量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性质和方程式 → 结构、平衡、机理与合成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生物学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生长、结构和环境 → 生物系统、遗传与生态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现象与基本结构 → 分子机制、调节、进化与工程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历史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故事、人物、文化 → 通史时序和证据意识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事件与概括 → 专题比较、多因解释和史料实证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地理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天气、方向、地表 → 地图、区域和人地关系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位置与特点 → 过程机制、区域联系和综合评价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道法／政治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习惯与规则 → 权利义务、公共责任、国家制度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0" w:line="280" w:lineRule="exact"/>
            </w:pPr>
            <w:r>
              <w:rPr>
                <w:rFonts w:ascii="Hiragino Sans GB" w:hAnsi="Hiragino Sans GB" w:eastAsia="Hiragino Sans GB" w:cs="Hiragino Sans GB"/>
                <w:b w:val="0"/>
                <w:color w:val="000000"/>
                <w:sz w:val="20"/>
              </w:rPr>
              <w:t>情境判断 → 经济、政治、哲学、法律与逻辑分析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六个可执行的自检动作</w:t>
      </w:r>
    </w:p>
    <w:p>
      <w:pPr>
        <w:pStyle w:val="ListBullet"/>
        <w:keepLines/>
        <w:widowControl/>
      </w:pPr>
      <w:r>
        <w:rPr>
          <w:b/>
        </w:rPr>
        <w:t>说清概念</w:t>
      </w:r>
      <w:r>
        <w:t>：不用照抄定义，用自己的话说明对象、特征、条件，并举出一个例子和一个反例。</w:t>
      </w:r>
    </w:p>
    <w:p>
      <w:pPr>
        <w:pStyle w:val="ListBullet"/>
        <w:keepLines/>
        <w:widowControl/>
      </w:pPr>
      <w:r>
        <w:rPr>
          <w:b/>
        </w:rPr>
        <w:t>建立联系</w:t>
      </w:r>
      <w:r>
        <w:t>：画出一个模块与前后知识的关系，如“分数—比—比例—函数”或“细胞—组织—器官—系统”。</w:t>
      </w:r>
    </w:p>
    <w:p>
      <w:pPr>
        <w:pStyle w:val="ListBullet"/>
        <w:keepLines/>
        <w:widowControl/>
      </w:pPr>
      <w:r>
        <w:rPr>
          <w:b/>
        </w:rPr>
        <w:t>完成任务</w:t>
      </w:r>
      <w:r>
        <w:t>：独立完成一道典型题、一项文本分析或一个实验设计，避免“看懂答案”代替“能独立完成”。</w:t>
      </w:r>
    </w:p>
    <w:p>
      <w:pPr>
        <w:pStyle w:val="ListBullet"/>
        <w:keepLines/>
        <w:widowControl/>
      </w:pPr>
      <w:r>
        <w:rPr>
          <w:b/>
        </w:rPr>
        <w:t>说明证据</w:t>
      </w:r>
      <w:r>
        <w:t>：每个结论说明来自哪一条文本、数据、规律或史料；无法说明证据的地方重新核查。</w:t>
      </w:r>
    </w:p>
    <w:p>
      <w:pPr>
        <w:pStyle w:val="ListBullet"/>
        <w:keepLines/>
        <w:widowControl/>
      </w:pPr>
      <w:r>
        <w:rPr>
          <w:b/>
        </w:rPr>
        <w:t>检验边界</w:t>
      </w:r>
      <w:r>
        <w:t>：核对单位、符号、定义域、前提、时间范围和对象；文科同样检查背景与适用条件。</w:t>
      </w:r>
    </w:p>
    <w:p>
      <w:pPr>
        <w:pStyle w:val="ListBullet"/>
        <w:keepLines/>
        <w:widowControl/>
      </w:pPr>
      <w:r>
        <w:rPr>
          <w:b/>
        </w:rPr>
        <w:t>记录错因</w:t>
      </w:r>
      <w:r>
        <w:t>：分别记录知识缺口、理解偏差、步骤遗漏、表达不清和粗心操作；复习时针对原因重新完成任务。</w:t>
      </w:r>
    </w:p>
    <w:p>
      <w:pPr>
        <w:pStyle w:val="Heading2"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建议的掌握记录</w:t>
      </w:r>
    </w:p>
    <w:p>
      <w:pPr>
        <w:pStyle w:val="BodyText"/>
        <w:widowControl/>
      </w:pPr>
      <w:r>
        <w:t>在每条知识点旁标记“未学／能解释／能独立应用／能迁移”。第一次按学科检查基础，第二次按错因补缺，第三次做跨章节任务。高中选择性必修按自身学习需要勾选，不把尚未修习的内容误判为基础薄弱。</w:t>
      </w:r>
    </w:p>
    <w:p>
      <w:pPr>
        <w:pStyle w:val="Heading1"/>
        <w:pageBreakBefore/>
        <w:widowControl/>
      </w:pPr>
      <w:r>
        <w:rPr>
          <w:rFonts w:ascii="Hiragino Sans GB" w:hAnsi="Hiragino Sans GB" w:eastAsia="Hiragino Sans GB" w:cs="Hiragino Sans GB"/>
          <w:b/>
          <w:color w:val="000000"/>
        </w:rPr>
        <w:t>参考资料与核验说明</w:t>
      </w:r>
    </w:p>
    <w:p>
      <w:pPr>
        <w:pStyle w:val="BodyText"/>
        <w:widowControl/>
      </w:pPr>
      <w:r>
        <w:t>以下链接用于核对课程框架、教材体系和版本变动；知识点是综合归纳的学习清单，不是上述资料的逐条摘录。检索与整理日期：2026 年 9 月 26 日。</w:t>
      </w:r>
    </w:p>
    <w:p>
      <w:pPr>
        <w:pStyle w:val="BodyText"/>
        <w:keepNext/>
        <w:widowControl/>
      </w:pPr>
      <w:r>
        <w:t>［1］教育部：《义务教育课程方案和课程标准（2022 年版）》发布通知。包含各学科课程标准原始发布入口，用于核对义务教育课程框架。</w:t>
      </w:r>
    </w:p>
    <w:p>
      <w:pPr>
        <w:widowControl/>
        <w:spacing w:after="140"/>
      </w:pPr>
      <w:hyperlink r:id="rId11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教育部发布通知及附件</w:t>
        </w:r>
      </w:hyperlink>
    </w:p>
    <w:p>
      <w:pPr>
        <w:pStyle w:val="BodyText"/>
        <w:keepNext/>
        <w:widowControl/>
      </w:pPr>
      <w:r>
        <w:t>［2］教育部：《2024 年义务教育国家课程教学用书目录（根据 2022 年版课程标准修订）》。用于核对教材编写出版单位、学科及使用年级；目录本身不提供各版使用率排名。</w:t>
      </w:r>
    </w:p>
    <w:p>
      <w:pPr>
        <w:widowControl/>
        <w:spacing w:after="140"/>
      </w:pPr>
      <w:hyperlink r:id="rId12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国家课程教学用书目录 PDF</w:t>
        </w:r>
      </w:hyperlink>
    </w:p>
    <w:p>
      <w:pPr>
        <w:pStyle w:val="BodyText"/>
        <w:keepNext/>
        <w:widowControl/>
      </w:pPr>
      <w:r>
        <w:t>［3］人民教育出版社：《第十二套义务教育教材介绍》及各学科新教材说明。出版社说明该套修订教材自 2024 年秋季起始年级投入使用；用于核对小学数学、PEP 英语和初中教材体系。</w:t>
      </w:r>
    </w:p>
    <w:p>
      <w:pPr>
        <w:widowControl/>
        <w:spacing w:after="140"/>
      </w:pPr>
      <w:hyperlink r:id="rId13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人教版新教材介绍</w:t>
        </w:r>
      </w:hyperlink>
    </w:p>
    <w:p>
      <w:pPr>
        <w:widowControl/>
        <w:spacing w:after="140"/>
      </w:pPr>
      <w:hyperlink r:id="rId14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小学数学新教材简介</w:t>
        </w:r>
      </w:hyperlink>
    </w:p>
    <w:p>
      <w:pPr>
        <w:widowControl/>
        <w:spacing w:after="140"/>
      </w:pPr>
      <w:hyperlink r:id="rId15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小学 PEP 英语新教材简介</w:t>
        </w:r>
      </w:hyperlink>
    </w:p>
    <w:p>
      <w:pPr>
        <w:widowControl/>
        <w:spacing w:after="140"/>
      </w:pPr>
      <w:hyperlink r:id="rId16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初中英语新教材介绍</w:t>
        </w:r>
      </w:hyperlink>
    </w:p>
    <w:p>
      <w:pPr>
        <w:widowControl/>
        <w:spacing w:after="140"/>
      </w:pPr>
      <w:hyperlink r:id="rId17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初中物理新教材介绍</w:t>
        </w:r>
      </w:hyperlink>
    </w:p>
    <w:p>
      <w:pPr>
        <w:pStyle w:val="BodyText"/>
        <w:keepNext/>
        <w:widowControl/>
      </w:pPr>
      <w:r>
        <w:t>［4］人民教育出版社高中教材配套资源目录、教育科学出版社教材资料。分别辅助核对高中必修／选择性必修册次体系、小学科学版本；配套资源目录不等同于教材全文。</w:t>
      </w:r>
    </w:p>
    <w:p>
      <w:pPr>
        <w:widowControl/>
        <w:spacing w:after="140"/>
      </w:pPr>
      <w:hyperlink r:id="rId18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人教版高中配套资源目录</w:t>
        </w:r>
      </w:hyperlink>
    </w:p>
    <w:p>
      <w:pPr>
        <w:widowControl/>
        <w:spacing w:after="140"/>
      </w:pPr>
      <w:hyperlink r:id="rId19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教育科学出版社</w:t>
        </w:r>
      </w:hyperlink>
    </w:p>
    <w:p>
      <w:pPr>
        <w:pStyle w:val="BodyText"/>
        <w:keepNext/>
        <w:widowControl/>
      </w:pPr>
      <w:r>
        <w:t>［5］《普通高中数学课程标准日常修订版（2017 年版 2025 年修订）》公开文本，木里藏族自治县中学网站转载。用于核对高中数学新修订的课程结构与内容范围。</w:t>
      </w:r>
    </w:p>
    <w:p>
      <w:pPr>
        <w:widowControl/>
        <w:spacing w:after="140"/>
      </w:pPr>
      <w:hyperlink r:id="rId20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高中数学课程标准日常修订版 PDF</w:t>
        </w:r>
      </w:hyperlink>
    </w:p>
    <w:p>
      <w:pPr>
        <w:pStyle w:val="BodyText"/>
        <w:keepNext/>
        <w:widowControl/>
      </w:pPr>
      <w:r>
        <w:t>［6］吕世虎、颜飞、王尚志：《〈普通高中数学课程标准日常修订版（2017 年版 2025 年修订）〉的主要变化》，《内蒙古师范大学学报（教育科学版）》，2025 年第 6 期。用于交叉核验高中课标日常修订信息。</w:t>
      </w:r>
    </w:p>
    <w:p>
      <w:pPr>
        <w:widowControl/>
        <w:spacing w:after="140"/>
      </w:pPr>
      <w:hyperlink r:id="rId21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期刊论文页面</w:t>
        </w:r>
      </w:hyperlink>
    </w:p>
    <w:p>
      <w:pPr>
        <w:pStyle w:val="BodyText"/>
        <w:keepNext/>
        <w:widowControl/>
      </w:pPr>
      <w:r>
        <w:t>［7］乐山市教育局：《关于开展 2026 年初中学业水平考试暨高中阶段学校招生工作的通知》附件中的课程标准引用。用于证实义务教育 2022 年版 2025 年修订课标已被公开引用；不作为厦门教材选用或考试政策依据。</w:t>
      </w:r>
    </w:p>
    <w:p>
      <w:pPr>
        <w:widowControl/>
        <w:spacing w:after="140"/>
      </w:pPr>
      <w:hyperlink r:id="rId22">
        <w:r>
          <w:rPr>
            <w:rFonts w:ascii="Hiragino Sans GB" w:hAnsi="Hiragino Sans GB" w:eastAsia="Hiragino Sans GB"/>
            <w:color w:val="175C82"/>
            <w:sz w:val="21"/>
            <w:u w:val="single"/>
          </w:rPr>
          <w:t>教育局公开文件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000000"/>
        <w:sz w:val="17"/>
      </w:rPr>
      <w:t xml:space="preserve">知识框架与复习自检  ·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000000"/>
        <w:sz w:val="17"/>
      </w:rPr>
      <w:t>小学·初中·高中  /  基础学科知识点总纲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40" w:lineRule="exact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200" w:line="486" w:lineRule="exact"/>
      <w:outlineLvl w:val="0"/>
    </w:pPr>
    <w:rPr>
      <w:rFonts w:ascii="Hiragino Sans GB" w:hAnsi="Hiragino Sans GB" w:eastAsia="Hiragino Sans GB" w:cs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160" w:line="405" w:lineRule="exact"/>
      <w:outlineLvl w:val="1"/>
    </w:pPr>
    <w:rPr>
      <w:rFonts w:ascii="Hiragino Sans GB" w:hAnsi="Hiragino Sans GB" w:eastAsia="Hiragino Sans GB" w:cs="Hiragino Sans GB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324" w:lineRule="exact"/>
      <w:outlineLvl w:val="2"/>
    </w:pPr>
    <w:rPr>
      <w:rFonts w:ascii="Hiragino Sans GB" w:hAnsi="Hiragino Sans GB" w:eastAsia="Hiragino Sans GB" w:cs="Hiragino Sans G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40" w:line="648" w:lineRule="exact" w:before="0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140" w:line="340" w:lineRule="exact"/>
    </w:pPr>
    <w:rPr>
      <w:rFonts w:ascii="Hiragino Sans GB" w:hAnsi="Hiragino Sans GB" w:eastAsia="Hiragino Sans GB" w:cs="Hiragino Sans GB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00" w:before="0" w:line="340" w:lineRule="exact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100" w:line="340" w:lineRule="exact"/>
      <w:ind w:left="216" w:hanging="216"/>
      <w:contextualSpacing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 w:cs="Hiragino Sans GB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 w:cs="Hiragino Sans GB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40" w:lineRule="exact" w:before="60" w:after="100"/>
    </w:pPr>
    <w:rPr>
      <w:rFonts w:ascii="Hiragino Sans GB" w:hAnsi="Hiragino Sans GB" w:eastAsia="Hiragino Sans GB" w:cs="Hiragino Sans GB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 w:cs="Hiragino Sans GB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 w:cs="Hiragino Sans GB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e.gov.cn/srcsite/A26/s8001/202204/t20220420_619921.html?fromColId=194" TargetMode="External"/><Relationship Id="rId12" Type="http://schemas.openxmlformats.org/officeDocument/2006/relationships/hyperlink" Target="https://www.moe.gov.cn/srcsite/A26/s8001/202408/W020240805496325238752.pdf" TargetMode="External"/><Relationship Id="rId13" Type="http://schemas.openxmlformats.org/officeDocument/2006/relationships/hyperlink" Target="https://www.pep.com.cn/xw/zt/hd/12/" TargetMode="External"/><Relationship Id="rId14" Type="http://schemas.openxmlformats.org/officeDocument/2006/relationships/hyperlink" Target="https://www.pep.com.cn/xw/zt/hd/12/xjcjs/xx/202409/t20240920_1995566.html" TargetMode="External"/><Relationship Id="rId15" Type="http://schemas.openxmlformats.org/officeDocument/2006/relationships/hyperlink" Target="https://www.pep.com.cn/xw/zt/hd/12/xjcjs/xx/202409/t20240920_1995564.html" TargetMode="External"/><Relationship Id="rId16" Type="http://schemas.openxmlformats.org/officeDocument/2006/relationships/hyperlink" Target="https://www.pep.com.cn/xw/zt/hd/12/xjcjs/cz/202510/t20251024_2004130.html" TargetMode="External"/><Relationship Id="rId17" Type="http://schemas.openxmlformats.org/officeDocument/2006/relationships/hyperlink" Target="https://www.pep.com.cn/xw/zt/hd/12/xjcjs/cz/202409/t20240925_1995627.html" TargetMode="External"/><Relationship Id="rId18" Type="http://schemas.openxmlformats.org/officeDocument/2006/relationships/hyperlink" Target="https://stkw.pep.com.cn/jfts/tbjxycp/gz/" TargetMode="External"/><Relationship Id="rId19" Type="http://schemas.openxmlformats.org/officeDocument/2006/relationships/hyperlink" Target="https://www.esph.com.cn/" TargetMode="External"/><Relationship Id="rId20" Type="http://schemas.openxmlformats.org/officeDocument/2006/relationships/hyperlink" Target="https://www.scmlzx.net/uploadfile/2025/1110/%EF%BC%883%EF%BC%89%E6%99%AE%E9%80%9A%E9%AB%98%E4%B8%AD%E6%95%B0%E5%AD%A6%E8%AF%BE%E7%A8%8B%E6%A0%87%E5%87%86%E6%97%A5%E5%B8%B8%E4%BF%AE%E8%AE%A2%E7%89%88%EF%BC%882017%E5%B9%B4%E7%89%882025%E5%B9%B4%E4%BF%AE%E8%AE%A2%EF%BC%89.pdf" TargetMode="External"/><Relationship Id="rId21" Type="http://schemas.openxmlformats.org/officeDocument/2006/relationships/hyperlink" Target="https://nmjx.cbpt.cnki.net/portal/journal/portal/client/paper/373ff45e0b3d3359856de75c88b3b158" TargetMode="External"/><Relationship Id="rId22" Type="http://schemas.openxmlformats.org/officeDocument/2006/relationships/hyperlink" Target="https://www.leshan.gov.cn/lsswszf/jyxxzcwj/90053490/7871896268227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小学初高中基础学科知识点总纲</dc:title>
  <dc:subject>统编版、人教版与教科版通用知识框架</dc:subject>
  <dc:creator/>
  <cp:keywords>小学,初中,高中,基础学科,知识点,复习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