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12559" w14:textId="26ECE23C" w:rsidR="007D694A" w:rsidRDefault="00456DC6" w:rsidP="007D694A">
      <w:pPr>
        <w:rPr>
          <w:rFonts w:hint="eastAsia"/>
        </w:rPr>
      </w:pPr>
      <w:r>
        <w:rPr>
          <w:rFonts w:hint="eastAsia"/>
        </w:rPr>
        <w:t>3</w:t>
      </w:r>
      <w:r w:rsidR="007D694A">
        <w:rPr>
          <w:rFonts w:hint="eastAsia"/>
        </w:rPr>
        <w:t>:</w:t>
      </w:r>
    </w:p>
    <w:p w14:paraId="7E53C7BF" w14:textId="76C789DF" w:rsidR="007D694A" w:rsidRDefault="007D694A" w:rsidP="007D694A">
      <w:pPr>
        <w:rPr>
          <w:rFonts w:hint="eastAsia"/>
        </w:rPr>
      </w:pPr>
      <w:r>
        <w:rPr>
          <w:rFonts w:hint="eastAsia"/>
        </w:rPr>
        <w:t>传统单点光谱仅获取单个位置的光谱信息，回答目标“是什么物质”；</w:t>
      </w:r>
    </w:p>
    <w:p w14:paraId="6F22EB43" w14:textId="77777777" w:rsidR="007D694A" w:rsidRDefault="007D694A" w:rsidP="007D694A">
      <w:pPr>
        <w:rPr>
          <w:rFonts w:hint="eastAsia"/>
        </w:rPr>
      </w:pPr>
      <w:r>
        <w:rPr>
          <w:rFonts w:hint="eastAsia"/>
        </w:rPr>
        <w:t>- 传统二维成像只记录空间信息，回答物体“在哪里”；</w:t>
      </w:r>
    </w:p>
    <w:p w14:paraId="0C110C3F" w14:textId="29A8535D" w:rsidR="009808D8" w:rsidRDefault="007D694A" w:rsidP="007D694A">
      <w:r>
        <w:rPr>
          <w:rFonts w:hint="eastAsia"/>
        </w:rPr>
        <w:t>- 光谱成像将光谱技术与成像结合，生成三维光谱数据立方体I(</w:t>
      </w:r>
      <w:proofErr w:type="spellStart"/>
      <w:r>
        <w:rPr>
          <w:rFonts w:hint="eastAsia"/>
        </w:rPr>
        <w:t>x,y</w:t>
      </w:r>
      <w:proofErr w:type="spellEnd"/>
      <w:r>
        <w:rPr>
          <w:rFonts w:hint="eastAsia"/>
        </w:rPr>
        <w:t>,\lambda)，同时回答：什么物质在什么位置</w:t>
      </w:r>
    </w:p>
    <w:p w14:paraId="71E7D760" w14:textId="0E80AA57" w:rsidR="007D694A" w:rsidRDefault="007D694A" w:rsidP="007D694A">
      <w:r>
        <w:rPr>
          <w:rFonts w:hint="eastAsia"/>
        </w:rPr>
        <w:t>数据立方体包含二维空间维度(</w:t>
      </w:r>
      <w:proofErr w:type="spellStart"/>
      <w:r>
        <w:rPr>
          <w:rFonts w:hint="eastAsia"/>
        </w:rPr>
        <w:t>x,y</w:t>
      </w:r>
      <w:proofErr w:type="spellEnd"/>
      <w:r>
        <w:rPr>
          <w:rFonts w:hint="eastAsia"/>
        </w:rPr>
        <w:t>)与一维光谱维度</w:t>
      </w:r>
      <w:proofErr w:type="gramStart"/>
      <w:r>
        <w:rPr>
          <w:rFonts w:hint="eastAsia"/>
        </w:rPr>
        <w:t>(\lambda)</w:t>
      </w:r>
      <w:proofErr w:type="gramEnd"/>
      <w:r>
        <w:rPr>
          <w:rFonts w:hint="eastAsia"/>
        </w:rPr>
        <w:t>。</w:t>
      </w:r>
    </w:p>
    <w:p w14:paraId="04BCEAEF" w14:textId="77777777" w:rsidR="007D694A" w:rsidRDefault="007D694A" w:rsidP="007D694A"/>
    <w:p w14:paraId="0AE09E57" w14:textId="75E75A45" w:rsidR="007D694A" w:rsidRDefault="00456DC6" w:rsidP="007D694A">
      <w:r>
        <w:rPr>
          <w:rFonts w:hint="eastAsia"/>
        </w:rPr>
        <w:t>4，5</w:t>
      </w:r>
      <w:r w:rsidR="007D694A">
        <w:rPr>
          <w:rFonts w:hint="eastAsia"/>
        </w:rPr>
        <w:t>.</w:t>
      </w:r>
    </w:p>
    <w:p w14:paraId="7ACD200D" w14:textId="77777777" w:rsidR="007D694A" w:rsidRDefault="007D694A" w:rsidP="007D694A">
      <w:pPr>
        <w:rPr>
          <w:rFonts w:hint="eastAsia"/>
        </w:rPr>
      </w:pPr>
      <w:r>
        <w:rPr>
          <w:rFonts w:hint="eastAsia"/>
        </w:rPr>
        <w:t>凝视式（光谱扫描）：视场整体静止在探测器上；依靠可调滤光器件依次选取单一波长，堆叠多张二维图像重构三维数据立方体。优点：每个波长采集完整视场，无空间机械扫描；缺点：波长扫描耗时，不适合动态场景。</w:t>
      </w:r>
    </w:p>
    <w:p w14:paraId="2A538D88" w14:textId="04E1823B" w:rsidR="007D694A" w:rsidRDefault="007D694A" w:rsidP="007D694A">
      <w:pPr>
        <w:rPr>
          <w:rFonts w:hint="eastAsia"/>
        </w:rPr>
      </w:pPr>
      <w:r>
        <w:rPr>
          <w:rFonts w:hint="eastAsia"/>
        </w:rPr>
        <w:t>扫帚式（点扫描）：扫描镜逐点遍历场景，每次采集一个空间点的完整光谱；逐点扫描全部像素构建数据立方体。优点：单点光谱质量高、信噪比好；缺点：双轴机械扫描，采集时间长，存在运动部件伪影。</w:t>
      </w:r>
    </w:p>
    <w:p w14:paraId="62696927" w14:textId="7E56AB9D" w:rsidR="007D694A" w:rsidRDefault="007D694A" w:rsidP="007D694A">
      <w:pPr>
        <w:rPr>
          <w:rFonts w:hint="eastAsia"/>
        </w:rPr>
      </w:pPr>
      <w:r>
        <w:rPr>
          <w:rFonts w:hint="eastAsia"/>
        </w:rPr>
        <w:t>推扫式（线扫描）：一次性获取一整行空间信息以及该行每个像素的完整光谱；依靠平台（飞机、卫星、位移台）相对运动得到完整二维空间。优点：速度远优于扫帚式，遥感领域主流；缺点：依赖传感器与目标之间稳定的相对运动。</w:t>
      </w:r>
    </w:p>
    <w:p w14:paraId="79B39E4E" w14:textId="77777777" w:rsidR="007D694A" w:rsidRDefault="007D694A" w:rsidP="007D694A"/>
    <w:p w14:paraId="39E4D7EA" w14:textId="6CE74C97" w:rsidR="007D694A" w:rsidRDefault="00456DC6" w:rsidP="007D694A">
      <w:r>
        <w:rPr>
          <w:rFonts w:hint="eastAsia"/>
        </w:rPr>
        <w:t>6</w:t>
      </w:r>
      <w:r w:rsidR="007D694A">
        <w:rPr>
          <w:rFonts w:hint="eastAsia"/>
        </w:rPr>
        <w:t>.</w:t>
      </w:r>
    </w:p>
    <w:p w14:paraId="58565EA2" w14:textId="77777777" w:rsidR="007D694A" w:rsidRDefault="007D694A" w:rsidP="007D694A">
      <w:pPr>
        <w:rPr>
          <w:rFonts w:hint="eastAsia"/>
        </w:rPr>
      </w:pPr>
      <w:r>
        <w:rPr>
          <w:rFonts w:hint="eastAsia"/>
        </w:rPr>
        <w:t>在传统光谱成像光路系统中，空间分辨率与光谱分辨率存在固有权衡关系。</w:t>
      </w:r>
    </w:p>
    <w:p w14:paraId="04795EAC" w14:textId="77777777" w:rsidR="007D694A" w:rsidRDefault="007D694A" w:rsidP="007D694A">
      <w:pPr>
        <w:rPr>
          <w:rFonts w:hint="eastAsia"/>
        </w:rPr>
      </w:pPr>
      <w:r>
        <w:rPr>
          <w:rFonts w:hint="eastAsia"/>
        </w:rPr>
        <w:t>- 更高光谱分辨率需要更多、更窄的光谱波段；受限于光子预算与探测器约束，往往会牺牲空间采样性能。</w:t>
      </w:r>
    </w:p>
    <w:p w14:paraId="3F319C97" w14:textId="77777777" w:rsidR="007D694A" w:rsidRDefault="007D694A" w:rsidP="007D694A">
      <w:pPr>
        <w:rPr>
          <w:rFonts w:hint="eastAsia"/>
        </w:rPr>
      </w:pPr>
      <w:r>
        <w:rPr>
          <w:rFonts w:hint="eastAsia"/>
        </w:rPr>
        <w:t>- 如果追求精细空间细节（高空间分辨率），可获得的光谱通道数量会受到限制。</w:t>
      </w:r>
    </w:p>
    <w:p w14:paraId="6D5117DB" w14:textId="77777777" w:rsidR="007D694A" w:rsidRDefault="007D694A" w:rsidP="007D694A">
      <w:pPr>
        <w:rPr>
          <w:rFonts w:hint="eastAsia"/>
        </w:rPr>
      </w:pPr>
      <w:r>
        <w:rPr>
          <w:rFonts w:hint="eastAsia"/>
        </w:rPr>
        <w:t>- 快照成像、压缩感知计算成像等新技术可以缓解该矛盾，但无法彻底消除来自光子数的底层物理限制。</w:t>
      </w:r>
    </w:p>
    <w:p w14:paraId="708924D1" w14:textId="77777777" w:rsidR="007D694A" w:rsidRDefault="007D694A" w:rsidP="007D694A"/>
    <w:p w14:paraId="086F6A59" w14:textId="460CC8E2" w:rsidR="00456DC6" w:rsidRDefault="00456DC6" w:rsidP="007D694A">
      <w:r>
        <w:rPr>
          <w:rFonts w:hint="eastAsia"/>
        </w:rPr>
        <w:t>9.</w:t>
      </w:r>
    </w:p>
    <w:p w14:paraId="3B549205" w14:textId="77777777" w:rsidR="00456DC6" w:rsidRDefault="00456DC6" w:rsidP="00456DC6">
      <w:pPr>
        <w:rPr>
          <w:rFonts w:hint="eastAsia"/>
        </w:rPr>
      </w:pPr>
      <w:r>
        <w:rPr>
          <w:rFonts w:hint="eastAsia"/>
        </w:rPr>
        <w:t>在农业和食品质量评估等不同应用中使用高光谱成像技术的优势如下[2]：</w:t>
      </w:r>
    </w:p>
    <w:p w14:paraId="36728FA7" w14:textId="77777777" w:rsidR="00456DC6" w:rsidRDefault="00456DC6" w:rsidP="00456DC6">
      <w:pPr>
        <w:rPr>
          <w:rFonts w:hint="eastAsia"/>
        </w:rPr>
      </w:pPr>
      <w:r>
        <w:rPr>
          <w:rFonts w:hint="eastAsia"/>
        </w:rPr>
        <w:t>（</w:t>
      </w:r>
      <w:proofErr w:type="spellStart"/>
      <w:r>
        <w:rPr>
          <w:rFonts w:hint="eastAsia"/>
        </w:rPr>
        <w:t>i</w:t>
      </w:r>
      <w:proofErr w:type="spellEnd"/>
      <w:r>
        <w:rPr>
          <w:rFonts w:hint="eastAsia"/>
        </w:rPr>
        <w:t xml:space="preserve">）它是一种非侵入性、非接触性、非破坏性的技术，能够确保食品的质量和安全。 </w:t>
      </w:r>
    </w:p>
    <w:p w14:paraId="63FDB83B" w14:textId="77777777" w:rsidR="00456DC6" w:rsidRDefault="00456DC6" w:rsidP="00456DC6">
      <w:pPr>
        <w:rPr>
          <w:rFonts w:hint="eastAsia"/>
        </w:rPr>
      </w:pPr>
      <w:r>
        <w:rPr>
          <w:rFonts w:hint="eastAsia"/>
        </w:rPr>
        <w:t xml:space="preserve">（ii）实验不使用任何化学物质，因此对环境无害。 </w:t>
      </w:r>
    </w:p>
    <w:p w14:paraId="1791A2FA" w14:textId="77777777" w:rsidR="00456DC6" w:rsidRDefault="00456DC6" w:rsidP="00456DC6">
      <w:pPr>
        <w:rPr>
          <w:rFonts w:hint="eastAsia"/>
        </w:rPr>
      </w:pPr>
      <w:r>
        <w:rPr>
          <w:rFonts w:hint="eastAsia"/>
        </w:rPr>
        <w:t xml:space="preserve">（iii）与化学方法和传统方法相比，用于质量评估和食品控制/储存的处理时间更短。 </w:t>
      </w:r>
    </w:p>
    <w:p w14:paraId="492607BE" w14:textId="77777777" w:rsidR="00456DC6" w:rsidRDefault="00456DC6" w:rsidP="00456DC6">
      <w:pPr>
        <w:rPr>
          <w:rFonts w:hint="eastAsia"/>
        </w:rPr>
      </w:pPr>
      <w:r>
        <w:rPr>
          <w:rFonts w:hint="eastAsia"/>
        </w:rPr>
        <w:t xml:space="preserve">（四）它有助于更好地理解食品中的化学成分，通常被称为化学成像。 </w:t>
      </w:r>
    </w:p>
    <w:p w14:paraId="5303E355" w14:textId="77777777" w:rsidR="00456DC6" w:rsidRDefault="00456DC6" w:rsidP="00456DC6">
      <w:pPr>
        <w:rPr>
          <w:rFonts w:hint="eastAsia"/>
        </w:rPr>
      </w:pPr>
      <w:r>
        <w:rPr>
          <w:rFonts w:hint="eastAsia"/>
        </w:rPr>
        <w:t xml:space="preserve">(v) 它为图像的关键分析提供了适当的区域选择。 </w:t>
      </w:r>
    </w:p>
    <w:p w14:paraId="10BFA0D7" w14:textId="57350F84" w:rsidR="00456DC6" w:rsidRDefault="00456DC6" w:rsidP="00456DC6">
      <w:r>
        <w:rPr>
          <w:rFonts w:hint="eastAsia"/>
        </w:rPr>
        <w:t>（vi）它同时获取空间和光谱信息，以提供关于来自相关平台的化学样本的更合适、更准确的数据，并增加数据精炼的机会，从而为进一步的实验奠定基础。</w:t>
      </w:r>
    </w:p>
    <w:p w14:paraId="247F17B8" w14:textId="31CB0E35" w:rsidR="00456DC6" w:rsidRDefault="00456DC6" w:rsidP="00456DC6">
      <w:pPr>
        <w:rPr>
          <w:rFonts w:hint="eastAsia"/>
        </w:rPr>
      </w:pPr>
      <w:r>
        <w:rPr>
          <w:rFonts w:hint="eastAsia"/>
        </w:rPr>
        <w:t>10.</w:t>
      </w:r>
    </w:p>
    <w:p w14:paraId="1B31E201" w14:textId="77777777" w:rsidR="00456DC6" w:rsidRDefault="00456DC6" w:rsidP="00456DC6">
      <w:pPr>
        <w:rPr>
          <w:rFonts w:hint="eastAsia"/>
        </w:rPr>
      </w:pPr>
      <w:r>
        <w:rPr>
          <w:rFonts w:hint="eastAsia"/>
        </w:rPr>
        <w:t xml:space="preserve">尽管高光谱成像技术有其优点，但也存在一些缺点[2]。 </w:t>
      </w:r>
    </w:p>
    <w:p w14:paraId="63B802D3" w14:textId="77777777" w:rsidR="00456DC6" w:rsidRDefault="00456DC6" w:rsidP="00456DC6">
      <w:pPr>
        <w:rPr>
          <w:rFonts w:hint="eastAsia"/>
        </w:rPr>
      </w:pPr>
      <w:r>
        <w:rPr>
          <w:rFonts w:hint="eastAsia"/>
        </w:rPr>
        <w:t>(</w:t>
      </w:r>
      <w:proofErr w:type="spellStart"/>
      <w:r>
        <w:rPr>
          <w:rFonts w:hint="eastAsia"/>
        </w:rPr>
        <w:t>i</w:t>
      </w:r>
      <w:proofErr w:type="spellEnd"/>
      <w:r>
        <w:rPr>
          <w:rFonts w:hint="eastAsia"/>
        </w:rPr>
        <w:t xml:space="preserve">) 与其他图像处理技术相比，高光谱成像系统的成本非常高。 </w:t>
      </w:r>
    </w:p>
    <w:p w14:paraId="255136EA" w14:textId="77777777" w:rsidR="00456DC6" w:rsidRDefault="00456DC6" w:rsidP="00456DC6">
      <w:pPr>
        <w:rPr>
          <w:rFonts w:hint="eastAsia"/>
        </w:rPr>
      </w:pPr>
      <w:r>
        <w:rPr>
          <w:rFonts w:hint="eastAsia"/>
        </w:rPr>
        <w:t xml:space="preserve">（ii）由于高光谱成像的数据量较大，因此需要高速计算机来处理数据，并需要大容量硬盘来存储数据。 </w:t>
      </w:r>
    </w:p>
    <w:p w14:paraId="37B475D1" w14:textId="77777777" w:rsidR="00456DC6" w:rsidRDefault="00456DC6" w:rsidP="00456DC6">
      <w:pPr>
        <w:rPr>
          <w:rFonts w:hint="eastAsia"/>
        </w:rPr>
      </w:pPr>
      <w:r>
        <w:rPr>
          <w:rFonts w:hint="eastAsia"/>
        </w:rPr>
        <w:t xml:space="preserve">(iii) 在获取图像的过程中，信号可能会受到周围环境的影响，如散射、光照等，从而导致信噪比不佳。 </w:t>
      </w:r>
    </w:p>
    <w:p w14:paraId="1D3DBAC6" w14:textId="21189F5B" w:rsidR="00456DC6" w:rsidRDefault="00456DC6" w:rsidP="00456DC6">
      <w:pPr>
        <w:rPr>
          <w:rFonts w:hint="eastAsia"/>
        </w:rPr>
      </w:pPr>
      <w:r>
        <w:rPr>
          <w:rFonts w:hint="eastAsia"/>
        </w:rPr>
        <w:t>（四）利用光谱数据检测和识别等效图像中的不同物品通常很困难，除非这些物品具有明显的吸收特征。</w:t>
      </w:r>
    </w:p>
    <w:p w14:paraId="400F1C42" w14:textId="38A9B96A" w:rsidR="007D694A" w:rsidRDefault="00456DC6" w:rsidP="007D694A">
      <w:r>
        <w:rPr>
          <w:rFonts w:hint="eastAsia"/>
        </w:rPr>
        <w:lastRenderedPageBreak/>
        <w:t>11</w:t>
      </w:r>
      <w:r w:rsidR="007D694A">
        <w:rPr>
          <w:rFonts w:hint="eastAsia"/>
        </w:rPr>
        <w:t>.</w:t>
      </w:r>
    </w:p>
    <w:p w14:paraId="0951415A" w14:textId="77777777" w:rsidR="007D694A" w:rsidRDefault="007D694A" w:rsidP="007D694A">
      <w:pPr>
        <w:rPr>
          <w:rFonts w:hint="eastAsia"/>
        </w:rPr>
      </w:pPr>
      <w:r>
        <w:rPr>
          <w:rFonts w:hint="eastAsia"/>
        </w:rPr>
        <w:t xml:space="preserve">对比项 多光谱成像 高光谱成像 </w:t>
      </w:r>
    </w:p>
    <w:p w14:paraId="0D44D5F1" w14:textId="77777777" w:rsidR="007D694A" w:rsidRDefault="007D694A" w:rsidP="007D694A">
      <w:pPr>
        <w:rPr>
          <w:rFonts w:hint="eastAsia"/>
        </w:rPr>
      </w:pPr>
      <w:r>
        <w:rPr>
          <w:rFonts w:hint="eastAsia"/>
        </w:rPr>
        <w:t>光谱波段</w:t>
      </w:r>
      <w:r>
        <w:t xml:space="preserve"> 离散、间隔较大波段（一般3</w:t>
      </w:r>
      <w:r>
        <w:rPr>
          <w:rFonts w:ascii="Cambria Math" w:hAnsi="Cambria Math" w:cs="Cambria Math"/>
        </w:rPr>
        <w:t>‑</w:t>
      </w:r>
      <w:r>
        <w:t xml:space="preserve">25个） 数百个连续窄波段 </w:t>
      </w:r>
    </w:p>
    <w:p w14:paraId="24D03387" w14:textId="77777777" w:rsidR="007D694A" w:rsidRDefault="007D694A" w:rsidP="007D694A">
      <w:pPr>
        <w:rPr>
          <w:rFonts w:hint="eastAsia"/>
        </w:rPr>
      </w:pPr>
      <w:r>
        <w:rPr>
          <w:rFonts w:hint="eastAsia"/>
        </w:rPr>
        <w:t xml:space="preserve">光谱特征 粗糙光谱采样 每个像素密集、连续光谱指纹 </w:t>
      </w:r>
    </w:p>
    <w:p w14:paraId="625585A0" w14:textId="77777777" w:rsidR="007D694A" w:rsidRDefault="007D694A" w:rsidP="007D694A">
      <w:pPr>
        <w:rPr>
          <w:rFonts w:hint="eastAsia"/>
        </w:rPr>
      </w:pPr>
      <w:r>
        <w:rPr>
          <w:rFonts w:hint="eastAsia"/>
        </w:rPr>
        <w:t xml:space="preserve">数据量 小，易于处理 庞大三维立方体，计算负载高 </w:t>
      </w:r>
    </w:p>
    <w:p w14:paraId="3F1AFC63" w14:textId="05F44530" w:rsidR="007D694A" w:rsidRPr="007D694A" w:rsidRDefault="007D694A" w:rsidP="007D694A">
      <w:pPr>
        <w:rPr>
          <w:rFonts w:hint="eastAsia"/>
        </w:rPr>
      </w:pPr>
      <w:r>
        <w:rPr>
          <w:rFonts w:hint="eastAsia"/>
        </w:rPr>
        <w:t>优势 更高空间/时间分辨率，成本低 依靠连续光谱实现精细物质区分</w:t>
      </w:r>
    </w:p>
    <w:sectPr w:rsidR="007D694A" w:rsidRPr="007D694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94A"/>
    <w:rsid w:val="00362AD0"/>
    <w:rsid w:val="00456DC6"/>
    <w:rsid w:val="005120CB"/>
    <w:rsid w:val="007D694A"/>
    <w:rsid w:val="009808D8"/>
    <w:rsid w:val="00D546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719B8"/>
  <w15:chartTrackingRefBased/>
  <w15:docId w15:val="{45DA9C6C-0C34-44EB-82C6-F293F7362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D694A"/>
    <w:pPr>
      <w:widowControl w:val="0"/>
      <w:jc w:val="both"/>
    </w:pPr>
  </w:style>
  <w:style w:type="paragraph" w:styleId="1">
    <w:name w:val="heading 1"/>
    <w:basedOn w:val="a"/>
    <w:next w:val="a"/>
    <w:link w:val="10"/>
    <w:uiPriority w:val="9"/>
    <w:qFormat/>
    <w:rsid w:val="007D694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D694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D694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D694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D694A"/>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7D694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D694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D694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D694A"/>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D694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D694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D694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D694A"/>
    <w:rPr>
      <w:rFonts w:cstheme="majorBidi"/>
      <w:color w:val="0F4761" w:themeColor="accent1" w:themeShade="BF"/>
      <w:sz w:val="28"/>
      <w:szCs w:val="28"/>
    </w:rPr>
  </w:style>
  <w:style w:type="character" w:customStyle="1" w:styleId="50">
    <w:name w:val="标题 5 字符"/>
    <w:basedOn w:val="a0"/>
    <w:link w:val="5"/>
    <w:uiPriority w:val="9"/>
    <w:semiHidden/>
    <w:rsid w:val="007D694A"/>
    <w:rPr>
      <w:rFonts w:cstheme="majorBidi"/>
      <w:color w:val="0F4761" w:themeColor="accent1" w:themeShade="BF"/>
      <w:sz w:val="24"/>
      <w:szCs w:val="24"/>
    </w:rPr>
  </w:style>
  <w:style w:type="character" w:customStyle="1" w:styleId="60">
    <w:name w:val="标题 6 字符"/>
    <w:basedOn w:val="a0"/>
    <w:link w:val="6"/>
    <w:uiPriority w:val="9"/>
    <w:semiHidden/>
    <w:rsid w:val="007D694A"/>
    <w:rPr>
      <w:rFonts w:cstheme="majorBidi"/>
      <w:b/>
      <w:bCs/>
      <w:color w:val="0F4761" w:themeColor="accent1" w:themeShade="BF"/>
    </w:rPr>
  </w:style>
  <w:style w:type="character" w:customStyle="1" w:styleId="70">
    <w:name w:val="标题 7 字符"/>
    <w:basedOn w:val="a0"/>
    <w:link w:val="7"/>
    <w:uiPriority w:val="9"/>
    <w:semiHidden/>
    <w:rsid w:val="007D694A"/>
    <w:rPr>
      <w:rFonts w:cstheme="majorBidi"/>
      <w:b/>
      <w:bCs/>
      <w:color w:val="595959" w:themeColor="text1" w:themeTint="A6"/>
    </w:rPr>
  </w:style>
  <w:style w:type="character" w:customStyle="1" w:styleId="80">
    <w:name w:val="标题 8 字符"/>
    <w:basedOn w:val="a0"/>
    <w:link w:val="8"/>
    <w:uiPriority w:val="9"/>
    <w:semiHidden/>
    <w:rsid w:val="007D694A"/>
    <w:rPr>
      <w:rFonts w:cstheme="majorBidi"/>
      <w:color w:val="595959" w:themeColor="text1" w:themeTint="A6"/>
    </w:rPr>
  </w:style>
  <w:style w:type="character" w:customStyle="1" w:styleId="90">
    <w:name w:val="标题 9 字符"/>
    <w:basedOn w:val="a0"/>
    <w:link w:val="9"/>
    <w:uiPriority w:val="9"/>
    <w:semiHidden/>
    <w:rsid w:val="007D694A"/>
    <w:rPr>
      <w:rFonts w:eastAsiaTheme="majorEastAsia" w:cstheme="majorBidi"/>
      <w:color w:val="595959" w:themeColor="text1" w:themeTint="A6"/>
    </w:rPr>
  </w:style>
  <w:style w:type="paragraph" w:styleId="a3">
    <w:name w:val="Title"/>
    <w:basedOn w:val="a"/>
    <w:next w:val="a"/>
    <w:link w:val="a4"/>
    <w:uiPriority w:val="10"/>
    <w:qFormat/>
    <w:rsid w:val="007D694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D694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D694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D694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D694A"/>
    <w:pPr>
      <w:spacing w:before="160" w:after="160"/>
      <w:jc w:val="center"/>
    </w:pPr>
    <w:rPr>
      <w:i/>
      <w:iCs/>
      <w:color w:val="404040" w:themeColor="text1" w:themeTint="BF"/>
    </w:rPr>
  </w:style>
  <w:style w:type="character" w:customStyle="1" w:styleId="a8">
    <w:name w:val="引用 字符"/>
    <w:basedOn w:val="a0"/>
    <w:link w:val="a7"/>
    <w:uiPriority w:val="29"/>
    <w:rsid w:val="007D694A"/>
    <w:rPr>
      <w:i/>
      <w:iCs/>
      <w:color w:val="404040" w:themeColor="text1" w:themeTint="BF"/>
    </w:rPr>
  </w:style>
  <w:style w:type="paragraph" w:styleId="a9">
    <w:name w:val="List Paragraph"/>
    <w:basedOn w:val="a"/>
    <w:uiPriority w:val="34"/>
    <w:qFormat/>
    <w:rsid w:val="007D694A"/>
    <w:pPr>
      <w:ind w:left="720"/>
      <w:contextualSpacing/>
    </w:pPr>
  </w:style>
  <w:style w:type="character" w:styleId="aa">
    <w:name w:val="Intense Emphasis"/>
    <w:basedOn w:val="a0"/>
    <w:uiPriority w:val="21"/>
    <w:qFormat/>
    <w:rsid w:val="007D694A"/>
    <w:rPr>
      <w:i/>
      <w:iCs/>
      <w:color w:val="0F4761" w:themeColor="accent1" w:themeShade="BF"/>
    </w:rPr>
  </w:style>
  <w:style w:type="paragraph" w:styleId="ab">
    <w:name w:val="Intense Quote"/>
    <w:basedOn w:val="a"/>
    <w:next w:val="a"/>
    <w:link w:val="ac"/>
    <w:uiPriority w:val="30"/>
    <w:qFormat/>
    <w:rsid w:val="007D69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D694A"/>
    <w:rPr>
      <w:i/>
      <w:iCs/>
      <w:color w:val="0F4761" w:themeColor="accent1" w:themeShade="BF"/>
    </w:rPr>
  </w:style>
  <w:style w:type="character" w:styleId="ad">
    <w:name w:val="Intense Reference"/>
    <w:basedOn w:val="a0"/>
    <w:uiPriority w:val="32"/>
    <w:qFormat/>
    <w:rsid w:val="007D69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187</Words>
  <Characters>1071</Characters>
  <Application>Microsoft Office Word</Application>
  <DocSecurity>0</DocSecurity>
  <Lines>8</Lines>
  <Paragraphs>2</Paragraphs>
  <ScaleCrop>false</ScaleCrop>
  <Company/>
  <LinksUpToDate>false</LinksUpToDate>
  <CharactersWithSpaces>1256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煜照 黎</dc:creator>
  <cp:keywords/>
  <dc:description/>
  <cp:lastModifiedBy>煜照 黎</cp:lastModifiedBy>
  <cp:revision>1</cp:revision>
  <dcterms:created xsi:type="dcterms:W3CDTF">2026-09-19T02:12:00Z</dcterms:created>
  <dcterms:modified xsi:type="dcterms:W3CDTF">2026-09-19T02:40:00Z</dcterms:modified>
</cp:coreProperties>
</file>