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5D77" w14:textId="77777777" w:rsidR="00FA53F7" w:rsidRPr="006C5C16" w:rsidRDefault="00000000" w:rsidP="006C5C16">
      <w:pPr>
        <w:pStyle w:val="Title"/>
        <w:rPr>
          <w:rFonts w:ascii="Times New Roman" w:hAnsi="Times New Roman" w:cs="Times New Roman"/>
          <w:sz w:val="24"/>
          <w:szCs w:val="24"/>
          <w:lang w:eastAsia="en-US" w:bidi="en-US"/>
        </w:rPr>
      </w:pPr>
      <w:bookmarkStart w:id="0" w:name="_Hlk127297662"/>
      <w:r w:rsidRPr="006C5C16">
        <w:rPr>
          <w:rFonts w:ascii="Times New Roman" w:hAnsi="Times New Roman" w:cs="Times New Roman"/>
          <w:sz w:val="24"/>
          <w:szCs w:val="24"/>
          <w:lang w:eastAsia="en-US" w:bidi="en-US"/>
        </w:rPr>
        <w:t>Blood Product Management System</w:t>
      </w:r>
    </w:p>
    <w:p w14:paraId="2A605874" w14:textId="77777777" w:rsidR="00FA53F7" w:rsidRPr="006C5C16" w:rsidRDefault="00FA53F7" w:rsidP="00546B5A">
      <w:pPr>
        <w:spacing w:line="240" w:lineRule="auto"/>
        <w:jc w:val="left"/>
        <w:rPr>
          <w:rFonts w:ascii="Times New Roman" w:hAnsi="Times New Roman" w:cs="Times New Roman"/>
          <w:sz w:val="24"/>
        </w:rPr>
      </w:pPr>
    </w:p>
    <w:p w14:paraId="4D2E12C9" w14:textId="77777777" w:rsidR="00FA53F7" w:rsidRPr="006C5C16" w:rsidRDefault="00000000" w:rsidP="006C5C16">
      <w:pPr>
        <w:pStyle w:val="Subtitle"/>
        <w:rPr>
          <w:rFonts w:ascii="Times New Roman" w:hAnsi="Times New Roman" w:cs="Times New Roman"/>
          <w:color w:val="auto"/>
          <w:sz w:val="24"/>
          <w:szCs w:val="24"/>
          <w:lang w:eastAsia="en-US" w:bidi="en-US"/>
        </w:rPr>
      </w:pPr>
      <w:r w:rsidRPr="006C5C16">
        <w:rPr>
          <w:rFonts w:ascii="Times New Roman" w:hAnsi="Times New Roman" w:cs="Times New Roman"/>
          <w:color w:val="auto"/>
          <w:sz w:val="24"/>
          <w:szCs w:val="24"/>
          <w:lang w:eastAsia="en-US" w:bidi="en-US"/>
        </w:rPr>
        <w:t xml:space="preserve">Database Specification: Purpose, </w:t>
      </w:r>
      <w:r w:rsidRPr="006C5C16">
        <w:rPr>
          <w:rFonts w:ascii="Times New Roman" w:hAnsi="Times New Roman" w:cs="Times New Roman"/>
          <w:color w:val="auto"/>
          <w:sz w:val="24"/>
          <w:szCs w:val="24"/>
          <w:lang w:eastAsia="zh-Hans" w:bidi="en-US"/>
        </w:rPr>
        <w:t>Blood</w:t>
      </w:r>
      <w:r w:rsidRPr="006C5C16">
        <w:rPr>
          <w:rFonts w:ascii="Times New Roman" w:hAnsi="Times New Roman" w:cs="Times New Roman"/>
          <w:color w:val="auto"/>
          <w:sz w:val="24"/>
          <w:szCs w:val="24"/>
          <w:lang w:eastAsia="en-US" w:bidi="en-US"/>
        </w:rPr>
        <w:t xml:space="preserve"> Problems </w:t>
      </w:r>
    </w:p>
    <w:p w14:paraId="7B938F25" w14:textId="77777777" w:rsidR="00FA53F7" w:rsidRPr="006C5C16" w:rsidRDefault="00000000" w:rsidP="006C5C16">
      <w:pPr>
        <w:pStyle w:val="Subtitle"/>
        <w:rPr>
          <w:rFonts w:ascii="Times New Roman" w:hAnsi="Times New Roman" w:cs="Times New Roman"/>
          <w:color w:val="auto"/>
          <w:sz w:val="24"/>
          <w:szCs w:val="24"/>
          <w:lang w:eastAsia="en-US" w:bidi="en-US"/>
        </w:rPr>
      </w:pPr>
      <w:r w:rsidRPr="006C5C16">
        <w:rPr>
          <w:rFonts w:ascii="Times New Roman" w:hAnsi="Times New Roman" w:cs="Times New Roman"/>
          <w:color w:val="auto"/>
          <w:sz w:val="24"/>
          <w:szCs w:val="24"/>
          <w:lang w:eastAsia="en-US" w:bidi="en-US"/>
        </w:rPr>
        <w:t>Addressed and Blood Donation Rules</w:t>
      </w:r>
    </w:p>
    <w:p w14:paraId="66E76E62" w14:textId="77777777" w:rsidR="00FA53F7" w:rsidRPr="006C5C16" w:rsidRDefault="00FA53F7" w:rsidP="00546B5A">
      <w:pPr>
        <w:spacing w:line="240" w:lineRule="auto"/>
        <w:jc w:val="left"/>
        <w:rPr>
          <w:rFonts w:ascii="Times New Roman" w:eastAsia="Times New Roman" w:hAnsi="Times New Roman" w:cs="Times New Roman"/>
          <w:b/>
          <w:bCs/>
          <w:color w:val="000000"/>
          <w:kern w:val="0"/>
          <w:sz w:val="24"/>
          <w:lang w:eastAsia="en-US" w:bidi="en-US"/>
        </w:rPr>
      </w:pPr>
    </w:p>
    <w:p w14:paraId="57828DD3" w14:textId="77777777" w:rsidR="00FA53F7" w:rsidRPr="006C5C16" w:rsidRDefault="00000000" w:rsidP="00546B5A">
      <w:pPr>
        <w:spacing w:line="240" w:lineRule="auto"/>
        <w:jc w:val="left"/>
        <w:rPr>
          <w:rFonts w:ascii="Times New Roman" w:eastAsia="Times New Roman" w:hAnsi="Times New Roman" w:cs="Times New Roman"/>
          <w:color w:val="000000"/>
          <w:kern w:val="0"/>
          <w:sz w:val="24"/>
          <w:lang w:eastAsia="en-US" w:bidi="en-US"/>
        </w:rPr>
      </w:pPr>
      <w:proofErr w:type="spellStart"/>
      <w:r w:rsidRPr="006C5C16">
        <w:rPr>
          <w:rFonts w:ascii="Times New Roman" w:eastAsia="Times New Roman" w:hAnsi="Times New Roman" w:cs="Times New Roman"/>
          <w:color w:val="000000"/>
          <w:kern w:val="0"/>
          <w:sz w:val="24"/>
          <w:lang w:eastAsia="en-US" w:bidi="en-US"/>
        </w:rPr>
        <w:t>Jinwoo</w:t>
      </w:r>
      <w:proofErr w:type="spellEnd"/>
      <w:r w:rsidRPr="006C5C16">
        <w:rPr>
          <w:rFonts w:ascii="Times New Roman" w:eastAsia="Times New Roman" w:hAnsi="Times New Roman" w:cs="Times New Roman"/>
          <w:color w:val="000000"/>
          <w:kern w:val="0"/>
          <w:sz w:val="24"/>
          <w:lang w:eastAsia="en-US" w:bidi="en-US"/>
        </w:rPr>
        <w:t xml:space="preserve"> Han, </w:t>
      </w:r>
      <w:proofErr w:type="spellStart"/>
      <w:r w:rsidRPr="006C5C16">
        <w:rPr>
          <w:rFonts w:ascii="Times New Roman" w:eastAsia="Times New Roman" w:hAnsi="Times New Roman" w:cs="Times New Roman"/>
          <w:color w:val="000000"/>
          <w:kern w:val="0"/>
          <w:sz w:val="24"/>
          <w:lang w:eastAsia="en-US" w:bidi="en-US"/>
        </w:rPr>
        <w:t>Zeyu</w:t>
      </w:r>
      <w:proofErr w:type="spellEnd"/>
      <w:r w:rsidRPr="006C5C16">
        <w:rPr>
          <w:rFonts w:ascii="Times New Roman" w:eastAsia="Times New Roman" w:hAnsi="Times New Roman" w:cs="Times New Roman"/>
          <w:color w:val="000000"/>
          <w:kern w:val="0"/>
          <w:sz w:val="24"/>
          <w:lang w:eastAsia="en-US" w:bidi="en-US"/>
        </w:rPr>
        <w:t xml:space="preserve"> Lei, Zhilin Li, </w:t>
      </w:r>
    </w:p>
    <w:p w14:paraId="4687CAE4" w14:textId="77777777" w:rsidR="00FA53F7" w:rsidRPr="006C5C16" w:rsidRDefault="00000000" w:rsidP="00546B5A">
      <w:pPr>
        <w:spacing w:line="240" w:lineRule="auto"/>
        <w:jc w:val="left"/>
        <w:rPr>
          <w:rFonts w:ascii="Times New Roman" w:eastAsia="Times New Roman" w:hAnsi="Times New Roman" w:cs="Times New Roman"/>
          <w:color w:val="000000"/>
          <w:kern w:val="0"/>
          <w:sz w:val="24"/>
          <w:lang w:eastAsia="en-US" w:bidi="en-US"/>
        </w:rPr>
      </w:pPr>
      <w:r w:rsidRPr="006C5C16">
        <w:rPr>
          <w:rFonts w:ascii="Times New Roman" w:eastAsia="Times New Roman" w:hAnsi="Times New Roman" w:cs="Times New Roman"/>
          <w:color w:val="000000"/>
          <w:kern w:val="0"/>
          <w:sz w:val="24"/>
          <w:lang w:eastAsia="en-US" w:bidi="en-US"/>
        </w:rPr>
        <w:t xml:space="preserve">Haonan Peng, and </w:t>
      </w:r>
      <w:proofErr w:type="spellStart"/>
      <w:r w:rsidRPr="006C5C16">
        <w:rPr>
          <w:rFonts w:ascii="Times New Roman" w:eastAsia="Times New Roman" w:hAnsi="Times New Roman" w:cs="Times New Roman"/>
          <w:color w:val="000000"/>
          <w:kern w:val="0"/>
          <w:sz w:val="24"/>
          <w:lang w:eastAsia="en-US" w:bidi="en-US"/>
        </w:rPr>
        <w:t>Yuqi</w:t>
      </w:r>
      <w:proofErr w:type="spellEnd"/>
      <w:r w:rsidRPr="006C5C16">
        <w:rPr>
          <w:rFonts w:ascii="Times New Roman" w:eastAsia="Times New Roman" w:hAnsi="Times New Roman" w:cs="Times New Roman"/>
          <w:color w:val="000000"/>
          <w:kern w:val="0"/>
          <w:sz w:val="24"/>
          <w:lang w:eastAsia="en-US" w:bidi="en-US"/>
        </w:rPr>
        <w:t xml:space="preserve"> Zheng</w:t>
      </w:r>
    </w:p>
    <w:p w14:paraId="627F749A" w14:textId="77777777" w:rsidR="00FA53F7" w:rsidRPr="006C5C16" w:rsidRDefault="00FA53F7" w:rsidP="00546B5A">
      <w:pPr>
        <w:spacing w:line="240" w:lineRule="auto"/>
        <w:jc w:val="left"/>
        <w:rPr>
          <w:rFonts w:ascii="Times New Roman" w:hAnsi="Times New Roman" w:cs="Times New Roman"/>
          <w:sz w:val="24"/>
        </w:rPr>
      </w:pPr>
    </w:p>
    <w:p w14:paraId="4EA927BD" w14:textId="77777777" w:rsidR="00FA53F7" w:rsidRPr="006C5C16" w:rsidRDefault="00000000" w:rsidP="00546B5A">
      <w:pPr>
        <w:pStyle w:val="Heading2"/>
        <w:spacing w:line="240" w:lineRule="auto"/>
        <w:rPr>
          <w:rFonts w:ascii="Times New Roman" w:eastAsia="Times New Roman" w:hAnsi="Times New Roman" w:cs="Times New Roman"/>
          <w:b/>
          <w:bCs/>
          <w:color w:val="000000"/>
          <w:kern w:val="0"/>
          <w:sz w:val="24"/>
          <w:szCs w:val="24"/>
          <w:lang w:eastAsia="en-US" w:bidi="en-US"/>
        </w:rPr>
      </w:pPr>
      <w:r w:rsidRPr="006C5C16">
        <w:rPr>
          <w:rFonts w:ascii="Times New Roman" w:eastAsia="Times New Roman" w:hAnsi="Times New Roman" w:cs="Times New Roman"/>
          <w:b/>
          <w:bCs/>
          <w:color w:val="000000"/>
          <w:kern w:val="0"/>
          <w:sz w:val="24"/>
          <w:szCs w:val="24"/>
          <w:lang w:eastAsia="en-US" w:bidi="en-US"/>
        </w:rPr>
        <w:t>Database Purpose:</w:t>
      </w:r>
    </w:p>
    <w:p w14:paraId="53431AA7" w14:textId="0B021CD7" w:rsidR="00FA53F7" w:rsidRPr="006C5C16" w:rsidRDefault="00000000" w:rsidP="006C5C16">
      <w:pPr>
        <w:rPr>
          <w:rFonts w:ascii="Times New Roman" w:hAnsi="Times New Roman" w:cs="Times New Roman"/>
          <w:sz w:val="24"/>
          <w:lang w:eastAsia="en-US" w:bidi="en-US"/>
        </w:rPr>
      </w:pPr>
      <w:r w:rsidRPr="006C5C16">
        <w:rPr>
          <w:rFonts w:ascii="Times New Roman" w:hAnsi="Times New Roman" w:cs="Times New Roman"/>
          <w:sz w:val="24"/>
          <w:lang w:eastAsia="en-US" w:bidi="en-US"/>
        </w:rPr>
        <w:t>The purpose of this database is to maintain data for the blood surplus management system in the region. The data will be used to predict the demand for specific blood products, allocate business surplus and increase blood donations in the region.</w:t>
      </w:r>
    </w:p>
    <w:p w14:paraId="6B19164E" w14:textId="77777777" w:rsidR="00546B5A" w:rsidRPr="006C5C16" w:rsidRDefault="00546B5A" w:rsidP="00546B5A">
      <w:pPr>
        <w:spacing w:line="240" w:lineRule="auto"/>
        <w:jc w:val="left"/>
        <w:rPr>
          <w:rFonts w:ascii="Times New Roman" w:eastAsia="Times New Roman" w:hAnsi="Times New Roman" w:cs="Times New Roman"/>
          <w:color w:val="000000"/>
          <w:kern w:val="0"/>
          <w:sz w:val="24"/>
          <w:lang w:eastAsia="en-US" w:bidi="en-US"/>
        </w:rPr>
      </w:pPr>
    </w:p>
    <w:p w14:paraId="506267F0" w14:textId="77777777" w:rsidR="00FA53F7" w:rsidRPr="006C5C16" w:rsidRDefault="00000000" w:rsidP="00546B5A">
      <w:pPr>
        <w:pStyle w:val="Heading2"/>
        <w:spacing w:line="240" w:lineRule="auto"/>
        <w:rPr>
          <w:rFonts w:ascii="Times New Roman" w:eastAsia="Times New Roman" w:hAnsi="Times New Roman" w:cs="Times New Roman"/>
          <w:b/>
          <w:bCs/>
          <w:color w:val="000000"/>
          <w:kern w:val="0"/>
          <w:sz w:val="24"/>
          <w:szCs w:val="24"/>
          <w:lang w:eastAsia="en-US" w:bidi="en-US"/>
        </w:rPr>
      </w:pPr>
      <w:r w:rsidRPr="006C5C16">
        <w:rPr>
          <w:rFonts w:ascii="Times New Roman" w:eastAsia="Times New Roman" w:hAnsi="Times New Roman" w:cs="Times New Roman"/>
          <w:b/>
          <w:bCs/>
          <w:color w:val="000000"/>
          <w:kern w:val="0"/>
          <w:sz w:val="24"/>
          <w:szCs w:val="24"/>
          <w:lang w:eastAsia="en-US" w:bidi="en-US"/>
        </w:rPr>
        <w:t>Business Problems Addressed:</w:t>
      </w:r>
    </w:p>
    <w:p w14:paraId="6A3A31E9" w14:textId="77777777"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Lack of efficient management of blood products in the region.</w:t>
      </w:r>
    </w:p>
    <w:p w14:paraId="55999BAC" w14:textId="77777777"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Insufficient data analysis for business surplus allocation and demand prediction.</w:t>
      </w:r>
    </w:p>
    <w:p w14:paraId="00F60222" w14:textId="77777777"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Difficulty in relocating blood donation sites based on the demand.</w:t>
      </w:r>
    </w:p>
    <w:p w14:paraId="78BC945C" w14:textId="243E5F84"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Inadequate information on the number of active and inactive blood donors in the region.</w:t>
      </w:r>
      <w:r w:rsidR="00D3587E" w:rsidRPr="006C5C16">
        <w:rPr>
          <w:rFonts w:ascii="Times New Roman" w:eastAsia="Times New Roman" w:hAnsi="Times New Roman" w:cs="Times New Roman"/>
          <w:color w:val="000000"/>
          <w:kern w:val="0"/>
          <w:sz w:val="24"/>
          <w:szCs w:val="24"/>
          <w:lang w:eastAsia="en-US" w:bidi="en-US"/>
        </w:rPr>
        <w:t xml:space="preserve"> </w:t>
      </w:r>
    </w:p>
    <w:p w14:paraId="75948E99" w14:textId="77777777"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Limited data on the number of patients and their blood product requirements.</w:t>
      </w:r>
    </w:p>
    <w:p w14:paraId="5F2F6EA7" w14:textId="77777777"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Insufficient data on blood product processing and surplus information.</w:t>
      </w:r>
    </w:p>
    <w:p w14:paraId="39B4EC3D" w14:textId="77777777"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Lack of data on local activities that can increase the need for blood products.</w:t>
      </w:r>
    </w:p>
    <w:p w14:paraId="27F0E73D" w14:textId="3C79A300"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Limited information on donor feedback and its impact on blood donation.</w:t>
      </w:r>
    </w:p>
    <w:p w14:paraId="216F09CC" w14:textId="77777777" w:rsidR="00546B5A" w:rsidRPr="006C5C16" w:rsidRDefault="00546B5A" w:rsidP="00546B5A">
      <w:pPr>
        <w:pStyle w:val="Bodytext1"/>
        <w:tabs>
          <w:tab w:val="left" w:pos="720"/>
        </w:tabs>
        <w:spacing w:line="240" w:lineRule="auto"/>
        <w:ind w:left="360"/>
        <w:jc w:val="left"/>
        <w:rPr>
          <w:rFonts w:ascii="Times New Roman" w:eastAsia="Times New Roman" w:hAnsi="Times New Roman" w:cs="Times New Roman"/>
          <w:color w:val="000000"/>
          <w:kern w:val="0"/>
          <w:sz w:val="24"/>
          <w:szCs w:val="24"/>
          <w:lang w:eastAsia="en-US" w:bidi="en-US"/>
        </w:rPr>
      </w:pPr>
    </w:p>
    <w:p w14:paraId="5FE3D704" w14:textId="77777777" w:rsidR="00FA53F7" w:rsidRPr="006C5C16" w:rsidRDefault="00000000" w:rsidP="00546B5A">
      <w:pPr>
        <w:pStyle w:val="Heading2"/>
        <w:spacing w:line="240" w:lineRule="auto"/>
        <w:rPr>
          <w:rFonts w:ascii="Times New Roman" w:eastAsia="Times New Roman" w:hAnsi="Times New Roman" w:cs="Times New Roman"/>
          <w:b/>
          <w:bCs/>
          <w:color w:val="000000"/>
          <w:kern w:val="0"/>
          <w:sz w:val="24"/>
          <w:szCs w:val="24"/>
          <w:lang w:eastAsia="en-US" w:bidi="en-US"/>
        </w:rPr>
      </w:pPr>
      <w:r w:rsidRPr="006C5C16">
        <w:rPr>
          <w:rFonts w:ascii="Times New Roman" w:eastAsia="Times New Roman" w:hAnsi="Times New Roman" w:cs="Times New Roman"/>
          <w:b/>
          <w:bCs/>
          <w:color w:val="000000"/>
          <w:kern w:val="0"/>
          <w:sz w:val="24"/>
          <w:szCs w:val="24"/>
          <w:lang w:eastAsia="en-US" w:bidi="en-US"/>
        </w:rPr>
        <w:t>Blood Donation Rules:</w:t>
      </w:r>
    </w:p>
    <w:p w14:paraId="0DF54A9A" w14:textId="324A1214" w:rsidR="00900201"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Each donor will have unique demographic information.</w:t>
      </w:r>
    </w:p>
    <w:p w14:paraId="57C8381D" w14:textId="65BFF6EF"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Patient</w:t>
      </w:r>
      <w:r w:rsidR="00C81233" w:rsidRPr="006C5C16">
        <w:rPr>
          <w:rFonts w:ascii="Times New Roman" w:eastAsia="Times New Roman" w:hAnsi="Times New Roman" w:cs="Times New Roman"/>
          <w:color w:val="000000"/>
          <w:kern w:val="0"/>
          <w:sz w:val="24"/>
          <w:szCs w:val="24"/>
          <w:lang w:eastAsia="en-US" w:bidi="en-US"/>
        </w:rPr>
        <w:t>s</w:t>
      </w:r>
      <w:r w:rsidRPr="006C5C16">
        <w:rPr>
          <w:rFonts w:ascii="Times New Roman" w:eastAsia="Times New Roman" w:hAnsi="Times New Roman" w:cs="Times New Roman"/>
          <w:color w:val="000000"/>
          <w:kern w:val="0"/>
          <w:sz w:val="24"/>
          <w:szCs w:val="24"/>
          <w:lang w:eastAsia="en-US" w:bidi="en-US"/>
        </w:rPr>
        <w:t xml:space="preserve"> always have doctor, nurse, and room.</w:t>
      </w:r>
    </w:p>
    <w:p w14:paraId="371D97F0" w14:textId="5BDC0E20"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Transfusion can only be order</w:t>
      </w:r>
      <w:r w:rsidR="00C81233" w:rsidRPr="006C5C16">
        <w:rPr>
          <w:rFonts w:ascii="Times New Roman" w:eastAsia="Times New Roman" w:hAnsi="Times New Roman" w:cs="Times New Roman"/>
          <w:color w:val="000000"/>
          <w:kern w:val="0"/>
          <w:sz w:val="24"/>
          <w:szCs w:val="24"/>
          <w:lang w:eastAsia="en-US" w:bidi="en-US"/>
        </w:rPr>
        <w:t>ed</w:t>
      </w:r>
      <w:r w:rsidRPr="006C5C16">
        <w:rPr>
          <w:rFonts w:ascii="Times New Roman" w:eastAsia="Times New Roman" w:hAnsi="Times New Roman" w:cs="Times New Roman"/>
          <w:color w:val="000000"/>
          <w:kern w:val="0"/>
          <w:sz w:val="24"/>
          <w:szCs w:val="24"/>
          <w:lang w:eastAsia="en-US" w:bidi="en-US"/>
        </w:rPr>
        <w:t>/administered by attending doctor and nurse.</w:t>
      </w:r>
    </w:p>
    <w:p w14:paraId="055A9F25" w14:textId="711B459D"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Blood will be transfer</w:t>
      </w:r>
      <w:r w:rsidR="00C81233" w:rsidRPr="006C5C16">
        <w:rPr>
          <w:rFonts w:ascii="Times New Roman" w:eastAsia="Times New Roman" w:hAnsi="Times New Roman" w:cs="Times New Roman"/>
          <w:color w:val="000000"/>
          <w:kern w:val="0"/>
          <w:sz w:val="24"/>
          <w:szCs w:val="24"/>
          <w:lang w:eastAsia="en-US" w:bidi="en-US"/>
        </w:rPr>
        <w:t>red</w:t>
      </w:r>
      <w:r w:rsidRPr="006C5C16">
        <w:rPr>
          <w:rFonts w:ascii="Times New Roman" w:eastAsia="Times New Roman" w:hAnsi="Times New Roman" w:cs="Times New Roman"/>
          <w:color w:val="000000"/>
          <w:kern w:val="0"/>
          <w:sz w:val="24"/>
          <w:szCs w:val="24"/>
          <w:lang w:eastAsia="en-US" w:bidi="en-US"/>
        </w:rPr>
        <w:t xml:space="preserve"> between department by storage.</w:t>
      </w:r>
    </w:p>
    <w:p w14:paraId="0097F077" w14:textId="3A3E2391"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Blood Expire Date and Time will obtain from the blood bank</w:t>
      </w:r>
      <w:r w:rsidR="006C377B" w:rsidRPr="006C5C16">
        <w:rPr>
          <w:rFonts w:ascii="Times New Roman" w:eastAsia="Times New Roman" w:hAnsi="Times New Roman" w:cs="Times New Roman"/>
          <w:color w:val="000000"/>
          <w:kern w:val="0"/>
          <w:sz w:val="24"/>
          <w:szCs w:val="24"/>
          <w:lang w:eastAsia="en-US" w:bidi="en-US"/>
        </w:rPr>
        <w:t xml:space="preserve"> (BB)</w:t>
      </w:r>
      <w:r w:rsidRPr="006C5C16">
        <w:rPr>
          <w:rFonts w:ascii="Times New Roman" w:eastAsia="Times New Roman" w:hAnsi="Times New Roman" w:cs="Times New Roman"/>
          <w:color w:val="000000"/>
          <w:kern w:val="0"/>
          <w:sz w:val="24"/>
          <w:szCs w:val="24"/>
          <w:lang w:eastAsia="en-US" w:bidi="en-US"/>
        </w:rPr>
        <w:t>.</w:t>
      </w:r>
    </w:p>
    <w:p w14:paraId="5FF0A42D" w14:textId="27E15621"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Hospital will keep entry date and time as when the produ</w:t>
      </w:r>
      <w:r w:rsidR="00900201" w:rsidRPr="006C5C16">
        <w:rPr>
          <w:rFonts w:ascii="Times New Roman" w:eastAsia="Times New Roman" w:hAnsi="Times New Roman" w:cs="Times New Roman"/>
          <w:color w:val="000000"/>
          <w:kern w:val="0"/>
          <w:sz w:val="24"/>
          <w:szCs w:val="24"/>
          <w:lang w:eastAsia="en-US" w:bidi="en-US"/>
        </w:rPr>
        <w:t>cts</w:t>
      </w:r>
      <w:r w:rsidRPr="006C5C16">
        <w:rPr>
          <w:rFonts w:ascii="Times New Roman" w:eastAsia="Times New Roman" w:hAnsi="Times New Roman" w:cs="Times New Roman"/>
          <w:color w:val="000000"/>
          <w:kern w:val="0"/>
          <w:sz w:val="24"/>
          <w:szCs w:val="24"/>
          <w:lang w:eastAsia="en-US" w:bidi="en-US"/>
        </w:rPr>
        <w:t xml:space="preserve"> arrive from </w:t>
      </w:r>
      <w:r w:rsidR="006C377B" w:rsidRPr="006C5C16">
        <w:rPr>
          <w:rFonts w:ascii="Times New Roman" w:eastAsia="Times New Roman" w:hAnsi="Times New Roman" w:cs="Times New Roman"/>
          <w:color w:val="000000"/>
          <w:kern w:val="0"/>
          <w:sz w:val="24"/>
          <w:szCs w:val="24"/>
          <w:lang w:eastAsia="en-US" w:bidi="en-US"/>
        </w:rPr>
        <w:t>BB</w:t>
      </w:r>
      <w:r w:rsidR="00D36C6D" w:rsidRPr="006C5C16">
        <w:rPr>
          <w:rFonts w:ascii="Times New Roman" w:eastAsia="Times New Roman" w:hAnsi="Times New Roman" w:cs="Times New Roman"/>
          <w:color w:val="000000"/>
          <w:kern w:val="0"/>
          <w:sz w:val="24"/>
          <w:szCs w:val="24"/>
          <w:lang w:eastAsia="en-US" w:bidi="en-US"/>
        </w:rPr>
        <w:t>.</w:t>
      </w:r>
    </w:p>
    <w:p w14:paraId="2DD72CDD" w14:textId="5EA458C3" w:rsidR="00FA53F7" w:rsidRPr="006C5C16" w:rsidRDefault="00000000"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Blood transfusion occurs in the patient room.</w:t>
      </w:r>
    </w:p>
    <w:p w14:paraId="2E527F73" w14:textId="0870F695" w:rsidR="00900201" w:rsidRPr="006C5C16" w:rsidRDefault="00900201"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The scenario with one unique blood bank is the only considered case.</w:t>
      </w:r>
    </w:p>
    <w:p w14:paraId="46140033" w14:textId="39100DAD" w:rsidR="009525AD" w:rsidRPr="006C5C16" w:rsidRDefault="00900201"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The blood donation sites with fixed address are the only considered sites.</w:t>
      </w:r>
    </w:p>
    <w:p w14:paraId="1036BE41" w14:textId="77777777" w:rsidR="00CE7B9A" w:rsidRPr="006C5C16" w:rsidRDefault="00CE7B9A"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 xml:space="preserve">Blood collection specialists and blood processing technicians are both named as technicians in Tech entity. </w:t>
      </w:r>
    </w:p>
    <w:p w14:paraId="37E96790" w14:textId="1626210C" w:rsidR="00CE7B9A" w:rsidRPr="006C5C16" w:rsidRDefault="00CE7B9A"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There will be no transit record for the inter-department transportation.</w:t>
      </w:r>
    </w:p>
    <w:p w14:paraId="4ADCDB5B" w14:textId="0D34D5F5" w:rsidR="00D36C6D" w:rsidRPr="006C5C16" w:rsidRDefault="00900201"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 xml:space="preserve">Only whole blood donation will be collected from the </w:t>
      </w:r>
      <w:r w:rsidR="00D36C6D" w:rsidRPr="006C5C16">
        <w:rPr>
          <w:rFonts w:ascii="Times New Roman" w:eastAsia="Times New Roman" w:hAnsi="Times New Roman" w:cs="Times New Roman"/>
          <w:color w:val="000000"/>
          <w:kern w:val="0"/>
          <w:sz w:val="24"/>
          <w:szCs w:val="24"/>
          <w:lang w:eastAsia="en-US" w:bidi="en-US"/>
        </w:rPr>
        <w:t>donors.</w:t>
      </w:r>
    </w:p>
    <w:p w14:paraId="3D59FE91" w14:textId="77777777" w:rsidR="00935757" w:rsidRPr="006C5C16" w:rsidRDefault="005156DD"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lastRenderedPageBreak/>
        <w:t>All the donated blood passed qualification.</w:t>
      </w:r>
    </w:p>
    <w:p w14:paraId="7FF7C27A" w14:textId="7C96B992" w:rsidR="00CE7B9A" w:rsidRPr="006C5C16" w:rsidRDefault="00900201"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The unprocessed blood products are the whole blood which had been tested before receiving blood</w:t>
      </w:r>
      <w:r w:rsidR="00546B5A" w:rsidRPr="006C5C16">
        <w:rPr>
          <w:rFonts w:ascii="Times New Roman" w:eastAsia="Times New Roman" w:hAnsi="Times New Roman" w:cs="Times New Roman"/>
          <w:color w:val="000000"/>
          <w:kern w:val="0"/>
          <w:sz w:val="24"/>
          <w:szCs w:val="24"/>
          <w:lang w:eastAsia="en-US" w:bidi="en-US"/>
        </w:rPr>
        <w:t xml:space="preserve"> </w:t>
      </w:r>
      <w:r w:rsidRPr="006C5C16">
        <w:rPr>
          <w:rFonts w:ascii="Times New Roman" w:eastAsia="Times New Roman" w:hAnsi="Times New Roman" w:cs="Times New Roman"/>
          <w:color w:val="000000"/>
          <w:kern w:val="0"/>
          <w:sz w:val="24"/>
          <w:szCs w:val="24"/>
          <w:lang w:eastAsia="en-US" w:bidi="en-US"/>
        </w:rPr>
        <w:t>product ID</w:t>
      </w:r>
      <w:r w:rsidR="005156DD" w:rsidRPr="006C5C16">
        <w:rPr>
          <w:rFonts w:ascii="Times New Roman" w:eastAsia="Times New Roman" w:hAnsi="Times New Roman" w:cs="Times New Roman"/>
          <w:color w:val="000000"/>
          <w:kern w:val="0"/>
          <w:sz w:val="24"/>
          <w:szCs w:val="24"/>
          <w:lang w:eastAsia="en-US" w:bidi="en-US"/>
        </w:rPr>
        <w:t>.</w:t>
      </w:r>
    </w:p>
    <w:p w14:paraId="2584A5FA" w14:textId="787D74D3" w:rsidR="002D16EE" w:rsidRPr="006C5C16" w:rsidRDefault="002D16EE"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I</w:t>
      </w:r>
      <w:r w:rsidR="00900201" w:rsidRPr="006C5C16">
        <w:rPr>
          <w:rFonts w:ascii="Times New Roman" w:eastAsia="Times New Roman" w:hAnsi="Times New Roman" w:cs="Times New Roman"/>
          <w:color w:val="000000"/>
          <w:kern w:val="0"/>
          <w:sz w:val="24"/>
          <w:szCs w:val="24"/>
          <w:lang w:eastAsia="en-US" w:bidi="en-US"/>
        </w:rPr>
        <w:t xml:space="preserve">f the product </w:t>
      </w:r>
      <w:r w:rsidRPr="006C5C16">
        <w:rPr>
          <w:rFonts w:ascii="Times New Roman" w:eastAsia="Times New Roman" w:hAnsi="Times New Roman" w:cs="Times New Roman"/>
          <w:color w:val="000000"/>
          <w:kern w:val="0"/>
          <w:sz w:val="24"/>
          <w:szCs w:val="24"/>
          <w:lang w:eastAsia="en-US" w:bidi="en-US"/>
        </w:rPr>
        <w:t>remains</w:t>
      </w:r>
      <w:r w:rsidR="00900201" w:rsidRPr="006C5C16">
        <w:rPr>
          <w:rFonts w:ascii="Times New Roman" w:eastAsia="Times New Roman" w:hAnsi="Times New Roman" w:cs="Times New Roman"/>
          <w:color w:val="000000"/>
          <w:kern w:val="0"/>
          <w:sz w:val="24"/>
          <w:szCs w:val="24"/>
          <w:lang w:eastAsia="en-US" w:bidi="en-US"/>
        </w:rPr>
        <w:t xml:space="preserve"> as whole blood, then donation datetime will be the </w:t>
      </w:r>
      <w:r w:rsidRPr="006C5C16">
        <w:rPr>
          <w:rFonts w:ascii="Times New Roman" w:eastAsia="Times New Roman" w:hAnsi="Times New Roman" w:cs="Times New Roman"/>
          <w:color w:val="000000"/>
          <w:kern w:val="0"/>
          <w:sz w:val="24"/>
          <w:szCs w:val="24"/>
          <w:lang w:eastAsia="en-US" w:bidi="en-US"/>
        </w:rPr>
        <w:t>expiration</w:t>
      </w:r>
      <w:r w:rsidR="00900201" w:rsidRPr="006C5C16">
        <w:rPr>
          <w:rFonts w:ascii="Times New Roman" w:eastAsia="Times New Roman" w:hAnsi="Times New Roman" w:cs="Times New Roman"/>
          <w:color w:val="000000"/>
          <w:kern w:val="0"/>
          <w:sz w:val="24"/>
          <w:szCs w:val="24"/>
          <w:lang w:eastAsia="en-US" w:bidi="en-US"/>
        </w:rPr>
        <w:t xml:space="preserve"> datetime. </w:t>
      </w:r>
    </w:p>
    <w:p w14:paraId="796733CA" w14:textId="3BD7A5EF" w:rsidR="00FA53F7" w:rsidRPr="006C5C16" w:rsidRDefault="00900201" w:rsidP="006C5C16">
      <w:pPr>
        <w:pStyle w:val="Bodytext1"/>
        <w:numPr>
          <w:ilvl w:val="0"/>
          <w:numId w:val="1"/>
        </w:numPr>
        <w:tabs>
          <w:tab w:val="left" w:pos="720"/>
        </w:tabs>
        <w:spacing w:line="240" w:lineRule="auto"/>
        <w:ind w:firstLine="360"/>
        <w:rPr>
          <w:rFonts w:ascii="Times New Roman" w:eastAsia="Times New Roman" w:hAnsi="Times New Roman" w:cs="Times New Roman"/>
          <w:color w:val="000000"/>
          <w:kern w:val="0"/>
          <w:sz w:val="24"/>
          <w:szCs w:val="24"/>
          <w:lang w:eastAsia="en-US" w:bidi="en-US"/>
        </w:rPr>
      </w:pPr>
      <w:r w:rsidRPr="006C5C16">
        <w:rPr>
          <w:rFonts w:ascii="Times New Roman" w:eastAsia="Times New Roman" w:hAnsi="Times New Roman" w:cs="Times New Roman"/>
          <w:color w:val="000000"/>
          <w:kern w:val="0"/>
          <w:sz w:val="24"/>
          <w:szCs w:val="24"/>
          <w:lang w:eastAsia="en-US" w:bidi="en-US"/>
        </w:rPr>
        <w:t>If blood product has been processed, it will have new expiration date by blood type.</w:t>
      </w:r>
    </w:p>
    <w:p w14:paraId="5B059EF5" w14:textId="77777777" w:rsidR="00546B5A" w:rsidRPr="006C5C16" w:rsidRDefault="00546B5A" w:rsidP="00546B5A">
      <w:pPr>
        <w:pStyle w:val="Bodytext1"/>
        <w:tabs>
          <w:tab w:val="left" w:pos="720"/>
        </w:tabs>
        <w:spacing w:line="240" w:lineRule="auto"/>
        <w:ind w:left="360"/>
        <w:jc w:val="left"/>
        <w:rPr>
          <w:rFonts w:ascii="Times New Roman" w:eastAsia="Times New Roman" w:hAnsi="Times New Roman" w:cs="Times New Roman"/>
          <w:color w:val="000000"/>
          <w:kern w:val="0"/>
          <w:sz w:val="24"/>
          <w:szCs w:val="24"/>
          <w:lang w:eastAsia="en-US" w:bidi="en-US"/>
        </w:rPr>
      </w:pPr>
    </w:p>
    <w:p w14:paraId="073AB3A3" w14:textId="77777777" w:rsidR="00FA53F7" w:rsidRPr="006C5C16" w:rsidRDefault="00000000" w:rsidP="006C5C16">
      <w:pPr>
        <w:pStyle w:val="Heading11"/>
        <w:keepNext/>
        <w:keepLines/>
        <w:spacing w:line="240" w:lineRule="auto"/>
        <w:outlineLvl w:val="1"/>
        <w:rPr>
          <w:rFonts w:ascii="Times New Roman" w:hAnsi="Times New Roman" w:cs="Times New Roman"/>
          <w:sz w:val="24"/>
        </w:rPr>
      </w:pPr>
      <w:bookmarkStart w:id="1" w:name="bookmark22"/>
      <w:bookmarkStart w:id="2" w:name="bookmark23"/>
      <w:bookmarkStart w:id="3" w:name="bookmark24"/>
      <w:r w:rsidRPr="006C5C16">
        <w:rPr>
          <w:rFonts w:ascii="Times New Roman" w:eastAsia="Times New Roman" w:hAnsi="Times New Roman" w:cs="Times New Roman"/>
          <w:color w:val="000000"/>
          <w:sz w:val="24"/>
          <w:lang w:eastAsia="en-US" w:bidi="en-US"/>
        </w:rPr>
        <w:t>Design Requirements (Credit to Professor Simon Wang):</w:t>
      </w:r>
      <w:bookmarkEnd w:id="1"/>
      <w:bookmarkEnd w:id="2"/>
      <w:bookmarkEnd w:id="3"/>
    </w:p>
    <w:p w14:paraId="720A3360" w14:textId="77777777" w:rsidR="00FA53F7" w:rsidRPr="006C5C16" w:rsidRDefault="00000000" w:rsidP="006C5C16">
      <w:pPr>
        <w:pStyle w:val="Bodytext1"/>
        <w:numPr>
          <w:ilvl w:val="0"/>
          <w:numId w:val="1"/>
        </w:numPr>
        <w:tabs>
          <w:tab w:val="left" w:pos="720"/>
        </w:tabs>
        <w:spacing w:line="240" w:lineRule="auto"/>
        <w:ind w:firstLine="360"/>
        <w:rPr>
          <w:rFonts w:ascii="Times New Roman" w:hAnsi="Times New Roman" w:cs="Times New Roman"/>
          <w:sz w:val="24"/>
          <w:szCs w:val="24"/>
        </w:rPr>
      </w:pPr>
      <w:bookmarkStart w:id="4" w:name="bookmark25"/>
      <w:bookmarkEnd w:id="4"/>
      <w:r w:rsidRPr="006C5C16">
        <w:rPr>
          <w:rFonts w:ascii="Times New Roman" w:hAnsi="Times New Roman" w:cs="Times New Roman"/>
          <w:sz w:val="24"/>
          <w:szCs w:val="24"/>
          <w:lang w:eastAsia="en-US"/>
        </w:rPr>
        <w:t>Use Crows Foot Notation.</w:t>
      </w:r>
    </w:p>
    <w:p w14:paraId="0C61EECD" w14:textId="77777777" w:rsidR="00FA53F7" w:rsidRPr="006C5C16" w:rsidRDefault="00000000" w:rsidP="006C5C16">
      <w:pPr>
        <w:pStyle w:val="Bodytext1"/>
        <w:numPr>
          <w:ilvl w:val="0"/>
          <w:numId w:val="1"/>
        </w:numPr>
        <w:tabs>
          <w:tab w:val="left" w:pos="720"/>
        </w:tabs>
        <w:spacing w:line="240" w:lineRule="auto"/>
        <w:ind w:firstLine="360"/>
        <w:rPr>
          <w:rFonts w:ascii="Times New Roman" w:hAnsi="Times New Roman" w:cs="Times New Roman"/>
          <w:sz w:val="24"/>
          <w:szCs w:val="24"/>
        </w:rPr>
      </w:pPr>
      <w:bookmarkStart w:id="5" w:name="bookmark26"/>
      <w:bookmarkEnd w:id="5"/>
      <w:r w:rsidRPr="006C5C16">
        <w:rPr>
          <w:rFonts w:ascii="Times New Roman" w:hAnsi="Times New Roman" w:cs="Times New Roman"/>
          <w:sz w:val="24"/>
          <w:szCs w:val="24"/>
          <w:lang w:eastAsia="en-US"/>
        </w:rPr>
        <w:t>Specify the primary key fields in each table by specifying PK beside the fields.</w:t>
      </w:r>
    </w:p>
    <w:p w14:paraId="2412EAF1" w14:textId="77777777" w:rsidR="00FA53F7" w:rsidRPr="006C5C16" w:rsidRDefault="00000000" w:rsidP="006C5C16">
      <w:pPr>
        <w:pStyle w:val="Bodytext1"/>
        <w:numPr>
          <w:ilvl w:val="0"/>
          <w:numId w:val="1"/>
        </w:numPr>
        <w:tabs>
          <w:tab w:val="left" w:pos="720"/>
        </w:tabs>
        <w:spacing w:line="240" w:lineRule="auto"/>
        <w:ind w:left="720" w:hanging="360"/>
        <w:rPr>
          <w:rFonts w:ascii="Times New Roman" w:hAnsi="Times New Roman" w:cs="Times New Roman"/>
          <w:sz w:val="24"/>
          <w:szCs w:val="24"/>
        </w:rPr>
      </w:pPr>
      <w:bookmarkStart w:id="6" w:name="bookmark27"/>
      <w:bookmarkEnd w:id="6"/>
      <w:r w:rsidRPr="006C5C16">
        <w:rPr>
          <w:rFonts w:ascii="Times New Roman" w:hAnsi="Times New Roman" w:cs="Times New Roman"/>
          <w:sz w:val="24"/>
          <w:szCs w:val="24"/>
          <w:lang w:eastAsia="en-US"/>
        </w:rPr>
        <w:t>Draw a line between the fields of each table to show the relationships between each table. This line should be pointed directly to the fields in each table that are used to form the relationship.</w:t>
      </w:r>
    </w:p>
    <w:p w14:paraId="04CBE96F" w14:textId="77777777" w:rsidR="00FA53F7" w:rsidRPr="006C5C16" w:rsidRDefault="00000000" w:rsidP="006C5C16">
      <w:pPr>
        <w:pStyle w:val="Bodytext1"/>
        <w:numPr>
          <w:ilvl w:val="0"/>
          <w:numId w:val="1"/>
        </w:numPr>
        <w:tabs>
          <w:tab w:val="left" w:pos="720"/>
        </w:tabs>
        <w:spacing w:line="240" w:lineRule="auto"/>
        <w:ind w:left="720" w:hanging="360"/>
        <w:rPr>
          <w:rFonts w:ascii="Times New Roman" w:hAnsi="Times New Roman" w:cs="Times New Roman"/>
          <w:sz w:val="24"/>
          <w:szCs w:val="24"/>
        </w:rPr>
      </w:pPr>
      <w:bookmarkStart w:id="7" w:name="bookmark28"/>
      <w:bookmarkEnd w:id="7"/>
      <w:r w:rsidRPr="006C5C16">
        <w:rPr>
          <w:rFonts w:ascii="Times New Roman" w:hAnsi="Times New Roman" w:cs="Times New Roman"/>
          <w:sz w:val="24"/>
          <w:szCs w:val="24"/>
          <w:lang w:eastAsia="en-US"/>
        </w:rPr>
        <w:t>Specify which table is on the one side of the relationship by placing a one next to the field where the line starts.</w:t>
      </w:r>
    </w:p>
    <w:p w14:paraId="1DC6FE8C" w14:textId="07BC59E4" w:rsidR="00FA53F7" w:rsidRPr="006C5C16" w:rsidRDefault="00000000" w:rsidP="006C5C16">
      <w:pPr>
        <w:pStyle w:val="Bodytext1"/>
        <w:numPr>
          <w:ilvl w:val="0"/>
          <w:numId w:val="1"/>
        </w:numPr>
        <w:tabs>
          <w:tab w:val="left" w:pos="720"/>
        </w:tabs>
        <w:spacing w:line="240" w:lineRule="auto"/>
        <w:ind w:left="720" w:hanging="360"/>
        <w:rPr>
          <w:rFonts w:ascii="Times New Roman" w:hAnsi="Times New Roman" w:cs="Times New Roman"/>
          <w:sz w:val="24"/>
          <w:szCs w:val="24"/>
          <w:lang w:eastAsia="en-US"/>
        </w:rPr>
      </w:pPr>
      <w:bookmarkStart w:id="8" w:name="bookmark29"/>
      <w:bookmarkEnd w:id="8"/>
      <w:r w:rsidRPr="006C5C16">
        <w:rPr>
          <w:rFonts w:ascii="Times New Roman" w:hAnsi="Times New Roman" w:cs="Times New Roman"/>
          <w:sz w:val="24"/>
          <w:szCs w:val="24"/>
          <w:lang w:eastAsia="en-US"/>
        </w:rPr>
        <w:t xml:space="preserve">Specify which table is on the many </w:t>
      </w:r>
      <w:r w:rsidR="00D3587E" w:rsidRPr="006C5C16">
        <w:rPr>
          <w:rFonts w:ascii="Times New Roman" w:hAnsi="Times New Roman" w:cs="Times New Roman"/>
          <w:sz w:val="24"/>
          <w:szCs w:val="24"/>
          <w:lang w:eastAsia="en-US"/>
        </w:rPr>
        <w:t>sides</w:t>
      </w:r>
      <w:r w:rsidRPr="006C5C16">
        <w:rPr>
          <w:rFonts w:ascii="Times New Roman" w:hAnsi="Times New Roman" w:cs="Times New Roman"/>
          <w:sz w:val="24"/>
          <w:szCs w:val="24"/>
          <w:lang w:eastAsia="en-US"/>
        </w:rPr>
        <w:t xml:space="preserve"> of the relationship by placing a crowds feet symbol next to the field where the line ends.</w:t>
      </w:r>
    </w:p>
    <w:bookmarkEnd w:id="0"/>
    <w:p w14:paraId="179AED5A" w14:textId="2D9064D2" w:rsidR="00FA53F7" w:rsidRPr="006C5C16" w:rsidRDefault="00B27210" w:rsidP="00B27210">
      <w:pPr>
        <w:widowControl/>
        <w:jc w:val="left"/>
        <w:rPr>
          <w:rFonts w:ascii="Times New Roman" w:hAnsi="Times New Roman" w:cs="Times New Roman"/>
          <w:sz w:val="24"/>
          <w:lang w:eastAsia="en-US"/>
        </w:rPr>
      </w:pPr>
      <w:r>
        <w:rPr>
          <w:rFonts w:ascii="Times New Roman" w:hAnsi="Times New Roman" w:cs="Times New Roman"/>
          <w:sz w:val="24"/>
          <w:lang w:eastAsia="en-US"/>
        </w:rPr>
        <w:br w:type="page"/>
      </w:r>
    </w:p>
    <w:p w14:paraId="56DEF3D1" w14:textId="68DF09CB" w:rsidR="00FA53F7" w:rsidRDefault="00000000" w:rsidP="00546B5A">
      <w:pPr>
        <w:pStyle w:val="Heading11"/>
        <w:keepNext/>
        <w:keepLines/>
        <w:spacing w:after="80" w:line="240" w:lineRule="auto"/>
        <w:jc w:val="left"/>
        <w:outlineLvl w:val="1"/>
        <w:rPr>
          <w:rFonts w:ascii="Times New Roman" w:eastAsia="Times New Roman" w:hAnsi="Times New Roman" w:cs="Times New Roman"/>
          <w:color w:val="000000"/>
          <w:sz w:val="24"/>
          <w:lang w:eastAsia="en-US" w:bidi="en-US"/>
        </w:rPr>
      </w:pPr>
      <w:bookmarkStart w:id="9" w:name="bookmark30"/>
      <w:bookmarkStart w:id="10" w:name="bookmark32"/>
      <w:bookmarkStart w:id="11" w:name="bookmark31"/>
      <w:r w:rsidRPr="006C5C16">
        <w:rPr>
          <w:rFonts w:ascii="Times New Roman" w:eastAsia="Times New Roman" w:hAnsi="Times New Roman" w:cs="Times New Roman"/>
          <w:color w:val="000000"/>
          <w:sz w:val="24"/>
          <w:lang w:eastAsia="en-US" w:bidi="en-US"/>
        </w:rPr>
        <w:lastRenderedPageBreak/>
        <w:t>Design Decisions:</w:t>
      </w:r>
      <w:bookmarkEnd w:id="9"/>
      <w:bookmarkEnd w:id="10"/>
      <w:bookmarkEnd w:id="11"/>
    </w:p>
    <w:p w14:paraId="4F879BF8" w14:textId="77777777" w:rsidR="006507F2" w:rsidRPr="006C5C16" w:rsidRDefault="006507F2" w:rsidP="00546B5A">
      <w:pPr>
        <w:pStyle w:val="Heading11"/>
        <w:keepNext/>
        <w:keepLines/>
        <w:spacing w:after="80" w:line="240" w:lineRule="auto"/>
        <w:jc w:val="left"/>
        <w:outlineLvl w:val="1"/>
        <w:rPr>
          <w:rFonts w:ascii="Times New Roman" w:hAnsi="Times New Roman" w:cs="Times New Roman"/>
          <w:sz w:val="24"/>
        </w:rPr>
      </w:pPr>
    </w:p>
    <w:tbl>
      <w:tblPr>
        <w:tblStyle w:val="TableGrid"/>
        <w:tblW w:w="10998" w:type="dxa"/>
        <w:tblLook w:val="04A0" w:firstRow="1" w:lastRow="0" w:firstColumn="1" w:lastColumn="0" w:noHBand="0" w:noVBand="1"/>
      </w:tblPr>
      <w:tblGrid>
        <w:gridCol w:w="1415"/>
        <w:gridCol w:w="3138"/>
        <w:gridCol w:w="6445"/>
      </w:tblGrid>
      <w:tr w:rsidR="006C5C16" w14:paraId="7D7A377C" w14:textId="77777777" w:rsidTr="00685B7F">
        <w:tc>
          <w:tcPr>
            <w:tcW w:w="1415" w:type="dxa"/>
          </w:tcPr>
          <w:p w14:paraId="36C44CC3" w14:textId="55422CE1" w:rsidR="006C5C16" w:rsidRPr="006C5C16" w:rsidRDefault="006C5C16" w:rsidP="00546B5A">
            <w:pPr>
              <w:pStyle w:val="Bodytext1"/>
              <w:tabs>
                <w:tab w:val="left" w:pos="720"/>
              </w:tabs>
              <w:spacing w:line="240" w:lineRule="auto"/>
              <w:jc w:val="left"/>
              <w:rPr>
                <w:rFonts w:ascii="Times New Roman" w:hAnsi="Times New Roman" w:cs="Times New Roman"/>
                <w:b/>
                <w:bCs/>
                <w:sz w:val="24"/>
                <w:szCs w:val="24"/>
                <w:lang w:eastAsia="en-US"/>
              </w:rPr>
            </w:pPr>
            <w:r w:rsidRPr="006C5C16">
              <w:rPr>
                <w:rFonts w:ascii="Times New Roman" w:hAnsi="Times New Roman" w:cs="Times New Roman"/>
                <w:b/>
                <w:bCs/>
                <w:sz w:val="24"/>
                <w:szCs w:val="24"/>
                <w:lang w:eastAsia="en-US"/>
              </w:rPr>
              <w:t>Entity Name</w:t>
            </w:r>
          </w:p>
        </w:tc>
        <w:tc>
          <w:tcPr>
            <w:tcW w:w="3138" w:type="dxa"/>
          </w:tcPr>
          <w:p w14:paraId="23C1A517" w14:textId="48435332" w:rsidR="006C5C16" w:rsidRPr="00092D2D" w:rsidRDefault="006C5C16" w:rsidP="00546B5A">
            <w:pPr>
              <w:pStyle w:val="Bodytext1"/>
              <w:tabs>
                <w:tab w:val="left" w:pos="720"/>
              </w:tabs>
              <w:spacing w:line="240" w:lineRule="auto"/>
              <w:jc w:val="left"/>
              <w:rPr>
                <w:rFonts w:ascii="Times New Roman" w:hAnsi="Times New Roman" w:cs="Times New Roman"/>
                <w:b/>
                <w:bCs/>
                <w:sz w:val="24"/>
                <w:szCs w:val="24"/>
                <w:lang w:eastAsia="en-US"/>
              </w:rPr>
            </w:pPr>
            <w:r w:rsidRPr="00092D2D">
              <w:rPr>
                <w:rFonts w:ascii="Times New Roman" w:hAnsi="Times New Roman" w:cs="Times New Roman"/>
                <w:b/>
                <w:bCs/>
                <w:sz w:val="24"/>
                <w:szCs w:val="24"/>
                <w:lang w:eastAsia="en-US"/>
              </w:rPr>
              <w:t>Why Entity Included</w:t>
            </w:r>
          </w:p>
        </w:tc>
        <w:tc>
          <w:tcPr>
            <w:tcW w:w="6445" w:type="dxa"/>
          </w:tcPr>
          <w:p w14:paraId="56E72B6F" w14:textId="38D31FF0" w:rsidR="006C5C16" w:rsidRPr="00092D2D" w:rsidRDefault="006C5C16" w:rsidP="00546B5A">
            <w:pPr>
              <w:pStyle w:val="Bodytext1"/>
              <w:tabs>
                <w:tab w:val="left" w:pos="720"/>
              </w:tabs>
              <w:spacing w:line="240" w:lineRule="auto"/>
              <w:jc w:val="left"/>
              <w:rPr>
                <w:rFonts w:ascii="Times New Roman" w:hAnsi="Times New Roman" w:cs="Times New Roman"/>
                <w:b/>
                <w:bCs/>
                <w:sz w:val="24"/>
                <w:szCs w:val="24"/>
                <w:lang w:eastAsia="en-US"/>
              </w:rPr>
            </w:pPr>
            <w:r w:rsidRPr="00092D2D">
              <w:rPr>
                <w:rFonts w:ascii="Times New Roman" w:hAnsi="Times New Roman" w:cs="Times New Roman"/>
                <w:b/>
                <w:bCs/>
                <w:sz w:val="24"/>
                <w:szCs w:val="24"/>
                <w:lang w:eastAsia="en-US"/>
              </w:rPr>
              <w:t xml:space="preserve">How Entity is Related to Other Entities </w:t>
            </w:r>
          </w:p>
        </w:tc>
      </w:tr>
      <w:tr w:rsidR="00685B7F" w14:paraId="65B0639D" w14:textId="77777777" w:rsidTr="00685B7F">
        <w:tc>
          <w:tcPr>
            <w:tcW w:w="1415" w:type="dxa"/>
          </w:tcPr>
          <w:p w14:paraId="54AF7B0B" w14:textId="760EBE51" w:rsidR="00685B7F" w:rsidRPr="00685B7F" w:rsidRDefault="00685B7F" w:rsidP="00685B7F">
            <w:pPr>
              <w:pStyle w:val="Bodytext1"/>
              <w:tabs>
                <w:tab w:val="left" w:pos="720"/>
              </w:tabs>
              <w:spacing w:line="240" w:lineRule="auto"/>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Transfusion</w:t>
            </w:r>
            <w:r w:rsidRPr="00685B7F">
              <w:rPr>
                <w:rStyle w:val="eop"/>
                <w:rFonts w:ascii="Times New Roman" w:hAnsi="Times New Roman" w:cs="Times New Roman"/>
                <w:sz w:val="24"/>
                <w:szCs w:val="24"/>
              </w:rPr>
              <w:t> </w:t>
            </w:r>
          </w:p>
        </w:tc>
        <w:tc>
          <w:tcPr>
            <w:tcW w:w="3138" w:type="dxa"/>
          </w:tcPr>
          <w:p w14:paraId="6B103D85" w14:textId="031B6535"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xml:space="preserve">The </w:t>
            </w:r>
            <w:r w:rsidRPr="00685B7F">
              <w:rPr>
                <w:rStyle w:val="normaltextrun"/>
                <w:rFonts w:ascii="Times New Roman" w:hAnsi="Times New Roman" w:cs="Times New Roman"/>
                <w:sz w:val="24"/>
                <w:szCs w:val="24"/>
                <w:u w:val="single"/>
              </w:rPr>
              <w:t>Transfusion</w:t>
            </w:r>
            <w:r w:rsidRPr="00685B7F">
              <w:rPr>
                <w:rStyle w:val="normaltextrun"/>
                <w:rFonts w:ascii="Times New Roman" w:hAnsi="Times New Roman" w:cs="Times New Roman"/>
                <w:sz w:val="24"/>
                <w:szCs w:val="24"/>
              </w:rPr>
              <w:t xml:space="preserve"> entity is included in this data model to track the blood transfusion events that occur between patients and blood storage facilities.</w:t>
            </w:r>
            <w:r w:rsidRPr="00685B7F">
              <w:rPr>
                <w:rStyle w:val="eop"/>
                <w:rFonts w:ascii="Times New Roman" w:hAnsi="Times New Roman" w:cs="Times New Roman"/>
                <w:sz w:val="24"/>
                <w:szCs w:val="24"/>
              </w:rPr>
              <w:t> </w:t>
            </w:r>
          </w:p>
        </w:tc>
        <w:tc>
          <w:tcPr>
            <w:tcW w:w="6445" w:type="dxa"/>
          </w:tcPr>
          <w:p w14:paraId="4D064CF6" w14:textId="77777777" w:rsidR="00685B7F" w:rsidRPr="00685B7F" w:rsidRDefault="00685B7F" w:rsidP="00685B7F">
            <w:pPr>
              <w:pStyle w:val="paragraph"/>
              <w:spacing w:before="0" w:beforeAutospacing="0" w:after="0" w:afterAutospacing="0"/>
              <w:textAlignment w:val="baseline"/>
              <w:divId w:val="272978379"/>
            </w:pPr>
            <w:r w:rsidRPr="00685B7F">
              <w:rPr>
                <w:rStyle w:val="normaltextrun"/>
                <w:u w:val="single"/>
              </w:rPr>
              <w:t>Transfusion</w:t>
            </w:r>
            <w:r w:rsidRPr="00685B7F">
              <w:rPr>
                <w:rStyle w:val="normaltextrun"/>
              </w:rPr>
              <w:t xml:space="preserve"> has a one-to-many relationship with </w:t>
            </w:r>
            <w:proofErr w:type="gramStart"/>
            <w:r w:rsidRPr="00685B7F">
              <w:rPr>
                <w:rStyle w:val="normaltextrun"/>
                <w:u w:val="single"/>
              </w:rPr>
              <w:t>Patient</w:t>
            </w:r>
            <w:proofErr w:type="gramEnd"/>
            <w:r w:rsidRPr="00685B7F">
              <w:rPr>
                <w:rStyle w:val="normaltextrun"/>
              </w:rPr>
              <w:t xml:space="preserve"> entity, meaning one patient can receive multiple transfusions, but each transfusion event is only associated with one patient.</w:t>
            </w:r>
            <w:r w:rsidRPr="00685B7F">
              <w:rPr>
                <w:rStyle w:val="eop"/>
                <w:rFonts w:eastAsiaTheme="minorEastAsia"/>
              </w:rPr>
              <w:t> </w:t>
            </w:r>
          </w:p>
          <w:p w14:paraId="05C367BE" w14:textId="77777777" w:rsidR="00685B7F" w:rsidRPr="00685B7F" w:rsidRDefault="00685B7F" w:rsidP="00685B7F">
            <w:pPr>
              <w:pStyle w:val="paragraph"/>
              <w:spacing w:before="0" w:beforeAutospacing="0" w:after="0" w:afterAutospacing="0"/>
              <w:textAlignment w:val="baseline"/>
              <w:divId w:val="1975523994"/>
            </w:pPr>
            <w:r w:rsidRPr="00685B7F">
              <w:rPr>
                <w:rStyle w:val="normaltextrun"/>
              </w:rPr>
              <w:t> </w:t>
            </w:r>
            <w:r w:rsidRPr="00685B7F">
              <w:rPr>
                <w:rStyle w:val="eop"/>
                <w:rFonts w:eastAsiaTheme="minorEastAsia"/>
              </w:rPr>
              <w:t> </w:t>
            </w:r>
          </w:p>
          <w:p w14:paraId="346F9D7F" w14:textId="77777777" w:rsidR="00685B7F" w:rsidRPr="00685B7F" w:rsidRDefault="00685B7F" w:rsidP="00685B7F">
            <w:pPr>
              <w:pStyle w:val="paragraph"/>
              <w:spacing w:before="0" w:beforeAutospacing="0" w:after="0" w:afterAutospacing="0"/>
              <w:textAlignment w:val="baseline"/>
              <w:divId w:val="270210449"/>
            </w:pPr>
            <w:r w:rsidRPr="00685B7F">
              <w:rPr>
                <w:rStyle w:val="normaltextrun"/>
                <w:u w:val="single"/>
              </w:rPr>
              <w:t>Transfusion</w:t>
            </w:r>
            <w:r w:rsidRPr="00685B7F">
              <w:rPr>
                <w:rStyle w:val="normaltextrun"/>
              </w:rPr>
              <w:t xml:space="preserve"> has a one-to-many relationship with </w:t>
            </w:r>
            <w:r w:rsidRPr="00685B7F">
              <w:rPr>
                <w:rStyle w:val="normaltextrun"/>
                <w:u w:val="single"/>
              </w:rPr>
              <w:t>Blood Product</w:t>
            </w:r>
            <w:r w:rsidRPr="00685B7F">
              <w:rPr>
                <w:rStyle w:val="normaltextrun"/>
              </w:rPr>
              <w:t xml:space="preserve"> entity, meaning each transfusion event involves only one blood product, but one blood product can be used in multiple transfusion events.</w:t>
            </w:r>
            <w:r w:rsidRPr="00685B7F">
              <w:rPr>
                <w:rStyle w:val="eop"/>
                <w:rFonts w:eastAsiaTheme="minorEastAsia"/>
              </w:rPr>
              <w:t> </w:t>
            </w:r>
          </w:p>
          <w:p w14:paraId="69150010" w14:textId="38F9D0D4"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r>
      <w:tr w:rsidR="00685B7F" w14:paraId="6CC84827" w14:textId="77777777" w:rsidTr="00685B7F">
        <w:tc>
          <w:tcPr>
            <w:tcW w:w="1415" w:type="dxa"/>
          </w:tcPr>
          <w:p w14:paraId="3AEA7D44" w14:textId="2EDFB879" w:rsidR="00685B7F" w:rsidRPr="00685B7F" w:rsidRDefault="00685B7F" w:rsidP="00685B7F">
            <w:pPr>
              <w:pStyle w:val="Bodytext1"/>
              <w:tabs>
                <w:tab w:val="left" w:pos="720"/>
              </w:tabs>
              <w:spacing w:line="240" w:lineRule="auto"/>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Hospital Storage</w:t>
            </w:r>
            <w:r w:rsidRPr="00685B7F">
              <w:rPr>
                <w:rStyle w:val="eop"/>
                <w:rFonts w:ascii="Times New Roman" w:hAnsi="Times New Roman" w:cs="Times New Roman"/>
                <w:sz w:val="24"/>
                <w:szCs w:val="24"/>
              </w:rPr>
              <w:t> </w:t>
            </w:r>
          </w:p>
        </w:tc>
        <w:tc>
          <w:tcPr>
            <w:tcW w:w="3138" w:type="dxa"/>
          </w:tcPr>
          <w:p w14:paraId="50D45D83" w14:textId="4E3F7584"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xml:space="preserve">The </w:t>
            </w:r>
            <w:r w:rsidRPr="00685B7F">
              <w:rPr>
                <w:rStyle w:val="normaltextrun"/>
                <w:rFonts w:ascii="Times New Roman" w:hAnsi="Times New Roman" w:cs="Times New Roman"/>
                <w:sz w:val="24"/>
                <w:szCs w:val="24"/>
                <w:u w:val="single"/>
              </w:rPr>
              <w:t>Hospital Storage</w:t>
            </w:r>
            <w:r w:rsidRPr="00685B7F">
              <w:rPr>
                <w:rStyle w:val="normaltextrun"/>
                <w:rFonts w:ascii="Times New Roman" w:hAnsi="Times New Roman" w:cs="Times New Roman"/>
                <w:sz w:val="24"/>
                <w:szCs w:val="24"/>
              </w:rPr>
              <w:t xml:space="preserve"> entity is included in this data model to keep track of the inventory of blood products in different storage facilities.</w:t>
            </w:r>
            <w:r w:rsidRPr="00685B7F">
              <w:rPr>
                <w:rStyle w:val="eop"/>
                <w:rFonts w:ascii="Times New Roman" w:hAnsi="Times New Roman" w:cs="Times New Roman"/>
                <w:sz w:val="24"/>
                <w:szCs w:val="24"/>
              </w:rPr>
              <w:t> </w:t>
            </w:r>
          </w:p>
        </w:tc>
        <w:tc>
          <w:tcPr>
            <w:tcW w:w="6445" w:type="dxa"/>
          </w:tcPr>
          <w:p w14:paraId="738C1F1E" w14:textId="77777777" w:rsidR="00685B7F" w:rsidRPr="00685B7F" w:rsidRDefault="00685B7F" w:rsidP="00685B7F">
            <w:pPr>
              <w:pStyle w:val="paragraph"/>
              <w:spacing w:before="0" w:beforeAutospacing="0" w:after="0" w:afterAutospacing="0"/>
              <w:textAlignment w:val="baseline"/>
              <w:divId w:val="208691443"/>
            </w:pPr>
            <w:r w:rsidRPr="00685B7F">
              <w:rPr>
                <w:rStyle w:val="normaltextrun"/>
                <w:u w:val="single"/>
              </w:rPr>
              <w:t>Hospital Storage</w:t>
            </w:r>
            <w:r w:rsidRPr="00685B7F">
              <w:rPr>
                <w:rStyle w:val="normaltextrun"/>
              </w:rPr>
              <w:t xml:space="preserve"> has a one-to-many relationship with </w:t>
            </w:r>
            <w:r w:rsidRPr="00685B7F">
              <w:rPr>
                <w:rStyle w:val="normaltextrun"/>
                <w:u w:val="single"/>
              </w:rPr>
              <w:t>Blood Product</w:t>
            </w:r>
            <w:r w:rsidRPr="00685B7F">
              <w:rPr>
                <w:rStyle w:val="normaltextrun"/>
              </w:rPr>
              <w:t xml:space="preserve"> entity, meaning one storage location can contain multiple blood products, but each blood product is only located in one storage location at any given time.</w:t>
            </w:r>
            <w:r w:rsidRPr="00685B7F">
              <w:rPr>
                <w:rStyle w:val="eop"/>
                <w:rFonts w:eastAsiaTheme="minorEastAsia"/>
              </w:rPr>
              <w:t> </w:t>
            </w:r>
          </w:p>
          <w:p w14:paraId="6192BDC1" w14:textId="77777777" w:rsidR="00685B7F" w:rsidRPr="00685B7F" w:rsidRDefault="00685B7F" w:rsidP="00685B7F">
            <w:pPr>
              <w:pStyle w:val="paragraph"/>
              <w:spacing w:before="0" w:beforeAutospacing="0" w:after="0" w:afterAutospacing="0"/>
              <w:textAlignment w:val="baseline"/>
              <w:divId w:val="2013296031"/>
            </w:pPr>
            <w:r w:rsidRPr="00685B7F">
              <w:rPr>
                <w:rStyle w:val="normaltextrun"/>
              </w:rPr>
              <w:t> </w:t>
            </w:r>
            <w:r w:rsidRPr="00685B7F">
              <w:rPr>
                <w:rStyle w:val="eop"/>
                <w:rFonts w:eastAsiaTheme="minorEastAsia"/>
              </w:rPr>
              <w:t> </w:t>
            </w:r>
          </w:p>
          <w:p w14:paraId="558678B1" w14:textId="77777777" w:rsidR="00685B7F" w:rsidRPr="00685B7F" w:rsidRDefault="00685B7F" w:rsidP="00685B7F">
            <w:pPr>
              <w:pStyle w:val="paragraph"/>
              <w:spacing w:before="0" w:beforeAutospacing="0" w:after="0" w:afterAutospacing="0"/>
              <w:textAlignment w:val="baseline"/>
              <w:divId w:val="281963054"/>
            </w:pPr>
            <w:r w:rsidRPr="00685B7F">
              <w:rPr>
                <w:rStyle w:val="normaltextrun"/>
                <w:u w:val="single"/>
              </w:rPr>
              <w:t>Hospital Storage</w:t>
            </w:r>
            <w:r w:rsidRPr="00685B7F">
              <w:rPr>
                <w:rStyle w:val="normaltextrun"/>
              </w:rPr>
              <w:t xml:space="preserve"> has a many-to-one relationship with </w:t>
            </w:r>
            <w:r w:rsidRPr="00685B7F">
              <w:rPr>
                <w:rStyle w:val="normaltextrun"/>
                <w:u w:val="single"/>
              </w:rPr>
              <w:t>Storage Type</w:t>
            </w:r>
            <w:r w:rsidRPr="00685B7F">
              <w:rPr>
                <w:rStyle w:val="normaltextrun"/>
              </w:rPr>
              <w:t xml:space="preserve"> entity, meaning multiple storage locations can have the same storage type, but each storage location only has one storage type.</w:t>
            </w:r>
            <w:r w:rsidRPr="00685B7F">
              <w:rPr>
                <w:rStyle w:val="eop"/>
                <w:rFonts w:eastAsiaTheme="minorEastAsia"/>
              </w:rPr>
              <w:t> </w:t>
            </w:r>
          </w:p>
          <w:p w14:paraId="22D10781" w14:textId="77777777" w:rsidR="00685B7F" w:rsidRPr="00685B7F" w:rsidRDefault="00685B7F" w:rsidP="00685B7F">
            <w:pPr>
              <w:pStyle w:val="paragraph"/>
              <w:spacing w:before="0" w:beforeAutospacing="0" w:after="0" w:afterAutospacing="0"/>
              <w:textAlignment w:val="baseline"/>
              <w:divId w:val="289437390"/>
            </w:pPr>
            <w:r w:rsidRPr="00685B7F">
              <w:rPr>
                <w:rStyle w:val="eop"/>
                <w:rFonts w:eastAsiaTheme="minorEastAsia"/>
              </w:rPr>
              <w:t> </w:t>
            </w:r>
          </w:p>
          <w:p w14:paraId="4819943D" w14:textId="77777777" w:rsidR="00685B7F" w:rsidRPr="00685B7F" w:rsidRDefault="00685B7F" w:rsidP="00685B7F">
            <w:pPr>
              <w:pStyle w:val="paragraph"/>
              <w:spacing w:before="0" w:beforeAutospacing="0" w:after="0" w:afterAutospacing="0"/>
              <w:textAlignment w:val="baseline"/>
              <w:divId w:val="1544560915"/>
            </w:pPr>
            <w:r w:rsidRPr="00685B7F">
              <w:rPr>
                <w:rStyle w:val="normaltextrun"/>
                <w:u w:val="single"/>
              </w:rPr>
              <w:t>Hospital Storage</w:t>
            </w:r>
            <w:r w:rsidRPr="00685B7F">
              <w:rPr>
                <w:rStyle w:val="normaltextrun"/>
              </w:rPr>
              <w:t xml:space="preserve"> has zero-to-many relationships, meaning the </w:t>
            </w:r>
            <w:r w:rsidRPr="00685B7F">
              <w:rPr>
                <w:rStyle w:val="normaltextrun"/>
                <w:u w:val="single"/>
              </w:rPr>
              <w:t>department</w:t>
            </w:r>
            <w:r w:rsidRPr="00685B7F">
              <w:rPr>
                <w:rStyle w:val="normaltextrun"/>
              </w:rPr>
              <w:t xml:space="preserve"> may have much storage but also not carry any.</w:t>
            </w:r>
            <w:r w:rsidRPr="00685B7F">
              <w:rPr>
                <w:rStyle w:val="eop"/>
                <w:rFonts w:eastAsiaTheme="minorEastAsia"/>
              </w:rPr>
              <w:t> </w:t>
            </w:r>
          </w:p>
          <w:p w14:paraId="7E145330" w14:textId="1858C0BA"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eop"/>
                <w:rFonts w:ascii="Times New Roman" w:hAnsi="Times New Roman" w:cs="Times New Roman"/>
                <w:sz w:val="24"/>
                <w:szCs w:val="24"/>
              </w:rPr>
              <w:t> </w:t>
            </w:r>
          </w:p>
        </w:tc>
      </w:tr>
      <w:tr w:rsidR="00685B7F" w14:paraId="6B456BB7" w14:textId="77777777" w:rsidTr="00685B7F">
        <w:tc>
          <w:tcPr>
            <w:tcW w:w="1415" w:type="dxa"/>
          </w:tcPr>
          <w:p w14:paraId="056F2826" w14:textId="0055F959"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Patient</w:t>
            </w:r>
            <w:r w:rsidRPr="00685B7F">
              <w:rPr>
                <w:rStyle w:val="eop"/>
                <w:rFonts w:ascii="Times New Roman" w:hAnsi="Times New Roman" w:cs="Times New Roman"/>
                <w:sz w:val="24"/>
                <w:szCs w:val="24"/>
              </w:rPr>
              <w:t> </w:t>
            </w:r>
          </w:p>
        </w:tc>
        <w:tc>
          <w:tcPr>
            <w:tcW w:w="3138" w:type="dxa"/>
          </w:tcPr>
          <w:p w14:paraId="1463F779" w14:textId="5113A1FD"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xml:space="preserve">The </w:t>
            </w:r>
            <w:r w:rsidRPr="00685B7F">
              <w:rPr>
                <w:rStyle w:val="normaltextrun"/>
                <w:rFonts w:ascii="Times New Roman" w:hAnsi="Times New Roman" w:cs="Times New Roman"/>
                <w:sz w:val="24"/>
                <w:szCs w:val="24"/>
                <w:u w:val="single"/>
              </w:rPr>
              <w:t>Patient</w:t>
            </w:r>
            <w:r w:rsidRPr="00685B7F">
              <w:rPr>
                <w:rStyle w:val="normaltextrun"/>
                <w:rFonts w:ascii="Times New Roman" w:hAnsi="Times New Roman" w:cs="Times New Roman"/>
                <w:sz w:val="24"/>
                <w:szCs w:val="24"/>
              </w:rPr>
              <w:t xml:space="preserve"> entity is included in this data model to keep track of the patients who receive transfusions and their medical information.</w:t>
            </w:r>
            <w:r w:rsidRPr="00685B7F">
              <w:rPr>
                <w:rStyle w:val="eop"/>
                <w:rFonts w:ascii="Times New Roman" w:hAnsi="Times New Roman" w:cs="Times New Roman"/>
                <w:sz w:val="24"/>
                <w:szCs w:val="24"/>
              </w:rPr>
              <w:t> </w:t>
            </w:r>
          </w:p>
        </w:tc>
        <w:tc>
          <w:tcPr>
            <w:tcW w:w="6445" w:type="dxa"/>
          </w:tcPr>
          <w:p w14:paraId="793A483D" w14:textId="77777777" w:rsidR="00685B7F" w:rsidRPr="00685B7F" w:rsidRDefault="00685B7F" w:rsidP="00685B7F">
            <w:pPr>
              <w:pStyle w:val="paragraph"/>
              <w:spacing w:before="0" w:beforeAutospacing="0" w:after="0" w:afterAutospacing="0"/>
              <w:textAlignment w:val="baseline"/>
              <w:divId w:val="1863741589"/>
            </w:pPr>
            <w:r w:rsidRPr="00685B7F">
              <w:rPr>
                <w:rStyle w:val="normaltextrun"/>
                <w:u w:val="single"/>
              </w:rPr>
              <w:t>Patient</w:t>
            </w:r>
            <w:r w:rsidRPr="00685B7F">
              <w:rPr>
                <w:rStyle w:val="normaltextrun"/>
              </w:rPr>
              <w:t xml:space="preserve"> has a one-to-one relationship with </w:t>
            </w:r>
            <w:r w:rsidRPr="00685B7F">
              <w:rPr>
                <w:rStyle w:val="normaltextrun"/>
                <w:u w:val="single"/>
              </w:rPr>
              <w:t>Room</w:t>
            </w:r>
            <w:r w:rsidRPr="00685B7F">
              <w:rPr>
                <w:rStyle w:val="normaltextrun"/>
              </w:rPr>
              <w:t xml:space="preserve"> entity, meaning each patient is assigned to one room, and each room can only have one patient.</w:t>
            </w:r>
            <w:r w:rsidRPr="00685B7F">
              <w:rPr>
                <w:rStyle w:val="eop"/>
                <w:rFonts w:eastAsiaTheme="minorEastAsia"/>
              </w:rPr>
              <w:t> </w:t>
            </w:r>
          </w:p>
          <w:p w14:paraId="4BF24A7D" w14:textId="77777777" w:rsidR="00685B7F" w:rsidRPr="00685B7F" w:rsidRDefault="00685B7F" w:rsidP="00685B7F">
            <w:pPr>
              <w:pStyle w:val="paragraph"/>
              <w:spacing w:before="0" w:beforeAutospacing="0" w:after="0" w:afterAutospacing="0"/>
              <w:textAlignment w:val="baseline"/>
              <w:divId w:val="1086071906"/>
            </w:pPr>
            <w:r w:rsidRPr="00685B7F">
              <w:rPr>
                <w:rStyle w:val="normaltextrun"/>
              </w:rPr>
              <w:t> </w:t>
            </w:r>
            <w:r w:rsidRPr="00685B7F">
              <w:rPr>
                <w:rStyle w:val="eop"/>
                <w:rFonts w:eastAsiaTheme="minorEastAsia"/>
              </w:rPr>
              <w:t> </w:t>
            </w:r>
          </w:p>
          <w:p w14:paraId="292080D7" w14:textId="77777777" w:rsidR="00685B7F" w:rsidRPr="00685B7F" w:rsidRDefault="00685B7F" w:rsidP="00685B7F">
            <w:pPr>
              <w:pStyle w:val="paragraph"/>
              <w:spacing w:before="0" w:beforeAutospacing="0" w:after="0" w:afterAutospacing="0"/>
              <w:textAlignment w:val="baseline"/>
              <w:divId w:val="1270775505"/>
            </w:pPr>
            <w:r w:rsidRPr="00685B7F">
              <w:rPr>
                <w:rStyle w:val="normaltextrun"/>
                <w:u w:val="single"/>
              </w:rPr>
              <w:t>Patient</w:t>
            </w:r>
            <w:r w:rsidRPr="00685B7F">
              <w:rPr>
                <w:rStyle w:val="normaltextrun"/>
              </w:rPr>
              <w:t xml:space="preserve"> has a one-to-many relationship with </w:t>
            </w:r>
            <w:r w:rsidRPr="00685B7F">
              <w:rPr>
                <w:rStyle w:val="normaltextrun"/>
                <w:u w:val="single"/>
              </w:rPr>
              <w:t>Nurse</w:t>
            </w:r>
            <w:r w:rsidRPr="00685B7F">
              <w:rPr>
                <w:rStyle w:val="normaltextrun"/>
              </w:rPr>
              <w:t xml:space="preserve"> entity, meaning one nurse can help multiple patients with transfusion but each transfusion event must have a nurse to administrate the procedure.</w:t>
            </w:r>
            <w:r w:rsidRPr="00685B7F">
              <w:rPr>
                <w:rStyle w:val="eop"/>
                <w:rFonts w:eastAsiaTheme="minorEastAsia"/>
              </w:rPr>
              <w:t> </w:t>
            </w:r>
          </w:p>
          <w:p w14:paraId="5EFB935E" w14:textId="77777777" w:rsidR="00685B7F" w:rsidRPr="00685B7F" w:rsidRDefault="00685B7F" w:rsidP="00685B7F">
            <w:pPr>
              <w:pStyle w:val="paragraph"/>
              <w:spacing w:before="0" w:beforeAutospacing="0" w:after="0" w:afterAutospacing="0"/>
              <w:textAlignment w:val="baseline"/>
              <w:divId w:val="1378509004"/>
            </w:pPr>
            <w:r w:rsidRPr="00685B7F">
              <w:rPr>
                <w:rStyle w:val="normaltextrun"/>
              </w:rPr>
              <w:t> </w:t>
            </w:r>
            <w:r w:rsidRPr="00685B7F">
              <w:rPr>
                <w:rStyle w:val="eop"/>
                <w:rFonts w:eastAsiaTheme="minorEastAsia"/>
              </w:rPr>
              <w:t> </w:t>
            </w:r>
          </w:p>
          <w:p w14:paraId="74516020" w14:textId="77777777" w:rsidR="00685B7F" w:rsidRPr="00685B7F" w:rsidRDefault="00685B7F" w:rsidP="00685B7F">
            <w:pPr>
              <w:pStyle w:val="paragraph"/>
              <w:spacing w:before="0" w:beforeAutospacing="0" w:after="0" w:afterAutospacing="0"/>
              <w:textAlignment w:val="baseline"/>
              <w:divId w:val="516620672"/>
            </w:pPr>
            <w:r w:rsidRPr="00685B7F">
              <w:rPr>
                <w:rStyle w:val="normaltextrun"/>
                <w:u w:val="single"/>
              </w:rPr>
              <w:t>Patient</w:t>
            </w:r>
            <w:r w:rsidRPr="00685B7F">
              <w:rPr>
                <w:rStyle w:val="normaltextrun"/>
              </w:rPr>
              <w:t xml:space="preserve"> has a one-to-many relationship with </w:t>
            </w:r>
            <w:proofErr w:type="gramStart"/>
            <w:r w:rsidRPr="00685B7F">
              <w:rPr>
                <w:rStyle w:val="normaltextrun"/>
                <w:u w:val="single"/>
              </w:rPr>
              <w:t>Doctor</w:t>
            </w:r>
            <w:proofErr w:type="gramEnd"/>
            <w:r w:rsidRPr="00685B7F">
              <w:rPr>
                <w:rStyle w:val="normaltextrun"/>
              </w:rPr>
              <w:t xml:space="preserve"> entity, meaning one doctor can be assigned to make orders for multiple patients, but each patient is assigned to at least one doctor who orders transfusion. </w:t>
            </w:r>
            <w:r w:rsidRPr="00685B7F">
              <w:rPr>
                <w:rStyle w:val="eop"/>
                <w:rFonts w:eastAsiaTheme="minorEastAsia"/>
              </w:rPr>
              <w:t> </w:t>
            </w:r>
          </w:p>
          <w:p w14:paraId="70E1A9CD" w14:textId="77777777" w:rsidR="00685B7F" w:rsidRPr="00685B7F" w:rsidRDefault="00685B7F" w:rsidP="00685B7F">
            <w:pPr>
              <w:pStyle w:val="paragraph"/>
              <w:spacing w:before="0" w:beforeAutospacing="0" w:after="0" w:afterAutospacing="0"/>
              <w:textAlignment w:val="baseline"/>
              <w:divId w:val="430244769"/>
            </w:pPr>
            <w:r w:rsidRPr="00685B7F">
              <w:rPr>
                <w:rStyle w:val="normaltextrun"/>
                <w:u w:val="single"/>
              </w:rPr>
              <w:t>Patient</w:t>
            </w:r>
            <w:r w:rsidRPr="00685B7F">
              <w:rPr>
                <w:rStyle w:val="normaltextrun"/>
              </w:rPr>
              <w:t xml:space="preserve"> has a one-to-many relationship with </w:t>
            </w:r>
            <w:r w:rsidRPr="00685B7F">
              <w:rPr>
                <w:rStyle w:val="normaltextrun"/>
                <w:u w:val="single"/>
              </w:rPr>
              <w:t>Transfusion</w:t>
            </w:r>
            <w:r w:rsidRPr="00685B7F">
              <w:rPr>
                <w:rStyle w:val="normaltextrun"/>
              </w:rPr>
              <w:t xml:space="preserve"> entity, meaning one patient can receive multiple transfusions, but each transfusion event is only associated with one patient.</w:t>
            </w:r>
            <w:r w:rsidRPr="00685B7F">
              <w:rPr>
                <w:rStyle w:val="eop"/>
                <w:rFonts w:eastAsiaTheme="minorEastAsia"/>
              </w:rPr>
              <w:t> </w:t>
            </w:r>
          </w:p>
          <w:p w14:paraId="5F80CD00" w14:textId="1C3C192F"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r>
    </w:tbl>
    <w:p w14:paraId="09775C25" w14:textId="77777777" w:rsidR="00B27210" w:rsidRDefault="00B27210">
      <w:r>
        <w:br w:type="page"/>
      </w:r>
    </w:p>
    <w:tbl>
      <w:tblPr>
        <w:tblStyle w:val="TableGrid"/>
        <w:tblpPr w:leftFromText="180" w:rightFromText="180" w:vertAnchor="page" w:horzAnchor="margin" w:tblpY="646"/>
        <w:tblW w:w="10998" w:type="dxa"/>
        <w:tblLook w:val="04A0" w:firstRow="1" w:lastRow="0" w:firstColumn="1" w:lastColumn="0" w:noHBand="0" w:noVBand="1"/>
      </w:tblPr>
      <w:tblGrid>
        <w:gridCol w:w="1409"/>
        <w:gridCol w:w="3139"/>
        <w:gridCol w:w="6450"/>
      </w:tblGrid>
      <w:tr w:rsidR="00685B7F" w14:paraId="4679895A" w14:textId="77777777" w:rsidTr="00685B7F">
        <w:trPr>
          <w:trHeight w:val="4619"/>
        </w:trPr>
        <w:tc>
          <w:tcPr>
            <w:tcW w:w="1409" w:type="dxa"/>
          </w:tcPr>
          <w:p w14:paraId="3AA9F7A5" w14:textId="7A1B5997"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lastRenderedPageBreak/>
              <w:t>Blood Product</w:t>
            </w:r>
            <w:r w:rsidRPr="00685B7F">
              <w:rPr>
                <w:rStyle w:val="eop"/>
                <w:rFonts w:ascii="Times New Roman" w:hAnsi="Times New Roman" w:cs="Times New Roman"/>
                <w:sz w:val="24"/>
                <w:szCs w:val="24"/>
              </w:rPr>
              <w:t> </w:t>
            </w:r>
          </w:p>
        </w:tc>
        <w:tc>
          <w:tcPr>
            <w:tcW w:w="3139" w:type="dxa"/>
          </w:tcPr>
          <w:p w14:paraId="258E5321" w14:textId="378D5533"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xml:space="preserve">The </w:t>
            </w:r>
            <w:r w:rsidRPr="00685B7F">
              <w:rPr>
                <w:rStyle w:val="normaltextrun"/>
                <w:rFonts w:ascii="Times New Roman" w:hAnsi="Times New Roman" w:cs="Times New Roman"/>
                <w:sz w:val="24"/>
                <w:szCs w:val="24"/>
                <w:u w:val="single"/>
              </w:rPr>
              <w:t>Blood Product</w:t>
            </w:r>
            <w:r w:rsidRPr="00685B7F">
              <w:rPr>
                <w:rStyle w:val="normaltextrun"/>
                <w:rFonts w:ascii="Times New Roman" w:hAnsi="Times New Roman" w:cs="Times New Roman"/>
                <w:sz w:val="24"/>
                <w:szCs w:val="24"/>
              </w:rPr>
              <w:t xml:space="preserve"> entity is included in this data model to keep track of the different types of blood products available for transfusion, as well as their expiration dates and storage locations.</w:t>
            </w:r>
            <w:r w:rsidRPr="00685B7F">
              <w:rPr>
                <w:rStyle w:val="eop"/>
                <w:rFonts w:ascii="Times New Roman" w:hAnsi="Times New Roman" w:cs="Times New Roman"/>
                <w:sz w:val="24"/>
                <w:szCs w:val="24"/>
              </w:rPr>
              <w:t> </w:t>
            </w:r>
          </w:p>
        </w:tc>
        <w:tc>
          <w:tcPr>
            <w:tcW w:w="6450" w:type="dxa"/>
          </w:tcPr>
          <w:p w14:paraId="440A60CA" w14:textId="77777777" w:rsidR="00685B7F" w:rsidRPr="00685B7F" w:rsidRDefault="00685B7F" w:rsidP="00685B7F">
            <w:pPr>
              <w:pStyle w:val="paragraph"/>
              <w:spacing w:before="0" w:beforeAutospacing="0" w:after="0" w:afterAutospacing="0"/>
              <w:textAlignment w:val="baseline"/>
              <w:divId w:val="1795127099"/>
            </w:pPr>
            <w:r w:rsidRPr="00685B7F">
              <w:rPr>
                <w:rStyle w:val="normaltextrun"/>
                <w:u w:val="single"/>
              </w:rPr>
              <w:t>Blood Product</w:t>
            </w:r>
            <w:r w:rsidRPr="00685B7F">
              <w:rPr>
                <w:rStyle w:val="normaltextrun"/>
              </w:rPr>
              <w:t xml:space="preserve"> has a one-to-many relationship with </w:t>
            </w:r>
            <w:r w:rsidRPr="00685B7F">
              <w:rPr>
                <w:rStyle w:val="normaltextrun"/>
                <w:u w:val="single"/>
              </w:rPr>
              <w:t>Blood Storage</w:t>
            </w:r>
            <w:r w:rsidRPr="00685B7F">
              <w:rPr>
                <w:rStyle w:val="normaltextrun"/>
              </w:rPr>
              <w:t xml:space="preserve"> entity, meaning one blood product can be in multiple storage locations, but each storage location can only contain one blood product.</w:t>
            </w:r>
            <w:r w:rsidRPr="00685B7F">
              <w:rPr>
                <w:rStyle w:val="eop"/>
                <w:rFonts w:eastAsiaTheme="minorEastAsia"/>
              </w:rPr>
              <w:t> </w:t>
            </w:r>
          </w:p>
          <w:p w14:paraId="5D30085D" w14:textId="77777777" w:rsidR="00685B7F" w:rsidRPr="00685B7F" w:rsidRDefault="00685B7F" w:rsidP="00685B7F">
            <w:pPr>
              <w:pStyle w:val="paragraph"/>
              <w:spacing w:before="0" w:beforeAutospacing="0" w:after="0" w:afterAutospacing="0"/>
              <w:textAlignment w:val="baseline"/>
              <w:divId w:val="1008172989"/>
            </w:pPr>
            <w:r w:rsidRPr="00685B7F">
              <w:rPr>
                <w:rStyle w:val="normaltextrun"/>
              </w:rPr>
              <w:t> </w:t>
            </w:r>
            <w:r w:rsidRPr="00685B7F">
              <w:rPr>
                <w:rStyle w:val="eop"/>
                <w:rFonts w:eastAsiaTheme="minorEastAsia"/>
              </w:rPr>
              <w:t> </w:t>
            </w:r>
          </w:p>
          <w:p w14:paraId="16BDAF9B" w14:textId="77777777" w:rsidR="00685B7F" w:rsidRPr="00685B7F" w:rsidRDefault="00685B7F" w:rsidP="00685B7F">
            <w:pPr>
              <w:pStyle w:val="paragraph"/>
              <w:spacing w:before="0" w:beforeAutospacing="0" w:after="0" w:afterAutospacing="0"/>
              <w:textAlignment w:val="baseline"/>
              <w:divId w:val="532622635"/>
            </w:pPr>
            <w:r w:rsidRPr="00685B7F">
              <w:rPr>
                <w:rStyle w:val="normaltextrun"/>
                <w:u w:val="single"/>
              </w:rPr>
              <w:t>Blood Product</w:t>
            </w:r>
            <w:r w:rsidRPr="00685B7F">
              <w:rPr>
                <w:rStyle w:val="normaltextrun"/>
              </w:rPr>
              <w:t xml:space="preserve"> has a many-to-one relationship with </w:t>
            </w:r>
            <w:r w:rsidRPr="00685B7F">
              <w:rPr>
                <w:rStyle w:val="normaltextrun"/>
                <w:u w:val="single"/>
              </w:rPr>
              <w:t>Storage</w:t>
            </w:r>
            <w:r w:rsidRPr="00685B7F">
              <w:rPr>
                <w:rStyle w:val="normaltextrun"/>
              </w:rPr>
              <w:t xml:space="preserve"> entity, meaning multiple blood products can be in the same storage location, but each blood product is only located in one storage location at any given time.</w:t>
            </w:r>
            <w:r w:rsidRPr="00685B7F">
              <w:rPr>
                <w:rStyle w:val="eop"/>
                <w:rFonts w:eastAsiaTheme="minorEastAsia"/>
              </w:rPr>
              <w:t> </w:t>
            </w:r>
          </w:p>
          <w:p w14:paraId="06067C4B" w14:textId="77777777" w:rsidR="00685B7F" w:rsidRPr="00685B7F" w:rsidRDefault="00685B7F" w:rsidP="00685B7F">
            <w:pPr>
              <w:pStyle w:val="paragraph"/>
              <w:spacing w:before="0" w:beforeAutospacing="0" w:after="0" w:afterAutospacing="0"/>
              <w:textAlignment w:val="baseline"/>
              <w:divId w:val="1856994141"/>
            </w:pPr>
            <w:r w:rsidRPr="00685B7F">
              <w:rPr>
                <w:rStyle w:val="normaltextrun"/>
              </w:rPr>
              <w:t> </w:t>
            </w:r>
            <w:r w:rsidRPr="00685B7F">
              <w:rPr>
                <w:rStyle w:val="eop"/>
                <w:rFonts w:eastAsiaTheme="minorEastAsia"/>
              </w:rPr>
              <w:t> </w:t>
            </w:r>
          </w:p>
          <w:p w14:paraId="41DAF873" w14:textId="77777777" w:rsidR="00685B7F" w:rsidRPr="00685B7F" w:rsidRDefault="00685B7F" w:rsidP="00685B7F">
            <w:pPr>
              <w:pStyle w:val="paragraph"/>
              <w:spacing w:before="0" w:beforeAutospacing="0" w:after="0" w:afterAutospacing="0"/>
              <w:textAlignment w:val="baseline"/>
              <w:divId w:val="1082216282"/>
            </w:pPr>
            <w:r w:rsidRPr="00685B7F">
              <w:rPr>
                <w:rStyle w:val="normaltextrun"/>
                <w:u w:val="single"/>
              </w:rPr>
              <w:t>Blood Product</w:t>
            </w:r>
            <w:r w:rsidRPr="00685B7F">
              <w:rPr>
                <w:rStyle w:val="normaltextrun"/>
              </w:rPr>
              <w:t xml:space="preserve"> has a many-to-one relationship with </w:t>
            </w:r>
            <w:r w:rsidRPr="00685B7F">
              <w:rPr>
                <w:rStyle w:val="normaltextrun"/>
                <w:u w:val="single"/>
              </w:rPr>
              <w:t>Transfusion</w:t>
            </w:r>
            <w:r w:rsidRPr="00685B7F">
              <w:rPr>
                <w:rStyle w:val="normaltextrun"/>
              </w:rPr>
              <w:t xml:space="preserve"> entity, meaning multiple transfusion events can involve the same blood product, but each transfusion event is associated with only one blood product.</w:t>
            </w:r>
            <w:r w:rsidRPr="00685B7F">
              <w:rPr>
                <w:rStyle w:val="eop"/>
                <w:rFonts w:eastAsiaTheme="minorEastAsia"/>
              </w:rPr>
              <w:t> </w:t>
            </w:r>
          </w:p>
          <w:p w14:paraId="2756C2BD" w14:textId="087A3E41"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r>
      <w:tr w:rsidR="00685B7F" w14:paraId="5EFA0E67" w14:textId="77777777" w:rsidTr="00685B7F">
        <w:tc>
          <w:tcPr>
            <w:tcW w:w="1409" w:type="dxa"/>
          </w:tcPr>
          <w:p w14:paraId="3F97207B" w14:textId="44112C64"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Hospital</w:t>
            </w:r>
            <w:r w:rsidRPr="00685B7F">
              <w:rPr>
                <w:rStyle w:val="eop"/>
                <w:rFonts w:ascii="Times New Roman" w:hAnsi="Times New Roman" w:cs="Times New Roman"/>
                <w:sz w:val="24"/>
                <w:szCs w:val="24"/>
              </w:rPr>
              <w:t> </w:t>
            </w:r>
          </w:p>
        </w:tc>
        <w:tc>
          <w:tcPr>
            <w:tcW w:w="3139" w:type="dxa"/>
          </w:tcPr>
          <w:p w14:paraId="61E0CD85" w14:textId="77777777" w:rsidR="00685B7F" w:rsidRPr="00685B7F" w:rsidRDefault="00685B7F" w:rsidP="00685B7F">
            <w:pPr>
              <w:pStyle w:val="paragraph"/>
              <w:spacing w:before="0" w:beforeAutospacing="0" w:after="0" w:afterAutospacing="0"/>
              <w:textAlignment w:val="baseline"/>
              <w:divId w:val="385303315"/>
            </w:pPr>
            <w:r w:rsidRPr="00685B7F">
              <w:rPr>
                <w:rStyle w:val="normaltextrun"/>
              </w:rPr>
              <w:t xml:space="preserve">The </w:t>
            </w:r>
            <w:r w:rsidRPr="00685B7F">
              <w:rPr>
                <w:rStyle w:val="normaltextrun"/>
                <w:u w:val="single"/>
              </w:rPr>
              <w:t>Hospital</w:t>
            </w:r>
            <w:r w:rsidRPr="00685B7F">
              <w:rPr>
                <w:rStyle w:val="normaltextrun"/>
              </w:rPr>
              <w:t xml:space="preserve"> entity is included in this data model to keep track of the hospitals that are involved in the blood donation and transfusion process.</w:t>
            </w:r>
            <w:r w:rsidRPr="00685B7F">
              <w:rPr>
                <w:rStyle w:val="eop"/>
                <w:rFonts w:eastAsiaTheme="minorEastAsia"/>
              </w:rPr>
              <w:t> </w:t>
            </w:r>
          </w:p>
          <w:p w14:paraId="792B9D39" w14:textId="08395551"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c>
          <w:tcPr>
            <w:tcW w:w="6450" w:type="dxa"/>
          </w:tcPr>
          <w:p w14:paraId="1A8AAA6B" w14:textId="77777777" w:rsidR="00685B7F" w:rsidRPr="00685B7F" w:rsidRDefault="00685B7F" w:rsidP="00685B7F">
            <w:pPr>
              <w:pStyle w:val="paragraph"/>
              <w:spacing w:before="0" w:beforeAutospacing="0" w:after="0" w:afterAutospacing="0"/>
              <w:textAlignment w:val="baseline"/>
              <w:divId w:val="1633054861"/>
            </w:pPr>
            <w:r w:rsidRPr="00685B7F">
              <w:rPr>
                <w:rStyle w:val="normaltextrun"/>
                <w:u w:val="single"/>
              </w:rPr>
              <w:t>Hospital</w:t>
            </w:r>
            <w:r w:rsidRPr="00685B7F">
              <w:rPr>
                <w:rStyle w:val="normaltextrun"/>
              </w:rPr>
              <w:t xml:space="preserve"> has a one-to-many relationship with </w:t>
            </w:r>
            <w:r w:rsidRPr="00685B7F">
              <w:rPr>
                <w:rStyle w:val="normaltextrun"/>
                <w:u w:val="single"/>
              </w:rPr>
              <w:t>Hospital Department</w:t>
            </w:r>
            <w:r w:rsidRPr="00685B7F">
              <w:rPr>
                <w:rStyle w:val="normaltextrun"/>
              </w:rPr>
              <w:t xml:space="preserve"> entity, meaning one hospital can have multiple departments, but each department is only associated with one hospital.</w:t>
            </w:r>
            <w:r w:rsidRPr="00685B7F">
              <w:rPr>
                <w:rStyle w:val="eop"/>
                <w:rFonts w:eastAsiaTheme="minorEastAsia"/>
              </w:rPr>
              <w:t> </w:t>
            </w:r>
          </w:p>
          <w:p w14:paraId="19DD6F0D" w14:textId="54B881DE"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r>
      <w:tr w:rsidR="00685B7F" w14:paraId="148F551F" w14:textId="77777777" w:rsidTr="00685B7F">
        <w:tc>
          <w:tcPr>
            <w:tcW w:w="1409" w:type="dxa"/>
          </w:tcPr>
          <w:p w14:paraId="3A07669A" w14:textId="033AD54E"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Hospital Department</w:t>
            </w:r>
            <w:r w:rsidRPr="00685B7F">
              <w:rPr>
                <w:rStyle w:val="eop"/>
                <w:rFonts w:ascii="Times New Roman" w:hAnsi="Times New Roman" w:cs="Times New Roman"/>
                <w:sz w:val="24"/>
                <w:szCs w:val="24"/>
              </w:rPr>
              <w:t> </w:t>
            </w:r>
          </w:p>
        </w:tc>
        <w:tc>
          <w:tcPr>
            <w:tcW w:w="3139" w:type="dxa"/>
          </w:tcPr>
          <w:p w14:paraId="0315C03F" w14:textId="77777777" w:rsidR="00685B7F" w:rsidRPr="00685B7F" w:rsidRDefault="00685B7F" w:rsidP="00685B7F">
            <w:pPr>
              <w:pStyle w:val="paragraph"/>
              <w:spacing w:before="0" w:beforeAutospacing="0" w:after="0" w:afterAutospacing="0"/>
              <w:textAlignment w:val="baseline"/>
              <w:divId w:val="1928880286"/>
            </w:pPr>
            <w:r w:rsidRPr="00685B7F">
              <w:rPr>
                <w:rStyle w:val="normaltextrun"/>
              </w:rPr>
              <w:t xml:space="preserve">The </w:t>
            </w:r>
            <w:r w:rsidRPr="00685B7F">
              <w:rPr>
                <w:rStyle w:val="normaltextrun"/>
                <w:u w:val="single"/>
              </w:rPr>
              <w:t>Hospital Department</w:t>
            </w:r>
            <w:r w:rsidRPr="00685B7F">
              <w:rPr>
                <w:rStyle w:val="normaltextrun"/>
              </w:rPr>
              <w:t xml:space="preserve"> entity is included in this data model to keep track of the different departments within a hospital that may be involved in the blood donation and transfusion process.</w:t>
            </w:r>
            <w:r w:rsidRPr="00685B7F">
              <w:rPr>
                <w:rStyle w:val="eop"/>
                <w:rFonts w:eastAsiaTheme="minorEastAsia"/>
              </w:rPr>
              <w:t> </w:t>
            </w:r>
          </w:p>
          <w:p w14:paraId="6A249AFA" w14:textId="747CD91F"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c>
          <w:tcPr>
            <w:tcW w:w="6450" w:type="dxa"/>
          </w:tcPr>
          <w:p w14:paraId="74A27FDA" w14:textId="77777777" w:rsidR="00685B7F" w:rsidRPr="00685B7F" w:rsidRDefault="00685B7F" w:rsidP="00685B7F">
            <w:pPr>
              <w:pStyle w:val="paragraph"/>
              <w:spacing w:before="0" w:beforeAutospacing="0" w:after="0" w:afterAutospacing="0"/>
              <w:textAlignment w:val="baseline"/>
              <w:divId w:val="1059667378"/>
            </w:pPr>
            <w:r w:rsidRPr="00685B7F">
              <w:rPr>
                <w:rStyle w:val="normaltextrun"/>
                <w:u w:val="single"/>
              </w:rPr>
              <w:t>Hospital Department</w:t>
            </w:r>
            <w:r w:rsidRPr="00685B7F">
              <w:rPr>
                <w:rStyle w:val="normaltextrun"/>
              </w:rPr>
              <w:t xml:space="preserve"> has a one-to-many relationship with </w:t>
            </w:r>
            <w:r w:rsidRPr="00685B7F">
              <w:rPr>
                <w:rStyle w:val="normaltextrun"/>
                <w:u w:val="single"/>
              </w:rPr>
              <w:t>Blood Storage</w:t>
            </w:r>
            <w:r w:rsidRPr="00685B7F">
              <w:rPr>
                <w:rStyle w:val="normaltextrun"/>
              </w:rPr>
              <w:t xml:space="preserve"> entity, meaning one hospital department can have multiple blood storage locations, but each blood storage location is only associated with one hospital department.</w:t>
            </w:r>
            <w:r w:rsidRPr="00685B7F">
              <w:rPr>
                <w:rStyle w:val="eop"/>
                <w:rFonts w:eastAsiaTheme="minorEastAsia"/>
              </w:rPr>
              <w:t> </w:t>
            </w:r>
          </w:p>
          <w:p w14:paraId="190FC1AA" w14:textId="77777777" w:rsidR="00685B7F" w:rsidRPr="00685B7F" w:rsidRDefault="00685B7F" w:rsidP="00685B7F">
            <w:pPr>
              <w:pStyle w:val="paragraph"/>
              <w:spacing w:before="0" w:beforeAutospacing="0" w:after="0" w:afterAutospacing="0"/>
              <w:textAlignment w:val="baseline"/>
              <w:divId w:val="2140295693"/>
            </w:pPr>
            <w:r w:rsidRPr="00685B7F">
              <w:rPr>
                <w:rStyle w:val="normaltextrun"/>
              </w:rPr>
              <w:t> </w:t>
            </w:r>
            <w:r w:rsidRPr="00685B7F">
              <w:rPr>
                <w:rStyle w:val="eop"/>
                <w:rFonts w:eastAsiaTheme="minorEastAsia"/>
              </w:rPr>
              <w:t> </w:t>
            </w:r>
          </w:p>
          <w:p w14:paraId="0C8546CA" w14:textId="77777777" w:rsidR="00685B7F" w:rsidRPr="00685B7F" w:rsidRDefault="00685B7F" w:rsidP="00685B7F">
            <w:pPr>
              <w:pStyle w:val="paragraph"/>
              <w:spacing w:before="0" w:beforeAutospacing="0" w:after="0" w:afterAutospacing="0"/>
              <w:textAlignment w:val="baseline"/>
              <w:divId w:val="1462842956"/>
            </w:pPr>
            <w:r w:rsidRPr="00685B7F">
              <w:rPr>
                <w:rStyle w:val="normaltextrun"/>
                <w:u w:val="single"/>
              </w:rPr>
              <w:t>Hospital Department</w:t>
            </w:r>
            <w:r w:rsidRPr="00685B7F">
              <w:rPr>
                <w:rStyle w:val="normaltextrun"/>
              </w:rPr>
              <w:t xml:space="preserve"> has a one-to-many relationship with </w:t>
            </w:r>
            <w:proofErr w:type="gramStart"/>
            <w:r w:rsidRPr="00685B7F">
              <w:rPr>
                <w:rStyle w:val="normaltextrun"/>
                <w:u w:val="single"/>
              </w:rPr>
              <w:t>Doctor</w:t>
            </w:r>
            <w:proofErr w:type="gramEnd"/>
            <w:r w:rsidRPr="00685B7F">
              <w:rPr>
                <w:rStyle w:val="normaltextrun"/>
              </w:rPr>
              <w:t xml:space="preserve"> entity, meaning one hospital department can have multiple doctors, but each doctor is only associated with one hospital department.</w:t>
            </w:r>
            <w:r w:rsidRPr="00685B7F">
              <w:rPr>
                <w:rStyle w:val="eop"/>
                <w:rFonts w:eastAsiaTheme="minorEastAsia"/>
              </w:rPr>
              <w:t> </w:t>
            </w:r>
          </w:p>
          <w:p w14:paraId="6FF9776A" w14:textId="77777777" w:rsidR="00685B7F" w:rsidRPr="00685B7F" w:rsidRDefault="00685B7F" w:rsidP="00685B7F">
            <w:pPr>
              <w:pStyle w:val="paragraph"/>
              <w:spacing w:before="0" w:beforeAutospacing="0" w:after="0" w:afterAutospacing="0"/>
              <w:textAlignment w:val="baseline"/>
              <w:divId w:val="620116191"/>
            </w:pPr>
            <w:r w:rsidRPr="00685B7F">
              <w:rPr>
                <w:rStyle w:val="normaltextrun"/>
              </w:rPr>
              <w:t> </w:t>
            </w:r>
            <w:r w:rsidRPr="00685B7F">
              <w:rPr>
                <w:rStyle w:val="eop"/>
                <w:rFonts w:eastAsiaTheme="minorEastAsia"/>
              </w:rPr>
              <w:t> </w:t>
            </w:r>
          </w:p>
          <w:p w14:paraId="50671B03" w14:textId="77777777" w:rsidR="00685B7F" w:rsidRPr="00685B7F" w:rsidRDefault="00685B7F" w:rsidP="00685B7F">
            <w:pPr>
              <w:pStyle w:val="paragraph"/>
              <w:spacing w:before="0" w:beforeAutospacing="0" w:after="0" w:afterAutospacing="0"/>
              <w:textAlignment w:val="baseline"/>
              <w:divId w:val="1496191825"/>
            </w:pPr>
            <w:r w:rsidRPr="00685B7F">
              <w:rPr>
                <w:rStyle w:val="normaltextrun"/>
                <w:u w:val="single"/>
              </w:rPr>
              <w:t>Hospital Department</w:t>
            </w:r>
            <w:r w:rsidRPr="00685B7F">
              <w:rPr>
                <w:rStyle w:val="normaltextrun"/>
              </w:rPr>
              <w:t xml:space="preserve"> has a one-to-many relationship with </w:t>
            </w:r>
            <w:r w:rsidRPr="00685B7F">
              <w:rPr>
                <w:rStyle w:val="normaltextrun"/>
                <w:u w:val="single"/>
              </w:rPr>
              <w:t>Nurse</w:t>
            </w:r>
            <w:r w:rsidRPr="00685B7F">
              <w:rPr>
                <w:rStyle w:val="normaltextrun"/>
              </w:rPr>
              <w:t xml:space="preserve"> entity, meaning one hospital department can have multiple nurses, but each nurse is only associated with one hospital department.</w:t>
            </w:r>
            <w:r w:rsidRPr="00685B7F">
              <w:rPr>
                <w:rStyle w:val="eop"/>
                <w:rFonts w:eastAsiaTheme="minorEastAsia"/>
              </w:rPr>
              <w:t> </w:t>
            </w:r>
          </w:p>
          <w:p w14:paraId="51F08E49" w14:textId="1E842586"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r>
      <w:tr w:rsidR="00685B7F" w14:paraId="2D0A0829" w14:textId="77777777" w:rsidTr="00685B7F">
        <w:tc>
          <w:tcPr>
            <w:tcW w:w="1409" w:type="dxa"/>
          </w:tcPr>
          <w:p w14:paraId="0372E62A" w14:textId="122A29F7"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Department Room</w:t>
            </w:r>
            <w:r w:rsidRPr="00685B7F">
              <w:rPr>
                <w:rStyle w:val="eop"/>
                <w:rFonts w:ascii="Times New Roman" w:hAnsi="Times New Roman" w:cs="Times New Roman"/>
                <w:sz w:val="24"/>
                <w:szCs w:val="24"/>
              </w:rPr>
              <w:t> </w:t>
            </w:r>
          </w:p>
        </w:tc>
        <w:tc>
          <w:tcPr>
            <w:tcW w:w="3139" w:type="dxa"/>
          </w:tcPr>
          <w:p w14:paraId="69F4968C" w14:textId="57AD6EED"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The Department Room entity is included in this data model to keep track of the rooms within a hospital department that patients may be assigned to.</w:t>
            </w:r>
            <w:r w:rsidRPr="00685B7F">
              <w:rPr>
                <w:rStyle w:val="eop"/>
                <w:rFonts w:ascii="Times New Roman" w:hAnsi="Times New Roman" w:cs="Times New Roman"/>
                <w:sz w:val="24"/>
                <w:szCs w:val="24"/>
              </w:rPr>
              <w:t> </w:t>
            </w:r>
          </w:p>
        </w:tc>
        <w:tc>
          <w:tcPr>
            <w:tcW w:w="6450" w:type="dxa"/>
          </w:tcPr>
          <w:p w14:paraId="338553A3" w14:textId="77777777" w:rsidR="00685B7F" w:rsidRPr="00685B7F" w:rsidRDefault="00685B7F" w:rsidP="00685B7F">
            <w:pPr>
              <w:pStyle w:val="paragraph"/>
              <w:spacing w:before="0" w:beforeAutospacing="0" w:after="0" w:afterAutospacing="0"/>
              <w:textAlignment w:val="baseline"/>
              <w:divId w:val="585919859"/>
            </w:pPr>
            <w:r w:rsidRPr="00685B7F">
              <w:rPr>
                <w:rStyle w:val="normaltextrun"/>
                <w:u w:val="single"/>
              </w:rPr>
              <w:t>Department Room</w:t>
            </w:r>
            <w:r w:rsidRPr="00685B7F">
              <w:rPr>
                <w:rStyle w:val="normaltextrun"/>
              </w:rPr>
              <w:t xml:space="preserve"> has a one-to-many relationship with </w:t>
            </w:r>
            <w:proofErr w:type="gramStart"/>
            <w:r w:rsidRPr="00685B7F">
              <w:rPr>
                <w:rStyle w:val="normaltextrun"/>
                <w:u w:val="single"/>
              </w:rPr>
              <w:t>Patient</w:t>
            </w:r>
            <w:proofErr w:type="gramEnd"/>
            <w:r w:rsidRPr="00685B7F">
              <w:rPr>
                <w:rStyle w:val="normaltextrun"/>
              </w:rPr>
              <w:t xml:space="preserve"> entity, meaning one room can have multiple patients, but each patient is only assigned to one room.</w:t>
            </w:r>
            <w:r w:rsidRPr="00685B7F">
              <w:rPr>
                <w:rStyle w:val="eop"/>
                <w:rFonts w:eastAsiaTheme="minorEastAsia"/>
              </w:rPr>
              <w:t> </w:t>
            </w:r>
          </w:p>
          <w:p w14:paraId="1CE67061" w14:textId="77777777" w:rsidR="00685B7F" w:rsidRPr="00685B7F" w:rsidRDefault="00685B7F" w:rsidP="00685B7F">
            <w:pPr>
              <w:pStyle w:val="paragraph"/>
              <w:spacing w:before="0" w:beforeAutospacing="0" w:after="0" w:afterAutospacing="0"/>
              <w:textAlignment w:val="baseline"/>
              <w:divId w:val="2109041293"/>
            </w:pPr>
            <w:r w:rsidRPr="00685B7F">
              <w:rPr>
                <w:rStyle w:val="normaltextrun"/>
              </w:rPr>
              <w:t> </w:t>
            </w:r>
            <w:r w:rsidRPr="00685B7F">
              <w:rPr>
                <w:rStyle w:val="eop"/>
                <w:rFonts w:eastAsiaTheme="minorEastAsia"/>
              </w:rPr>
              <w:t> </w:t>
            </w:r>
          </w:p>
          <w:p w14:paraId="4F71FCC0" w14:textId="77777777" w:rsidR="00685B7F" w:rsidRPr="00685B7F" w:rsidRDefault="00685B7F" w:rsidP="00685B7F">
            <w:pPr>
              <w:pStyle w:val="paragraph"/>
              <w:spacing w:before="0" w:beforeAutospacing="0" w:after="0" w:afterAutospacing="0"/>
              <w:textAlignment w:val="baseline"/>
              <w:divId w:val="1105345172"/>
            </w:pPr>
            <w:r w:rsidRPr="00685B7F">
              <w:rPr>
                <w:rStyle w:val="normaltextrun"/>
                <w:u w:val="single"/>
              </w:rPr>
              <w:t>Department Room</w:t>
            </w:r>
            <w:r w:rsidRPr="00685B7F">
              <w:rPr>
                <w:rStyle w:val="normaltextrun"/>
              </w:rPr>
              <w:t xml:space="preserve"> has a many-to-one relationship with </w:t>
            </w:r>
            <w:r w:rsidRPr="00685B7F">
              <w:rPr>
                <w:rStyle w:val="normaltextrun"/>
                <w:u w:val="single"/>
              </w:rPr>
              <w:t>Hospital Department</w:t>
            </w:r>
            <w:r w:rsidRPr="00685B7F">
              <w:rPr>
                <w:rStyle w:val="normaltextrun"/>
              </w:rPr>
              <w:t xml:space="preserve"> entity, meaning multiple rooms can be located within the same hospital department, but each room is only located in one hospital department at any given time.</w:t>
            </w:r>
            <w:r w:rsidRPr="00685B7F">
              <w:rPr>
                <w:rStyle w:val="eop"/>
                <w:rFonts w:eastAsiaTheme="minorEastAsia"/>
              </w:rPr>
              <w:t> </w:t>
            </w:r>
          </w:p>
          <w:p w14:paraId="67406906" w14:textId="62FA1E7A" w:rsidR="00685B7F" w:rsidRPr="00685B7F" w:rsidRDefault="00685B7F" w:rsidP="00685B7F">
            <w:pPr>
              <w:pStyle w:val="Bodytext1"/>
              <w:tabs>
                <w:tab w:val="left" w:pos="720"/>
              </w:tabs>
              <w:spacing w:line="240" w:lineRule="auto"/>
              <w:jc w:val="left"/>
              <w:rPr>
                <w:rFonts w:ascii="Times New Roman" w:hAnsi="Times New Roman" w:cs="Times New Roman"/>
                <w:sz w:val="24"/>
                <w:szCs w:val="24"/>
                <w:u w:val="single"/>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r>
    </w:tbl>
    <w:p w14:paraId="3EC2B335" w14:textId="77777777" w:rsidR="00B27210" w:rsidRDefault="00B27210">
      <w:r>
        <w:br w:type="page"/>
      </w:r>
    </w:p>
    <w:p w14:paraId="371EAF40" w14:textId="2F360C1C" w:rsidR="00B27210" w:rsidRDefault="00B27210"/>
    <w:tbl>
      <w:tblPr>
        <w:tblStyle w:val="TableGrid"/>
        <w:tblpPr w:leftFromText="180" w:rightFromText="180" w:vertAnchor="text" w:horzAnchor="margin" w:tblpY="28"/>
        <w:tblW w:w="10998" w:type="dxa"/>
        <w:tblLook w:val="04A0" w:firstRow="1" w:lastRow="0" w:firstColumn="1" w:lastColumn="0" w:noHBand="0" w:noVBand="1"/>
      </w:tblPr>
      <w:tblGrid>
        <w:gridCol w:w="1368"/>
        <w:gridCol w:w="3150"/>
        <w:gridCol w:w="6480"/>
      </w:tblGrid>
      <w:tr w:rsidR="00685B7F" w14:paraId="08707216" w14:textId="77777777" w:rsidTr="005F4720">
        <w:tc>
          <w:tcPr>
            <w:tcW w:w="1368" w:type="dxa"/>
          </w:tcPr>
          <w:p w14:paraId="6E9DFE65" w14:textId="08C7B36A"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Doctor</w:t>
            </w:r>
            <w:r w:rsidRPr="00685B7F">
              <w:rPr>
                <w:rStyle w:val="eop"/>
                <w:rFonts w:ascii="Times New Roman" w:hAnsi="Times New Roman" w:cs="Times New Roman"/>
                <w:sz w:val="24"/>
                <w:szCs w:val="24"/>
              </w:rPr>
              <w:t> </w:t>
            </w:r>
          </w:p>
        </w:tc>
        <w:tc>
          <w:tcPr>
            <w:tcW w:w="3150" w:type="dxa"/>
          </w:tcPr>
          <w:p w14:paraId="3E355783" w14:textId="12D36AAA"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xml:space="preserve">The </w:t>
            </w:r>
            <w:r w:rsidRPr="00685B7F">
              <w:rPr>
                <w:rStyle w:val="normaltextrun"/>
                <w:rFonts w:ascii="Times New Roman" w:hAnsi="Times New Roman" w:cs="Times New Roman"/>
                <w:sz w:val="24"/>
                <w:szCs w:val="24"/>
                <w:u w:val="single"/>
              </w:rPr>
              <w:t>Doctor</w:t>
            </w:r>
            <w:r w:rsidRPr="00685B7F">
              <w:rPr>
                <w:rStyle w:val="normaltextrun"/>
                <w:rFonts w:ascii="Times New Roman" w:hAnsi="Times New Roman" w:cs="Times New Roman"/>
                <w:sz w:val="24"/>
                <w:szCs w:val="24"/>
              </w:rPr>
              <w:t xml:space="preserve"> entity is included in this data model to keep track of the medical professionals who may be involved in the blood donation and transfusion process.</w:t>
            </w:r>
            <w:r w:rsidRPr="00685B7F">
              <w:rPr>
                <w:rStyle w:val="eop"/>
                <w:rFonts w:ascii="Times New Roman" w:hAnsi="Times New Roman" w:cs="Times New Roman"/>
                <w:sz w:val="24"/>
                <w:szCs w:val="24"/>
              </w:rPr>
              <w:t> </w:t>
            </w:r>
          </w:p>
        </w:tc>
        <w:tc>
          <w:tcPr>
            <w:tcW w:w="6480" w:type="dxa"/>
          </w:tcPr>
          <w:p w14:paraId="53AFA8CA" w14:textId="77777777" w:rsidR="00685B7F" w:rsidRPr="00685B7F" w:rsidRDefault="00685B7F" w:rsidP="00685B7F">
            <w:pPr>
              <w:pStyle w:val="paragraph"/>
              <w:spacing w:before="0" w:beforeAutospacing="0" w:after="0" w:afterAutospacing="0"/>
              <w:textAlignment w:val="baseline"/>
              <w:divId w:val="1802769650"/>
            </w:pPr>
            <w:r w:rsidRPr="00685B7F">
              <w:rPr>
                <w:rStyle w:val="normaltextrun"/>
                <w:u w:val="single"/>
              </w:rPr>
              <w:t>Doctor</w:t>
            </w:r>
            <w:r w:rsidRPr="00685B7F">
              <w:rPr>
                <w:rStyle w:val="normaltextrun"/>
              </w:rPr>
              <w:t xml:space="preserve"> has a one-to-many relationship with </w:t>
            </w:r>
            <w:proofErr w:type="gramStart"/>
            <w:r w:rsidRPr="00685B7F">
              <w:rPr>
                <w:rStyle w:val="normaltextrun"/>
                <w:u w:val="single"/>
              </w:rPr>
              <w:t>Patient</w:t>
            </w:r>
            <w:proofErr w:type="gramEnd"/>
            <w:r w:rsidRPr="00685B7F">
              <w:rPr>
                <w:rStyle w:val="normaltextrun"/>
              </w:rPr>
              <w:t xml:space="preserve"> entity, meaning one doctor can be assigned to multiple patients, but each patient is only associated with one doctor.</w:t>
            </w:r>
            <w:r w:rsidRPr="00685B7F">
              <w:rPr>
                <w:rStyle w:val="eop"/>
                <w:rFonts w:eastAsiaTheme="minorEastAsia"/>
              </w:rPr>
              <w:t> </w:t>
            </w:r>
          </w:p>
          <w:p w14:paraId="14EB2D98" w14:textId="77777777" w:rsidR="00685B7F" w:rsidRPr="00685B7F" w:rsidRDefault="00685B7F" w:rsidP="00685B7F">
            <w:pPr>
              <w:pStyle w:val="paragraph"/>
              <w:spacing w:before="0" w:beforeAutospacing="0" w:after="0" w:afterAutospacing="0"/>
              <w:textAlignment w:val="baseline"/>
              <w:divId w:val="597368450"/>
            </w:pPr>
            <w:r w:rsidRPr="00685B7F">
              <w:rPr>
                <w:rStyle w:val="normaltextrun"/>
              </w:rPr>
              <w:t> </w:t>
            </w:r>
            <w:r w:rsidRPr="00685B7F">
              <w:rPr>
                <w:rStyle w:val="eop"/>
                <w:rFonts w:eastAsiaTheme="minorEastAsia"/>
              </w:rPr>
              <w:t> </w:t>
            </w:r>
          </w:p>
          <w:p w14:paraId="1D40DC63" w14:textId="77777777" w:rsidR="00685B7F" w:rsidRPr="00685B7F" w:rsidRDefault="00685B7F" w:rsidP="00685B7F">
            <w:pPr>
              <w:pStyle w:val="paragraph"/>
              <w:spacing w:before="0" w:beforeAutospacing="0" w:after="0" w:afterAutospacing="0"/>
              <w:textAlignment w:val="baseline"/>
              <w:divId w:val="1913200759"/>
            </w:pPr>
            <w:r w:rsidRPr="00685B7F">
              <w:rPr>
                <w:rStyle w:val="normaltextrun"/>
                <w:u w:val="single"/>
              </w:rPr>
              <w:t>Doctor</w:t>
            </w:r>
            <w:r w:rsidRPr="00685B7F">
              <w:rPr>
                <w:rStyle w:val="normaltextrun"/>
              </w:rPr>
              <w:t xml:space="preserve"> has a many-to-one relationship with </w:t>
            </w:r>
            <w:r w:rsidRPr="00685B7F">
              <w:rPr>
                <w:rStyle w:val="normaltextrun"/>
                <w:u w:val="single"/>
              </w:rPr>
              <w:t>Hospital Department</w:t>
            </w:r>
            <w:r w:rsidRPr="00685B7F">
              <w:rPr>
                <w:rStyle w:val="normaltextrun"/>
              </w:rPr>
              <w:t xml:space="preserve"> entity, meaning multiple doctors can be associated with the same hospital department, but each doctor is only associated with one hospital department at any given time.</w:t>
            </w:r>
            <w:r w:rsidRPr="00685B7F">
              <w:rPr>
                <w:rStyle w:val="eop"/>
                <w:rFonts w:eastAsiaTheme="minorEastAsia"/>
              </w:rPr>
              <w:t> </w:t>
            </w:r>
          </w:p>
          <w:p w14:paraId="6FCC373F" w14:textId="5C539655"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r>
      <w:tr w:rsidR="00685B7F" w14:paraId="66FEEE4B" w14:textId="77777777" w:rsidTr="005F4720">
        <w:tc>
          <w:tcPr>
            <w:tcW w:w="1368" w:type="dxa"/>
          </w:tcPr>
          <w:p w14:paraId="101FDD2D" w14:textId="77777777" w:rsidR="00685B7F" w:rsidRPr="00685B7F" w:rsidRDefault="00685B7F" w:rsidP="00685B7F">
            <w:pPr>
              <w:pStyle w:val="paragraph"/>
              <w:spacing w:before="0" w:beforeAutospacing="0" w:after="0" w:afterAutospacing="0"/>
              <w:textAlignment w:val="baseline"/>
              <w:divId w:val="1344479336"/>
            </w:pPr>
            <w:r w:rsidRPr="00685B7F">
              <w:rPr>
                <w:rStyle w:val="normaltextrun"/>
              </w:rPr>
              <w:t>Nurse</w:t>
            </w:r>
            <w:r w:rsidRPr="00685B7F">
              <w:rPr>
                <w:rStyle w:val="eop"/>
                <w:rFonts w:eastAsiaTheme="minorEastAsia"/>
              </w:rPr>
              <w:t> </w:t>
            </w:r>
          </w:p>
          <w:p w14:paraId="04135D0F" w14:textId="3174C038"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c>
          <w:tcPr>
            <w:tcW w:w="3150" w:type="dxa"/>
          </w:tcPr>
          <w:p w14:paraId="66FEF903" w14:textId="77777777" w:rsidR="00685B7F" w:rsidRPr="00685B7F" w:rsidRDefault="00685B7F" w:rsidP="00685B7F">
            <w:pPr>
              <w:pStyle w:val="paragraph"/>
              <w:spacing w:before="0" w:beforeAutospacing="0" w:after="0" w:afterAutospacing="0"/>
              <w:textAlignment w:val="baseline"/>
              <w:divId w:val="1115442633"/>
            </w:pPr>
            <w:r w:rsidRPr="00685B7F">
              <w:rPr>
                <w:rStyle w:val="normaltextrun"/>
              </w:rPr>
              <w:t xml:space="preserve">The </w:t>
            </w:r>
            <w:r w:rsidRPr="00685B7F">
              <w:rPr>
                <w:rStyle w:val="normaltextrun"/>
                <w:u w:val="single"/>
              </w:rPr>
              <w:t>Nurse</w:t>
            </w:r>
            <w:r w:rsidRPr="00685B7F">
              <w:rPr>
                <w:rStyle w:val="normaltextrun"/>
              </w:rPr>
              <w:t xml:space="preserve"> entity is included to represent the nursing staff who interact with patients and provide care during blood transfusion events. </w:t>
            </w:r>
            <w:r w:rsidRPr="00685B7F">
              <w:rPr>
                <w:rStyle w:val="eop"/>
                <w:rFonts w:eastAsiaTheme="minorEastAsia"/>
              </w:rPr>
              <w:t> </w:t>
            </w:r>
          </w:p>
          <w:p w14:paraId="5EA3CBAB" w14:textId="77777777" w:rsidR="00685B7F" w:rsidRPr="00685B7F" w:rsidRDefault="00685B7F" w:rsidP="00685B7F">
            <w:pPr>
              <w:pStyle w:val="paragraph"/>
              <w:spacing w:before="0" w:beforeAutospacing="0" w:after="0" w:afterAutospacing="0"/>
              <w:textAlignment w:val="baseline"/>
              <w:divId w:val="1031154335"/>
            </w:pPr>
            <w:r w:rsidRPr="00685B7F">
              <w:rPr>
                <w:rStyle w:val="normaltextrun"/>
              </w:rPr>
              <w:t> </w:t>
            </w:r>
            <w:r w:rsidRPr="00685B7F">
              <w:rPr>
                <w:rStyle w:val="eop"/>
                <w:rFonts w:eastAsiaTheme="minorEastAsia"/>
              </w:rPr>
              <w:t> </w:t>
            </w:r>
          </w:p>
          <w:p w14:paraId="4CC94852" w14:textId="77777777" w:rsidR="00685B7F" w:rsidRPr="00685B7F" w:rsidRDefault="00685B7F" w:rsidP="00685B7F">
            <w:pPr>
              <w:pStyle w:val="paragraph"/>
              <w:spacing w:before="0" w:beforeAutospacing="0" w:after="0" w:afterAutospacing="0"/>
              <w:textAlignment w:val="baseline"/>
              <w:divId w:val="551381040"/>
            </w:pPr>
            <w:r w:rsidRPr="00685B7F">
              <w:rPr>
                <w:rStyle w:val="normaltextrun"/>
              </w:rPr>
              <w:t>This entity helps to track the assignment of nurses to specific patients and transfusion events, and to provide contact information for each nurse.</w:t>
            </w:r>
            <w:r w:rsidRPr="00685B7F">
              <w:rPr>
                <w:rStyle w:val="eop"/>
                <w:rFonts w:eastAsiaTheme="minorEastAsia"/>
              </w:rPr>
              <w:t> </w:t>
            </w:r>
          </w:p>
          <w:p w14:paraId="75E5CA29" w14:textId="60E84C87"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c>
          <w:tcPr>
            <w:tcW w:w="6480" w:type="dxa"/>
          </w:tcPr>
          <w:p w14:paraId="2979C1F9" w14:textId="77777777" w:rsidR="00685B7F" w:rsidRPr="00685B7F" w:rsidRDefault="00685B7F" w:rsidP="00685B7F">
            <w:pPr>
              <w:pStyle w:val="paragraph"/>
              <w:spacing w:before="0" w:beforeAutospacing="0" w:after="0" w:afterAutospacing="0"/>
              <w:textAlignment w:val="baseline"/>
              <w:divId w:val="759065327"/>
            </w:pPr>
            <w:r w:rsidRPr="00685B7F">
              <w:rPr>
                <w:rStyle w:val="normaltextrun"/>
              </w:rPr>
              <w:t xml:space="preserve">One-to-many relationship between </w:t>
            </w:r>
            <w:r w:rsidRPr="00685B7F">
              <w:rPr>
                <w:rStyle w:val="normaltextrun"/>
                <w:u w:val="single"/>
              </w:rPr>
              <w:t>Nurse</w:t>
            </w:r>
            <w:r w:rsidRPr="00685B7F">
              <w:rPr>
                <w:rStyle w:val="normaltextrun"/>
              </w:rPr>
              <w:t xml:space="preserve"> and </w:t>
            </w:r>
            <w:r w:rsidRPr="00685B7F">
              <w:rPr>
                <w:rStyle w:val="normaltextrun"/>
                <w:u w:val="single"/>
              </w:rPr>
              <w:t>Patient</w:t>
            </w:r>
            <w:r w:rsidRPr="00685B7F">
              <w:rPr>
                <w:rStyle w:val="normaltextrun"/>
              </w:rPr>
              <w:t>: Each nurse can be assigned to multiple patients, while each patient can have only one nurse assigned to them.</w:t>
            </w:r>
            <w:r w:rsidRPr="00685B7F">
              <w:rPr>
                <w:rStyle w:val="eop"/>
                <w:rFonts w:eastAsiaTheme="minorEastAsia"/>
              </w:rPr>
              <w:t> </w:t>
            </w:r>
          </w:p>
          <w:p w14:paraId="3F13402E" w14:textId="77777777" w:rsidR="00685B7F" w:rsidRPr="00685B7F" w:rsidRDefault="00685B7F" w:rsidP="00685B7F">
            <w:pPr>
              <w:pStyle w:val="paragraph"/>
              <w:spacing w:before="0" w:beforeAutospacing="0" w:after="0" w:afterAutospacing="0"/>
              <w:textAlignment w:val="baseline"/>
              <w:divId w:val="1773086127"/>
            </w:pPr>
            <w:r w:rsidRPr="00685B7F">
              <w:rPr>
                <w:rStyle w:val="normaltextrun"/>
              </w:rPr>
              <w:t> </w:t>
            </w:r>
            <w:r w:rsidRPr="00685B7F">
              <w:rPr>
                <w:rStyle w:val="eop"/>
                <w:rFonts w:eastAsiaTheme="minorEastAsia"/>
              </w:rPr>
              <w:t> </w:t>
            </w:r>
          </w:p>
          <w:p w14:paraId="117595C2" w14:textId="6091EC91"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xml:space="preserve">One-to-many relationship between </w:t>
            </w:r>
            <w:r w:rsidRPr="00685B7F">
              <w:rPr>
                <w:rStyle w:val="normaltextrun"/>
                <w:rFonts w:ascii="Times New Roman" w:hAnsi="Times New Roman" w:cs="Times New Roman"/>
                <w:sz w:val="24"/>
                <w:szCs w:val="24"/>
                <w:u w:val="single"/>
              </w:rPr>
              <w:t>Hospital Department</w:t>
            </w:r>
            <w:r w:rsidRPr="00685B7F">
              <w:rPr>
                <w:rStyle w:val="normaltextrun"/>
                <w:rFonts w:ascii="Times New Roman" w:hAnsi="Times New Roman" w:cs="Times New Roman"/>
                <w:sz w:val="24"/>
                <w:szCs w:val="24"/>
              </w:rPr>
              <w:t xml:space="preserve"> and </w:t>
            </w:r>
            <w:r w:rsidRPr="00685B7F">
              <w:rPr>
                <w:rStyle w:val="normaltextrun"/>
                <w:rFonts w:ascii="Times New Roman" w:hAnsi="Times New Roman" w:cs="Times New Roman"/>
                <w:sz w:val="24"/>
                <w:szCs w:val="24"/>
                <w:u w:val="single"/>
              </w:rPr>
              <w:t>Nurse</w:t>
            </w:r>
            <w:r w:rsidRPr="00685B7F">
              <w:rPr>
                <w:rStyle w:val="normaltextrun"/>
                <w:rFonts w:ascii="Times New Roman" w:hAnsi="Times New Roman" w:cs="Times New Roman"/>
                <w:sz w:val="24"/>
                <w:szCs w:val="24"/>
              </w:rPr>
              <w:t>: Each nurse can be associated with only one hospital department, while each hospital department can have multiple nurses associated with it.</w:t>
            </w:r>
            <w:r w:rsidRPr="00685B7F">
              <w:rPr>
                <w:rStyle w:val="eop"/>
                <w:rFonts w:ascii="Times New Roman" w:hAnsi="Times New Roman" w:cs="Times New Roman"/>
                <w:sz w:val="24"/>
                <w:szCs w:val="24"/>
              </w:rPr>
              <w:t> </w:t>
            </w:r>
          </w:p>
        </w:tc>
      </w:tr>
      <w:tr w:rsidR="00685B7F" w14:paraId="719BDC10" w14:textId="77777777" w:rsidTr="005F4720">
        <w:tc>
          <w:tcPr>
            <w:tcW w:w="1368" w:type="dxa"/>
          </w:tcPr>
          <w:p w14:paraId="5D08A3A3" w14:textId="4945D0A1"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Storage Type</w:t>
            </w:r>
            <w:r w:rsidRPr="00685B7F">
              <w:rPr>
                <w:rStyle w:val="eop"/>
                <w:rFonts w:ascii="Times New Roman" w:hAnsi="Times New Roman" w:cs="Times New Roman"/>
                <w:sz w:val="24"/>
                <w:szCs w:val="24"/>
              </w:rPr>
              <w:t> </w:t>
            </w:r>
          </w:p>
        </w:tc>
        <w:tc>
          <w:tcPr>
            <w:tcW w:w="3150" w:type="dxa"/>
          </w:tcPr>
          <w:p w14:paraId="1661810A" w14:textId="77777777" w:rsidR="00685B7F" w:rsidRPr="00685B7F" w:rsidRDefault="00685B7F" w:rsidP="00685B7F">
            <w:pPr>
              <w:pStyle w:val="paragraph"/>
              <w:spacing w:before="0" w:beforeAutospacing="0" w:after="0" w:afterAutospacing="0"/>
              <w:textAlignment w:val="baseline"/>
              <w:divId w:val="1620526708"/>
            </w:pPr>
            <w:r w:rsidRPr="00685B7F">
              <w:rPr>
                <w:rStyle w:val="normaltextrun"/>
              </w:rPr>
              <w:t xml:space="preserve">The </w:t>
            </w:r>
            <w:r w:rsidRPr="00685B7F">
              <w:rPr>
                <w:rStyle w:val="normaltextrun"/>
                <w:u w:val="single"/>
              </w:rPr>
              <w:t>Storage Type</w:t>
            </w:r>
            <w:r w:rsidRPr="00685B7F">
              <w:rPr>
                <w:rStyle w:val="normaltextrun"/>
              </w:rPr>
              <w:t xml:space="preserve"> entity is included to define the different types of storage units available for storing blood products. </w:t>
            </w:r>
            <w:r w:rsidRPr="00685B7F">
              <w:rPr>
                <w:rStyle w:val="eop"/>
                <w:rFonts w:eastAsiaTheme="minorEastAsia"/>
              </w:rPr>
              <w:t> </w:t>
            </w:r>
          </w:p>
          <w:p w14:paraId="35A01A3A" w14:textId="77777777" w:rsidR="00685B7F" w:rsidRPr="00685B7F" w:rsidRDefault="00685B7F" w:rsidP="00685B7F">
            <w:pPr>
              <w:pStyle w:val="paragraph"/>
              <w:spacing w:before="0" w:beforeAutospacing="0" w:after="0" w:afterAutospacing="0"/>
              <w:textAlignment w:val="baseline"/>
              <w:divId w:val="1522469780"/>
            </w:pPr>
            <w:r w:rsidRPr="00685B7F">
              <w:rPr>
                <w:rStyle w:val="normaltextrun"/>
              </w:rPr>
              <w:t> </w:t>
            </w:r>
            <w:r w:rsidRPr="00685B7F">
              <w:rPr>
                <w:rStyle w:val="eop"/>
                <w:rFonts w:eastAsiaTheme="minorEastAsia"/>
              </w:rPr>
              <w:t> </w:t>
            </w:r>
          </w:p>
          <w:p w14:paraId="5A1AE262" w14:textId="77777777" w:rsidR="00685B7F" w:rsidRPr="00685B7F" w:rsidRDefault="00685B7F" w:rsidP="00685B7F">
            <w:pPr>
              <w:pStyle w:val="paragraph"/>
              <w:spacing w:before="0" w:beforeAutospacing="0" w:after="0" w:afterAutospacing="0"/>
              <w:textAlignment w:val="baseline"/>
              <w:divId w:val="739641466"/>
            </w:pPr>
            <w:r w:rsidRPr="00685B7F">
              <w:rPr>
                <w:rStyle w:val="normaltextrun"/>
              </w:rPr>
              <w:t>This entity helps to track the temperature, storage capacity, and allowed product types for each storage unit.</w:t>
            </w:r>
            <w:r w:rsidRPr="00685B7F">
              <w:rPr>
                <w:rStyle w:val="eop"/>
                <w:rFonts w:eastAsiaTheme="minorEastAsia"/>
              </w:rPr>
              <w:t> </w:t>
            </w:r>
          </w:p>
          <w:p w14:paraId="0BE9123E" w14:textId="546BB619"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c>
          <w:tcPr>
            <w:tcW w:w="6480" w:type="dxa"/>
          </w:tcPr>
          <w:p w14:paraId="4335B785" w14:textId="77777777" w:rsidR="00685B7F" w:rsidRPr="00685B7F" w:rsidRDefault="00685B7F" w:rsidP="00685B7F">
            <w:pPr>
              <w:pStyle w:val="paragraph"/>
              <w:spacing w:before="0" w:beforeAutospacing="0" w:after="0" w:afterAutospacing="0"/>
              <w:textAlignment w:val="baseline"/>
              <w:divId w:val="95828340"/>
            </w:pPr>
            <w:r w:rsidRPr="00685B7F">
              <w:rPr>
                <w:rStyle w:val="normaltextrun"/>
              </w:rPr>
              <w:t xml:space="preserve">One-to-many relationship between </w:t>
            </w:r>
            <w:r w:rsidRPr="00685B7F">
              <w:rPr>
                <w:rStyle w:val="normaltextrun"/>
                <w:u w:val="single"/>
              </w:rPr>
              <w:t>Storage Type</w:t>
            </w:r>
            <w:r w:rsidRPr="00685B7F">
              <w:rPr>
                <w:rStyle w:val="normaltextrun"/>
              </w:rPr>
              <w:t xml:space="preserve"> and </w:t>
            </w:r>
            <w:r w:rsidRPr="00685B7F">
              <w:rPr>
                <w:rStyle w:val="normaltextrun"/>
                <w:u w:val="single"/>
              </w:rPr>
              <w:t>Blood Storage</w:t>
            </w:r>
            <w:r w:rsidRPr="00685B7F">
              <w:rPr>
                <w:rStyle w:val="normaltextrun"/>
              </w:rPr>
              <w:t>: Each storage type can have multiple blood storage units associated with it.</w:t>
            </w:r>
            <w:r w:rsidRPr="00685B7F">
              <w:rPr>
                <w:rStyle w:val="eop"/>
                <w:rFonts w:eastAsiaTheme="minorEastAsia"/>
              </w:rPr>
              <w:t> </w:t>
            </w:r>
          </w:p>
          <w:p w14:paraId="7ECE4C5E" w14:textId="77777777" w:rsidR="00685B7F" w:rsidRPr="00685B7F" w:rsidRDefault="00685B7F" w:rsidP="00685B7F">
            <w:pPr>
              <w:pStyle w:val="paragraph"/>
              <w:spacing w:before="0" w:beforeAutospacing="0" w:after="0" w:afterAutospacing="0"/>
              <w:textAlignment w:val="baseline"/>
              <w:divId w:val="793250782"/>
            </w:pPr>
            <w:r w:rsidRPr="00685B7F">
              <w:rPr>
                <w:rStyle w:val="normaltextrun"/>
              </w:rPr>
              <w:t> </w:t>
            </w:r>
            <w:r w:rsidRPr="00685B7F">
              <w:rPr>
                <w:rStyle w:val="eop"/>
                <w:rFonts w:eastAsiaTheme="minorEastAsia"/>
              </w:rPr>
              <w:t> </w:t>
            </w:r>
          </w:p>
          <w:p w14:paraId="4B54B74C" w14:textId="77777777" w:rsidR="00685B7F" w:rsidRPr="00685B7F" w:rsidRDefault="00685B7F" w:rsidP="00685B7F">
            <w:pPr>
              <w:pStyle w:val="paragraph"/>
              <w:spacing w:before="0" w:beforeAutospacing="0" w:after="0" w:afterAutospacing="0"/>
              <w:textAlignment w:val="baseline"/>
              <w:divId w:val="1569341795"/>
            </w:pPr>
            <w:r w:rsidRPr="00685B7F">
              <w:rPr>
                <w:rStyle w:val="normaltextrun"/>
              </w:rPr>
              <w:t xml:space="preserve">One-to-many relationship between </w:t>
            </w:r>
            <w:r w:rsidRPr="00685B7F">
              <w:rPr>
                <w:rStyle w:val="normaltextrun"/>
                <w:u w:val="single"/>
              </w:rPr>
              <w:t>Hospital Department</w:t>
            </w:r>
            <w:r w:rsidRPr="00685B7F">
              <w:rPr>
                <w:rStyle w:val="normaltextrun"/>
              </w:rPr>
              <w:t xml:space="preserve"> and </w:t>
            </w:r>
            <w:r w:rsidRPr="00685B7F">
              <w:rPr>
                <w:rStyle w:val="normaltextrun"/>
                <w:u w:val="single"/>
              </w:rPr>
              <w:t>Blood Storage</w:t>
            </w:r>
            <w:r w:rsidRPr="00685B7F">
              <w:rPr>
                <w:rStyle w:val="normaltextrun"/>
              </w:rPr>
              <w:t>: Each hospital department can have multiple blood storage units associated with it, and each blood storage unit has a corresponding storage type.</w:t>
            </w:r>
            <w:r w:rsidRPr="00685B7F">
              <w:rPr>
                <w:rStyle w:val="eop"/>
                <w:rFonts w:eastAsiaTheme="minorEastAsia"/>
              </w:rPr>
              <w:t> </w:t>
            </w:r>
          </w:p>
          <w:p w14:paraId="401E9DE3" w14:textId="0C08AFE9"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r>
      <w:tr w:rsidR="00685B7F" w14:paraId="255967B2" w14:textId="77777777" w:rsidTr="005F4720">
        <w:tc>
          <w:tcPr>
            <w:tcW w:w="1368" w:type="dxa"/>
          </w:tcPr>
          <w:p w14:paraId="1E0E3F52" w14:textId="77777777" w:rsidR="00685B7F" w:rsidRPr="00685B7F" w:rsidRDefault="00685B7F" w:rsidP="00685B7F">
            <w:pPr>
              <w:pStyle w:val="paragraph"/>
              <w:spacing w:before="0" w:beforeAutospacing="0" w:after="0" w:afterAutospacing="0"/>
              <w:textAlignment w:val="baseline"/>
              <w:divId w:val="2103063279"/>
              <w:rPr>
                <w:rFonts w:ascii="Segoe UI" w:hAnsi="Segoe UI" w:cs="Segoe UI"/>
              </w:rPr>
            </w:pPr>
            <w:r w:rsidRPr="00685B7F">
              <w:rPr>
                <w:rStyle w:val="normaltextrun"/>
              </w:rPr>
              <w:t>Order</w:t>
            </w:r>
            <w:r w:rsidRPr="00685B7F">
              <w:rPr>
                <w:rStyle w:val="eop"/>
                <w:rFonts w:eastAsiaTheme="minorEastAsia"/>
              </w:rPr>
              <w:t> </w:t>
            </w:r>
          </w:p>
          <w:p w14:paraId="1EF1B385" w14:textId="239FF0E7"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sz w:val="24"/>
                <w:szCs w:val="24"/>
              </w:rPr>
              <w:t> </w:t>
            </w:r>
            <w:r w:rsidRPr="00685B7F">
              <w:rPr>
                <w:rStyle w:val="eop"/>
                <w:sz w:val="24"/>
                <w:szCs w:val="24"/>
              </w:rPr>
              <w:t> </w:t>
            </w:r>
          </w:p>
        </w:tc>
        <w:tc>
          <w:tcPr>
            <w:tcW w:w="3150" w:type="dxa"/>
          </w:tcPr>
          <w:p w14:paraId="49E985AA" w14:textId="77777777" w:rsidR="00685B7F" w:rsidRPr="00685B7F" w:rsidRDefault="00685B7F" w:rsidP="00685B7F">
            <w:pPr>
              <w:pStyle w:val="paragraph"/>
              <w:spacing w:before="0" w:beforeAutospacing="0" w:after="0" w:afterAutospacing="0"/>
              <w:textAlignment w:val="baseline"/>
              <w:divId w:val="97526436"/>
              <w:rPr>
                <w:rFonts w:ascii="Segoe UI" w:hAnsi="Segoe UI" w:cs="Segoe UI"/>
              </w:rPr>
            </w:pPr>
            <w:r w:rsidRPr="00685B7F">
              <w:rPr>
                <w:rStyle w:val="normaltextrun"/>
              </w:rPr>
              <w:t xml:space="preserve">The </w:t>
            </w:r>
            <w:r w:rsidRPr="00685B7F">
              <w:rPr>
                <w:rStyle w:val="normaltextrun"/>
                <w:u w:val="single"/>
              </w:rPr>
              <w:t>Order</w:t>
            </w:r>
            <w:r w:rsidRPr="00685B7F">
              <w:rPr>
                <w:rStyle w:val="normaltextrun"/>
              </w:rPr>
              <w:t xml:space="preserve"> entity is included to keep track of the orders placed for blood products, including the product details, transit information, and status of the order.</w:t>
            </w:r>
            <w:r w:rsidRPr="00685B7F">
              <w:rPr>
                <w:rStyle w:val="eop"/>
                <w:rFonts w:eastAsiaTheme="minorEastAsia"/>
              </w:rPr>
              <w:t> </w:t>
            </w:r>
          </w:p>
          <w:p w14:paraId="3980B1B6" w14:textId="1EB9A9FE"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sz w:val="24"/>
                <w:szCs w:val="24"/>
              </w:rPr>
              <w:t> </w:t>
            </w:r>
            <w:r w:rsidRPr="00685B7F">
              <w:rPr>
                <w:rStyle w:val="eop"/>
                <w:sz w:val="24"/>
                <w:szCs w:val="24"/>
              </w:rPr>
              <w:t> </w:t>
            </w:r>
          </w:p>
        </w:tc>
        <w:tc>
          <w:tcPr>
            <w:tcW w:w="6480" w:type="dxa"/>
          </w:tcPr>
          <w:p w14:paraId="53BB49F1" w14:textId="77777777" w:rsidR="00685B7F" w:rsidRPr="00685B7F" w:rsidRDefault="00685B7F" w:rsidP="00685B7F">
            <w:pPr>
              <w:pStyle w:val="paragraph"/>
              <w:spacing w:before="0" w:beforeAutospacing="0" w:after="0" w:afterAutospacing="0"/>
              <w:textAlignment w:val="baseline"/>
              <w:divId w:val="812647808"/>
              <w:rPr>
                <w:rFonts w:ascii="Segoe UI" w:hAnsi="Segoe UI" w:cs="Segoe UI"/>
              </w:rPr>
            </w:pPr>
            <w:r w:rsidRPr="00685B7F">
              <w:rPr>
                <w:rStyle w:val="normaltextrun"/>
              </w:rPr>
              <w:t xml:space="preserve">One-to-many relationship between blood </w:t>
            </w:r>
            <w:r w:rsidRPr="00685B7F">
              <w:rPr>
                <w:rStyle w:val="normaltextrun"/>
                <w:u w:val="single"/>
              </w:rPr>
              <w:t>Order</w:t>
            </w:r>
            <w:r w:rsidRPr="00685B7F">
              <w:rPr>
                <w:rStyle w:val="normaltextrun"/>
              </w:rPr>
              <w:t xml:space="preserve"> and </w:t>
            </w:r>
            <w:r w:rsidRPr="00685B7F">
              <w:rPr>
                <w:rStyle w:val="normaltextrun"/>
                <w:u w:val="single"/>
              </w:rPr>
              <w:t>Blood Product</w:t>
            </w:r>
            <w:r w:rsidRPr="00685B7F">
              <w:rPr>
                <w:rStyle w:val="normaltextrun"/>
              </w:rPr>
              <w:t>: Each blood order can have multiple blood products associated with it.</w:t>
            </w:r>
            <w:r w:rsidRPr="00685B7F">
              <w:rPr>
                <w:rStyle w:val="eop"/>
                <w:rFonts w:eastAsiaTheme="minorEastAsia"/>
              </w:rPr>
              <w:t> </w:t>
            </w:r>
          </w:p>
          <w:p w14:paraId="21A72C40" w14:textId="53108621"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sz w:val="24"/>
                <w:szCs w:val="24"/>
              </w:rPr>
              <w:t> </w:t>
            </w:r>
            <w:r w:rsidRPr="00685B7F">
              <w:rPr>
                <w:rStyle w:val="eop"/>
                <w:sz w:val="24"/>
                <w:szCs w:val="24"/>
              </w:rPr>
              <w:t> </w:t>
            </w:r>
          </w:p>
        </w:tc>
      </w:tr>
    </w:tbl>
    <w:p w14:paraId="168B102A" w14:textId="3FC53249" w:rsidR="00A53B21" w:rsidRDefault="00A53B21">
      <w:r>
        <w:br w:type="page"/>
      </w:r>
    </w:p>
    <w:tbl>
      <w:tblPr>
        <w:tblStyle w:val="TableGrid"/>
        <w:tblW w:w="10998" w:type="dxa"/>
        <w:tblLook w:val="04A0" w:firstRow="1" w:lastRow="0" w:firstColumn="1" w:lastColumn="0" w:noHBand="0" w:noVBand="1"/>
      </w:tblPr>
      <w:tblGrid>
        <w:gridCol w:w="1368"/>
        <w:gridCol w:w="3150"/>
        <w:gridCol w:w="6480"/>
      </w:tblGrid>
      <w:tr w:rsidR="00685B7F" w14:paraId="0B078BF3" w14:textId="77777777" w:rsidTr="00D202CA">
        <w:tc>
          <w:tcPr>
            <w:tcW w:w="1368" w:type="dxa"/>
          </w:tcPr>
          <w:p w14:paraId="4641FAC4" w14:textId="43552CB0"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lastRenderedPageBreak/>
              <w:t>Donor</w:t>
            </w:r>
            <w:r w:rsidRPr="00685B7F">
              <w:rPr>
                <w:rStyle w:val="eop"/>
                <w:rFonts w:ascii="Times New Roman" w:hAnsi="Times New Roman" w:cs="Times New Roman"/>
                <w:sz w:val="24"/>
                <w:szCs w:val="24"/>
              </w:rPr>
              <w:t> </w:t>
            </w:r>
          </w:p>
        </w:tc>
        <w:tc>
          <w:tcPr>
            <w:tcW w:w="3150" w:type="dxa"/>
          </w:tcPr>
          <w:p w14:paraId="35A04729" w14:textId="77777777" w:rsidR="00685B7F" w:rsidRPr="00685B7F" w:rsidRDefault="00685B7F" w:rsidP="00685B7F">
            <w:pPr>
              <w:pStyle w:val="paragraph"/>
              <w:spacing w:before="0" w:beforeAutospacing="0" w:after="0" w:afterAutospacing="0"/>
              <w:textAlignment w:val="baseline"/>
              <w:divId w:val="899285564"/>
            </w:pPr>
            <w:r w:rsidRPr="00685B7F">
              <w:rPr>
                <w:rStyle w:val="normaltextrun"/>
              </w:rPr>
              <w:t xml:space="preserve">In the blood bank, donors play a crucial role as they are the source of the blood that is stored and used for transfusions. </w:t>
            </w:r>
            <w:r w:rsidRPr="00685B7F">
              <w:rPr>
                <w:rStyle w:val="eop"/>
                <w:rFonts w:eastAsiaTheme="minorEastAsia"/>
              </w:rPr>
              <w:t> </w:t>
            </w:r>
          </w:p>
          <w:p w14:paraId="60D6C6F6" w14:textId="77777777" w:rsidR="00685B7F" w:rsidRPr="00685B7F" w:rsidRDefault="00685B7F" w:rsidP="00685B7F">
            <w:pPr>
              <w:pStyle w:val="paragraph"/>
              <w:spacing w:before="0" w:beforeAutospacing="0" w:after="0" w:afterAutospacing="0"/>
              <w:textAlignment w:val="baseline"/>
              <w:divId w:val="871259656"/>
            </w:pPr>
            <w:r w:rsidRPr="00685B7F">
              <w:rPr>
                <w:rStyle w:val="normaltextrun"/>
              </w:rPr>
              <w:t> </w:t>
            </w:r>
            <w:r w:rsidRPr="00685B7F">
              <w:rPr>
                <w:rStyle w:val="eop"/>
                <w:rFonts w:eastAsiaTheme="minorEastAsia"/>
              </w:rPr>
              <w:t> </w:t>
            </w:r>
          </w:p>
          <w:p w14:paraId="2A9BA7C1" w14:textId="77777777" w:rsidR="00685B7F" w:rsidRPr="00685B7F" w:rsidRDefault="00685B7F" w:rsidP="00685B7F">
            <w:pPr>
              <w:pStyle w:val="paragraph"/>
              <w:spacing w:before="0" w:beforeAutospacing="0" w:after="0" w:afterAutospacing="0"/>
              <w:textAlignment w:val="baseline"/>
              <w:divId w:val="8727755"/>
            </w:pPr>
            <w:r w:rsidRPr="00685B7F">
              <w:rPr>
                <w:rStyle w:val="normaltextrun"/>
              </w:rPr>
              <w:t xml:space="preserve">The </w:t>
            </w:r>
            <w:r w:rsidRPr="00685B7F">
              <w:rPr>
                <w:rStyle w:val="normaltextrun"/>
                <w:u w:val="single"/>
              </w:rPr>
              <w:t>Donor</w:t>
            </w:r>
            <w:r w:rsidRPr="00685B7F">
              <w:rPr>
                <w:rStyle w:val="normaltextrun"/>
              </w:rPr>
              <w:t xml:space="preserve"> entity would hold data such as the donor’s personal information (name, age, blood type, etc.), and information about past donations. </w:t>
            </w:r>
            <w:r w:rsidRPr="00685B7F">
              <w:rPr>
                <w:rStyle w:val="eop"/>
                <w:rFonts w:eastAsiaTheme="minorEastAsia"/>
              </w:rPr>
              <w:t> </w:t>
            </w:r>
          </w:p>
          <w:p w14:paraId="6C3E0C2A" w14:textId="307F6F88"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c>
          <w:tcPr>
            <w:tcW w:w="6480" w:type="dxa"/>
          </w:tcPr>
          <w:p w14:paraId="5B1A8487" w14:textId="77777777" w:rsidR="00685B7F" w:rsidRPr="00685B7F" w:rsidRDefault="00685B7F" w:rsidP="00685B7F">
            <w:pPr>
              <w:pStyle w:val="paragraph"/>
              <w:spacing w:before="0" w:beforeAutospacing="0" w:after="0" w:afterAutospacing="0"/>
              <w:textAlignment w:val="baseline"/>
              <w:divId w:val="1067529857"/>
            </w:pPr>
            <w:r w:rsidRPr="00685B7F">
              <w:rPr>
                <w:rStyle w:val="normaltextrun"/>
              </w:rPr>
              <w:t xml:space="preserve">One-to-many relationship between </w:t>
            </w:r>
            <w:r w:rsidRPr="00685B7F">
              <w:rPr>
                <w:rStyle w:val="normaltextrun"/>
                <w:u w:val="single"/>
              </w:rPr>
              <w:t>Donor</w:t>
            </w:r>
            <w:r w:rsidRPr="00685B7F">
              <w:rPr>
                <w:rStyle w:val="normaltextrun"/>
              </w:rPr>
              <w:t xml:space="preserve"> and </w:t>
            </w:r>
            <w:r w:rsidRPr="00685B7F">
              <w:rPr>
                <w:rStyle w:val="normaltextrun"/>
                <w:u w:val="single"/>
              </w:rPr>
              <w:t>Donation</w:t>
            </w:r>
            <w:r w:rsidRPr="00685B7F">
              <w:rPr>
                <w:rStyle w:val="normaltextrun"/>
              </w:rPr>
              <w:t xml:space="preserve">: Each donor can have multiple donation records. </w:t>
            </w:r>
            <w:r w:rsidRPr="00685B7F">
              <w:rPr>
                <w:rStyle w:val="eop"/>
                <w:rFonts w:eastAsiaTheme="minorEastAsia"/>
              </w:rPr>
              <w:t> </w:t>
            </w:r>
          </w:p>
          <w:p w14:paraId="236594BB" w14:textId="235B1C84"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r>
      <w:tr w:rsidR="00685B7F" w14:paraId="3D17ADAB" w14:textId="77777777" w:rsidTr="00D202CA">
        <w:tc>
          <w:tcPr>
            <w:tcW w:w="1368" w:type="dxa"/>
          </w:tcPr>
          <w:p w14:paraId="24F428C4" w14:textId="6A0A8151"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Donation</w:t>
            </w:r>
            <w:r w:rsidRPr="00685B7F">
              <w:rPr>
                <w:rStyle w:val="eop"/>
                <w:rFonts w:ascii="Times New Roman" w:hAnsi="Times New Roman" w:cs="Times New Roman"/>
                <w:sz w:val="24"/>
                <w:szCs w:val="24"/>
              </w:rPr>
              <w:t> </w:t>
            </w:r>
          </w:p>
        </w:tc>
        <w:tc>
          <w:tcPr>
            <w:tcW w:w="3150" w:type="dxa"/>
          </w:tcPr>
          <w:p w14:paraId="300FED00" w14:textId="77777777" w:rsidR="00685B7F" w:rsidRPr="00685B7F" w:rsidRDefault="00685B7F" w:rsidP="00685B7F">
            <w:pPr>
              <w:pStyle w:val="paragraph"/>
              <w:spacing w:before="0" w:beforeAutospacing="0" w:after="0" w:afterAutospacing="0"/>
              <w:textAlignment w:val="baseline"/>
              <w:divId w:val="471484762"/>
            </w:pPr>
            <w:r w:rsidRPr="00685B7F">
              <w:rPr>
                <w:rStyle w:val="normaltextrun"/>
              </w:rPr>
              <w:t xml:space="preserve">The </w:t>
            </w:r>
            <w:r w:rsidRPr="00685B7F">
              <w:rPr>
                <w:rStyle w:val="normaltextrun"/>
                <w:u w:val="single"/>
              </w:rPr>
              <w:t>Donation</w:t>
            </w:r>
            <w:r w:rsidRPr="00685B7F">
              <w:rPr>
                <w:rStyle w:val="normaltextrun"/>
              </w:rPr>
              <w:t xml:space="preserve"> is used to track information about blood donation.</w:t>
            </w:r>
            <w:r w:rsidRPr="00685B7F">
              <w:rPr>
                <w:rStyle w:val="eop"/>
                <w:rFonts w:eastAsiaTheme="minorEastAsia"/>
              </w:rPr>
              <w:t> </w:t>
            </w:r>
          </w:p>
          <w:p w14:paraId="45CCBFC5" w14:textId="6E03D40A" w:rsidR="00685B7F" w:rsidRPr="00685B7F" w:rsidRDefault="00685B7F" w:rsidP="00685B7F">
            <w:pPr>
              <w:jc w:val="left"/>
              <w:rPr>
                <w:rFonts w:ascii="Times New Roman" w:hAnsi="Times New Roman" w:cs="Times New Roman"/>
                <w:sz w:val="24"/>
                <w:lang w:eastAsia="en-US"/>
              </w:rPr>
            </w:pPr>
            <w:r w:rsidRPr="00685B7F">
              <w:rPr>
                <w:rStyle w:val="normaltextrun"/>
                <w:rFonts w:ascii="Times New Roman" w:hAnsi="Times New Roman" w:cs="Times New Roman"/>
                <w:sz w:val="24"/>
              </w:rPr>
              <w:t> </w:t>
            </w:r>
            <w:r w:rsidRPr="00685B7F">
              <w:rPr>
                <w:rStyle w:val="eop"/>
                <w:rFonts w:ascii="Times New Roman" w:hAnsi="Times New Roman" w:cs="Times New Roman"/>
                <w:sz w:val="24"/>
              </w:rPr>
              <w:t> </w:t>
            </w:r>
          </w:p>
        </w:tc>
        <w:tc>
          <w:tcPr>
            <w:tcW w:w="6480" w:type="dxa"/>
          </w:tcPr>
          <w:p w14:paraId="7793F1B1" w14:textId="77777777" w:rsidR="00685B7F" w:rsidRPr="00685B7F" w:rsidRDefault="00685B7F" w:rsidP="00685B7F">
            <w:pPr>
              <w:pStyle w:val="paragraph"/>
              <w:spacing w:before="0" w:beforeAutospacing="0" w:after="0" w:afterAutospacing="0"/>
              <w:textAlignment w:val="baseline"/>
              <w:divId w:val="116994627"/>
            </w:pPr>
            <w:r w:rsidRPr="00685B7F">
              <w:rPr>
                <w:rStyle w:val="normaltextrun"/>
              </w:rPr>
              <w:t xml:space="preserve">One-to-many relationship between </w:t>
            </w:r>
            <w:r w:rsidRPr="00685B7F">
              <w:rPr>
                <w:rStyle w:val="normaltextrun"/>
                <w:u w:val="single"/>
              </w:rPr>
              <w:t>Tech</w:t>
            </w:r>
            <w:r w:rsidRPr="00685B7F">
              <w:rPr>
                <w:rStyle w:val="normaltextrun"/>
              </w:rPr>
              <w:t xml:space="preserve"> and </w:t>
            </w:r>
            <w:r w:rsidRPr="00685B7F">
              <w:rPr>
                <w:rStyle w:val="normaltextrun"/>
                <w:u w:val="single"/>
              </w:rPr>
              <w:t>Donation</w:t>
            </w:r>
            <w:r w:rsidRPr="00685B7F">
              <w:rPr>
                <w:rStyle w:val="normaltextrun"/>
              </w:rPr>
              <w:t>: Each blood collection technician can participate in multiple donations.</w:t>
            </w:r>
            <w:r w:rsidRPr="00685B7F">
              <w:rPr>
                <w:rStyle w:val="eop"/>
                <w:rFonts w:eastAsiaTheme="minorEastAsia"/>
              </w:rPr>
              <w:t> </w:t>
            </w:r>
          </w:p>
          <w:p w14:paraId="01AC0E56" w14:textId="77777777" w:rsidR="00685B7F" w:rsidRPr="00685B7F" w:rsidRDefault="00685B7F" w:rsidP="00685B7F">
            <w:pPr>
              <w:pStyle w:val="paragraph"/>
              <w:spacing w:before="0" w:beforeAutospacing="0" w:after="0" w:afterAutospacing="0"/>
              <w:textAlignment w:val="baseline"/>
              <w:divId w:val="1386182045"/>
            </w:pPr>
            <w:r w:rsidRPr="00685B7F">
              <w:rPr>
                <w:rStyle w:val="normaltextrun"/>
              </w:rPr>
              <w:t> </w:t>
            </w:r>
            <w:r w:rsidRPr="00685B7F">
              <w:rPr>
                <w:rStyle w:val="eop"/>
                <w:rFonts w:eastAsiaTheme="minorEastAsia"/>
              </w:rPr>
              <w:t> </w:t>
            </w:r>
          </w:p>
          <w:p w14:paraId="40AEB69C" w14:textId="77777777" w:rsidR="00685B7F" w:rsidRPr="00685B7F" w:rsidRDefault="00685B7F" w:rsidP="00685B7F">
            <w:pPr>
              <w:pStyle w:val="paragraph"/>
              <w:spacing w:before="0" w:beforeAutospacing="0" w:after="0" w:afterAutospacing="0"/>
              <w:textAlignment w:val="baseline"/>
              <w:divId w:val="1138307393"/>
            </w:pPr>
            <w:r w:rsidRPr="00685B7F">
              <w:rPr>
                <w:rStyle w:val="normaltextrun"/>
              </w:rPr>
              <w:t xml:space="preserve">One-to-many relationship between </w:t>
            </w:r>
            <w:r w:rsidRPr="00685B7F">
              <w:rPr>
                <w:rStyle w:val="normaltextrun"/>
                <w:u w:val="single"/>
              </w:rPr>
              <w:t>BB Department</w:t>
            </w:r>
            <w:r w:rsidRPr="00685B7F">
              <w:rPr>
                <w:rStyle w:val="normaltextrun"/>
              </w:rPr>
              <w:t xml:space="preserve"> and </w:t>
            </w:r>
            <w:r w:rsidRPr="00685B7F">
              <w:rPr>
                <w:rStyle w:val="normaltextrun"/>
                <w:u w:val="single"/>
              </w:rPr>
              <w:t>Donation:</w:t>
            </w:r>
            <w:r w:rsidRPr="00685B7F">
              <w:rPr>
                <w:rStyle w:val="normaltextrun"/>
              </w:rPr>
              <w:t xml:space="preserve"> Each blood donation department can have multiple donation records.</w:t>
            </w:r>
            <w:r w:rsidRPr="00685B7F">
              <w:rPr>
                <w:rStyle w:val="eop"/>
                <w:rFonts w:eastAsiaTheme="minorEastAsia"/>
              </w:rPr>
              <w:t> </w:t>
            </w:r>
          </w:p>
          <w:p w14:paraId="09A04F73" w14:textId="77777777" w:rsidR="00685B7F" w:rsidRPr="00685B7F" w:rsidRDefault="00685B7F" w:rsidP="00685B7F">
            <w:pPr>
              <w:pStyle w:val="paragraph"/>
              <w:spacing w:before="0" w:beforeAutospacing="0" w:after="0" w:afterAutospacing="0"/>
              <w:textAlignment w:val="baseline"/>
              <w:divId w:val="753861677"/>
            </w:pPr>
            <w:r w:rsidRPr="00685B7F">
              <w:rPr>
                <w:rStyle w:val="normaltextrun"/>
              </w:rPr>
              <w:t> </w:t>
            </w:r>
            <w:r w:rsidRPr="00685B7F">
              <w:rPr>
                <w:rStyle w:val="eop"/>
                <w:rFonts w:eastAsiaTheme="minorEastAsia"/>
              </w:rPr>
              <w:t> </w:t>
            </w:r>
          </w:p>
          <w:p w14:paraId="6614B1E9" w14:textId="77777777" w:rsidR="00685B7F" w:rsidRPr="00685B7F" w:rsidRDefault="00685B7F" w:rsidP="00685B7F">
            <w:pPr>
              <w:pStyle w:val="paragraph"/>
              <w:spacing w:before="0" w:beforeAutospacing="0" w:after="0" w:afterAutospacing="0"/>
              <w:textAlignment w:val="baseline"/>
              <w:divId w:val="1225987232"/>
            </w:pPr>
            <w:r w:rsidRPr="00685B7F">
              <w:rPr>
                <w:rStyle w:val="normaltextrun"/>
              </w:rPr>
              <w:t xml:space="preserve">One-to-many relationship between </w:t>
            </w:r>
            <w:r w:rsidRPr="00685B7F">
              <w:rPr>
                <w:rStyle w:val="normaltextrun"/>
                <w:u w:val="single"/>
              </w:rPr>
              <w:t>Donor</w:t>
            </w:r>
            <w:r w:rsidRPr="00685B7F">
              <w:rPr>
                <w:rStyle w:val="normaltextrun"/>
              </w:rPr>
              <w:t xml:space="preserve"> and </w:t>
            </w:r>
            <w:r w:rsidRPr="00685B7F">
              <w:rPr>
                <w:rStyle w:val="normaltextrun"/>
                <w:u w:val="single"/>
              </w:rPr>
              <w:t>Donation</w:t>
            </w:r>
            <w:r w:rsidRPr="00685B7F">
              <w:rPr>
                <w:rStyle w:val="normaltextrun"/>
              </w:rPr>
              <w:t xml:space="preserve">: Each donor can have multiple donation records. </w:t>
            </w:r>
            <w:r w:rsidRPr="00685B7F">
              <w:rPr>
                <w:rStyle w:val="eop"/>
                <w:rFonts w:eastAsiaTheme="minorEastAsia"/>
              </w:rPr>
              <w:t> </w:t>
            </w:r>
          </w:p>
          <w:p w14:paraId="5AE5CDDE" w14:textId="42FA2E42" w:rsidR="00685B7F" w:rsidRPr="00685B7F" w:rsidRDefault="00685B7F" w:rsidP="00685B7F">
            <w:pPr>
              <w:pStyle w:val="Bodytext1"/>
              <w:tabs>
                <w:tab w:val="left" w:pos="720"/>
              </w:tabs>
              <w:spacing w:line="240" w:lineRule="auto"/>
              <w:jc w:val="left"/>
              <w:rPr>
                <w:rFonts w:ascii="Times New Roman" w:hAnsi="Times New Roman" w:cs="Times New Roman"/>
                <w:sz w:val="24"/>
                <w:szCs w:val="24"/>
                <w:lang w:eastAsia="en-US"/>
              </w:rPr>
            </w:pPr>
            <w:r w:rsidRPr="00685B7F">
              <w:rPr>
                <w:rStyle w:val="normaltextrun"/>
                <w:rFonts w:ascii="Times New Roman" w:hAnsi="Times New Roman" w:cs="Times New Roman"/>
                <w:sz w:val="24"/>
                <w:szCs w:val="24"/>
              </w:rPr>
              <w:t> </w:t>
            </w:r>
            <w:r w:rsidRPr="00685B7F">
              <w:rPr>
                <w:rStyle w:val="eop"/>
                <w:rFonts w:ascii="Times New Roman" w:hAnsi="Times New Roman" w:cs="Times New Roman"/>
                <w:sz w:val="24"/>
                <w:szCs w:val="24"/>
              </w:rPr>
              <w:t> </w:t>
            </w:r>
          </w:p>
        </w:tc>
      </w:tr>
      <w:tr w:rsidR="004952D7" w14:paraId="0F428F0E" w14:textId="77777777" w:rsidTr="00D202CA">
        <w:tc>
          <w:tcPr>
            <w:tcW w:w="1368" w:type="dxa"/>
          </w:tcPr>
          <w:p w14:paraId="4E1A829C" w14:textId="26A284E2" w:rsidR="004952D7" w:rsidRPr="00FC4A1F" w:rsidRDefault="004952D7" w:rsidP="00D202CA">
            <w:pPr>
              <w:pStyle w:val="Bodytext1"/>
              <w:tabs>
                <w:tab w:val="left" w:pos="720"/>
              </w:tabs>
              <w:spacing w:line="240" w:lineRule="auto"/>
              <w:jc w:val="left"/>
              <w:rPr>
                <w:rFonts w:ascii="Times New Roman" w:hAnsi="Times New Roman" w:cs="Times New Roman"/>
                <w:sz w:val="24"/>
                <w:szCs w:val="24"/>
                <w:lang w:eastAsia="en-US"/>
              </w:rPr>
            </w:pPr>
            <w:r>
              <w:rPr>
                <w:rFonts w:ascii="Times New Roman" w:hAnsi="Times New Roman" w:cs="Times New Roman"/>
                <w:sz w:val="24"/>
                <w:szCs w:val="24"/>
                <w:lang w:eastAsia="en-US"/>
              </w:rPr>
              <w:t>Tech</w:t>
            </w:r>
          </w:p>
        </w:tc>
        <w:tc>
          <w:tcPr>
            <w:tcW w:w="3150" w:type="dxa"/>
          </w:tcPr>
          <w:p w14:paraId="3BE717CF" w14:textId="77777777" w:rsidR="004952D7" w:rsidRDefault="00040C5F" w:rsidP="006507F2">
            <w:pPr>
              <w:jc w:val="left"/>
              <w:rPr>
                <w:rFonts w:ascii="Times New Roman" w:hAnsi="Times New Roman" w:cs="Times New Roman"/>
                <w:sz w:val="24"/>
                <w:lang w:eastAsia="en-US"/>
              </w:rPr>
            </w:pPr>
            <w:r>
              <w:rPr>
                <w:rFonts w:ascii="Times New Roman" w:hAnsi="Times New Roman" w:cs="Times New Roman"/>
                <w:sz w:val="24"/>
                <w:lang w:eastAsia="en-US"/>
              </w:rPr>
              <w:t xml:space="preserve">The </w:t>
            </w:r>
            <w:r>
              <w:rPr>
                <w:rFonts w:ascii="Times New Roman" w:hAnsi="Times New Roman" w:cs="Times New Roman"/>
                <w:sz w:val="24"/>
                <w:u w:val="single"/>
                <w:lang w:eastAsia="en-US"/>
              </w:rPr>
              <w:t>Tech</w:t>
            </w:r>
            <w:r>
              <w:rPr>
                <w:rFonts w:ascii="Times New Roman" w:hAnsi="Times New Roman" w:cs="Times New Roman"/>
                <w:sz w:val="24"/>
                <w:lang w:eastAsia="en-US"/>
              </w:rPr>
              <w:t xml:space="preserve"> is included both blood collection specialists who collect blood from donors at donations departments and blood processing technicians who process whole blood into multiple blood products.</w:t>
            </w:r>
          </w:p>
          <w:p w14:paraId="6A116AB1" w14:textId="62B7AFFB" w:rsidR="004613D8" w:rsidRPr="00040C5F" w:rsidRDefault="004613D8" w:rsidP="006507F2">
            <w:pPr>
              <w:jc w:val="left"/>
              <w:rPr>
                <w:rFonts w:ascii="Times New Roman" w:hAnsi="Times New Roman" w:cs="Times New Roman"/>
                <w:sz w:val="24"/>
                <w:lang w:eastAsia="en-US"/>
              </w:rPr>
            </w:pPr>
          </w:p>
        </w:tc>
        <w:tc>
          <w:tcPr>
            <w:tcW w:w="6480" w:type="dxa"/>
          </w:tcPr>
          <w:p w14:paraId="39370834" w14:textId="77777777" w:rsidR="004952D7" w:rsidRDefault="004952D7" w:rsidP="00D202CA">
            <w:pPr>
              <w:pStyle w:val="Bodytext1"/>
              <w:tabs>
                <w:tab w:val="left" w:pos="720"/>
              </w:tabs>
              <w:spacing w:line="240" w:lineRule="auto"/>
              <w:jc w:val="left"/>
              <w:rPr>
                <w:rFonts w:ascii="Times New Roman" w:hAnsi="Times New Roman" w:cs="Times New Roman"/>
                <w:sz w:val="24"/>
                <w:szCs w:val="24"/>
                <w:lang w:eastAsia="en-US"/>
              </w:rPr>
            </w:pPr>
          </w:p>
        </w:tc>
      </w:tr>
      <w:tr w:rsidR="00AF05B3" w14:paraId="4ED7B51A" w14:textId="77777777" w:rsidTr="00D202CA">
        <w:tc>
          <w:tcPr>
            <w:tcW w:w="1368" w:type="dxa"/>
          </w:tcPr>
          <w:p w14:paraId="1F98D31E" w14:textId="6909CB04" w:rsidR="00AF05B3" w:rsidRDefault="00AF05B3" w:rsidP="00D202CA">
            <w:pPr>
              <w:pStyle w:val="Bodytext1"/>
              <w:tabs>
                <w:tab w:val="left" w:pos="720"/>
              </w:tabs>
              <w:spacing w:line="240" w:lineRule="auto"/>
              <w:jc w:val="left"/>
              <w:rPr>
                <w:rFonts w:ascii="Times New Roman" w:hAnsi="Times New Roman" w:cs="Times New Roman"/>
                <w:sz w:val="24"/>
                <w:szCs w:val="24"/>
                <w:lang w:eastAsia="en-US"/>
              </w:rPr>
            </w:pPr>
            <w:r w:rsidRPr="00AF05B3">
              <w:rPr>
                <w:rFonts w:ascii="Times New Roman" w:hAnsi="Times New Roman" w:cs="Times New Roman"/>
                <w:sz w:val="24"/>
                <w:szCs w:val="24"/>
                <w:lang w:eastAsia="en-US"/>
              </w:rPr>
              <w:t>Processed Blood Product Inventory</w:t>
            </w:r>
          </w:p>
        </w:tc>
        <w:tc>
          <w:tcPr>
            <w:tcW w:w="3150" w:type="dxa"/>
          </w:tcPr>
          <w:p w14:paraId="44E7EF67" w14:textId="77777777" w:rsidR="00AF05B3" w:rsidRDefault="00AF05B3" w:rsidP="006507F2">
            <w:pPr>
              <w:jc w:val="left"/>
              <w:rPr>
                <w:rFonts w:ascii="Times New Roman" w:hAnsi="Times New Roman" w:cs="Times New Roman"/>
                <w:sz w:val="24"/>
                <w:lang w:eastAsia="en-US"/>
              </w:rPr>
            </w:pPr>
          </w:p>
        </w:tc>
        <w:tc>
          <w:tcPr>
            <w:tcW w:w="6480" w:type="dxa"/>
          </w:tcPr>
          <w:p w14:paraId="2A721229" w14:textId="77777777" w:rsidR="00AF05B3" w:rsidRDefault="00AF05B3" w:rsidP="00D202CA">
            <w:pPr>
              <w:pStyle w:val="Bodytext1"/>
              <w:tabs>
                <w:tab w:val="left" w:pos="720"/>
              </w:tabs>
              <w:spacing w:line="240" w:lineRule="auto"/>
              <w:jc w:val="left"/>
              <w:rPr>
                <w:rFonts w:ascii="Times New Roman" w:hAnsi="Times New Roman" w:cs="Times New Roman"/>
                <w:sz w:val="24"/>
                <w:szCs w:val="24"/>
                <w:lang w:eastAsia="en-US"/>
              </w:rPr>
            </w:pPr>
            <w:r>
              <w:rPr>
                <w:rFonts w:ascii="Times New Roman" w:hAnsi="Times New Roman" w:cs="Times New Roman"/>
                <w:sz w:val="24"/>
                <w:szCs w:val="24"/>
                <w:lang w:eastAsia="en-US"/>
              </w:rPr>
              <w:t xml:space="preserve">One-to-one relationship between </w:t>
            </w:r>
            <w:r>
              <w:rPr>
                <w:rFonts w:ascii="Times New Roman" w:hAnsi="Times New Roman" w:cs="Times New Roman"/>
                <w:sz w:val="24"/>
                <w:szCs w:val="24"/>
                <w:u w:val="single"/>
                <w:lang w:eastAsia="en-US"/>
              </w:rPr>
              <w:t>Processed Blood Product Inventory</w:t>
            </w:r>
            <w:r>
              <w:rPr>
                <w:rFonts w:ascii="Times New Roman" w:hAnsi="Times New Roman" w:cs="Times New Roman"/>
                <w:sz w:val="24"/>
                <w:szCs w:val="24"/>
                <w:lang w:eastAsia="en-US"/>
              </w:rPr>
              <w:t xml:space="preserve"> and </w:t>
            </w:r>
            <w:r>
              <w:rPr>
                <w:rFonts w:ascii="Times New Roman" w:hAnsi="Times New Roman" w:cs="Times New Roman"/>
                <w:sz w:val="24"/>
                <w:szCs w:val="24"/>
                <w:u w:val="single"/>
                <w:lang w:eastAsia="en-US"/>
              </w:rPr>
              <w:t>Blood Product Information</w:t>
            </w:r>
            <w:r w:rsidR="006C4207">
              <w:rPr>
                <w:rFonts w:ascii="Times New Roman" w:hAnsi="Times New Roman" w:cs="Times New Roman"/>
                <w:sz w:val="24"/>
                <w:szCs w:val="24"/>
                <w:lang w:eastAsia="en-US"/>
              </w:rPr>
              <w:t>: Each processed blood product has unique blood information.</w:t>
            </w:r>
          </w:p>
          <w:p w14:paraId="2D0FDC75" w14:textId="77777777" w:rsidR="008E6953" w:rsidRDefault="008E6953" w:rsidP="00D202CA">
            <w:pPr>
              <w:pStyle w:val="Bodytext1"/>
              <w:tabs>
                <w:tab w:val="left" w:pos="720"/>
              </w:tabs>
              <w:spacing w:line="240" w:lineRule="auto"/>
              <w:jc w:val="left"/>
              <w:rPr>
                <w:rFonts w:ascii="Times New Roman" w:hAnsi="Times New Roman" w:cs="Times New Roman"/>
                <w:sz w:val="24"/>
                <w:szCs w:val="24"/>
                <w:lang w:eastAsia="en-US"/>
              </w:rPr>
            </w:pPr>
          </w:p>
          <w:p w14:paraId="55CC6E33" w14:textId="77777777" w:rsidR="006A216A" w:rsidRDefault="006A216A" w:rsidP="00D202CA">
            <w:pPr>
              <w:pStyle w:val="Bodytext1"/>
              <w:tabs>
                <w:tab w:val="left" w:pos="720"/>
              </w:tabs>
              <w:spacing w:line="240" w:lineRule="auto"/>
              <w:jc w:val="left"/>
              <w:rPr>
                <w:rFonts w:ascii="Times New Roman" w:hAnsi="Times New Roman" w:cs="Times New Roman"/>
                <w:sz w:val="24"/>
                <w:szCs w:val="24"/>
                <w:lang w:eastAsia="en-US"/>
              </w:rPr>
            </w:pPr>
            <w:r>
              <w:rPr>
                <w:rFonts w:ascii="Times New Roman" w:hAnsi="Times New Roman" w:cs="Times New Roman"/>
                <w:sz w:val="24"/>
                <w:szCs w:val="24"/>
                <w:lang w:eastAsia="en-US"/>
              </w:rPr>
              <w:t xml:space="preserve">One-to-many relationship between </w:t>
            </w:r>
            <w:r>
              <w:rPr>
                <w:rFonts w:ascii="Times New Roman" w:hAnsi="Times New Roman" w:cs="Times New Roman"/>
                <w:sz w:val="24"/>
                <w:szCs w:val="24"/>
                <w:u w:val="single"/>
                <w:lang w:eastAsia="en-US"/>
              </w:rPr>
              <w:t>Tech</w:t>
            </w:r>
            <w:r>
              <w:rPr>
                <w:rFonts w:ascii="Times New Roman" w:hAnsi="Times New Roman" w:cs="Times New Roman"/>
                <w:sz w:val="24"/>
                <w:szCs w:val="24"/>
                <w:lang w:eastAsia="en-US"/>
              </w:rPr>
              <w:t xml:space="preserve"> and </w:t>
            </w:r>
            <w:r>
              <w:rPr>
                <w:rFonts w:ascii="Times New Roman" w:hAnsi="Times New Roman" w:cs="Times New Roman"/>
                <w:sz w:val="24"/>
                <w:szCs w:val="24"/>
                <w:u w:val="single"/>
                <w:lang w:eastAsia="en-US"/>
              </w:rPr>
              <w:t>Processed Blood Product Inventory</w:t>
            </w:r>
            <w:r>
              <w:rPr>
                <w:rFonts w:ascii="Times New Roman" w:hAnsi="Times New Roman" w:cs="Times New Roman"/>
                <w:sz w:val="24"/>
                <w:szCs w:val="24"/>
                <w:lang w:eastAsia="en-US"/>
              </w:rPr>
              <w:t>: Each blood processing technician can process multiple blood products.</w:t>
            </w:r>
          </w:p>
          <w:p w14:paraId="10D82387" w14:textId="02356766" w:rsidR="009E6240" w:rsidRPr="006A216A" w:rsidRDefault="009E6240" w:rsidP="00D202CA">
            <w:pPr>
              <w:pStyle w:val="Bodytext1"/>
              <w:tabs>
                <w:tab w:val="left" w:pos="720"/>
              </w:tabs>
              <w:spacing w:line="240" w:lineRule="auto"/>
              <w:jc w:val="left"/>
              <w:rPr>
                <w:rFonts w:ascii="Times New Roman" w:hAnsi="Times New Roman" w:cs="Times New Roman"/>
                <w:sz w:val="24"/>
                <w:szCs w:val="24"/>
                <w:lang w:eastAsia="en-US"/>
              </w:rPr>
            </w:pPr>
          </w:p>
        </w:tc>
      </w:tr>
      <w:tr w:rsidR="00B524E2" w14:paraId="12F4AAD1" w14:textId="77777777" w:rsidTr="00D202CA">
        <w:tc>
          <w:tcPr>
            <w:tcW w:w="1368" w:type="dxa"/>
          </w:tcPr>
          <w:p w14:paraId="1983683B" w14:textId="5DCA1528" w:rsidR="00B524E2" w:rsidRPr="00AF05B3" w:rsidRDefault="00B524E2" w:rsidP="00B524E2">
            <w:pPr>
              <w:pStyle w:val="Bodytext1"/>
              <w:tabs>
                <w:tab w:val="left" w:pos="720"/>
              </w:tabs>
              <w:spacing w:line="240" w:lineRule="auto"/>
              <w:jc w:val="left"/>
              <w:rPr>
                <w:rFonts w:ascii="Times New Roman" w:hAnsi="Times New Roman" w:cs="Times New Roman"/>
                <w:sz w:val="24"/>
                <w:szCs w:val="24"/>
                <w:lang w:eastAsia="en-US"/>
              </w:rPr>
            </w:pPr>
            <w:r w:rsidRPr="00AF05B3">
              <w:rPr>
                <w:rFonts w:ascii="Times New Roman" w:hAnsi="Times New Roman" w:cs="Times New Roman"/>
                <w:sz w:val="24"/>
                <w:szCs w:val="24"/>
                <w:lang w:eastAsia="en-US"/>
              </w:rPr>
              <w:t xml:space="preserve">Blood Product </w:t>
            </w:r>
            <w:r>
              <w:rPr>
                <w:rFonts w:ascii="Times New Roman" w:hAnsi="Times New Roman" w:cs="Times New Roman"/>
                <w:sz w:val="24"/>
                <w:szCs w:val="24"/>
                <w:lang w:eastAsia="en-US"/>
              </w:rPr>
              <w:t>I</w:t>
            </w:r>
            <w:r w:rsidRPr="00AF05B3">
              <w:rPr>
                <w:rFonts w:ascii="Times New Roman" w:hAnsi="Times New Roman" w:cs="Times New Roman"/>
                <w:sz w:val="24"/>
                <w:szCs w:val="24"/>
                <w:lang w:eastAsia="en-US"/>
              </w:rPr>
              <w:t>nformation</w:t>
            </w:r>
          </w:p>
        </w:tc>
        <w:tc>
          <w:tcPr>
            <w:tcW w:w="3150" w:type="dxa"/>
          </w:tcPr>
          <w:p w14:paraId="614252E8" w14:textId="77777777" w:rsidR="00B524E2" w:rsidRDefault="00B524E2" w:rsidP="00B524E2">
            <w:pPr>
              <w:jc w:val="left"/>
              <w:rPr>
                <w:rFonts w:ascii="Times New Roman" w:hAnsi="Times New Roman" w:cs="Times New Roman"/>
                <w:sz w:val="24"/>
                <w:lang w:eastAsia="en-US"/>
              </w:rPr>
            </w:pPr>
          </w:p>
        </w:tc>
        <w:tc>
          <w:tcPr>
            <w:tcW w:w="6480" w:type="dxa"/>
          </w:tcPr>
          <w:p w14:paraId="2E8C53C9" w14:textId="77777777" w:rsidR="00E07150" w:rsidRDefault="00B524E2" w:rsidP="00B524E2">
            <w:pPr>
              <w:pStyle w:val="Bodytext1"/>
              <w:tabs>
                <w:tab w:val="left" w:pos="720"/>
              </w:tabs>
              <w:spacing w:line="240" w:lineRule="auto"/>
              <w:jc w:val="left"/>
              <w:rPr>
                <w:rFonts w:ascii="Times New Roman" w:hAnsi="Times New Roman" w:cs="Times New Roman"/>
                <w:sz w:val="24"/>
                <w:szCs w:val="24"/>
                <w:lang w:eastAsia="en-US"/>
              </w:rPr>
            </w:pPr>
            <w:r>
              <w:rPr>
                <w:rFonts w:ascii="Times New Roman" w:hAnsi="Times New Roman" w:cs="Times New Roman"/>
                <w:sz w:val="24"/>
                <w:szCs w:val="24"/>
                <w:lang w:eastAsia="en-US"/>
              </w:rPr>
              <w:t xml:space="preserve">One-to-one relationship between </w:t>
            </w:r>
            <w:r>
              <w:rPr>
                <w:rFonts w:ascii="Times New Roman" w:hAnsi="Times New Roman" w:cs="Times New Roman"/>
                <w:sz w:val="24"/>
                <w:szCs w:val="24"/>
                <w:u w:val="single"/>
                <w:lang w:eastAsia="en-US"/>
              </w:rPr>
              <w:t>Processed Blood Product Inventory</w:t>
            </w:r>
            <w:r>
              <w:rPr>
                <w:rFonts w:ascii="Times New Roman" w:hAnsi="Times New Roman" w:cs="Times New Roman"/>
                <w:sz w:val="24"/>
                <w:szCs w:val="24"/>
                <w:lang w:eastAsia="en-US"/>
              </w:rPr>
              <w:t xml:space="preserve"> and </w:t>
            </w:r>
            <w:r>
              <w:rPr>
                <w:rFonts w:ascii="Times New Roman" w:hAnsi="Times New Roman" w:cs="Times New Roman"/>
                <w:sz w:val="24"/>
                <w:szCs w:val="24"/>
                <w:u w:val="single"/>
                <w:lang w:eastAsia="en-US"/>
              </w:rPr>
              <w:t>Blood Product Information</w:t>
            </w:r>
            <w:r>
              <w:rPr>
                <w:rFonts w:ascii="Times New Roman" w:hAnsi="Times New Roman" w:cs="Times New Roman"/>
                <w:sz w:val="24"/>
                <w:szCs w:val="24"/>
                <w:lang w:eastAsia="en-US"/>
              </w:rPr>
              <w:t>: Each processed blood product has unique blood information.</w:t>
            </w:r>
          </w:p>
          <w:p w14:paraId="48738651" w14:textId="7686DAFF" w:rsidR="00E07150" w:rsidRDefault="00E07150" w:rsidP="00B524E2">
            <w:pPr>
              <w:pStyle w:val="Bodytext1"/>
              <w:tabs>
                <w:tab w:val="left" w:pos="720"/>
              </w:tabs>
              <w:spacing w:line="240" w:lineRule="auto"/>
              <w:jc w:val="left"/>
              <w:rPr>
                <w:rFonts w:ascii="Times New Roman" w:hAnsi="Times New Roman" w:cs="Times New Roman"/>
                <w:sz w:val="24"/>
                <w:szCs w:val="24"/>
                <w:lang w:eastAsia="en-US"/>
              </w:rPr>
            </w:pPr>
          </w:p>
        </w:tc>
      </w:tr>
      <w:tr w:rsidR="008E6953" w14:paraId="16CB43C4" w14:textId="77777777" w:rsidTr="00D202CA">
        <w:tc>
          <w:tcPr>
            <w:tcW w:w="1368" w:type="dxa"/>
          </w:tcPr>
          <w:p w14:paraId="5BD79EAF" w14:textId="072A491C" w:rsidR="008E6953" w:rsidRPr="00AF05B3" w:rsidRDefault="002A330E" w:rsidP="00B524E2">
            <w:pPr>
              <w:pStyle w:val="Bodytext1"/>
              <w:tabs>
                <w:tab w:val="left" w:pos="720"/>
              </w:tabs>
              <w:spacing w:line="240" w:lineRule="auto"/>
              <w:jc w:val="left"/>
              <w:rPr>
                <w:rFonts w:ascii="Times New Roman" w:hAnsi="Times New Roman" w:cs="Times New Roman"/>
                <w:sz w:val="24"/>
                <w:szCs w:val="24"/>
                <w:lang w:eastAsia="en-US"/>
              </w:rPr>
            </w:pPr>
            <w:r w:rsidRPr="002A330E">
              <w:rPr>
                <w:rFonts w:ascii="Times New Roman" w:hAnsi="Times New Roman" w:cs="Times New Roman"/>
                <w:sz w:val="24"/>
                <w:szCs w:val="24"/>
                <w:lang w:eastAsia="en-US"/>
              </w:rPr>
              <w:t>BB</w:t>
            </w:r>
            <w:r>
              <w:rPr>
                <w:rFonts w:ascii="Times New Roman" w:hAnsi="Times New Roman" w:cs="Times New Roman"/>
                <w:sz w:val="24"/>
                <w:szCs w:val="24"/>
                <w:lang w:eastAsia="en-US"/>
              </w:rPr>
              <w:t xml:space="preserve"> (Blood Bank) </w:t>
            </w:r>
            <w:r w:rsidR="00E1586A">
              <w:rPr>
                <w:rFonts w:ascii="Times New Roman" w:hAnsi="Times New Roman" w:cs="Times New Roman"/>
                <w:sz w:val="24"/>
                <w:szCs w:val="24"/>
                <w:lang w:eastAsia="en-US"/>
              </w:rPr>
              <w:t>D</w:t>
            </w:r>
            <w:r w:rsidRPr="002A330E">
              <w:rPr>
                <w:rFonts w:ascii="Times New Roman" w:hAnsi="Times New Roman" w:cs="Times New Roman"/>
                <w:sz w:val="24"/>
                <w:szCs w:val="24"/>
                <w:lang w:eastAsia="en-US"/>
              </w:rPr>
              <w:t>epartment</w:t>
            </w:r>
          </w:p>
        </w:tc>
        <w:tc>
          <w:tcPr>
            <w:tcW w:w="3150" w:type="dxa"/>
          </w:tcPr>
          <w:p w14:paraId="7B640BB3" w14:textId="77777777" w:rsidR="008E6953" w:rsidRDefault="001B7C2A" w:rsidP="00B524E2">
            <w:pPr>
              <w:jc w:val="left"/>
              <w:rPr>
                <w:rFonts w:ascii="Times New Roman" w:hAnsi="Times New Roman" w:cs="Times New Roman"/>
                <w:sz w:val="24"/>
                <w:lang w:eastAsia="en-US"/>
              </w:rPr>
            </w:pPr>
            <w:r>
              <w:rPr>
                <w:rFonts w:ascii="Times New Roman" w:hAnsi="Times New Roman" w:cs="Times New Roman"/>
                <w:sz w:val="24"/>
                <w:lang w:eastAsia="en-US"/>
              </w:rPr>
              <w:t xml:space="preserve">The </w:t>
            </w:r>
            <w:r>
              <w:rPr>
                <w:rFonts w:ascii="Times New Roman" w:hAnsi="Times New Roman" w:cs="Times New Roman"/>
                <w:sz w:val="24"/>
                <w:u w:val="single"/>
                <w:lang w:eastAsia="en-US"/>
              </w:rPr>
              <w:t>BB Department</w:t>
            </w:r>
            <w:r>
              <w:rPr>
                <w:rFonts w:ascii="Times New Roman" w:hAnsi="Times New Roman" w:cs="Times New Roman"/>
                <w:sz w:val="24"/>
                <w:lang w:eastAsia="en-US"/>
              </w:rPr>
              <w:t xml:space="preserve"> </w:t>
            </w:r>
            <w:r w:rsidR="009B2AA4">
              <w:rPr>
                <w:rFonts w:ascii="Times New Roman" w:hAnsi="Times New Roman" w:cs="Times New Roman"/>
                <w:sz w:val="24"/>
                <w:lang w:eastAsia="en-US"/>
              </w:rPr>
              <w:t xml:space="preserve">strands for two main departments in blood bank system, </w:t>
            </w:r>
            <w:r>
              <w:rPr>
                <w:rFonts w:ascii="Times New Roman" w:hAnsi="Times New Roman" w:cs="Times New Roman"/>
                <w:sz w:val="24"/>
                <w:lang w:eastAsia="en-US"/>
              </w:rPr>
              <w:t>includ</w:t>
            </w:r>
            <w:r w:rsidR="009B2AA4">
              <w:rPr>
                <w:rFonts w:ascii="Times New Roman" w:hAnsi="Times New Roman" w:cs="Times New Roman"/>
                <w:sz w:val="24"/>
                <w:lang w:eastAsia="en-US"/>
              </w:rPr>
              <w:t>ing</w:t>
            </w:r>
            <w:r>
              <w:rPr>
                <w:rFonts w:ascii="Times New Roman" w:hAnsi="Times New Roman" w:cs="Times New Roman"/>
                <w:sz w:val="24"/>
                <w:lang w:eastAsia="en-US"/>
              </w:rPr>
              <w:t xml:space="preserve"> blood donation site and blood storage site</w:t>
            </w:r>
            <w:r w:rsidR="009B2AA4">
              <w:rPr>
                <w:rFonts w:ascii="Times New Roman" w:hAnsi="Times New Roman" w:cs="Times New Roman"/>
                <w:sz w:val="24"/>
                <w:lang w:eastAsia="en-US"/>
              </w:rPr>
              <w:t xml:space="preserve">. </w:t>
            </w:r>
            <w:r w:rsidR="00E1586A">
              <w:rPr>
                <w:rFonts w:ascii="Times New Roman" w:hAnsi="Times New Roman" w:cs="Times New Roman"/>
                <w:sz w:val="24"/>
                <w:lang w:eastAsia="en-US"/>
              </w:rPr>
              <w:t xml:space="preserve"> </w:t>
            </w:r>
          </w:p>
          <w:p w14:paraId="79EF8EFD" w14:textId="3770BF34" w:rsidR="001E2D6A" w:rsidRPr="001B7C2A" w:rsidRDefault="001E2D6A" w:rsidP="00B524E2">
            <w:pPr>
              <w:jc w:val="left"/>
              <w:rPr>
                <w:rFonts w:ascii="Times New Roman" w:hAnsi="Times New Roman" w:cs="Times New Roman"/>
                <w:sz w:val="24"/>
                <w:lang w:eastAsia="en-US"/>
              </w:rPr>
            </w:pPr>
          </w:p>
        </w:tc>
        <w:tc>
          <w:tcPr>
            <w:tcW w:w="6480" w:type="dxa"/>
          </w:tcPr>
          <w:p w14:paraId="764D83EE" w14:textId="77777777" w:rsidR="008E6953" w:rsidRDefault="008E6953" w:rsidP="00B524E2">
            <w:pPr>
              <w:pStyle w:val="Bodytext1"/>
              <w:tabs>
                <w:tab w:val="left" w:pos="720"/>
              </w:tabs>
              <w:spacing w:line="240" w:lineRule="auto"/>
              <w:jc w:val="left"/>
              <w:rPr>
                <w:rFonts w:ascii="Times New Roman" w:hAnsi="Times New Roman" w:cs="Times New Roman"/>
                <w:sz w:val="24"/>
                <w:szCs w:val="24"/>
                <w:lang w:eastAsia="en-US"/>
              </w:rPr>
            </w:pPr>
          </w:p>
        </w:tc>
      </w:tr>
      <w:tr w:rsidR="00D33781" w14:paraId="37DBFA36" w14:textId="77777777" w:rsidTr="00D202CA">
        <w:tc>
          <w:tcPr>
            <w:tcW w:w="1368" w:type="dxa"/>
          </w:tcPr>
          <w:p w14:paraId="0E9696DC" w14:textId="295BA7EC" w:rsidR="00D33781" w:rsidRPr="002A330E" w:rsidRDefault="00D33781" w:rsidP="00B524E2">
            <w:pPr>
              <w:pStyle w:val="Bodytext1"/>
              <w:tabs>
                <w:tab w:val="left" w:pos="720"/>
              </w:tabs>
              <w:spacing w:line="240" w:lineRule="auto"/>
              <w:jc w:val="left"/>
              <w:rPr>
                <w:rFonts w:ascii="Times New Roman" w:hAnsi="Times New Roman" w:cs="Times New Roman"/>
                <w:sz w:val="24"/>
                <w:szCs w:val="24"/>
                <w:lang w:eastAsia="en-US"/>
              </w:rPr>
            </w:pPr>
            <w:r w:rsidRPr="00D33781">
              <w:rPr>
                <w:rFonts w:ascii="Times New Roman" w:hAnsi="Times New Roman" w:cs="Times New Roman"/>
                <w:sz w:val="24"/>
                <w:szCs w:val="24"/>
                <w:lang w:eastAsia="en-US"/>
              </w:rPr>
              <w:t>BB Storage</w:t>
            </w:r>
          </w:p>
        </w:tc>
        <w:tc>
          <w:tcPr>
            <w:tcW w:w="3150" w:type="dxa"/>
          </w:tcPr>
          <w:p w14:paraId="70B6E29F" w14:textId="6C05E203" w:rsidR="008820B2" w:rsidRDefault="00D33781" w:rsidP="00B524E2">
            <w:pPr>
              <w:jc w:val="left"/>
              <w:rPr>
                <w:rFonts w:ascii="Times New Roman" w:hAnsi="Times New Roman" w:cs="Times New Roman"/>
                <w:sz w:val="24"/>
                <w:lang w:eastAsia="en-US"/>
              </w:rPr>
            </w:pPr>
            <w:r>
              <w:rPr>
                <w:rFonts w:ascii="Times New Roman" w:hAnsi="Times New Roman" w:cs="Times New Roman"/>
                <w:sz w:val="24"/>
                <w:lang w:eastAsia="en-US"/>
              </w:rPr>
              <w:t xml:space="preserve">The </w:t>
            </w:r>
            <w:r>
              <w:rPr>
                <w:rFonts w:ascii="Times New Roman" w:hAnsi="Times New Roman" w:cs="Times New Roman"/>
                <w:sz w:val="24"/>
                <w:u w:val="single"/>
                <w:lang w:eastAsia="en-US"/>
              </w:rPr>
              <w:t>BB Storage</w:t>
            </w:r>
            <w:r>
              <w:rPr>
                <w:rFonts w:ascii="Times New Roman" w:hAnsi="Times New Roman" w:cs="Times New Roman"/>
                <w:sz w:val="24"/>
                <w:lang w:eastAsia="en-US"/>
              </w:rPr>
              <w:t xml:space="preserve"> </w:t>
            </w:r>
            <w:r w:rsidR="00BA4D3D">
              <w:rPr>
                <w:rFonts w:ascii="Times New Roman" w:hAnsi="Times New Roman" w:cs="Times New Roman"/>
                <w:sz w:val="24"/>
                <w:lang w:eastAsia="en-US"/>
              </w:rPr>
              <w:t xml:space="preserve">is the unique </w:t>
            </w:r>
            <w:r w:rsidR="00BA4D3D">
              <w:rPr>
                <w:rFonts w:ascii="Times New Roman" w:hAnsi="Times New Roman" w:cs="Times New Roman"/>
                <w:sz w:val="24"/>
                <w:lang w:eastAsia="en-US"/>
              </w:rPr>
              <w:lastRenderedPageBreak/>
              <w:t>blood bank storage site which manages the unprocessed whole blood collecting from donation sites and the processed blood products.</w:t>
            </w:r>
          </w:p>
          <w:p w14:paraId="42262A99" w14:textId="70EDDFFD" w:rsidR="00D33781" w:rsidRPr="00D33781" w:rsidRDefault="00D33781" w:rsidP="00B524E2">
            <w:pPr>
              <w:jc w:val="left"/>
              <w:rPr>
                <w:rFonts w:ascii="Times New Roman" w:hAnsi="Times New Roman" w:cs="Times New Roman"/>
                <w:sz w:val="24"/>
                <w:lang w:eastAsia="en-US"/>
              </w:rPr>
            </w:pPr>
            <w:r>
              <w:rPr>
                <w:rFonts w:ascii="Times New Roman" w:hAnsi="Times New Roman" w:cs="Times New Roman"/>
                <w:sz w:val="24"/>
                <w:lang w:eastAsia="en-US"/>
              </w:rPr>
              <w:t xml:space="preserve">  </w:t>
            </w:r>
          </w:p>
        </w:tc>
        <w:tc>
          <w:tcPr>
            <w:tcW w:w="6480" w:type="dxa"/>
          </w:tcPr>
          <w:p w14:paraId="63D638C6" w14:textId="77777777" w:rsidR="00D33781" w:rsidRDefault="005537C0" w:rsidP="00B524E2">
            <w:pPr>
              <w:pStyle w:val="Bodytext1"/>
              <w:tabs>
                <w:tab w:val="left" w:pos="720"/>
              </w:tabs>
              <w:spacing w:line="240" w:lineRule="auto"/>
              <w:jc w:val="left"/>
              <w:rPr>
                <w:rFonts w:ascii="Times New Roman" w:hAnsi="Times New Roman" w:cs="Times New Roman"/>
                <w:sz w:val="24"/>
                <w:szCs w:val="24"/>
                <w:lang w:eastAsia="en-US"/>
              </w:rPr>
            </w:pPr>
            <w:r>
              <w:rPr>
                <w:rFonts w:ascii="Times New Roman" w:hAnsi="Times New Roman" w:cs="Times New Roman"/>
                <w:sz w:val="24"/>
                <w:szCs w:val="24"/>
                <w:lang w:eastAsia="en-US"/>
              </w:rPr>
              <w:lastRenderedPageBreak/>
              <w:t xml:space="preserve">One-to-many relationship between </w:t>
            </w:r>
            <w:r>
              <w:rPr>
                <w:rFonts w:ascii="Times New Roman" w:hAnsi="Times New Roman" w:cs="Times New Roman"/>
                <w:sz w:val="24"/>
                <w:szCs w:val="24"/>
                <w:u w:val="single"/>
                <w:lang w:eastAsia="en-US"/>
              </w:rPr>
              <w:t>BB Storage</w:t>
            </w:r>
            <w:r>
              <w:rPr>
                <w:rFonts w:ascii="Times New Roman" w:hAnsi="Times New Roman" w:cs="Times New Roman"/>
                <w:sz w:val="24"/>
                <w:szCs w:val="24"/>
                <w:lang w:eastAsia="en-US"/>
              </w:rPr>
              <w:t xml:space="preserve"> and </w:t>
            </w:r>
            <w:r>
              <w:rPr>
                <w:rFonts w:ascii="Times New Roman" w:hAnsi="Times New Roman" w:cs="Times New Roman"/>
                <w:sz w:val="24"/>
                <w:szCs w:val="24"/>
                <w:u w:val="single"/>
                <w:lang w:eastAsia="en-US"/>
              </w:rPr>
              <w:t xml:space="preserve">BB Storage </w:t>
            </w:r>
            <w:r>
              <w:rPr>
                <w:rFonts w:ascii="Times New Roman" w:hAnsi="Times New Roman" w:cs="Times New Roman"/>
                <w:sz w:val="24"/>
                <w:szCs w:val="24"/>
                <w:u w:val="single"/>
                <w:lang w:eastAsia="en-US"/>
              </w:rPr>
              <w:lastRenderedPageBreak/>
              <w:t>Type</w:t>
            </w:r>
            <w:r>
              <w:rPr>
                <w:rFonts w:ascii="Times New Roman" w:hAnsi="Times New Roman" w:cs="Times New Roman"/>
                <w:sz w:val="24"/>
                <w:szCs w:val="24"/>
                <w:lang w:eastAsia="en-US"/>
              </w:rPr>
              <w:t xml:space="preserve">: </w:t>
            </w:r>
            <w:r w:rsidR="004F6830">
              <w:rPr>
                <w:rFonts w:ascii="Times New Roman" w:hAnsi="Times New Roman" w:cs="Times New Roman"/>
                <w:sz w:val="24"/>
                <w:szCs w:val="24"/>
                <w:lang w:eastAsia="en-US"/>
              </w:rPr>
              <w:t xml:space="preserve">The unique blood bank storage has </w:t>
            </w:r>
            <w:r w:rsidR="004F6830" w:rsidRPr="004F6830">
              <w:rPr>
                <w:rFonts w:ascii="Times New Roman" w:hAnsi="Times New Roman" w:cs="Times New Roman"/>
                <w:sz w:val="24"/>
                <w:szCs w:val="24"/>
                <w:lang w:eastAsia="en-US"/>
              </w:rPr>
              <w:t>variated storage</w:t>
            </w:r>
            <w:r w:rsidR="004F6830">
              <w:rPr>
                <w:rFonts w:ascii="Times New Roman" w:hAnsi="Times New Roman" w:cs="Times New Roman"/>
                <w:sz w:val="24"/>
                <w:szCs w:val="24"/>
                <w:lang w:eastAsia="en-US"/>
              </w:rPr>
              <w:t xml:space="preserve"> types</w:t>
            </w:r>
            <w:r w:rsidR="004F6830" w:rsidRPr="004F6830">
              <w:rPr>
                <w:rFonts w:ascii="Times New Roman" w:hAnsi="Times New Roman" w:cs="Times New Roman"/>
                <w:sz w:val="24"/>
                <w:szCs w:val="24"/>
                <w:lang w:eastAsia="en-US"/>
              </w:rPr>
              <w:t xml:space="preserve"> differed by blood type</w:t>
            </w:r>
            <w:r w:rsidR="004F6830">
              <w:rPr>
                <w:rFonts w:ascii="Times New Roman" w:hAnsi="Times New Roman" w:cs="Times New Roman"/>
                <w:sz w:val="24"/>
                <w:szCs w:val="24"/>
                <w:lang w:eastAsia="en-US"/>
              </w:rPr>
              <w:t>s.</w:t>
            </w:r>
          </w:p>
          <w:p w14:paraId="1D7FADBF" w14:textId="77777777" w:rsidR="00384C80" w:rsidRDefault="00384C80" w:rsidP="00B524E2">
            <w:pPr>
              <w:pStyle w:val="Bodytext1"/>
              <w:tabs>
                <w:tab w:val="left" w:pos="720"/>
              </w:tabs>
              <w:spacing w:line="240" w:lineRule="auto"/>
              <w:jc w:val="left"/>
              <w:rPr>
                <w:rFonts w:ascii="Times New Roman" w:hAnsi="Times New Roman" w:cs="Times New Roman"/>
                <w:b/>
                <w:bCs/>
                <w:sz w:val="24"/>
                <w:szCs w:val="24"/>
                <w:lang w:eastAsia="en-US"/>
              </w:rPr>
            </w:pPr>
          </w:p>
          <w:p w14:paraId="4D3CFDA8" w14:textId="0C43BA5D" w:rsidR="00384C80" w:rsidRPr="00384C80" w:rsidRDefault="00384C80" w:rsidP="00B524E2">
            <w:pPr>
              <w:pStyle w:val="Bodytext1"/>
              <w:tabs>
                <w:tab w:val="left" w:pos="720"/>
              </w:tabs>
              <w:spacing w:line="240" w:lineRule="auto"/>
              <w:jc w:val="left"/>
              <w:rPr>
                <w:rFonts w:ascii="Times New Roman" w:hAnsi="Times New Roman" w:cs="Times New Roman"/>
                <w:sz w:val="24"/>
                <w:szCs w:val="24"/>
                <w:lang w:eastAsia="en-US"/>
              </w:rPr>
            </w:pPr>
            <w:r>
              <w:rPr>
                <w:rFonts w:ascii="Times New Roman" w:hAnsi="Times New Roman" w:cs="Times New Roman"/>
                <w:sz w:val="24"/>
                <w:szCs w:val="24"/>
                <w:lang w:eastAsia="en-US"/>
              </w:rPr>
              <w:t xml:space="preserve">One-to-many relationship between </w:t>
            </w:r>
            <w:r>
              <w:rPr>
                <w:rFonts w:ascii="Times New Roman" w:hAnsi="Times New Roman" w:cs="Times New Roman"/>
                <w:sz w:val="24"/>
                <w:szCs w:val="24"/>
                <w:u w:val="single"/>
                <w:lang w:eastAsia="en-US"/>
              </w:rPr>
              <w:t>BB Storage</w:t>
            </w:r>
            <w:r>
              <w:rPr>
                <w:rFonts w:ascii="Times New Roman" w:hAnsi="Times New Roman" w:cs="Times New Roman"/>
                <w:sz w:val="24"/>
                <w:szCs w:val="24"/>
                <w:lang w:eastAsia="en-US"/>
              </w:rPr>
              <w:t xml:space="preserve"> and </w:t>
            </w:r>
            <w:r w:rsidR="00E328C7">
              <w:rPr>
                <w:rFonts w:ascii="Times New Roman" w:hAnsi="Times New Roman" w:cs="Times New Roman"/>
                <w:sz w:val="24"/>
                <w:szCs w:val="24"/>
                <w:u w:val="single"/>
                <w:lang w:eastAsia="en-US"/>
              </w:rPr>
              <w:t>Transit</w:t>
            </w:r>
            <w:r>
              <w:rPr>
                <w:rFonts w:ascii="Times New Roman" w:hAnsi="Times New Roman" w:cs="Times New Roman"/>
                <w:sz w:val="24"/>
                <w:szCs w:val="24"/>
                <w:lang w:eastAsia="en-US"/>
              </w:rPr>
              <w:t xml:space="preserve">: The blood storage site should </w:t>
            </w:r>
            <w:r w:rsidR="00E328C7">
              <w:rPr>
                <w:rFonts w:ascii="Times New Roman" w:hAnsi="Times New Roman" w:cs="Times New Roman"/>
                <w:sz w:val="24"/>
                <w:szCs w:val="24"/>
                <w:lang w:eastAsia="en-US"/>
              </w:rPr>
              <w:t>initiate multiple transportations of blood products to hospitals by orders.</w:t>
            </w:r>
            <w:r>
              <w:rPr>
                <w:rFonts w:ascii="Times New Roman" w:hAnsi="Times New Roman" w:cs="Times New Roman"/>
                <w:sz w:val="24"/>
                <w:szCs w:val="24"/>
                <w:lang w:eastAsia="en-US"/>
              </w:rPr>
              <w:t xml:space="preserve"> </w:t>
            </w:r>
          </w:p>
        </w:tc>
      </w:tr>
    </w:tbl>
    <w:p w14:paraId="313F9874" w14:textId="77777777" w:rsidR="004613D8" w:rsidRDefault="004613D8">
      <w:r>
        <w:lastRenderedPageBreak/>
        <w:br w:type="page"/>
      </w:r>
    </w:p>
    <w:tbl>
      <w:tblPr>
        <w:tblStyle w:val="TableGrid"/>
        <w:tblW w:w="10998" w:type="dxa"/>
        <w:tblLook w:val="04A0" w:firstRow="1" w:lastRow="0" w:firstColumn="1" w:lastColumn="0" w:noHBand="0" w:noVBand="1"/>
      </w:tblPr>
      <w:tblGrid>
        <w:gridCol w:w="1456"/>
        <w:gridCol w:w="3128"/>
        <w:gridCol w:w="6414"/>
      </w:tblGrid>
      <w:tr w:rsidR="004613D8" w14:paraId="6A868DA3" w14:textId="77777777" w:rsidTr="00D202CA">
        <w:tc>
          <w:tcPr>
            <w:tcW w:w="1368" w:type="dxa"/>
          </w:tcPr>
          <w:p w14:paraId="1456B37F" w14:textId="74A7FAB8" w:rsidR="004613D8" w:rsidRPr="00D33781" w:rsidRDefault="004613D8" w:rsidP="00B524E2">
            <w:pPr>
              <w:pStyle w:val="Bodytext1"/>
              <w:tabs>
                <w:tab w:val="left" w:pos="720"/>
              </w:tabs>
              <w:spacing w:line="240" w:lineRule="auto"/>
              <w:jc w:val="left"/>
              <w:rPr>
                <w:rFonts w:ascii="Times New Roman" w:hAnsi="Times New Roman" w:cs="Times New Roman"/>
                <w:sz w:val="24"/>
                <w:szCs w:val="24"/>
                <w:lang w:eastAsia="en-US"/>
              </w:rPr>
            </w:pPr>
            <w:r w:rsidRPr="004613D8">
              <w:rPr>
                <w:rFonts w:ascii="Times New Roman" w:hAnsi="Times New Roman" w:cs="Times New Roman"/>
                <w:sz w:val="24"/>
                <w:szCs w:val="24"/>
                <w:lang w:eastAsia="en-US"/>
              </w:rPr>
              <w:lastRenderedPageBreak/>
              <w:t>BB Storage Type</w:t>
            </w:r>
          </w:p>
        </w:tc>
        <w:tc>
          <w:tcPr>
            <w:tcW w:w="3150" w:type="dxa"/>
          </w:tcPr>
          <w:p w14:paraId="5549B23B" w14:textId="77777777" w:rsidR="004613D8" w:rsidRDefault="00410541" w:rsidP="00B524E2">
            <w:pPr>
              <w:jc w:val="left"/>
              <w:rPr>
                <w:rFonts w:ascii="Times New Roman" w:hAnsi="Times New Roman" w:cs="Times New Roman"/>
                <w:sz w:val="24"/>
                <w:lang w:eastAsia="en-US"/>
              </w:rPr>
            </w:pPr>
            <w:r>
              <w:rPr>
                <w:rFonts w:ascii="Times New Roman" w:hAnsi="Times New Roman" w:cs="Times New Roman"/>
                <w:sz w:val="24"/>
                <w:lang w:eastAsia="en-US"/>
              </w:rPr>
              <w:t>The details of storage information of unprocessed whole blood</w:t>
            </w:r>
            <w:r w:rsidR="00084C58">
              <w:rPr>
                <w:rFonts w:ascii="Times New Roman" w:hAnsi="Times New Roman" w:cs="Times New Roman"/>
                <w:sz w:val="24"/>
                <w:lang w:eastAsia="en-US"/>
              </w:rPr>
              <w:t xml:space="preserve"> and </w:t>
            </w:r>
            <w:r w:rsidR="00A24640">
              <w:rPr>
                <w:rFonts w:ascii="Times New Roman" w:hAnsi="Times New Roman" w:cs="Times New Roman"/>
                <w:sz w:val="24"/>
                <w:lang w:eastAsia="en-US"/>
              </w:rPr>
              <w:t xml:space="preserve">processed </w:t>
            </w:r>
            <w:r w:rsidR="00084C58">
              <w:rPr>
                <w:rFonts w:ascii="Times New Roman" w:hAnsi="Times New Roman" w:cs="Times New Roman"/>
                <w:sz w:val="24"/>
                <w:lang w:eastAsia="en-US"/>
              </w:rPr>
              <w:t>blood products</w:t>
            </w:r>
            <w:r w:rsidR="00DB3A6A">
              <w:rPr>
                <w:rFonts w:ascii="Times New Roman" w:hAnsi="Times New Roman" w:cs="Times New Roman"/>
                <w:sz w:val="24"/>
                <w:lang w:eastAsia="en-US"/>
              </w:rPr>
              <w:t>.</w:t>
            </w:r>
          </w:p>
          <w:p w14:paraId="5D30BB6B" w14:textId="1146697E" w:rsidR="00A32F52" w:rsidRDefault="00A32F52" w:rsidP="00B524E2">
            <w:pPr>
              <w:jc w:val="left"/>
              <w:rPr>
                <w:rFonts w:ascii="Times New Roman" w:hAnsi="Times New Roman" w:cs="Times New Roman"/>
                <w:sz w:val="24"/>
                <w:lang w:eastAsia="en-US"/>
              </w:rPr>
            </w:pPr>
          </w:p>
        </w:tc>
        <w:tc>
          <w:tcPr>
            <w:tcW w:w="6480" w:type="dxa"/>
          </w:tcPr>
          <w:p w14:paraId="67F85E4A" w14:textId="411792B7" w:rsidR="00410541" w:rsidRDefault="00410541" w:rsidP="00410541">
            <w:pPr>
              <w:pStyle w:val="Bodytext1"/>
              <w:tabs>
                <w:tab w:val="left" w:pos="720"/>
              </w:tabs>
              <w:spacing w:line="240" w:lineRule="auto"/>
              <w:jc w:val="left"/>
              <w:rPr>
                <w:rFonts w:ascii="Times New Roman" w:hAnsi="Times New Roman" w:cs="Times New Roman"/>
                <w:sz w:val="24"/>
                <w:szCs w:val="24"/>
                <w:lang w:eastAsia="en-US"/>
              </w:rPr>
            </w:pPr>
            <w:r>
              <w:rPr>
                <w:rFonts w:ascii="Times New Roman" w:hAnsi="Times New Roman" w:cs="Times New Roman"/>
                <w:sz w:val="24"/>
                <w:szCs w:val="24"/>
                <w:lang w:eastAsia="en-US"/>
              </w:rPr>
              <w:t xml:space="preserve">One-to-many relationship between </w:t>
            </w:r>
            <w:r>
              <w:rPr>
                <w:rFonts w:ascii="Times New Roman" w:hAnsi="Times New Roman" w:cs="Times New Roman"/>
                <w:sz w:val="24"/>
                <w:szCs w:val="24"/>
                <w:u w:val="single"/>
                <w:lang w:eastAsia="en-US"/>
              </w:rPr>
              <w:t>BB Storage</w:t>
            </w:r>
            <w:r>
              <w:rPr>
                <w:rFonts w:ascii="Times New Roman" w:hAnsi="Times New Roman" w:cs="Times New Roman"/>
                <w:sz w:val="24"/>
                <w:szCs w:val="24"/>
                <w:lang w:eastAsia="en-US"/>
              </w:rPr>
              <w:t xml:space="preserve"> and </w:t>
            </w:r>
            <w:r>
              <w:rPr>
                <w:rFonts w:ascii="Times New Roman" w:hAnsi="Times New Roman" w:cs="Times New Roman"/>
                <w:sz w:val="24"/>
                <w:szCs w:val="24"/>
                <w:u w:val="single"/>
                <w:lang w:eastAsia="en-US"/>
              </w:rPr>
              <w:t>BB Storage Type</w:t>
            </w:r>
            <w:r>
              <w:rPr>
                <w:rFonts w:ascii="Times New Roman" w:hAnsi="Times New Roman" w:cs="Times New Roman"/>
                <w:sz w:val="24"/>
                <w:szCs w:val="24"/>
                <w:lang w:eastAsia="en-US"/>
              </w:rPr>
              <w:t xml:space="preserve">: The unique blood bank storage has </w:t>
            </w:r>
            <w:r w:rsidR="00496A57">
              <w:rPr>
                <w:rFonts w:ascii="Times New Roman" w:hAnsi="Times New Roman" w:cs="Times New Roman" w:hint="eastAsia"/>
                <w:sz w:val="24"/>
                <w:szCs w:val="24"/>
              </w:rPr>
              <w:t>mu</w:t>
            </w:r>
            <w:r w:rsidR="00496A57">
              <w:rPr>
                <w:rFonts w:ascii="Times New Roman" w:hAnsi="Times New Roman" w:cs="Times New Roman"/>
                <w:sz w:val="24"/>
                <w:szCs w:val="24"/>
                <w:lang w:eastAsia="en-US"/>
              </w:rPr>
              <w:t xml:space="preserve">ltiple </w:t>
            </w:r>
            <w:r w:rsidRPr="004F6830">
              <w:rPr>
                <w:rFonts w:ascii="Times New Roman" w:hAnsi="Times New Roman" w:cs="Times New Roman"/>
                <w:sz w:val="24"/>
                <w:szCs w:val="24"/>
                <w:lang w:eastAsia="en-US"/>
              </w:rPr>
              <w:t>storage</w:t>
            </w:r>
            <w:r>
              <w:rPr>
                <w:rFonts w:ascii="Times New Roman" w:hAnsi="Times New Roman" w:cs="Times New Roman"/>
                <w:sz w:val="24"/>
                <w:szCs w:val="24"/>
                <w:lang w:eastAsia="en-US"/>
              </w:rPr>
              <w:t xml:space="preserve"> types</w:t>
            </w:r>
            <w:r w:rsidRPr="004F6830">
              <w:rPr>
                <w:rFonts w:ascii="Times New Roman" w:hAnsi="Times New Roman" w:cs="Times New Roman"/>
                <w:sz w:val="24"/>
                <w:szCs w:val="24"/>
                <w:lang w:eastAsia="en-US"/>
              </w:rPr>
              <w:t xml:space="preserve"> differ</w:t>
            </w:r>
            <w:r w:rsidR="00496A57">
              <w:rPr>
                <w:rFonts w:ascii="Times New Roman" w:hAnsi="Times New Roman" w:cs="Times New Roman"/>
                <w:sz w:val="24"/>
                <w:szCs w:val="24"/>
                <w:lang w:eastAsia="en-US"/>
              </w:rPr>
              <w:t>ing</w:t>
            </w:r>
            <w:r w:rsidRPr="004F6830">
              <w:rPr>
                <w:rFonts w:ascii="Times New Roman" w:hAnsi="Times New Roman" w:cs="Times New Roman"/>
                <w:sz w:val="24"/>
                <w:szCs w:val="24"/>
                <w:lang w:eastAsia="en-US"/>
              </w:rPr>
              <w:t xml:space="preserve"> by blood type</w:t>
            </w:r>
            <w:r>
              <w:rPr>
                <w:rFonts w:ascii="Times New Roman" w:hAnsi="Times New Roman" w:cs="Times New Roman"/>
                <w:sz w:val="24"/>
                <w:szCs w:val="24"/>
                <w:lang w:eastAsia="en-US"/>
              </w:rPr>
              <w:t>s.</w:t>
            </w:r>
          </w:p>
          <w:p w14:paraId="3192DF20" w14:textId="77777777" w:rsidR="004613D8" w:rsidRDefault="004613D8" w:rsidP="00B524E2">
            <w:pPr>
              <w:pStyle w:val="Bodytext1"/>
              <w:tabs>
                <w:tab w:val="left" w:pos="720"/>
              </w:tabs>
              <w:spacing w:line="240" w:lineRule="auto"/>
              <w:jc w:val="left"/>
              <w:rPr>
                <w:rFonts w:ascii="Times New Roman" w:hAnsi="Times New Roman" w:cs="Times New Roman"/>
                <w:sz w:val="24"/>
                <w:szCs w:val="24"/>
                <w:lang w:eastAsia="en-US"/>
              </w:rPr>
            </w:pPr>
          </w:p>
        </w:tc>
      </w:tr>
      <w:tr w:rsidR="00410541" w14:paraId="202BD8F7" w14:textId="77777777" w:rsidTr="00D202CA">
        <w:tc>
          <w:tcPr>
            <w:tcW w:w="1368" w:type="dxa"/>
          </w:tcPr>
          <w:p w14:paraId="388E0C3A" w14:textId="7421FD9C" w:rsidR="00410541" w:rsidRPr="004613D8" w:rsidRDefault="00410541" w:rsidP="00B524E2">
            <w:pPr>
              <w:pStyle w:val="Bodytext1"/>
              <w:tabs>
                <w:tab w:val="left" w:pos="720"/>
              </w:tabs>
              <w:spacing w:line="240" w:lineRule="auto"/>
              <w:jc w:val="left"/>
              <w:rPr>
                <w:rFonts w:ascii="Times New Roman" w:hAnsi="Times New Roman" w:cs="Times New Roman"/>
                <w:sz w:val="24"/>
                <w:szCs w:val="24"/>
                <w:lang w:eastAsia="en-US"/>
              </w:rPr>
            </w:pPr>
            <w:r w:rsidRPr="00410541">
              <w:rPr>
                <w:rFonts w:ascii="Times New Roman" w:hAnsi="Times New Roman" w:cs="Times New Roman"/>
                <w:sz w:val="24"/>
                <w:szCs w:val="24"/>
                <w:lang w:eastAsia="en-US"/>
              </w:rPr>
              <w:t>Unprocessed Blood Product Inventory</w:t>
            </w:r>
          </w:p>
        </w:tc>
        <w:tc>
          <w:tcPr>
            <w:tcW w:w="3150" w:type="dxa"/>
          </w:tcPr>
          <w:p w14:paraId="598AC6D2" w14:textId="77777777" w:rsidR="00410541" w:rsidRDefault="00A25288" w:rsidP="00B524E2">
            <w:pPr>
              <w:jc w:val="left"/>
              <w:rPr>
                <w:rFonts w:ascii="Times New Roman" w:hAnsi="Times New Roman" w:cs="Times New Roman"/>
                <w:sz w:val="24"/>
                <w:lang w:eastAsia="en-US"/>
              </w:rPr>
            </w:pPr>
            <w:r>
              <w:rPr>
                <w:rFonts w:ascii="Times New Roman" w:hAnsi="Times New Roman" w:cs="Times New Roman"/>
                <w:sz w:val="24"/>
                <w:lang w:eastAsia="en-US"/>
              </w:rPr>
              <w:t xml:space="preserve">The </w:t>
            </w:r>
            <w:r>
              <w:rPr>
                <w:rFonts w:ascii="Times New Roman" w:hAnsi="Times New Roman" w:cs="Times New Roman"/>
                <w:sz w:val="24"/>
                <w:u w:val="single"/>
                <w:lang w:eastAsia="en-US"/>
              </w:rPr>
              <w:t>Unprocessed Blood Product Inventory</w:t>
            </w:r>
            <w:r>
              <w:rPr>
                <w:rFonts w:ascii="Times New Roman" w:hAnsi="Times New Roman" w:cs="Times New Roman"/>
                <w:sz w:val="24"/>
                <w:lang w:eastAsia="en-US"/>
              </w:rPr>
              <w:t xml:space="preserve"> only stands for the whole blood collected from donation sites. Those blood will be automatically transported from donation sites to storage. </w:t>
            </w:r>
          </w:p>
          <w:p w14:paraId="3C77F1C6" w14:textId="074768C3" w:rsidR="00A32F52" w:rsidRPr="00A25288" w:rsidRDefault="00A32F52" w:rsidP="00B524E2">
            <w:pPr>
              <w:jc w:val="left"/>
              <w:rPr>
                <w:rFonts w:ascii="Times New Roman" w:hAnsi="Times New Roman" w:cs="Times New Roman"/>
                <w:sz w:val="24"/>
                <w:lang w:eastAsia="en-US"/>
              </w:rPr>
            </w:pPr>
          </w:p>
        </w:tc>
        <w:tc>
          <w:tcPr>
            <w:tcW w:w="6480" w:type="dxa"/>
          </w:tcPr>
          <w:p w14:paraId="60831790" w14:textId="77777777" w:rsidR="00410541" w:rsidRDefault="00410541" w:rsidP="00B524E2">
            <w:pPr>
              <w:pStyle w:val="Bodytext1"/>
              <w:tabs>
                <w:tab w:val="left" w:pos="720"/>
              </w:tabs>
              <w:spacing w:line="240" w:lineRule="auto"/>
              <w:jc w:val="left"/>
              <w:rPr>
                <w:rFonts w:ascii="Times New Roman" w:hAnsi="Times New Roman" w:cs="Times New Roman"/>
                <w:sz w:val="24"/>
                <w:szCs w:val="24"/>
                <w:lang w:eastAsia="en-US"/>
              </w:rPr>
            </w:pPr>
          </w:p>
        </w:tc>
      </w:tr>
      <w:tr w:rsidR="004B7E81" w14:paraId="00F2991F" w14:textId="77777777" w:rsidTr="00D202CA">
        <w:tc>
          <w:tcPr>
            <w:tcW w:w="1368" w:type="dxa"/>
          </w:tcPr>
          <w:p w14:paraId="66A51891" w14:textId="4F3508C3" w:rsidR="004B7E81" w:rsidRPr="00410541" w:rsidRDefault="00CB15DD" w:rsidP="00B524E2">
            <w:pPr>
              <w:pStyle w:val="Bodytext1"/>
              <w:tabs>
                <w:tab w:val="left" w:pos="720"/>
              </w:tabs>
              <w:spacing w:line="240" w:lineRule="auto"/>
              <w:jc w:val="left"/>
              <w:rPr>
                <w:rFonts w:ascii="Times New Roman" w:hAnsi="Times New Roman" w:cs="Times New Roman"/>
                <w:sz w:val="24"/>
                <w:szCs w:val="24"/>
                <w:lang w:eastAsia="en-US"/>
              </w:rPr>
            </w:pPr>
            <w:r>
              <w:rPr>
                <w:rFonts w:ascii="Times New Roman" w:hAnsi="Times New Roman" w:cs="Times New Roman"/>
                <w:sz w:val="24"/>
                <w:szCs w:val="24"/>
                <w:lang w:eastAsia="en-US"/>
              </w:rPr>
              <w:t>Transit</w:t>
            </w:r>
          </w:p>
        </w:tc>
        <w:tc>
          <w:tcPr>
            <w:tcW w:w="3150" w:type="dxa"/>
          </w:tcPr>
          <w:p w14:paraId="66AC5C8C" w14:textId="77777777" w:rsidR="004B7E81" w:rsidRDefault="004B7E81" w:rsidP="00B524E2">
            <w:pPr>
              <w:jc w:val="left"/>
              <w:rPr>
                <w:rFonts w:ascii="Times New Roman" w:hAnsi="Times New Roman" w:cs="Times New Roman"/>
                <w:sz w:val="24"/>
                <w:lang w:eastAsia="en-US"/>
              </w:rPr>
            </w:pPr>
          </w:p>
        </w:tc>
        <w:tc>
          <w:tcPr>
            <w:tcW w:w="6480" w:type="dxa"/>
          </w:tcPr>
          <w:p w14:paraId="3ED01B69" w14:textId="77777777" w:rsidR="004B7E81" w:rsidRDefault="002E5AF1" w:rsidP="00B524E2">
            <w:pPr>
              <w:pStyle w:val="Bodytext1"/>
              <w:tabs>
                <w:tab w:val="left" w:pos="720"/>
              </w:tabs>
              <w:spacing w:line="240" w:lineRule="auto"/>
              <w:jc w:val="left"/>
              <w:rPr>
                <w:rFonts w:ascii="Times New Roman" w:hAnsi="Times New Roman" w:cs="Times New Roman"/>
                <w:sz w:val="24"/>
                <w:szCs w:val="24"/>
                <w:lang w:eastAsia="en-US"/>
              </w:rPr>
            </w:pPr>
            <w:r>
              <w:rPr>
                <w:rFonts w:ascii="Times New Roman" w:hAnsi="Times New Roman" w:cs="Times New Roman"/>
                <w:sz w:val="24"/>
                <w:szCs w:val="24"/>
                <w:lang w:eastAsia="en-US"/>
              </w:rPr>
              <w:t xml:space="preserve">One-to-many relationship between </w:t>
            </w:r>
            <w:r>
              <w:rPr>
                <w:rFonts w:ascii="Times New Roman" w:hAnsi="Times New Roman" w:cs="Times New Roman"/>
                <w:sz w:val="24"/>
                <w:szCs w:val="24"/>
                <w:u w:val="single"/>
                <w:lang w:eastAsia="en-US"/>
              </w:rPr>
              <w:t>BB Storage</w:t>
            </w:r>
            <w:r>
              <w:rPr>
                <w:rFonts w:ascii="Times New Roman" w:hAnsi="Times New Roman" w:cs="Times New Roman"/>
                <w:sz w:val="24"/>
                <w:szCs w:val="24"/>
                <w:lang w:eastAsia="en-US"/>
              </w:rPr>
              <w:t xml:space="preserve"> and </w:t>
            </w:r>
            <w:r>
              <w:rPr>
                <w:rFonts w:ascii="Times New Roman" w:hAnsi="Times New Roman" w:cs="Times New Roman"/>
                <w:sz w:val="24"/>
                <w:szCs w:val="24"/>
                <w:u w:val="single"/>
                <w:lang w:eastAsia="en-US"/>
              </w:rPr>
              <w:t>Transit</w:t>
            </w:r>
            <w:r>
              <w:rPr>
                <w:rFonts w:ascii="Times New Roman" w:hAnsi="Times New Roman" w:cs="Times New Roman"/>
                <w:sz w:val="24"/>
                <w:szCs w:val="24"/>
                <w:lang w:eastAsia="en-US"/>
              </w:rPr>
              <w:t>: The blood storage site should initiate multiple transportations of blood products to hospitals by orders.</w:t>
            </w:r>
          </w:p>
          <w:p w14:paraId="49B40F80" w14:textId="77777777" w:rsidR="00E01061" w:rsidRDefault="00E01061" w:rsidP="00B524E2">
            <w:pPr>
              <w:pStyle w:val="Bodytext1"/>
              <w:tabs>
                <w:tab w:val="left" w:pos="720"/>
              </w:tabs>
              <w:spacing w:line="240" w:lineRule="auto"/>
              <w:jc w:val="left"/>
              <w:rPr>
                <w:rFonts w:ascii="Times New Roman" w:hAnsi="Times New Roman" w:cs="Times New Roman"/>
                <w:sz w:val="24"/>
                <w:szCs w:val="24"/>
                <w:lang w:eastAsia="en-US"/>
              </w:rPr>
            </w:pPr>
          </w:p>
          <w:p w14:paraId="7D6759F2" w14:textId="6630EA79" w:rsidR="00E01061" w:rsidRPr="00E01061" w:rsidRDefault="00E01061" w:rsidP="00B524E2">
            <w:pPr>
              <w:pStyle w:val="Bodytext1"/>
              <w:tabs>
                <w:tab w:val="left" w:pos="720"/>
              </w:tabs>
              <w:spacing w:line="240" w:lineRule="auto"/>
              <w:jc w:val="left"/>
              <w:rPr>
                <w:rFonts w:ascii="Times New Roman" w:hAnsi="Times New Roman" w:cs="Times New Roman"/>
                <w:sz w:val="24"/>
                <w:szCs w:val="24"/>
                <w:lang w:eastAsia="en-US"/>
              </w:rPr>
            </w:pPr>
            <w:r>
              <w:rPr>
                <w:rFonts w:ascii="Times New Roman" w:hAnsi="Times New Roman" w:cs="Times New Roman"/>
                <w:sz w:val="24"/>
                <w:szCs w:val="24"/>
                <w:lang w:eastAsia="en-US"/>
              </w:rPr>
              <w:t xml:space="preserve">One-to-many relationship between </w:t>
            </w:r>
            <w:r>
              <w:rPr>
                <w:rFonts w:ascii="Times New Roman" w:hAnsi="Times New Roman" w:cs="Times New Roman"/>
                <w:sz w:val="24"/>
                <w:szCs w:val="24"/>
                <w:u w:val="single"/>
                <w:lang w:eastAsia="en-US"/>
              </w:rPr>
              <w:t>Transit</w:t>
            </w:r>
            <w:r>
              <w:rPr>
                <w:rFonts w:ascii="Times New Roman" w:hAnsi="Times New Roman" w:cs="Times New Roman"/>
                <w:sz w:val="24"/>
                <w:szCs w:val="24"/>
                <w:lang w:eastAsia="en-US"/>
              </w:rPr>
              <w:t xml:space="preserve"> and </w:t>
            </w:r>
            <w:r>
              <w:rPr>
                <w:rFonts w:ascii="Times New Roman" w:hAnsi="Times New Roman" w:cs="Times New Roman"/>
                <w:sz w:val="24"/>
                <w:szCs w:val="24"/>
                <w:u w:val="single"/>
                <w:lang w:eastAsia="en-US"/>
              </w:rPr>
              <w:t>Order</w:t>
            </w:r>
            <w:r>
              <w:rPr>
                <w:rFonts w:ascii="Times New Roman" w:hAnsi="Times New Roman" w:cs="Times New Roman"/>
                <w:sz w:val="24"/>
                <w:szCs w:val="24"/>
                <w:lang w:eastAsia="en-US"/>
              </w:rPr>
              <w:t xml:space="preserve">: Each transportation can </w:t>
            </w:r>
            <w:r w:rsidR="008962ED">
              <w:rPr>
                <w:rFonts w:ascii="Times New Roman" w:hAnsi="Times New Roman" w:cs="Times New Roman"/>
                <w:sz w:val="24"/>
                <w:szCs w:val="24"/>
                <w:lang w:eastAsia="en-US"/>
              </w:rPr>
              <w:t>have</w:t>
            </w:r>
            <w:r>
              <w:rPr>
                <w:rFonts w:ascii="Times New Roman" w:hAnsi="Times New Roman" w:cs="Times New Roman"/>
                <w:sz w:val="24"/>
                <w:szCs w:val="24"/>
                <w:lang w:eastAsia="en-US"/>
              </w:rPr>
              <w:t xml:space="preserve"> multiple units and types of blood products</w:t>
            </w:r>
            <w:r w:rsidR="00A15AC3">
              <w:rPr>
                <w:rFonts w:ascii="Times New Roman" w:hAnsi="Times New Roman" w:cs="Times New Roman"/>
                <w:sz w:val="24"/>
                <w:szCs w:val="24"/>
                <w:lang w:eastAsia="en-US"/>
              </w:rPr>
              <w:t xml:space="preserve"> </w:t>
            </w:r>
            <w:r w:rsidR="00074670">
              <w:rPr>
                <w:rFonts w:ascii="Times New Roman" w:hAnsi="Times New Roman" w:cs="Times New Roman"/>
                <w:sz w:val="24"/>
                <w:szCs w:val="24"/>
                <w:lang w:eastAsia="en-US"/>
              </w:rPr>
              <w:t>according to</w:t>
            </w:r>
            <w:r w:rsidR="0009282C">
              <w:rPr>
                <w:rFonts w:ascii="Times New Roman" w:hAnsi="Times New Roman" w:cs="Times New Roman"/>
                <w:sz w:val="24"/>
                <w:szCs w:val="24"/>
                <w:lang w:eastAsia="en-US"/>
              </w:rPr>
              <w:t xml:space="preserve"> the</w:t>
            </w:r>
            <w:r w:rsidR="00A15AC3">
              <w:rPr>
                <w:rFonts w:ascii="Times New Roman" w:hAnsi="Times New Roman" w:cs="Times New Roman"/>
                <w:sz w:val="24"/>
                <w:szCs w:val="24"/>
                <w:lang w:eastAsia="en-US"/>
              </w:rPr>
              <w:t xml:space="preserve"> orders from hospital</w:t>
            </w:r>
            <w:r>
              <w:rPr>
                <w:rFonts w:ascii="Times New Roman" w:hAnsi="Times New Roman" w:cs="Times New Roman"/>
                <w:sz w:val="24"/>
                <w:szCs w:val="24"/>
                <w:lang w:eastAsia="en-US"/>
              </w:rPr>
              <w:t xml:space="preserve">. </w:t>
            </w:r>
          </w:p>
        </w:tc>
      </w:tr>
    </w:tbl>
    <w:p w14:paraId="7A839167" w14:textId="72CB5A6A" w:rsidR="00FA53F7" w:rsidRPr="006C5C16" w:rsidRDefault="00FA53F7" w:rsidP="00546B5A">
      <w:pPr>
        <w:pStyle w:val="Bodytext1"/>
        <w:tabs>
          <w:tab w:val="left" w:pos="720"/>
        </w:tabs>
        <w:spacing w:line="240" w:lineRule="auto"/>
        <w:jc w:val="left"/>
        <w:rPr>
          <w:rFonts w:ascii="Times New Roman" w:hAnsi="Times New Roman" w:cs="Times New Roman"/>
          <w:sz w:val="24"/>
          <w:szCs w:val="24"/>
          <w:lang w:eastAsia="en-US"/>
        </w:rPr>
      </w:pPr>
    </w:p>
    <w:p w14:paraId="667C24FF" w14:textId="6CBB4F53" w:rsidR="00FA53F7" w:rsidRPr="006C5C16" w:rsidRDefault="00FA53F7" w:rsidP="00546B5A">
      <w:pPr>
        <w:pStyle w:val="Bodytext1"/>
        <w:tabs>
          <w:tab w:val="left" w:pos="720"/>
        </w:tabs>
        <w:spacing w:line="240" w:lineRule="auto"/>
        <w:jc w:val="left"/>
        <w:rPr>
          <w:rFonts w:ascii="Times New Roman" w:hAnsi="Times New Roman" w:cs="Times New Roman"/>
          <w:sz w:val="24"/>
          <w:szCs w:val="24"/>
          <w:lang w:eastAsia="en-US"/>
        </w:rPr>
      </w:pPr>
    </w:p>
    <w:sectPr w:rsidR="00FA53F7" w:rsidRPr="006C5C16">
      <w:pgSz w:w="11906" w:h="16838"/>
      <w:pgMar w:top="471" w:right="471" w:bottom="283" w:left="72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E15F3" w14:textId="77777777" w:rsidR="00C57A7F" w:rsidRDefault="00C57A7F" w:rsidP="00546B5A">
      <w:pPr>
        <w:spacing w:after="0" w:line="240" w:lineRule="auto"/>
      </w:pPr>
      <w:r>
        <w:separator/>
      </w:r>
    </w:p>
  </w:endnote>
  <w:endnote w:type="continuationSeparator" w:id="0">
    <w:p w14:paraId="287B9126" w14:textId="77777777" w:rsidR="00C57A7F" w:rsidRDefault="00C57A7F" w:rsidP="0054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32CEB" w14:textId="77777777" w:rsidR="00C57A7F" w:rsidRDefault="00C57A7F" w:rsidP="00546B5A">
      <w:pPr>
        <w:spacing w:after="0" w:line="240" w:lineRule="auto"/>
      </w:pPr>
      <w:r>
        <w:separator/>
      </w:r>
    </w:p>
  </w:footnote>
  <w:footnote w:type="continuationSeparator" w:id="0">
    <w:p w14:paraId="7F6D314A" w14:textId="77777777" w:rsidR="00C57A7F" w:rsidRDefault="00C57A7F" w:rsidP="00546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FFF584"/>
    <w:multiLevelType w:val="singleLevel"/>
    <w:tmpl w:val="3F04F9F6"/>
    <w:lvl w:ilvl="0">
      <w:start w:val="1"/>
      <w:numFmt w:val="bullet"/>
      <w:lvlText w:val="•"/>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16cid:durableId="2065450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EDF6158"/>
    <w:rsid w:val="BDBEA8FA"/>
    <w:rsid w:val="BFDB6B42"/>
    <w:rsid w:val="ED513595"/>
    <w:rsid w:val="EEDF6158"/>
    <w:rsid w:val="FEE124A5"/>
    <w:rsid w:val="00040C5F"/>
    <w:rsid w:val="00074670"/>
    <w:rsid w:val="00084C58"/>
    <w:rsid w:val="0009282C"/>
    <w:rsid w:val="00092D2D"/>
    <w:rsid w:val="000A277E"/>
    <w:rsid w:val="00162048"/>
    <w:rsid w:val="001B7C2A"/>
    <w:rsid w:val="001E2D6A"/>
    <w:rsid w:val="00235485"/>
    <w:rsid w:val="00254E75"/>
    <w:rsid w:val="00256B15"/>
    <w:rsid w:val="00281671"/>
    <w:rsid w:val="002913A5"/>
    <w:rsid w:val="002A1044"/>
    <w:rsid w:val="002A330E"/>
    <w:rsid w:val="002D16EE"/>
    <w:rsid w:val="002E5AF1"/>
    <w:rsid w:val="00301DBE"/>
    <w:rsid w:val="00384C80"/>
    <w:rsid w:val="003A013D"/>
    <w:rsid w:val="003E1B8C"/>
    <w:rsid w:val="00410541"/>
    <w:rsid w:val="00417070"/>
    <w:rsid w:val="004227BB"/>
    <w:rsid w:val="00455F85"/>
    <w:rsid w:val="004613D8"/>
    <w:rsid w:val="00464A4C"/>
    <w:rsid w:val="004952D7"/>
    <w:rsid w:val="00496A57"/>
    <w:rsid w:val="004A7259"/>
    <w:rsid w:val="004B7E81"/>
    <w:rsid w:val="004F485E"/>
    <w:rsid w:val="004F6830"/>
    <w:rsid w:val="005156DD"/>
    <w:rsid w:val="00516F25"/>
    <w:rsid w:val="00527C3C"/>
    <w:rsid w:val="00541FF9"/>
    <w:rsid w:val="00546B5A"/>
    <w:rsid w:val="005537C0"/>
    <w:rsid w:val="005D09D3"/>
    <w:rsid w:val="005F4720"/>
    <w:rsid w:val="006507F2"/>
    <w:rsid w:val="006714E3"/>
    <w:rsid w:val="00685B7F"/>
    <w:rsid w:val="006A216A"/>
    <w:rsid w:val="006C377B"/>
    <w:rsid w:val="006C4207"/>
    <w:rsid w:val="006C5C16"/>
    <w:rsid w:val="006D7F5A"/>
    <w:rsid w:val="00756A42"/>
    <w:rsid w:val="00764EB6"/>
    <w:rsid w:val="007A5DF4"/>
    <w:rsid w:val="007B7B70"/>
    <w:rsid w:val="007C1FEB"/>
    <w:rsid w:val="00857741"/>
    <w:rsid w:val="00873AF0"/>
    <w:rsid w:val="00877E41"/>
    <w:rsid w:val="008820B2"/>
    <w:rsid w:val="008962ED"/>
    <w:rsid w:val="008A7C76"/>
    <w:rsid w:val="008E6953"/>
    <w:rsid w:val="00900201"/>
    <w:rsid w:val="00907CC7"/>
    <w:rsid w:val="00935757"/>
    <w:rsid w:val="009525AD"/>
    <w:rsid w:val="009B2AA4"/>
    <w:rsid w:val="009E6240"/>
    <w:rsid w:val="009F7579"/>
    <w:rsid w:val="00A1047B"/>
    <w:rsid w:val="00A15AC3"/>
    <w:rsid w:val="00A24640"/>
    <w:rsid w:val="00A25288"/>
    <w:rsid w:val="00A32F52"/>
    <w:rsid w:val="00A34DFD"/>
    <w:rsid w:val="00A53B21"/>
    <w:rsid w:val="00AD5771"/>
    <w:rsid w:val="00AF05B3"/>
    <w:rsid w:val="00B27210"/>
    <w:rsid w:val="00B524E2"/>
    <w:rsid w:val="00BA4D3D"/>
    <w:rsid w:val="00BB1A8A"/>
    <w:rsid w:val="00BE1FDC"/>
    <w:rsid w:val="00C05327"/>
    <w:rsid w:val="00C57A7F"/>
    <w:rsid w:val="00C71CF8"/>
    <w:rsid w:val="00C81233"/>
    <w:rsid w:val="00CB15DD"/>
    <w:rsid w:val="00CE7B9A"/>
    <w:rsid w:val="00CF1D56"/>
    <w:rsid w:val="00CF4E5E"/>
    <w:rsid w:val="00D16BAC"/>
    <w:rsid w:val="00D202CA"/>
    <w:rsid w:val="00D33781"/>
    <w:rsid w:val="00D3587E"/>
    <w:rsid w:val="00D36C6D"/>
    <w:rsid w:val="00DA38B5"/>
    <w:rsid w:val="00DB3A6A"/>
    <w:rsid w:val="00E01061"/>
    <w:rsid w:val="00E07150"/>
    <w:rsid w:val="00E1586A"/>
    <w:rsid w:val="00E328C7"/>
    <w:rsid w:val="00E4629F"/>
    <w:rsid w:val="00EB3AB3"/>
    <w:rsid w:val="00FA53F7"/>
    <w:rsid w:val="00FC4A1F"/>
    <w:rsid w:val="00FC52FD"/>
    <w:rsid w:val="00FE7075"/>
    <w:rsid w:val="3CDF6987"/>
    <w:rsid w:val="53771AF3"/>
    <w:rsid w:val="797DF103"/>
    <w:rsid w:val="7EBD8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661D7"/>
  <w15:docId w15:val="{B46B16B0-7EDF-4E58-9803-0A74B936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2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qFormat/>
    <w:rsid w:val="00546B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46B5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C5C16"/>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pPr>
      <w:spacing w:line="288" w:lineRule="auto"/>
    </w:pPr>
    <w:rPr>
      <w:sz w:val="22"/>
      <w:szCs w:val="22"/>
    </w:rPr>
  </w:style>
  <w:style w:type="paragraph" w:customStyle="1" w:styleId="Heading11">
    <w:name w:val="Heading #1|1"/>
    <w:basedOn w:val="Normal"/>
    <w:pPr>
      <w:spacing w:after="140" w:line="262" w:lineRule="auto"/>
      <w:outlineLvl w:val="0"/>
    </w:pPr>
    <w:rPr>
      <w:b/>
      <w:bCs/>
    </w:rPr>
  </w:style>
  <w:style w:type="paragraph" w:customStyle="1" w:styleId="Other1">
    <w:name w:val="Other|1"/>
    <w:basedOn w:val="Normal"/>
    <w:pPr>
      <w:spacing w:line="221" w:lineRule="auto"/>
    </w:pPr>
    <w:rPr>
      <w:sz w:val="20"/>
      <w:szCs w:val="20"/>
    </w:rPr>
  </w:style>
  <w:style w:type="paragraph" w:styleId="Header">
    <w:name w:val="header"/>
    <w:basedOn w:val="Normal"/>
    <w:link w:val="HeaderChar"/>
    <w:rsid w:val="00546B5A"/>
    <w:pPr>
      <w:tabs>
        <w:tab w:val="center" w:pos="4680"/>
        <w:tab w:val="right" w:pos="9360"/>
      </w:tabs>
    </w:pPr>
  </w:style>
  <w:style w:type="character" w:customStyle="1" w:styleId="HeaderChar">
    <w:name w:val="Header Char"/>
    <w:basedOn w:val="DefaultParagraphFont"/>
    <w:link w:val="Header"/>
    <w:rsid w:val="00546B5A"/>
    <w:rPr>
      <w:rFonts w:asciiTheme="minorHAnsi" w:eastAsiaTheme="minorEastAsia" w:hAnsiTheme="minorHAnsi" w:cstheme="minorBidi"/>
      <w:kern w:val="2"/>
      <w:sz w:val="21"/>
      <w:szCs w:val="24"/>
    </w:rPr>
  </w:style>
  <w:style w:type="paragraph" w:styleId="Footer">
    <w:name w:val="footer"/>
    <w:basedOn w:val="Normal"/>
    <w:link w:val="FooterChar"/>
    <w:rsid w:val="00546B5A"/>
    <w:pPr>
      <w:tabs>
        <w:tab w:val="center" w:pos="4680"/>
        <w:tab w:val="right" w:pos="9360"/>
      </w:tabs>
    </w:pPr>
  </w:style>
  <w:style w:type="character" w:customStyle="1" w:styleId="FooterChar">
    <w:name w:val="Footer Char"/>
    <w:basedOn w:val="DefaultParagraphFont"/>
    <w:link w:val="Footer"/>
    <w:rsid w:val="00546B5A"/>
    <w:rPr>
      <w:rFonts w:asciiTheme="minorHAnsi" w:eastAsiaTheme="minorEastAsia" w:hAnsiTheme="minorHAnsi" w:cstheme="minorBidi"/>
      <w:kern w:val="2"/>
      <w:sz w:val="21"/>
      <w:szCs w:val="24"/>
    </w:rPr>
  </w:style>
  <w:style w:type="character" w:customStyle="1" w:styleId="Heading1Char">
    <w:name w:val="Heading 1 Char"/>
    <w:basedOn w:val="DefaultParagraphFont"/>
    <w:link w:val="Heading1"/>
    <w:rsid w:val="00546B5A"/>
    <w:rPr>
      <w:rFonts w:asciiTheme="majorHAnsi" w:eastAsiaTheme="majorEastAsia" w:hAnsiTheme="majorHAnsi" w:cstheme="majorBidi"/>
      <w:color w:val="2E74B5" w:themeColor="accent1" w:themeShade="BF"/>
      <w:kern w:val="2"/>
      <w:sz w:val="32"/>
      <w:szCs w:val="32"/>
    </w:rPr>
  </w:style>
  <w:style w:type="character" w:customStyle="1" w:styleId="Heading2Char">
    <w:name w:val="Heading 2 Char"/>
    <w:basedOn w:val="DefaultParagraphFont"/>
    <w:link w:val="Heading2"/>
    <w:rsid w:val="00546B5A"/>
    <w:rPr>
      <w:rFonts w:asciiTheme="majorHAnsi" w:eastAsiaTheme="majorEastAsia" w:hAnsiTheme="majorHAnsi" w:cstheme="majorBidi"/>
      <w:color w:val="2E74B5" w:themeColor="accent1" w:themeShade="BF"/>
      <w:kern w:val="2"/>
      <w:sz w:val="26"/>
      <w:szCs w:val="26"/>
    </w:rPr>
  </w:style>
  <w:style w:type="character" w:customStyle="1" w:styleId="Heading3Char">
    <w:name w:val="Heading 3 Char"/>
    <w:basedOn w:val="DefaultParagraphFont"/>
    <w:link w:val="Heading3"/>
    <w:rsid w:val="006C5C16"/>
    <w:rPr>
      <w:rFonts w:asciiTheme="majorHAnsi" w:eastAsiaTheme="majorEastAsia" w:hAnsiTheme="majorHAnsi" w:cstheme="majorBidi"/>
      <w:color w:val="1F4D78" w:themeColor="accent1" w:themeShade="7F"/>
      <w:kern w:val="2"/>
      <w:sz w:val="24"/>
      <w:szCs w:val="24"/>
    </w:rPr>
  </w:style>
  <w:style w:type="paragraph" w:styleId="Title">
    <w:name w:val="Title"/>
    <w:basedOn w:val="Normal"/>
    <w:next w:val="Normal"/>
    <w:link w:val="TitleChar"/>
    <w:qFormat/>
    <w:rsid w:val="006C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C5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6C5C1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6C5C16"/>
    <w:rPr>
      <w:rFonts w:asciiTheme="minorHAnsi" w:eastAsiaTheme="minorEastAsia" w:hAnsiTheme="minorHAnsi" w:cstheme="minorBidi"/>
      <w:color w:val="5A5A5A" w:themeColor="text1" w:themeTint="A5"/>
      <w:spacing w:val="15"/>
      <w:kern w:val="2"/>
      <w:sz w:val="22"/>
      <w:szCs w:val="22"/>
    </w:rPr>
  </w:style>
  <w:style w:type="table" w:styleId="TableGrid">
    <w:name w:val="Table Grid"/>
    <w:basedOn w:val="TableNormal"/>
    <w:rsid w:val="006C5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85B7F"/>
  </w:style>
  <w:style w:type="character" w:customStyle="1" w:styleId="eop">
    <w:name w:val="eop"/>
    <w:basedOn w:val="DefaultParagraphFont"/>
    <w:rsid w:val="00685B7F"/>
  </w:style>
  <w:style w:type="paragraph" w:customStyle="1" w:styleId="paragraph">
    <w:name w:val="paragraph"/>
    <w:basedOn w:val="Normal"/>
    <w:rsid w:val="00685B7F"/>
    <w:pPr>
      <w:widowControl/>
      <w:spacing w:before="100" w:beforeAutospacing="1" w:after="100" w:afterAutospacing="1" w:line="240" w:lineRule="auto"/>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9756">
      <w:bodyDiv w:val="1"/>
      <w:marLeft w:val="0"/>
      <w:marRight w:val="0"/>
      <w:marTop w:val="0"/>
      <w:marBottom w:val="0"/>
      <w:divBdr>
        <w:top w:val="none" w:sz="0" w:space="0" w:color="auto"/>
        <w:left w:val="none" w:sz="0" w:space="0" w:color="auto"/>
        <w:bottom w:val="none" w:sz="0" w:space="0" w:color="auto"/>
        <w:right w:val="none" w:sz="0" w:space="0" w:color="auto"/>
      </w:divBdr>
      <w:divsChild>
        <w:div w:id="316038160">
          <w:marLeft w:val="0"/>
          <w:marRight w:val="0"/>
          <w:marTop w:val="0"/>
          <w:marBottom w:val="0"/>
          <w:divBdr>
            <w:top w:val="none" w:sz="0" w:space="0" w:color="auto"/>
            <w:left w:val="none" w:sz="0" w:space="0" w:color="auto"/>
            <w:bottom w:val="none" w:sz="0" w:space="0" w:color="auto"/>
            <w:right w:val="none" w:sz="0" w:space="0" w:color="auto"/>
          </w:divBdr>
          <w:divsChild>
            <w:div w:id="1795127099">
              <w:marLeft w:val="0"/>
              <w:marRight w:val="0"/>
              <w:marTop w:val="0"/>
              <w:marBottom w:val="0"/>
              <w:divBdr>
                <w:top w:val="none" w:sz="0" w:space="0" w:color="auto"/>
                <w:left w:val="none" w:sz="0" w:space="0" w:color="auto"/>
                <w:bottom w:val="none" w:sz="0" w:space="0" w:color="auto"/>
                <w:right w:val="none" w:sz="0" w:space="0" w:color="auto"/>
              </w:divBdr>
            </w:div>
            <w:div w:id="1008172989">
              <w:marLeft w:val="0"/>
              <w:marRight w:val="0"/>
              <w:marTop w:val="0"/>
              <w:marBottom w:val="0"/>
              <w:divBdr>
                <w:top w:val="none" w:sz="0" w:space="0" w:color="auto"/>
                <w:left w:val="none" w:sz="0" w:space="0" w:color="auto"/>
                <w:bottom w:val="none" w:sz="0" w:space="0" w:color="auto"/>
                <w:right w:val="none" w:sz="0" w:space="0" w:color="auto"/>
              </w:divBdr>
            </w:div>
            <w:div w:id="532622635">
              <w:marLeft w:val="0"/>
              <w:marRight w:val="0"/>
              <w:marTop w:val="0"/>
              <w:marBottom w:val="0"/>
              <w:divBdr>
                <w:top w:val="none" w:sz="0" w:space="0" w:color="auto"/>
                <w:left w:val="none" w:sz="0" w:space="0" w:color="auto"/>
                <w:bottom w:val="none" w:sz="0" w:space="0" w:color="auto"/>
                <w:right w:val="none" w:sz="0" w:space="0" w:color="auto"/>
              </w:divBdr>
            </w:div>
            <w:div w:id="1856994141">
              <w:marLeft w:val="0"/>
              <w:marRight w:val="0"/>
              <w:marTop w:val="0"/>
              <w:marBottom w:val="0"/>
              <w:divBdr>
                <w:top w:val="none" w:sz="0" w:space="0" w:color="auto"/>
                <w:left w:val="none" w:sz="0" w:space="0" w:color="auto"/>
                <w:bottom w:val="none" w:sz="0" w:space="0" w:color="auto"/>
                <w:right w:val="none" w:sz="0" w:space="0" w:color="auto"/>
              </w:divBdr>
            </w:div>
            <w:div w:id="10822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1489">
      <w:bodyDiv w:val="1"/>
      <w:marLeft w:val="0"/>
      <w:marRight w:val="0"/>
      <w:marTop w:val="0"/>
      <w:marBottom w:val="0"/>
      <w:divBdr>
        <w:top w:val="none" w:sz="0" w:space="0" w:color="auto"/>
        <w:left w:val="none" w:sz="0" w:space="0" w:color="auto"/>
        <w:bottom w:val="none" w:sz="0" w:space="0" w:color="auto"/>
        <w:right w:val="none" w:sz="0" w:space="0" w:color="auto"/>
      </w:divBdr>
      <w:divsChild>
        <w:div w:id="1488328642">
          <w:marLeft w:val="0"/>
          <w:marRight w:val="0"/>
          <w:marTop w:val="0"/>
          <w:marBottom w:val="0"/>
          <w:divBdr>
            <w:top w:val="none" w:sz="0" w:space="0" w:color="auto"/>
            <w:left w:val="none" w:sz="0" w:space="0" w:color="auto"/>
            <w:bottom w:val="none" w:sz="0" w:space="0" w:color="auto"/>
            <w:right w:val="none" w:sz="0" w:space="0" w:color="auto"/>
          </w:divBdr>
          <w:divsChild>
            <w:div w:id="1002008916">
              <w:marLeft w:val="0"/>
              <w:marRight w:val="0"/>
              <w:marTop w:val="0"/>
              <w:marBottom w:val="0"/>
              <w:divBdr>
                <w:top w:val="none" w:sz="0" w:space="0" w:color="auto"/>
                <w:left w:val="none" w:sz="0" w:space="0" w:color="auto"/>
                <w:bottom w:val="none" w:sz="0" w:space="0" w:color="auto"/>
                <w:right w:val="none" w:sz="0" w:space="0" w:color="auto"/>
              </w:divBdr>
            </w:div>
            <w:div w:id="1245605295">
              <w:marLeft w:val="0"/>
              <w:marRight w:val="0"/>
              <w:marTop w:val="0"/>
              <w:marBottom w:val="0"/>
              <w:divBdr>
                <w:top w:val="none" w:sz="0" w:space="0" w:color="auto"/>
                <w:left w:val="none" w:sz="0" w:space="0" w:color="auto"/>
                <w:bottom w:val="none" w:sz="0" w:space="0" w:color="auto"/>
                <w:right w:val="none" w:sz="0" w:space="0" w:color="auto"/>
              </w:divBdr>
            </w:div>
            <w:div w:id="1090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5252">
      <w:bodyDiv w:val="1"/>
      <w:marLeft w:val="0"/>
      <w:marRight w:val="0"/>
      <w:marTop w:val="0"/>
      <w:marBottom w:val="0"/>
      <w:divBdr>
        <w:top w:val="none" w:sz="0" w:space="0" w:color="auto"/>
        <w:left w:val="none" w:sz="0" w:space="0" w:color="auto"/>
        <w:bottom w:val="none" w:sz="0" w:space="0" w:color="auto"/>
        <w:right w:val="none" w:sz="0" w:space="0" w:color="auto"/>
      </w:divBdr>
      <w:divsChild>
        <w:div w:id="353729620">
          <w:marLeft w:val="0"/>
          <w:marRight w:val="0"/>
          <w:marTop w:val="0"/>
          <w:marBottom w:val="0"/>
          <w:divBdr>
            <w:top w:val="none" w:sz="0" w:space="0" w:color="auto"/>
            <w:left w:val="none" w:sz="0" w:space="0" w:color="auto"/>
            <w:bottom w:val="none" w:sz="0" w:space="0" w:color="auto"/>
            <w:right w:val="none" w:sz="0" w:space="0" w:color="auto"/>
          </w:divBdr>
          <w:divsChild>
            <w:div w:id="385303315">
              <w:marLeft w:val="0"/>
              <w:marRight w:val="0"/>
              <w:marTop w:val="0"/>
              <w:marBottom w:val="0"/>
              <w:divBdr>
                <w:top w:val="none" w:sz="0" w:space="0" w:color="auto"/>
                <w:left w:val="none" w:sz="0" w:space="0" w:color="auto"/>
                <w:bottom w:val="none" w:sz="0" w:space="0" w:color="auto"/>
                <w:right w:val="none" w:sz="0" w:space="0" w:color="auto"/>
              </w:divBdr>
            </w:div>
          </w:divsChild>
        </w:div>
        <w:div w:id="562638876">
          <w:marLeft w:val="0"/>
          <w:marRight w:val="0"/>
          <w:marTop w:val="0"/>
          <w:marBottom w:val="0"/>
          <w:divBdr>
            <w:top w:val="none" w:sz="0" w:space="0" w:color="auto"/>
            <w:left w:val="none" w:sz="0" w:space="0" w:color="auto"/>
            <w:bottom w:val="none" w:sz="0" w:space="0" w:color="auto"/>
            <w:right w:val="none" w:sz="0" w:space="0" w:color="auto"/>
          </w:divBdr>
          <w:divsChild>
            <w:div w:id="1633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438">
      <w:bodyDiv w:val="1"/>
      <w:marLeft w:val="0"/>
      <w:marRight w:val="0"/>
      <w:marTop w:val="0"/>
      <w:marBottom w:val="0"/>
      <w:divBdr>
        <w:top w:val="none" w:sz="0" w:space="0" w:color="auto"/>
        <w:left w:val="none" w:sz="0" w:space="0" w:color="auto"/>
        <w:bottom w:val="none" w:sz="0" w:space="0" w:color="auto"/>
        <w:right w:val="none" w:sz="0" w:space="0" w:color="auto"/>
      </w:divBdr>
      <w:divsChild>
        <w:div w:id="214511519">
          <w:marLeft w:val="0"/>
          <w:marRight w:val="0"/>
          <w:marTop w:val="0"/>
          <w:marBottom w:val="0"/>
          <w:divBdr>
            <w:top w:val="none" w:sz="0" w:space="0" w:color="auto"/>
            <w:left w:val="none" w:sz="0" w:space="0" w:color="auto"/>
            <w:bottom w:val="none" w:sz="0" w:space="0" w:color="auto"/>
            <w:right w:val="none" w:sz="0" w:space="0" w:color="auto"/>
          </w:divBdr>
          <w:divsChild>
            <w:div w:id="471484762">
              <w:marLeft w:val="0"/>
              <w:marRight w:val="0"/>
              <w:marTop w:val="0"/>
              <w:marBottom w:val="0"/>
              <w:divBdr>
                <w:top w:val="none" w:sz="0" w:space="0" w:color="auto"/>
                <w:left w:val="none" w:sz="0" w:space="0" w:color="auto"/>
                <w:bottom w:val="none" w:sz="0" w:space="0" w:color="auto"/>
                <w:right w:val="none" w:sz="0" w:space="0" w:color="auto"/>
              </w:divBdr>
            </w:div>
          </w:divsChild>
        </w:div>
        <w:div w:id="1914969430">
          <w:marLeft w:val="0"/>
          <w:marRight w:val="0"/>
          <w:marTop w:val="0"/>
          <w:marBottom w:val="0"/>
          <w:divBdr>
            <w:top w:val="none" w:sz="0" w:space="0" w:color="auto"/>
            <w:left w:val="none" w:sz="0" w:space="0" w:color="auto"/>
            <w:bottom w:val="none" w:sz="0" w:space="0" w:color="auto"/>
            <w:right w:val="none" w:sz="0" w:space="0" w:color="auto"/>
          </w:divBdr>
          <w:divsChild>
            <w:div w:id="116994627">
              <w:marLeft w:val="0"/>
              <w:marRight w:val="0"/>
              <w:marTop w:val="0"/>
              <w:marBottom w:val="0"/>
              <w:divBdr>
                <w:top w:val="none" w:sz="0" w:space="0" w:color="auto"/>
                <w:left w:val="none" w:sz="0" w:space="0" w:color="auto"/>
                <w:bottom w:val="none" w:sz="0" w:space="0" w:color="auto"/>
                <w:right w:val="none" w:sz="0" w:space="0" w:color="auto"/>
              </w:divBdr>
            </w:div>
            <w:div w:id="1386182045">
              <w:marLeft w:val="0"/>
              <w:marRight w:val="0"/>
              <w:marTop w:val="0"/>
              <w:marBottom w:val="0"/>
              <w:divBdr>
                <w:top w:val="none" w:sz="0" w:space="0" w:color="auto"/>
                <w:left w:val="none" w:sz="0" w:space="0" w:color="auto"/>
                <w:bottom w:val="none" w:sz="0" w:space="0" w:color="auto"/>
                <w:right w:val="none" w:sz="0" w:space="0" w:color="auto"/>
              </w:divBdr>
            </w:div>
            <w:div w:id="1138307393">
              <w:marLeft w:val="0"/>
              <w:marRight w:val="0"/>
              <w:marTop w:val="0"/>
              <w:marBottom w:val="0"/>
              <w:divBdr>
                <w:top w:val="none" w:sz="0" w:space="0" w:color="auto"/>
                <w:left w:val="none" w:sz="0" w:space="0" w:color="auto"/>
                <w:bottom w:val="none" w:sz="0" w:space="0" w:color="auto"/>
                <w:right w:val="none" w:sz="0" w:space="0" w:color="auto"/>
              </w:divBdr>
            </w:div>
            <w:div w:id="753861677">
              <w:marLeft w:val="0"/>
              <w:marRight w:val="0"/>
              <w:marTop w:val="0"/>
              <w:marBottom w:val="0"/>
              <w:divBdr>
                <w:top w:val="none" w:sz="0" w:space="0" w:color="auto"/>
                <w:left w:val="none" w:sz="0" w:space="0" w:color="auto"/>
                <w:bottom w:val="none" w:sz="0" w:space="0" w:color="auto"/>
                <w:right w:val="none" w:sz="0" w:space="0" w:color="auto"/>
              </w:divBdr>
            </w:div>
            <w:div w:id="12259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4262">
      <w:bodyDiv w:val="1"/>
      <w:marLeft w:val="0"/>
      <w:marRight w:val="0"/>
      <w:marTop w:val="0"/>
      <w:marBottom w:val="0"/>
      <w:divBdr>
        <w:top w:val="none" w:sz="0" w:space="0" w:color="auto"/>
        <w:left w:val="none" w:sz="0" w:space="0" w:color="auto"/>
        <w:bottom w:val="none" w:sz="0" w:space="0" w:color="auto"/>
        <w:right w:val="none" w:sz="0" w:space="0" w:color="auto"/>
      </w:divBdr>
      <w:divsChild>
        <w:div w:id="888341881">
          <w:marLeft w:val="0"/>
          <w:marRight w:val="0"/>
          <w:marTop w:val="0"/>
          <w:marBottom w:val="0"/>
          <w:divBdr>
            <w:top w:val="none" w:sz="0" w:space="0" w:color="auto"/>
            <w:left w:val="none" w:sz="0" w:space="0" w:color="auto"/>
            <w:bottom w:val="none" w:sz="0" w:space="0" w:color="auto"/>
            <w:right w:val="none" w:sz="0" w:space="0" w:color="auto"/>
          </w:divBdr>
          <w:divsChild>
            <w:div w:id="1620526708">
              <w:marLeft w:val="0"/>
              <w:marRight w:val="0"/>
              <w:marTop w:val="0"/>
              <w:marBottom w:val="0"/>
              <w:divBdr>
                <w:top w:val="none" w:sz="0" w:space="0" w:color="auto"/>
                <w:left w:val="none" w:sz="0" w:space="0" w:color="auto"/>
                <w:bottom w:val="none" w:sz="0" w:space="0" w:color="auto"/>
                <w:right w:val="none" w:sz="0" w:space="0" w:color="auto"/>
              </w:divBdr>
            </w:div>
            <w:div w:id="1522469780">
              <w:marLeft w:val="0"/>
              <w:marRight w:val="0"/>
              <w:marTop w:val="0"/>
              <w:marBottom w:val="0"/>
              <w:divBdr>
                <w:top w:val="none" w:sz="0" w:space="0" w:color="auto"/>
                <w:left w:val="none" w:sz="0" w:space="0" w:color="auto"/>
                <w:bottom w:val="none" w:sz="0" w:space="0" w:color="auto"/>
                <w:right w:val="none" w:sz="0" w:space="0" w:color="auto"/>
              </w:divBdr>
            </w:div>
            <w:div w:id="739641466">
              <w:marLeft w:val="0"/>
              <w:marRight w:val="0"/>
              <w:marTop w:val="0"/>
              <w:marBottom w:val="0"/>
              <w:divBdr>
                <w:top w:val="none" w:sz="0" w:space="0" w:color="auto"/>
                <w:left w:val="none" w:sz="0" w:space="0" w:color="auto"/>
                <w:bottom w:val="none" w:sz="0" w:space="0" w:color="auto"/>
                <w:right w:val="none" w:sz="0" w:space="0" w:color="auto"/>
              </w:divBdr>
            </w:div>
          </w:divsChild>
        </w:div>
        <w:div w:id="445463618">
          <w:marLeft w:val="0"/>
          <w:marRight w:val="0"/>
          <w:marTop w:val="0"/>
          <w:marBottom w:val="0"/>
          <w:divBdr>
            <w:top w:val="none" w:sz="0" w:space="0" w:color="auto"/>
            <w:left w:val="none" w:sz="0" w:space="0" w:color="auto"/>
            <w:bottom w:val="none" w:sz="0" w:space="0" w:color="auto"/>
            <w:right w:val="none" w:sz="0" w:space="0" w:color="auto"/>
          </w:divBdr>
          <w:divsChild>
            <w:div w:id="95828340">
              <w:marLeft w:val="0"/>
              <w:marRight w:val="0"/>
              <w:marTop w:val="0"/>
              <w:marBottom w:val="0"/>
              <w:divBdr>
                <w:top w:val="none" w:sz="0" w:space="0" w:color="auto"/>
                <w:left w:val="none" w:sz="0" w:space="0" w:color="auto"/>
                <w:bottom w:val="none" w:sz="0" w:space="0" w:color="auto"/>
                <w:right w:val="none" w:sz="0" w:space="0" w:color="auto"/>
              </w:divBdr>
            </w:div>
            <w:div w:id="793250782">
              <w:marLeft w:val="0"/>
              <w:marRight w:val="0"/>
              <w:marTop w:val="0"/>
              <w:marBottom w:val="0"/>
              <w:divBdr>
                <w:top w:val="none" w:sz="0" w:space="0" w:color="auto"/>
                <w:left w:val="none" w:sz="0" w:space="0" w:color="auto"/>
                <w:bottom w:val="none" w:sz="0" w:space="0" w:color="auto"/>
                <w:right w:val="none" w:sz="0" w:space="0" w:color="auto"/>
              </w:divBdr>
            </w:div>
            <w:div w:id="1569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92124">
      <w:bodyDiv w:val="1"/>
      <w:marLeft w:val="0"/>
      <w:marRight w:val="0"/>
      <w:marTop w:val="0"/>
      <w:marBottom w:val="0"/>
      <w:divBdr>
        <w:top w:val="none" w:sz="0" w:space="0" w:color="auto"/>
        <w:left w:val="none" w:sz="0" w:space="0" w:color="auto"/>
        <w:bottom w:val="none" w:sz="0" w:space="0" w:color="auto"/>
        <w:right w:val="none" w:sz="0" w:space="0" w:color="auto"/>
      </w:divBdr>
      <w:divsChild>
        <w:div w:id="11881886">
          <w:marLeft w:val="0"/>
          <w:marRight w:val="0"/>
          <w:marTop w:val="0"/>
          <w:marBottom w:val="0"/>
          <w:divBdr>
            <w:top w:val="none" w:sz="0" w:space="0" w:color="auto"/>
            <w:left w:val="none" w:sz="0" w:space="0" w:color="auto"/>
            <w:bottom w:val="none" w:sz="0" w:space="0" w:color="auto"/>
            <w:right w:val="none" w:sz="0" w:space="0" w:color="auto"/>
          </w:divBdr>
          <w:divsChild>
            <w:div w:id="1928880286">
              <w:marLeft w:val="0"/>
              <w:marRight w:val="0"/>
              <w:marTop w:val="0"/>
              <w:marBottom w:val="0"/>
              <w:divBdr>
                <w:top w:val="none" w:sz="0" w:space="0" w:color="auto"/>
                <w:left w:val="none" w:sz="0" w:space="0" w:color="auto"/>
                <w:bottom w:val="none" w:sz="0" w:space="0" w:color="auto"/>
                <w:right w:val="none" w:sz="0" w:space="0" w:color="auto"/>
              </w:divBdr>
            </w:div>
          </w:divsChild>
        </w:div>
        <w:div w:id="1554925271">
          <w:marLeft w:val="0"/>
          <w:marRight w:val="0"/>
          <w:marTop w:val="0"/>
          <w:marBottom w:val="0"/>
          <w:divBdr>
            <w:top w:val="none" w:sz="0" w:space="0" w:color="auto"/>
            <w:left w:val="none" w:sz="0" w:space="0" w:color="auto"/>
            <w:bottom w:val="none" w:sz="0" w:space="0" w:color="auto"/>
            <w:right w:val="none" w:sz="0" w:space="0" w:color="auto"/>
          </w:divBdr>
          <w:divsChild>
            <w:div w:id="1059667378">
              <w:marLeft w:val="0"/>
              <w:marRight w:val="0"/>
              <w:marTop w:val="0"/>
              <w:marBottom w:val="0"/>
              <w:divBdr>
                <w:top w:val="none" w:sz="0" w:space="0" w:color="auto"/>
                <w:left w:val="none" w:sz="0" w:space="0" w:color="auto"/>
                <w:bottom w:val="none" w:sz="0" w:space="0" w:color="auto"/>
                <w:right w:val="none" w:sz="0" w:space="0" w:color="auto"/>
              </w:divBdr>
            </w:div>
            <w:div w:id="2140295693">
              <w:marLeft w:val="0"/>
              <w:marRight w:val="0"/>
              <w:marTop w:val="0"/>
              <w:marBottom w:val="0"/>
              <w:divBdr>
                <w:top w:val="none" w:sz="0" w:space="0" w:color="auto"/>
                <w:left w:val="none" w:sz="0" w:space="0" w:color="auto"/>
                <w:bottom w:val="none" w:sz="0" w:space="0" w:color="auto"/>
                <w:right w:val="none" w:sz="0" w:space="0" w:color="auto"/>
              </w:divBdr>
            </w:div>
            <w:div w:id="1462842956">
              <w:marLeft w:val="0"/>
              <w:marRight w:val="0"/>
              <w:marTop w:val="0"/>
              <w:marBottom w:val="0"/>
              <w:divBdr>
                <w:top w:val="none" w:sz="0" w:space="0" w:color="auto"/>
                <w:left w:val="none" w:sz="0" w:space="0" w:color="auto"/>
                <w:bottom w:val="none" w:sz="0" w:space="0" w:color="auto"/>
                <w:right w:val="none" w:sz="0" w:space="0" w:color="auto"/>
              </w:divBdr>
            </w:div>
            <w:div w:id="620116191">
              <w:marLeft w:val="0"/>
              <w:marRight w:val="0"/>
              <w:marTop w:val="0"/>
              <w:marBottom w:val="0"/>
              <w:divBdr>
                <w:top w:val="none" w:sz="0" w:space="0" w:color="auto"/>
                <w:left w:val="none" w:sz="0" w:space="0" w:color="auto"/>
                <w:bottom w:val="none" w:sz="0" w:space="0" w:color="auto"/>
                <w:right w:val="none" w:sz="0" w:space="0" w:color="auto"/>
              </w:divBdr>
            </w:div>
            <w:div w:id="14961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1049">
      <w:bodyDiv w:val="1"/>
      <w:marLeft w:val="0"/>
      <w:marRight w:val="0"/>
      <w:marTop w:val="0"/>
      <w:marBottom w:val="0"/>
      <w:divBdr>
        <w:top w:val="none" w:sz="0" w:space="0" w:color="auto"/>
        <w:left w:val="none" w:sz="0" w:space="0" w:color="auto"/>
        <w:bottom w:val="none" w:sz="0" w:space="0" w:color="auto"/>
        <w:right w:val="none" w:sz="0" w:space="0" w:color="auto"/>
      </w:divBdr>
      <w:divsChild>
        <w:div w:id="1786343760">
          <w:marLeft w:val="0"/>
          <w:marRight w:val="0"/>
          <w:marTop w:val="0"/>
          <w:marBottom w:val="0"/>
          <w:divBdr>
            <w:top w:val="none" w:sz="0" w:space="0" w:color="auto"/>
            <w:left w:val="none" w:sz="0" w:space="0" w:color="auto"/>
            <w:bottom w:val="none" w:sz="0" w:space="0" w:color="auto"/>
            <w:right w:val="none" w:sz="0" w:space="0" w:color="auto"/>
          </w:divBdr>
          <w:divsChild>
            <w:div w:id="1863741589">
              <w:marLeft w:val="0"/>
              <w:marRight w:val="0"/>
              <w:marTop w:val="0"/>
              <w:marBottom w:val="0"/>
              <w:divBdr>
                <w:top w:val="none" w:sz="0" w:space="0" w:color="auto"/>
                <w:left w:val="none" w:sz="0" w:space="0" w:color="auto"/>
                <w:bottom w:val="none" w:sz="0" w:space="0" w:color="auto"/>
                <w:right w:val="none" w:sz="0" w:space="0" w:color="auto"/>
              </w:divBdr>
            </w:div>
            <w:div w:id="1086071906">
              <w:marLeft w:val="0"/>
              <w:marRight w:val="0"/>
              <w:marTop w:val="0"/>
              <w:marBottom w:val="0"/>
              <w:divBdr>
                <w:top w:val="none" w:sz="0" w:space="0" w:color="auto"/>
                <w:left w:val="none" w:sz="0" w:space="0" w:color="auto"/>
                <w:bottom w:val="none" w:sz="0" w:space="0" w:color="auto"/>
                <w:right w:val="none" w:sz="0" w:space="0" w:color="auto"/>
              </w:divBdr>
            </w:div>
            <w:div w:id="1270775505">
              <w:marLeft w:val="0"/>
              <w:marRight w:val="0"/>
              <w:marTop w:val="0"/>
              <w:marBottom w:val="0"/>
              <w:divBdr>
                <w:top w:val="none" w:sz="0" w:space="0" w:color="auto"/>
                <w:left w:val="none" w:sz="0" w:space="0" w:color="auto"/>
                <w:bottom w:val="none" w:sz="0" w:space="0" w:color="auto"/>
                <w:right w:val="none" w:sz="0" w:space="0" w:color="auto"/>
              </w:divBdr>
            </w:div>
            <w:div w:id="1378509004">
              <w:marLeft w:val="0"/>
              <w:marRight w:val="0"/>
              <w:marTop w:val="0"/>
              <w:marBottom w:val="0"/>
              <w:divBdr>
                <w:top w:val="none" w:sz="0" w:space="0" w:color="auto"/>
                <w:left w:val="none" w:sz="0" w:space="0" w:color="auto"/>
                <w:bottom w:val="none" w:sz="0" w:space="0" w:color="auto"/>
                <w:right w:val="none" w:sz="0" w:space="0" w:color="auto"/>
              </w:divBdr>
            </w:div>
            <w:div w:id="516620672">
              <w:marLeft w:val="0"/>
              <w:marRight w:val="0"/>
              <w:marTop w:val="0"/>
              <w:marBottom w:val="0"/>
              <w:divBdr>
                <w:top w:val="none" w:sz="0" w:space="0" w:color="auto"/>
                <w:left w:val="none" w:sz="0" w:space="0" w:color="auto"/>
                <w:bottom w:val="none" w:sz="0" w:space="0" w:color="auto"/>
                <w:right w:val="none" w:sz="0" w:space="0" w:color="auto"/>
              </w:divBdr>
            </w:div>
            <w:div w:id="4302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5027">
      <w:bodyDiv w:val="1"/>
      <w:marLeft w:val="0"/>
      <w:marRight w:val="0"/>
      <w:marTop w:val="0"/>
      <w:marBottom w:val="0"/>
      <w:divBdr>
        <w:top w:val="none" w:sz="0" w:space="0" w:color="auto"/>
        <w:left w:val="none" w:sz="0" w:space="0" w:color="auto"/>
        <w:bottom w:val="none" w:sz="0" w:space="0" w:color="auto"/>
        <w:right w:val="none" w:sz="0" w:space="0" w:color="auto"/>
      </w:divBdr>
      <w:divsChild>
        <w:div w:id="734820359">
          <w:marLeft w:val="0"/>
          <w:marRight w:val="0"/>
          <w:marTop w:val="0"/>
          <w:marBottom w:val="0"/>
          <w:divBdr>
            <w:top w:val="none" w:sz="0" w:space="0" w:color="auto"/>
            <w:left w:val="none" w:sz="0" w:space="0" w:color="auto"/>
            <w:bottom w:val="none" w:sz="0" w:space="0" w:color="auto"/>
            <w:right w:val="none" w:sz="0" w:space="0" w:color="auto"/>
          </w:divBdr>
          <w:divsChild>
            <w:div w:id="1344479336">
              <w:marLeft w:val="0"/>
              <w:marRight w:val="0"/>
              <w:marTop w:val="0"/>
              <w:marBottom w:val="0"/>
              <w:divBdr>
                <w:top w:val="none" w:sz="0" w:space="0" w:color="auto"/>
                <w:left w:val="none" w:sz="0" w:space="0" w:color="auto"/>
                <w:bottom w:val="none" w:sz="0" w:space="0" w:color="auto"/>
                <w:right w:val="none" w:sz="0" w:space="0" w:color="auto"/>
              </w:divBdr>
            </w:div>
          </w:divsChild>
        </w:div>
        <w:div w:id="298387521">
          <w:marLeft w:val="0"/>
          <w:marRight w:val="0"/>
          <w:marTop w:val="0"/>
          <w:marBottom w:val="0"/>
          <w:divBdr>
            <w:top w:val="none" w:sz="0" w:space="0" w:color="auto"/>
            <w:left w:val="none" w:sz="0" w:space="0" w:color="auto"/>
            <w:bottom w:val="none" w:sz="0" w:space="0" w:color="auto"/>
            <w:right w:val="none" w:sz="0" w:space="0" w:color="auto"/>
          </w:divBdr>
          <w:divsChild>
            <w:div w:id="1115442633">
              <w:marLeft w:val="0"/>
              <w:marRight w:val="0"/>
              <w:marTop w:val="0"/>
              <w:marBottom w:val="0"/>
              <w:divBdr>
                <w:top w:val="none" w:sz="0" w:space="0" w:color="auto"/>
                <w:left w:val="none" w:sz="0" w:space="0" w:color="auto"/>
                <w:bottom w:val="none" w:sz="0" w:space="0" w:color="auto"/>
                <w:right w:val="none" w:sz="0" w:space="0" w:color="auto"/>
              </w:divBdr>
            </w:div>
            <w:div w:id="1031154335">
              <w:marLeft w:val="0"/>
              <w:marRight w:val="0"/>
              <w:marTop w:val="0"/>
              <w:marBottom w:val="0"/>
              <w:divBdr>
                <w:top w:val="none" w:sz="0" w:space="0" w:color="auto"/>
                <w:left w:val="none" w:sz="0" w:space="0" w:color="auto"/>
                <w:bottom w:val="none" w:sz="0" w:space="0" w:color="auto"/>
                <w:right w:val="none" w:sz="0" w:space="0" w:color="auto"/>
              </w:divBdr>
            </w:div>
            <w:div w:id="551381040">
              <w:marLeft w:val="0"/>
              <w:marRight w:val="0"/>
              <w:marTop w:val="0"/>
              <w:marBottom w:val="0"/>
              <w:divBdr>
                <w:top w:val="none" w:sz="0" w:space="0" w:color="auto"/>
                <w:left w:val="none" w:sz="0" w:space="0" w:color="auto"/>
                <w:bottom w:val="none" w:sz="0" w:space="0" w:color="auto"/>
                <w:right w:val="none" w:sz="0" w:space="0" w:color="auto"/>
              </w:divBdr>
            </w:div>
          </w:divsChild>
        </w:div>
        <w:div w:id="155848749">
          <w:marLeft w:val="0"/>
          <w:marRight w:val="0"/>
          <w:marTop w:val="0"/>
          <w:marBottom w:val="0"/>
          <w:divBdr>
            <w:top w:val="none" w:sz="0" w:space="0" w:color="auto"/>
            <w:left w:val="none" w:sz="0" w:space="0" w:color="auto"/>
            <w:bottom w:val="none" w:sz="0" w:space="0" w:color="auto"/>
            <w:right w:val="none" w:sz="0" w:space="0" w:color="auto"/>
          </w:divBdr>
          <w:divsChild>
            <w:div w:id="759065327">
              <w:marLeft w:val="0"/>
              <w:marRight w:val="0"/>
              <w:marTop w:val="0"/>
              <w:marBottom w:val="0"/>
              <w:divBdr>
                <w:top w:val="none" w:sz="0" w:space="0" w:color="auto"/>
                <w:left w:val="none" w:sz="0" w:space="0" w:color="auto"/>
                <w:bottom w:val="none" w:sz="0" w:space="0" w:color="auto"/>
                <w:right w:val="none" w:sz="0" w:space="0" w:color="auto"/>
              </w:divBdr>
            </w:div>
            <w:div w:id="17730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412">
      <w:bodyDiv w:val="1"/>
      <w:marLeft w:val="0"/>
      <w:marRight w:val="0"/>
      <w:marTop w:val="0"/>
      <w:marBottom w:val="0"/>
      <w:divBdr>
        <w:top w:val="none" w:sz="0" w:space="0" w:color="auto"/>
        <w:left w:val="none" w:sz="0" w:space="0" w:color="auto"/>
        <w:bottom w:val="none" w:sz="0" w:space="0" w:color="auto"/>
        <w:right w:val="none" w:sz="0" w:space="0" w:color="auto"/>
      </w:divBdr>
      <w:divsChild>
        <w:div w:id="868449315">
          <w:marLeft w:val="0"/>
          <w:marRight w:val="0"/>
          <w:marTop w:val="0"/>
          <w:marBottom w:val="0"/>
          <w:divBdr>
            <w:top w:val="none" w:sz="0" w:space="0" w:color="auto"/>
            <w:left w:val="none" w:sz="0" w:space="0" w:color="auto"/>
            <w:bottom w:val="none" w:sz="0" w:space="0" w:color="auto"/>
            <w:right w:val="none" w:sz="0" w:space="0" w:color="auto"/>
          </w:divBdr>
          <w:divsChild>
            <w:div w:id="585919859">
              <w:marLeft w:val="0"/>
              <w:marRight w:val="0"/>
              <w:marTop w:val="0"/>
              <w:marBottom w:val="0"/>
              <w:divBdr>
                <w:top w:val="none" w:sz="0" w:space="0" w:color="auto"/>
                <w:left w:val="none" w:sz="0" w:space="0" w:color="auto"/>
                <w:bottom w:val="none" w:sz="0" w:space="0" w:color="auto"/>
                <w:right w:val="none" w:sz="0" w:space="0" w:color="auto"/>
              </w:divBdr>
            </w:div>
            <w:div w:id="2109041293">
              <w:marLeft w:val="0"/>
              <w:marRight w:val="0"/>
              <w:marTop w:val="0"/>
              <w:marBottom w:val="0"/>
              <w:divBdr>
                <w:top w:val="none" w:sz="0" w:space="0" w:color="auto"/>
                <w:left w:val="none" w:sz="0" w:space="0" w:color="auto"/>
                <w:bottom w:val="none" w:sz="0" w:space="0" w:color="auto"/>
                <w:right w:val="none" w:sz="0" w:space="0" w:color="auto"/>
              </w:divBdr>
            </w:div>
            <w:div w:id="11053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1172">
      <w:bodyDiv w:val="1"/>
      <w:marLeft w:val="0"/>
      <w:marRight w:val="0"/>
      <w:marTop w:val="0"/>
      <w:marBottom w:val="0"/>
      <w:divBdr>
        <w:top w:val="none" w:sz="0" w:space="0" w:color="auto"/>
        <w:left w:val="none" w:sz="0" w:space="0" w:color="auto"/>
        <w:bottom w:val="none" w:sz="0" w:space="0" w:color="auto"/>
        <w:right w:val="none" w:sz="0" w:space="0" w:color="auto"/>
      </w:divBdr>
      <w:divsChild>
        <w:div w:id="1924679920">
          <w:marLeft w:val="0"/>
          <w:marRight w:val="0"/>
          <w:marTop w:val="0"/>
          <w:marBottom w:val="0"/>
          <w:divBdr>
            <w:top w:val="none" w:sz="0" w:space="0" w:color="auto"/>
            <w:left w:val="none" w:sz="0" w:space="0" w:color="auto"/>
            <w:bottom w:val="none" w:sz="0" w:space="0" w:color="auto"/>
            <w:right w:val="none" w:sz="0" w:space="0" w:color="auto"/>
          </w:divBdr>
          <w:divsChild>
            <w:div w:id="899285564">
              <w:marLeft w:val="0"/>
              <w:marRight w:val="0"/>
              <w:marTop w:val="0"/>
              <w:marBottom w:val="0"/>
              <w:divBdr>
                <w:top w:val="none" w:sz="0" w:space="0" w:color="auto"/>
                <w:left w:val="none" w:sz="0" w:space="0" w:color="auto"/>
                <w:bottom w:val="none" w:sz="0" w:space="0" w:color="auto"/>
                <w:right w:val="none" w:sz="0" w:space="0" w:color="auto"/>
              </w:divBdr>
            </w:div>
            <w:div w:id="871259656">
              <w:marLeft w:val="0"/>
              <w:marRight w:val="0"/>
              <w:marTop w:val="0"/>
              <w:marBottom w:val="0"/>
              <w:divBdr>
                <w:top w:val="none" w:sz="0" w:space="0" w:color="auto"/>
                <w:left w:val="none" w:sz="0" w:space="0" w:color="auto"/>
                <w:bottom w:val="none" w:sz="0" w:space="0" w:color="auto"/>
                <w:right w:val="none" w:sz="0" w:space="0" w:color="auto"/>
              </w:divBdr>
            </w:div>
            <w:div w:id="8727755">
              <w:marLeft w:val="0"/>
              <w:marRight w:val="0"/>
              <w:marTop w:val="0"/>
              <w:marBottom w:val="0"/>
              <w:divBdr>
                <w:top w:val="none" w:sz="0" w:space="0" w:color="auto"/>
                <w:left w:val="none" w:sz="0" w:space="0" w:color="auto"/>
                <w:bottom w:val="none" w:sz="0" w:space="0" w:color="auto"/>
                <w:right w:val="none" w:sz="0" w:space="0" w:color="auto"/>
              </w:divBdr>
            </w:div>
          </w:divsChild>
        </w:div>
        <w:div w:id="455954593">
          <w:marLeft w:val="0"/>
          <w:marRight w:val="0"/>
          <w:marTop w:val="0"/>
          <w:marBottom w:val="0"/>
          <w:divBdr>
            <w:top w:val="none" w:sz="0" w:space="0" w:color="auto"/>
            <w:left w:val="none" w:sz="0" w:space="0" w:color="auto"/>
            <w:bottom w:val="none" w:sz="0" w:space="0" w:color="auto"/>
            <w:right w:val="none" w:sz="0" w:space="0" w:color="auto"/>
          </w:divBdr>
          <w:divsChild>
            <w:div w:id="10675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2804">
      <w:bodyDiv w:val="1"/>
      <w:marLeft w:val="0"/>
      <w:marRight w:val="0"/>
      <w:marTop w:val="0"/>
      <w:marBottom w:val="0"/>
      <w:divBdr>
        <w:top w:val="none" w:sz="0" w:space="0" w:color="auto"/>
        <w:left w:val="none" w:sz="0" w:space="0" w:color="auto"/>
        <w:bottom w:val="none" w:sz="0" w:space="0" w:color="auto"/>
        <w:right w:val="none" w:sz="0" w:space="0" w:color="auto"/>
      </w:divBdr>
      <w:divsChild>
        <w:div w:id="46612498">
          <w:marLeft w:val="0"/>
          <w:marRight w:val="0"/>
          <w:marTop w:val="0"/>
          <w:marBottom w:val="0"/>
          <w:divBdr>
            <w:top w:val="none" w:sz="0" w:space="0" w:color="auto"/>
            <w:left w:val="none" w:sz="0" w:space="0" w:color="auto"/>
            <w:bottom w:val="none" w:sz="0" w:space="0" w:color="auto"/>
            <w:right w:val="none" w:sz="0" w:space="0" w:color="auto"/>
          </w:divBdr>
          <w:divsChild>
            <w:div w:id="2103063279">
              <w:marLeft w:val="0"/>
              <w:marRight w:val="0"/>
              <w:marTop w:val="0"/>
              <w:marBottom w:val="0"/>
              <w:divBdr>
                <w:top w:val="none" w:sz="0" w:space="0" w:color="auto"/>
                <w:left w:val="none" w:sz="0" w:space="0" w:color="auto"/>
                <w:bottom w:val="none" w:sz="0" w:space="0" w:color="auto"/>
                <w:right w:val="none" w:sz="0" w:space="0" w:color="auto"/>
              </w:divBdr>
            </w:div>
          </w:divsChild>
        </w:div>
        <w:div w:id="2000303960">
          <w:marLeft w:val="0"/>
          <w:marRight w:val="0"/>
          <w:marTop w:val="0"/>
          <w:marBottom w:val="0"/>
          <w:divBdr>
            <w:top w:val="none" w:sz="0" w:space="0" w:color="auto"/>
            <w:left w:val="none" w:sz="0" w:space="0" w:color="auto"/>
            <w:bottom w:val="none" w:sz="0" w:space="0" w:color="auto"/>
            <w:right w:val="none" w:sz="0" w:space="0" w:color="auto"/>
          </w:divBdr>
          <w:divsChild>
            <w:div w:id="97526436">
              <w:marLeft w:val="0"/>
              <w:marRight w:val="0"/>
              <w:marTop w:val="0"/>
              <w:marBottom w:val="0"/>
              <w:divBdr>
                <w:top w:val="none" w:sz="0" w:space="0" w:color="auto"/>
                <w:left w:val="none" w:sz="0" w:space="0" w:color="auto"/>
                <w:bottom w:val="none" w:sz="0" w:space="0" w:color="auto"/>
                <w:right w:val="none" w:sz="0" w:space="0" w:color="auto"/>
              </w:divBdr>
            </w:div>
          </w:divsChild>
        </w:div>
        <w:div w:id="1586376013">
          <w:marLeft w:val="0"/>
          <w:marRight w:val="0"/>
          <w:marTop w:val="0"/>
          <w:marBottom w:val="0"/>
          <w:divBdr>
            <w:top w:val="none" w:sz="0" w:space="0" w:color="auto"/>
            <w:left w:val="none" w:sz="0" w:space="0" w:color="auto"/>
            <w:bottom w:val="none" w:sz="0" w:space="0" w:color="auto"/>
            <w:right w:val="none" w:sz="0" w:space="0" w:color="auto"/>
          </w:divBdr>
          <w:divsChild>
            <w:div w:id="8126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058">
      <w:bodyDiv w:val="1"/>
      <w:marLeft w:val="0"/>
      <w:marRight w:val="0"/>
      <w:marTop w:val="0"/>
      <w:marBottom w:val="0"/>
      <w:divBdr>
        <w:top w:val="none" w:sz="0" w:space="0" w:color="auto"/>
        <w:left w:val="none" w:sz="0" w:space="0" w:color="auto"/>
        <w:bottom w:val="none" w:sz="0" w:space="0" w:color="auto"/>
        <w:right w:val="none" w:sz="0" w:space="0" w:color="auto"/>
      </w:divBdr>
      <w:divsChild>
        <w:div w:id="1455513944">
          <w:marLeft w:val="0"/>
          <w:marRight w:val="0"/>
          <w:marTop w:val="0"/>
          <w:marBottom w:val="0"/>
          <w:divBdr>
            <w:top w:val="none" w:sz="0" w:space="0" w:color="auto"/>
            <w:left w:val="none" w:sz="0" w:space="0" w:color="auto"/>
            <w:bottom w:val="none" w:sz="0" w:space="0" w:color="auto"/>
            <w:right w:val="none" w:sz="0" w:space="0" w:color="auto"/>
          </w:divBdr>
          <w:divsChild>
            <w:div w:id="272978379">
              <w:marLeft w:val="0"/>
              <w:marRight w:val="0"/>
              <w:marTop w:val="0"/>
              <w:marBottom w:val="0"/>
              <w:divBdr>
                <w:top w:val="none" w:sz="0" w:space="0" w:color="auto"/>
                <w:left w:val="none" w:sz="0" w:space="0" w:color="auto"/>
                <w:bottom w:val="none" w:sz="0" w:space="0" w:color="auto"/>
                <w:right w:val="none" w:sz="0" w:space="0" w:color="auto"/>
              </w:divBdr>
            </w:div>
            <w:div w:id="1975523994">
              <w:marLeft w:val="0"/>
              <w:marRight w:val="0"/>
              <w:marTop w:val="0"/>
              <w:marBottom w:val="0"/>
              <w:divBdr>
                <w:top w:val="none" w:sz="0" w:space="0" w:color="auto"/>
                <w:left w:val="none" w:sz="0" w:space="0" w:color="auto"/>
                <w:bottom w:val="none" w:sz="0" w:space="0" w:color="auto"/>
                <w:right w:val="none" w:sz="0" w:space="0" w:color="auto"/>
              </w:divBdr>
            </w:div>
            <w:div w:id="2702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7567">
      <w:bodyDiv w:val="1"/>
      <w:marLeft w:val="0"/>
      <w:marRight w:val="0"/>
      <w:marTop w:val="0"/>
      <w:marBottom w:val="0"/>
      <w:divBdr>
        <w:top w:val="none" w:sz="0" w:space="0" w:color="auto"/>
        <w:left w:val="none" w:sz="0" w:space="0" w:color="auto"/>
        <w:bottom w:val="none" w:sz="0" w:space="0" w:color="auto"/>
        <w:right w:val="none" w:sz="0" w:space="0" w:color="auto"/>
      </w:divBdr>
      <w:divsChild>
        <w:div w:id="582573729">
          <w:marLeft w:val="0"/>
          <w:marRight w:val="0"/>
          <w:marTop w:val="0"/>
          <w:marBottom w:val="0"/>
          <w:divBdr>
            <w:top w:val="none" w:sz="0" w:space="0" w:color="auto"/>
            <w:left w:val="none" w:sz="0" w:space="0" w:color="auto"/>
            <w:bottom w:val="none" w:sz="0" w:space="0" w:color="auto"/>
            <w:right w:val="none" w:sz="0" w:space="0" w:color="auto"/>
          </w:divBdr>
          <w:divsChild>
            <w:div w:id="208691443">
              <w:marLeft w:val="0"/>
              <w:marRight w:val="0"/>
              <w:marTop w:val="0"/>
              <w:marBottom w:val="0"/>
              <w:divBdr>
                <w:top w:val="none" w:sz="0" w:space="0" w:color="auto"/>
                <w:left w:val="none" w:sz="0" w:space="0" w:color="auto"/>
                <w:bottom w:val="none" w:sz="0" w:space="0" w:color="auto"/>
                <w:right w:val="none" w:sz="0" w:space="0" w:color="auto"/>
              </w:divBdr>
            </w:div>
            <w:div w:id="2013296031">
              <w:marLeft w:val="0"/>
              <w:marRight w:val="0"/>
              <w:marTop w:val="0"/>
              <w:marBottom w:val="0"/>
              <w:divBdr>
                <w:top w:val="none" w:sz="0" w:space="0" w:color="auto"/>
                <w:left w:val="none" w:sz="0" w:space="0" w:color="auto"/>
                <w:bottom w:val="none" w:sz="0" w:space="0" w:color="auto"/>
                <w:right w:val="none" w:sz="0" w:space="0" w:color="auto"/>
              </w:divBdr>
            </w:div>
            <w:div w:id="281963054">
              <w:marLeft w:val="0"/>
              <w:marRight w:val="0"/>
              <w:marTop w:val="0"/>
              <w:marBottom w:val="0"/>
              <w:divBdr>
                <w:top w:val="none" w:sz="0" w:space="0" w:color="auto"/>
                <w:left w:val="none" w:sz="0" w:space="0" w:color="auto"/>
                <w:bottom w:val="none" w:sz="0" w:space="0" w:color="auto"/>
                <w:right w:val="none" w:sz="0" w:space="0" w:color="auto"/>
              </w:divBdr>
            </w:div>
            <w:div w:id="289437390">
              <w:marLeft w:val="0"/>
              <w:marRight w:val="0"/>
              <w:marTop w:val="0"/>
              <w:marBottom w:val="0"/>
              <w:divBdr>
                <w:top w:val="none" w:sz="0" w:space="0" w:color="auto"/>
                <w:left w:val="none" w:sz="0" w:space="0" w:color="auto"/>
                <w:bottom w:val="none" w:sz="0" w:space="0" w:color="auto"/>
                <w:right w:val="none" w:sz="0" w:space="0" w:color="auto"/>
              </w:divBdr>
            </w:div>
            <w:div w:id="15445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9077">
      <w:bodyDiv w:val="1"/>
      <w:marLeft w:val="0"/>
      <w:marRight w:val="0"/>
      <w:marTop w:val="0"/>
      <w:marBottom w:val="0"/>
      <w:divBdr>
        <w:top w:val="none" w:sz="0" w:space="0" w:color="auto"/>
        <w:left w:val="none" w:sz="0" w:space="0" w:color="auto"/>
        <w:bottom w:val="none" w:sz="0" w:space="0" w:color="auto"/>
        <w:right w:val="none" w:sz="0" w:space="0" w:color="auto"/>
      </w:divBdr>
      <w:divsChild>
        <w:div w:id="1845393388">
          <w:marLeft w:val="0"/>
          <w:marRight w:val="0"/>
          <w:marTop w:val="0"/>
          <w:marBottom w:val="0"/>
          <w:divBdr>
            <w:top w:val="none" w:sz="0" w:space="0" w:color="auto"/>
            <w:left w:val="none" w:sz="0" w:space="0" w:color="auto"/>
            <w:bottom w:val="none" w:sz="0" w:space="0" w:color="auto"/>
            <w:right w:val="none" w:sz="0" w:space="0" w:color="auto"/>
          </w:divBdr>
          <w:divsChild>
            <w:div w:id="1802769650">
              <w:marLeft w:val="0"/>
              <w:marRight w:val="0"/>
              <w:marTop w:val="0"/>
              <w:marBottom w:val="0"/>
              <w:divBdr>
                <w:top w:val="none" w:sz="0" w:space="0" w:color="auto"/>
                <w:left w:val="none" w:sz="0" w:space="0" w:color="auto"/>
                <w:bottom w:val="none" w:sz="0" w:space="0" w:color="auto"/>
                <w:right w:val="none" w:sz="0" w:space="0" w:color="auto"/>
              </w:divBdr>
            </w:div>
            <w:div w:id="597368450">
              <w:marLeft w:val="0"/>
              <w:marRight w:val="0"/>
              <w:marTop w:val="0"/>
              <w:marBottom w:val="0"/>
              <w:divBdr>
                <w:top w:val="none" w:sz="0" w:space="0" w:color="auto"/>
                <w:left w:val="none" w:sz="0" w:space="0" w:color="auto"/>
                <w:bottom w:val="none" w:sz="0" w:space="0" w:color="auto"/>
                <w:right w:val="none" w:sz="0" w:space="0" w:color="auto"/>
              </w:divBdr>
            </w:div>
            <w:div w:id="19132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雨歇</dc:creator>
  <cp:lastModifiedBy>Haonan Peng</cp:lastModifiedBy>
  <cp:revision>104</cp:revision>
  <dcterms:created xsi:type="dcterms:W3CDTF">2023-02-02T03:34:00Z</dcterms:created>
  <dcterms:modified xsi:type="dcterms:W3CDTF">2023-02-16T03:06:00Z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10F8E9F9C1FE9AAF792AEB632FB75C39</vt:lpwstr>
  </property>
</Properties>
</file>