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61A" w:rsidRDefault="000A3E3E">
      <w:pPr>
        <w:rPr>
          <w:b/>
          <w:bCs/>
          <w:sz w:val="24"/>
          <w:szCs w:val="24"/>
        </w:rPr>
      </w:pPr>
      <w:r>
        <w:rPr>
          <w:rFonts w:hint="eastAsia"/>
          <w:b/>
          <w:bCs/>
          <w:sz w:val="24"/>
          <w:szCs w:val="24"/>
        </w:rPr>
        <w:t>接收机授时精度测试实验</w:t>
      </w:r>
    </w:p>
    <w:p w:rsidR="0040661A" w:rsidRDefault="000A3E3E">
      <w:pPr>
        <w:rPr>
          <w:sz w:val="24"/>
          <w:szCs w:val="24"/>
        </w:rPr>
      </w:pPr>
      <w:r>
        <w:rPr>
          <w:rFonts w:hint="eastAsia"/>
          <w:b/>
          <w:bCs/>
          <w:sz w:val="24"/>
          <w:szCs w:val="24"/>
        </w:rPr>
        <w:t>背景</w:t>
      </w:r>
      <w:r>
        <w:rPr>
          <w:b/>
          <w:bCs/>
          <w:sz w:val="24"/>
          <w:szCs w:val="24"/>
        </w:rPr>
        <w:t>介绍</w:t>
      </w:r>
      <w:r>
        <w:rPr>
          <w:sz w:val="24"/>
          <w:szCs w:val="24"/>
        </w:rPr>
        <w:t>：在利用</w:t>
      </w:r>
      <w:r>
        <w:rPr>
          <w:rFonts w:hint="eastAsia"/>
          <w:sz w:val="24"/>
          <w:szCs w:val="24"/>
        </w:rPr>
        <w:t>多台站</w:t>
      </w:r>
      <w:r>
        <w:rPr>
          <w:sz w:val="24"/>
          <w:szCs w:val="24"/>
        </w:rPr>
        <w:t>TDOA</w:t>
      </w:r>
      <w:r>
        <w:rPr>
          <w:rFonts w:hint="eastAsia"/>
          <w:sz w:val="24"/>
          <w:szCs w:val="24"/>
        </w:rPr>
        <w:t>算法</w:t>
      </w:r>
      <w:r>
        <w:rPr>
          <w:sz w:val="24"/>
          <w:szCs w:val="24"/>
        </w:rPr>
        <w:t>定位</w:t>
      </w:r>
      <w:r>
        <w:rPr>
          <w:rFonts w:hint="eastAsia"/>
          <w:sz w:val="24"/>
          <w:szCs w:val="24"/>
        </w:rPr>
        <w:t>时</w:t>
      </w:r>
      <w:r>
        <w:rPr>
          <w:sz w:val="24"/>
          <w:szCs w:val="24"/>
        </w:rPr>
        <w:t>，</w:t>
      </w:r>
      <w:r>
        <w:rPr>
          <w:rFonts w:hint="eastAsia"/>
          <w:sz w:val="24"/>
          <w:szCs w:val="24"/>
        </w:rPr>
        <w:t>十分</w:t>
      </w:r>
      <w:r>
        <w:rPr>
          <w:sz w:val="24"/>
          <w:szCs w:val="24"/>
        </w:rPr>
        <w:t>重要的一点是确定台站信号到达各个站点的时间差</w:t>
      </w:r>
      <w:r>
        <w:rPr>
          <w:rFonts w:hint="eastAsia"/>
          <w:sz w:val="24"/>
          <w:szCs w:val="24"/>
        </w:rPr>
        <w:t>，</w:t>
      </w:r>
      <w:r>
        <w:rPr>
          <w:sz w:val="24"/>
          <w:szCs w:val="24"/>
        </w:rPr>
        <w:t>获得准确时间差的前提是</w:t>
      </w:r>
      <w:r>
        <w:rPr>
          <w:rFonts w:hint="eastAsia"/>
          <w:sz w:val="24"/>
          <w:szCs w:val="24"/>
        </w:rPr>
        <w:t>需要</w:t>
      </w:r>
      <w:r>
        <w:rPr>
          <w:sz w:val="24"/>
          <w:szCs w:val="24"/>
        </w:rPr>
        <w:t>保证各站</w:t>
      </w:r>
      <w:r>
        <w:rPr>
          <w:rFonts w:hint="eastAsia"/>
          <w:sz w:val="24"/>
          <w:szCs w:val="24"/>
        </w:rPr>
        <w:t>时间</w:t>
      </w:r>
      <w:r>
        <w:rPr>
          <w:sz w:val="24"/>
          <w:szCs w:val="24"/>
        </w:rPr>
        <w:t>能够同步</w:t>
      </w:r>
      <w:r>
        <w:rPr>
          <w:rFonts w:hint="eastAsia"/>
          <w:sz w:val="24"/>
          <w:szCs w:val="24"/>
        </w:rPr>
        <w:t>。</w:t>
      </w:r>
      <w:r>
        <w:rPr>
          <w:rFonts w:hint="eastAsia"/>
          <w:sz w:val="24"/>
          <w:szCs w:val="24"/>
        </w:rPr>
        <w:t>VLF</w:t>
      </w:r>
      <w:r>
        <w:rPr>
          <w:rFonts w:hint="eastAsia"/>
          <w:sz w:val="24"/>
          <w:szCs w:val="24"/>
        </w:rPr>
        <w:t>接收</w:t>
      </w:r>
      <w:r>
        <w:rPr>
          <w:sz w:val="24"/>
          <w:szCs w:val="24"/>
        </w:rPr>
        <w:t>机</w:t>
      </w:r>
      <w:r>
        <w:rPr>
          <w:rFonts w:hint="eastAsia"/>
          <w:sz w:val="24"/>
          <w:szCs w:val="24"/>
        </w:rPr>
        <w:t>采用</w:t>
      </w:r>
      <w:r>
        <w:rPr>
          <w:sz w:val="24"/>
          <w:szCs w:val="24"/>
        </w:rPr>
        <w:t>了高精度</w:t>
      </w:r>
      <w:r>
        <w:rPr>
          <w:sz w:val="24"/>
          <w:szCs w:val="24"/>
        </w:rPr>
        <w:t>GPS</w:t>
      </w:r>
      <w:r>
        <w:rPr>
          <w:rFonts w:hint="eastAsia"/>
          <w:sz w:val="24"/>
          <w:szCs w:val="24"/>
        </w:rPr>
        <w:t>授时模块</w:t>
      </w:r>
      <w:r>
        <w:rPr>
          <w:sz w:val="24"/>
          <w:szCs w:val="24"/>
        </w:rPr>
        <w:t>授时</w:t>
      </w:r>
      <w:r>
        <w:rPr>
          <w:rFonts w:hint="eastAsia"/>
          <w:sz w:val="24"/>
          <w:szCs w:val="24"/>
        </w:rPr>
        <w:t>，具有纳秒</w:t>
      </w:r>
      <w:r>
        <w:rPr>
          <w:sz w:val="24"/>
          <w:szCs w:val="24"/>
        </w:rPr>
        <w:t>量级的精度，</w:t>
      </w:r>
      <w:r>
        <w:rPr>
          <w:rFonts w:hint="eastAsia"/>
          <w:sz w:val="24"/>
          <w:szCs w:val="24"/>
        </w:rPr>
        <w:t>理论上能够</w:t>
      </w:r>
      <w:r>
        <w:rPr>
          <w:sz w:val="24"/>
          <w:szCs w:val="24"/>
        </w:rPr>
        <w:t>保证</w:t>
      </w:r>
      <w:r>
        <w:rPr>
          <w:rFonts w:hint="eastAsia"/>
          <w:sz w:val="24"/>
          <w:szCs w:val="24"/>
        </w:rPr>
        <w:t>各接收</w:t>
      </w:r>
      <w:r>
        <w:rPr>
          <w:sz w:val="24"/>
          <w:szCs w:val="24"/>
        </w:rPr>
        <w:t>站的时间同步</w:t>
      </w:r>
      <w:r>
        <w:rPr>
          <w:rFonts w:hint="eastAsia"/>
          <w:sz w:val="24"/>
          <w:szCs w:val="24"/>
        </w:rPr>
        <w:t>。</w:t>
      </w:r>
    </w:p>
    <w:p w:rsidR="0040661A" w:rsidRDefault="000A3E3E">
      <w:pPr>
        <w:rPr>
          <w:sz w:val="24"/>
          <w:szCs w:val="24"/>
        </w:rPr>
      </w:pPr>
      <w:r>
        <w:rPr>
          <w:rFonts w:hint="eastAsia"/>
          <w:sz w:val="24"/>
          <w:szCs w:val="24"/>
        </w:rPr>
        <w:t>目的</w:t>
      </w:r>
      <w:r>
        <w:rPr>
          <w:sz w:val="24"/>
          <w:szCs w:val="24"/>
        </w:rPr>
        <w:t>：为了验证</w:t>
      </w:r>
      <w:r>
        <w:rPr>
          <w:rFonts w:hint="eastAsia"/>
          <w:sz w:val="24"/>
          <w:szCs w:val="24"/>
        </w:rPr>
        <w:t>不同</w:t>
      </w:r>
      <w:r>
        <w:rPr>
          <w:rFonts w:hint="eastAsia"/>
          <w:sz w:val="24"/>
          <w:szCs w:val="24"/>
        </w:rPr>
        <w:t>VLF</w:t>
      </w:r>
      <w:r>
        <w:rPr>
          <w:rFonts w:hint="eastAsia"/>
          <w:sz w:val="24"/>
          <w:szCs w:val="24"/>
        </w:rPr>
        <w:t>接收</w:t>
      </w:r>
      <w:r>
        <w:rPr>
          <w:sz w:val="24"/>
          <w:szCs w:val="24"/>
        </w:rPr>
        <w:t>机具有高精度的时间同步性</w:t>
      </w:r>
      <w:r>
        <w:rPr>
          <w:rFonts w:hint="eastAsia"/>
          <w:sz w:val="24"/>
          <w:szCs w:val="24"/>
        </w:rPr>
        <w:t>，</w:t>
      </w:r>
      <w:r>
        <w:rPr>
          <w:sz w:val="24"/>
          <w:szCs w:val="24"/>
        </w:rPr>
        <w:t>以及同</w:t>
      </w:r>
      <w:r>
        <w:rPr>
          <w:rFonts w:hint="eastAsia"/>
          <w:sz w:val="24"/>
          <w:szCs w:val="24"/>
        </w:rPr>
        <w:t>接收</w:t>
      </w:r>
      <w:r>
        <w:rPr>
          <w:sz w:val="24"/>
          <w:szCs w:val="24"/>
        </w:rPr>
        <w:t>机双通道的时间</w:t>
      </w:r>
      <w:r>
        <w:rPr>
          <w:rFonts w:hint="eastAsia"/>
          <w:sz w:val="24"/>
          <w:szCs w:val="24"/>
        </w:rPr>
        <w:t>具有</w:t>
      </w:r>
      <w:r>
        <w:rPr>
          <w:sz w:val="24"/>
          <w:szCs w:val="24"/>
        </w:rPr>
        <w:t>同步性。</w:t>
      </w:r>
    </w:p>
    <w:p w:rsidR="0040661A" w:rsidRDefault="000A3E3E">
      <w:pPr>
        <w:rPr>
          <w:sz w:val="24"/>
          <w:szCs w:val="24"/>
        </w:rPr>
      </w:pPr>
      <w:r>
        <w:rPr>
          <w:rFonts w:hint="eastAsia"/>
          <w:b/>
          <w:bCs/>
          <w:sz w:val="24"/>
          <w:szCs w:val="24"/>
        </w:rPr>
        <w:t>过程</w:t>
      </w:r>
      <w:r>
        <w:rPr>
          <w:b/>
          <w:bCs/>
          <w:sz w:val="24"/>
          <w:szCs w:val="24"/>
        </w:rPr>
        <w:t>：</w:t>
      </w:r>
      <w:r>
        <w:rPr>
          <w:rFonts w:hint="eastAsia"/>
          <w:sz w:val="24"/>
          <w:szCs w:val="24"/>
        </w:rPr>
        <w:t>数据</w:t>
      </w:r>
      <w:r>
        <w:rPr>
          <w:sz w:val="24"/>
          <w:szCs w:val="24"/>
        </w:rPr>
        <w:t>处理实验包括两个部分，</w:t>
      </w:r>
      <w:r>
        <w:rPr>
          <w:rFonts w:hint="eastAsia"/>
          <w:sz w:val="24"/>
          <w:szCs w:val="24"/>
        </w:rPr>
        <w:t>一是基于单个接收</w:t>
      </w:r>
      <w:r>
        <w:rPr>
          <w:sz w:val="24"/>
          <w:szCs w:val="24"/>
        </w:rPr>
        <w:t>机</w:t>
      </w:r>
      <w:r>
        <w:rPr>
          <w:rFonts w:hint="eastAsia"/>
          <w:sz w:val="24"/>
          <w:szCs w:val="24"/>
        </w:rPr>
        <w:t>数据</w:t>
      </w:r>
      <w:r>
        <w:rPr>
          <w:sz w:val="24"/>
          <w:szCs w:val="24"/>
        </w:rPr>
        <w:t>，</w:t>
      </w:r>
      <w:r>
        <w:rPr>
          <w:rFonts w:hint="eastAsia"/>
          <w:sz w:val="24"/>
          <w:szCs w:val="24"/>
        </w:rPr>
        <w:t>对比分析</w:t>
      </w:r>
      <w:r>
        <w:rPr>
          <w:rFonts w:hint="eastAsia"/>
          <w:sz w:val="24"/>
          <w:szCs w:val="24"/>
        </w:rPr>
        <w:t>EW/NS</w:t>
      </w:r>
      <w:r>
        <w:rPr>
          <w:rFonts w:hint="eastAsia"/>
          <w:sz w:val="24"/>
          <w:szCs w:val="24"/>
        </w:rPr>
        <w:t>通道数据的</w:t>
      </w:r>
      <w:r>
        <w:rPr>
          <w:sz w:val="24"/>
          <w:szCs w:val="24"/>
        </w:rPr>
        <w:t>时域</w:t>
      </w:r>
      <w:r>
        <w:rPr>
          <w:rFonts w:hint="eastAsia"/>
          <w:sz w:val="24"/>
          <w:szCs w:val="24"/>
        </w:rPr>
        <w:t>波形</w:t>
      </w:r>
      <w:r>
        <w:rPr>
          <w:rFonts w:hint="eastAsia"/>
          <w:sz w:val="24"/>
          <w:szCs w:val="24"/>
        </w:rPr>
        <w:t>(</w:t>
      </w:r>
      <w:r>
        <w:rPr>
          <w:rFonts w:hint="eastAsia"/>
          <w:sz w:val="24"/>
          <w:szCs w:val="24"/>
        </w:rPr>
        <w:t>特别</w:t>
      </w:r>
      <w:r>
        <w:rPr>
          <w:sz w:val="24"/>
          <w:szCs w:val="24"/>
        </w:rPr>
        <w:t>是对闪电波形的观察</w:t>
      </w:r>
      <w:r>
        <w:rPr>
          <w:rFonts w:hint="eastAsia"/>
          <w:sz w:val="24"/>
          <w:szCs w:val="24"/>
        </w:rPr>
        <w:t>)</w:t>
      </w:r>
      <w:r>
        <w:rPr>
          <w:rFonts w:hint="eastAsia"/>
          <w:sz w:val="24"/>
          <w:szCs w:val="24"/>
        </w:rPr>
        <w:t>，</w:t>
      </w:r>
      <w:r>
        <w:rPr>
          <w:sz w:val="24"/>
          <w:szCs w:val="24"/>
        </w:rPr>
        <w:t>二是基于两个接收机数据，对比分析</w:t>
      </w:r>
      <w:r>
        <w:rPr>
          <w:rFonts w:hint="eastAsia"/>
          <w:sz w:val="24"/>
          <w:szCs w:val="24"/>
        </w:rPr>
        <w:t>同</w:t>
      </w:r>
      <w:r>
        <w:rPr>
          <w:rFonts w:hint="eastAsia"/>
          <w:sz w:val="24"/>
          <w:szCs w:val="24"/>
        </w:rPr>
        <w:t>EW</w:t>
      </w:r>
      <w:r>
        <w:rPr>
          <w:rFonts w:hint="eastAsia"/>
          <w:sz w:val="24"/>
          <w:szCs w:val="24"/>
        </w:rPr>
        <w:t>通道</w:t>
      </w:r>
      <w:r>
        <w:rPr>
          <w:sz w:val="24"/>
          <w:szCs w:val="24"/>
        </w:rPr>
        <w:t>或者同</w:t>
      </w:r>
      <w:r>
        <w:rPr>
          <w:rFonts w:hint="eastAsia"/>
          <w:sz w:val="24"/>
          <w:szCs w:val="24"/>
        </w:rPr>
        <w:t>NS</w:t>
      </w:r>
      <w:r>
        <w:rPr>
          <w:rFonts w:hint="eastAsia"/>
          <w:sz w:val="24"/>
          <w:szCs w:val="24"/>
        </w:rPr>
        <w:t>通道</w:t>
      </w:r>
      <w:r>
        <w:rPr>
          <w:sz w:val="24"/>
          <w:szCs w:val="24"/>
        </w:rPr>
        <w:t>数据的时域波形</w:t>
      </w:r>
      <w:r>
        <w:rPr>
          <w:sz w:val="24"/>
          <w:szCs w:val="24"/>
        </w:rPr>
        <w:t>(</w:t>
      </w:r>
      <w:r>
        <w:rPr>
          <w:rFonts w:hint="eastAsia"/>
          <w:sz w:val="24"/>
          <w:szCs w:val="24"/>
        </w:rPr>
        <w:t>全数据段</w:t>
      </w:r>
      <w:r>
        <w:rPr>
          <w:sz w:val="24"/>
          <w:szCs w:val="24"/>
        </w:rPr>
        <w:t>)</w:t>
      </w:r>
      <w:r>
        <w:rPr>
          <w:rFonts w:hint="eastAsia"/>
          <w:sz w:val="24"/>
          <w:szCs w:val="24"/>
        </w:rPr>
        <w:t>。</w:t>
      </w:r>
    </w:p>
    <w:p w:rsidR="0040661A" w:rsidRDefault="000A3E3E">
      <w:pPr>
        <w:rPr>
          <w:sz w:val="24"/>
          <w:szCs w:val="24"/>
        </w:rPr>
      </w:pPr>
      <w:r>
        <w:rPr>
          <w:rFonts w:hint="eastAsia"/>
          <w:b/>
          <w:bCs/>
          <w:sz w:val="24"/>
          <w:szCs w:val="24"/>
        </w:rPr>
        <w:t>方法</w:t>
      </w:r>
      <w:r>
        <w:rPr>
          <w:b/>
          <w:bCs/>
          <w:sz w:val="24"/>
          <w:szCs w:val="24"/>
        </w:rPr>
        <w:t>：</w:t>
      </w:r>
      <w:r>
        <w:rPr>
          <w:rFonts w:hint="eastAsia"/>
          <w:sz w:val="24"/>
          <w:szCs w:val="24"/>
        </w:rPr>
        <w:t>确定</w:t>
      </w:r>
      <w:r>
        <w:rPr>
          <w:sz w:val="24"/>
          <w:szCs w:val="24"/>
        </w:rPr>
        <w:t>两台接收机时间</w:t>
      </w:r>
      <w:r>
        <w:rPr>
          <w:rFonts w:hint="eastAsia"/>
          <w:sz w:val="24"/>
          <w:szCs w:val="24"/>
        </w:rPr>
        <w:t>是否</w:t>
      </w:r>
      <w:r>
        <w:rPr>
          <w:sz w:val="24"/>
          <w:szCs w:val="24"/>
        </w:rPr>
        <w:t>同步的</w:t>
      </w:r>
      <w:r>
        <w:rPr>
          <w:rFonts w:hint="eastAsia"/>
          <w:sz w:val="24"/>
          <w:szCs w:val="24"/>
        </w:rPr>
        <w:t>一种</w:t>
      </w:r>
      <w:r>
        <w:rPr>
          <w:sz w:val="24"/>
          <w:szCs w:val="24"/>
        </w:rPr>
        <w:t>方法</w:t>
      </w:r>
      <w:r>
        <w:rPr>
          <w:rFonts w:hint="eastAsia"/>
          <w:sz w:val="24"/>
          <w:szCs w:val="24"/>
        </w:rPr>
        <w:t>，</w:t>
      </w:r>
      <w:r>
        <w:rPr>
          <w:sz w:val="24"/>
          <w:szCs w:val="24"/>
        </w:rPr>
        <w:t>是将</w:t>
      </w:r>
      <w:r>
        <w:rPr>
          <w:rFonts w:hint="eastAsia"/>
          <w:sz w:val="24"/>
          <w:szCs w:val="24"/>
        </w:rPr>
        <w:t>两台</w:t>
      </w:r>
      <w:r>
        <w:rPr>
          <w:sz w:val="24"/>
          <w:szCs w:val="24"/>
        </w:rPr>
        <w:t>接收机放在</w:t>
      </w:r>
      <w:r>
        <w:rPr>
          <w:rFonts w:hint="eastAsia"/>
          <w:sz w:val="24"/>
          <w:szCs w:val="24"/>
        </w:rPr>
        <w:t>同一</w:t>
      </w:r>
      <w:r>
        <w:rPr>
          <w:sz w:val="24"/>
          <w:szCs w:val="24"/>
        </w:rPr>
        <w:t>地点</w:t>
      </w:r>
      <w:r>
        <w:rPr>
          <w:rFonts w:hint="eastAsia"/>
          <w:sz w:val="24"/>
          <w:szCs w:val="24"/>
        </w:rPr>
        <w:t>同时</w:t>
      </w:r>
      <w:r>
        <w:rPr>
          <w:sz w:val="24"/>
          <w:szCs w:val="24"/>
        </w:rPr>
        <w:t>接收数据</w:t>
      </w:r>
      <w:r>
        <w:rPr>
          <w:rFonts w:hint="eastAsia"/>
          <w:sz w:val="24"/>
          <w:szCs w:val="24"/>
        </w:rPr>
        <w:t>，按照</w:t>
      </w:r>
      <w:r>
        <w:rPr>
          <w:sz w:val="24"/>
          <w:szCs w:val="24"/>
        </w:rPr>
        <w:t>理论而言</w:t>
      </w:r>
      <w:r>
        <w:rPr>
          <w:rFonts w:hint="eastAsia"/>
          <w:sz w:val="24"/>
          <w:szCs w:val="24"/>
        </w:rPr>
        <w:t>，两者相同</w:t>
      </w:r>
      <w:r>
        <w:rPr>
          <w:sz w:val="24"/>
          <w:szCs w:val="24"/>
        </w:rPr>
        <w:t>通道的</w:t>
      </w:r>
      <w:r>
        <w:rPr>
          <w:rFonts w:hint="eastAsia"/>
          <w:sz w:val="24"/>
          <w:szCs w:val="24"/>
        </w:rPr>
        <w:t>时域</w:t>
      </w:r>
      <w:r>
        <w:rPr>
          <w:sz w:val="24"/>
          <w:szCs w:val="24"/>
        </w:rPr>
        <w:t>信号波形应该完全</w:t>
      </w:r>
      <w:r>
        <w:rPr>
          <w:rFonts w:hint="eastAsia"/>
          <w:sz w:val="24"/>
          <w:szCs w:val="24"/>
        </w:rPr>
        <w:t>重合</w:t>
      </w:r>
      <w:r>
        <w:rPr>
          <w:sz w:val="24"/>
          <w:szCs w:val="24"/>
        </w:rPr>
        <w:t>的</w:t>
      </w:r>
      <w:r>
        <w:rPr>
          <w:rFonts w:hint="eastAsia"/>
          <w:sz w:val="24"/>
          <w:szCs w:val="24"/>
        </w:rPr>
        <w:t>，</w:t>
      </w:r>
      <w:r>
        <w:rPr>
          <w:sz w:val="24"/>
          <w:szCs w:val="24"/>
        </w:rPr>
        <w:t>为</w:t>
      </w:r>
      <w:r>
        <w:rPr>
          <w:rFonts w:hint="eastAsia"/>
          <w:sz w:val="24"/>
          <w:szCs w:val="24"/>
        </w:rPr>
        <w:t>了方便</w:t>
      </w:r>
      <w:r>
        <w:rPr>
          <w:sz w:val="24"/>
          <w:szCs w:val="24"/>
        </w:rPr>
        <w:t>观察，可以选择具有高度</w:t>
      </w:r>
      <w:r>
        <w:rPr>
          <w:rFonts w:hint="eastAsia"/>
          <w:sz w:val="24"/>
          <w:szCs w:val="24"/>
        </w:rPr>
        <w:t>辨识度</w:t>
      </w:r>
      <w:r>
        <w:rPr>
          <w:sz w:val="24"/>
          <w:szCs w:val="24"/>
        </w:rPr>
        <w:t>的闪电信号波形进行对比</w:t>
      </w:r>
      <w:r>
        <w:rPr>
          <w:rFonts w:hint="eastAsia"/>
          <w:sz w:val="24"/>
          <w:szCs w:val="24"/>
        </w:rPr>
        <w:t>；另外，</w:t>
      </w:r>
      <w:r>
        <w:rPr>
          <w:sz w:val="24"/>
          <w:szCs w:val="24"/>
        </w:rPr>
        <w:t>对于</w:t>
      </w:r>
      <w:r>
        <w:rPr>
          <w:rFonts w:hint="eastAsia"/>
          <w:sz w:val="24"/>
          <w:szCs w:val="24"/>
        </w:rPr>
        <w:t>同</w:t>
      </w:r>
      <w:r>
        <w:rPr>
          <w:sz w:val="24"/>
          <w:szCs w:val="24"/>
        </w:rPr>
        <w:t>接收机不</w:t>
      </w:r>
      <w:r>
        <w:rPr>
          <w:rFonts w:hint="eastAsia"/>
          <w:sz w:val="24"/>
          <w:szCs w:val="24"/>
        </w:rPr>
        <w:t>同</w:t>
      </w:r>
      <w:r>
        <w:rPr>
          <w:sz w:val="24"/>
          <w:szCs w:val="24"/>
        </w:rPr>
        <w:t>通道而言，</w:t>
      </w:r>
      <w:r>
        <w:rPr>
          <w:rFonts w:hint="eastAsia"/>
          <w:sz w:val="24"/>
          <w:szCs w:val="24"/>
        </w:rPr>
        <w:t>由于台站信号</w:t>
      </w:r>
      <w:r>
        <w:rPr>
          <w:sz w:val="24"/>
          <w:szCs w:val="24"/>
        </w:rPr>
        <w:t>具有方向</w:t>
      </w:r>
      <w:r>
        <w:rPr>
          <w:rFonts w:hint="eastAsia"/>
          <w:sz w:val="24"/>
          <w:szCs w:val="24"/>
        </w:rPr>
        <w:t>性</w:t>
      </w:r>
      <w:r>
        <w:rPr>
          <w:sz w:val="24"/>
          <w:szCs w:val="24"/>
        </w:rPr>
        <w:t>，导致</w:t>
      </w:r>
      <w:r>
        <w:rPr>
          <w:rFonts w:hint="eastAsia"/>
          <w:sz w:val="24"/>
          <w:szCs w:val="24"/>
        </w:rPr>
        <w:t>在非</w:t>
      </w:r>
      <w:r>
        <w:rPr>
          <w:sz w:val="24"/>
          <w:szCs w:val="24"/>
        </w:rPr>
        <w:t>闪电段</w:t>
      </w:r>
      <w:r>
        <w:rPr>
          <w:rFonts w:hint="eastAsia"/>
          <w:sz w:val="24"/>
          <w:szCs w:val="24"/>
        </w:rPr>
        <w:t>EW/</w:t>
      </w:r>
      <w:r>
        <w:rPr>
          <w:sz w:val="24"/>
          <w:szCs w:val="24"/>
        </w:rPr>
        <w:t>NS</w:t>
      </w:r>
      <w:r>
        <w:rPr>
          <w:rFonts w:hint="eastAsia"/>
          <w:sz w:val="24"/>
          <w:szCs w:val="24"/>
        </w:rPr>
        <w:t>通道</w:t>
      </w:r>
      <w:r>
        <w:rPr>
          <w:sz w:val="24"/>
          <w:szCs w:val="24"/>
        </w:rPr>
        <w:t>的时域信号波形</w:t>
      </w:r>
      <w:r>
        <w:rPr>
          <w:rFonts w:hint="eastAsia"/>
          <w:sz w:val="24"/>
          <w:szCs w:val="24"/>
        </w:rPr>
        <w:t>本身</w:t>
      </w:r>
      <w:r>
        <w:rPr>
          <w:sz w:val="24"/>
          <w:szCs w:val="24"/>
        </w:rPr>
        <w:t>自</w:t>
      </w:r>
      <w:proofErr w:type="gramStart"/>
      <w:r>
        <w:rPr>
          <w:rFonts w:hint="eastAsia"/>
          <w:sz w:val="24"/>
          <w:szCs w:val="24"/>
        </w:rPr>
        <w:t>带</w:t>
      </w:r>
      <w:r>
        <w:rPr>
          <w:sz w:val="24"/>
          <w:szCs w:val="24"/>
        </w:rPr>
        <w:t>较大</w:t>
      </w:r>
      <w:proofErr w:type="gramEnd"/>
      <w:r>
        <w:rPr>
          <w:sz w:val="24"/>
          <w:szCs w:val="24"/>
        </w:rPr>
        <w:t>差异不方便</w:t>
      </w:r>
      <w:r>
        <w:rPr>
          <w:rFonts w:hint="eastAsia"/>
          <w:sz w:val="24"/>
          <w:szCs w:val="24"/>
        </w:rPr>
        <w:t>对比，</w:t>
      </w:r>
      <w:r>
        <w:rPr>
          <w:sz w:val="24"/>
          <w:szCs w:val="24"/>
        </w:rPr>
        <w:t>而在</w:t>
      </w:r>
      <w:r>
        <w:rPr>
          <w:rFonts w:hint="eastAsia"/>
          <w:sz w:val="24"/>
          <w:szCs w:val="24"/>
        </w:rPr>
        <w:t>闪电</w:t>
      </w:r>
      <w:r>
        <w:rPr>
          <w:sz w:val="24"/>
          <w:szCs w:val="24"/>
        </w:rPr>
        <w:t>段</w:t>
      </w:r>
      <w:r>
        <w:rPr>
          <w:rFonts w:hint="eastAsia"/>
          <w:sz w:val="24"/>
          <w:szCs w:val="24"/>
        </w:rPr>
        <w:t>两个</w:t>
      </w:r>
      <w:r>
        <w:rPr>
          <w:sz w:val="24"/>
          <w:szCs w:val="24"/>
        </w:rPr>
        <w:t>通道的时域信号波形具有</w:t>
      </w:r>
      <w:r>
        <w:rPr>
          <w:rFonts w:hint="eastAsia"/>
          <w:sz w:val="24"/>
          <w:szCs w:val="24"/>
        </w:rPr>
        <w:t>相似性</w:t>
      </w:r>
      <w:r>
        <w:rPr>
          <w:sz w:val="24"/>
          <w:szCs w:val="24"/>
        </w:rPr>
        <w:t>且易于辨识，</w:t>
      </w:r>
      <w:r>
        <w:rPr>
          <w:rFonts w:hint="eastAsia"/>
          <w:sz w:val="24"/>
          <w:szCs w:val="24"/>
        </w:rPr>
        <w:t>故在不同</w:t>
      </w:r>
      <w:r>
        <w:rPr>
          <w:sz w:val="24"/>
          <w:szCs w:val="24"/>
        </w:rPr>
        <w:t>通道对比</w:t>
      </w:r>
      <w:r>
        <w:rPr>
          <w:rFonts w:hint="eastAsia"/>
          <w:sz w:val="24"/>
          <w:szCs w:val="24"/>
        </w:rPr>
        <w:t>中</w:t>
      </w:r>
      <w:r>
        <w:rPr>
          <w:sz w:val="24"/>
          <w:szCs w:val="24"/>
        </w:rPr>
        <w:t>主要</w:t>
      </w:r>
      <w:r>
        <w:rPr>
          <w:rFonts w:hint="eastAsia"/>
          <w:sz w:val="24"/>
          <w:szCs w:val="24"/>
        </w:rPr>
        <w:t>对比闪电</w:t>
      </w:r>
      <w:r>
        <w:rPr>
          <w:sz w:val="24"/>
          <w:szCs w:val="24"/>
        </w:rPr>
        <w:t>段</w:t>
      </w:r>
      <w:r>
        <w:rPr>
          <w:rFonts w:hint="eastAsia"/>
          <w:sz w:val="24"/>
          <w:szCs w:val="24"/>
        </w:rPr>
        <w:t>的数据。</w:t>
      </w:r>
    </w:p>
    <w:p w:rsidR="0040661A" w:rsidRDefault="000A3E3E">
      <w:pPr>
        <w:rPr>
          <w:b/>
          <w:bCs/>
          <w:sz w:val="24"/>
          <w:szCs w:val="24"/>
        </w:rPr>
      </w:pPr>
      <w:r>
        <w:rPr>
          <w:rFonts w:hint="eastAsia"/>
          <w:b/>
          <w:bCs/>
          <w:sz w:val="24"/>
          <w:szCs w:val="24"/>
        </w:rPr>
        <w:t>具体步骤</w:t>
      </w:r>
      <w:r>
        <w:rPr>
          <w:b/>
          <w:bCs/>
          <w:sz w:val="24"/>
          <w:szCs w:val="24"/>
        </w:rPr>
        <w:t>：</w:t>
      </w:r>
    </w:p>
    <w:p w:rsidR="0040661A" w:rsidRDefault="000A3E3E">
      <w:pPr>
        <w:numPr>
          <w:ilvl w:val="0"/>
          <w:numId w:val="1"/>
        </w:numPr>
        <w:rPr>
          <w:sz w:val="24"/>
          <w:szCs w:val="24"/>
        </w:rPr>
      </w:pPr>
      <w:r>
        <w:rPr>
          <w:rFonts w:hint="eastAsia"/>
          <w:sz w:val="24"/>
          <w:szCs w:val="24"/>
        </w:rPr>
        <w:t>运行“</w:t>
      </w:r>
      <w:r>
        <w:rPr>
          <w:rFonts w:hint="eastAsia"/>
          <w:sz w:val="24"/>
          <w:szCs w:val="24"/>
        </w:rPr>
        <w:t>lightning01.m</w:t>
      </w:r>
      <w:r>
        <w:rPr>
          <w:rFonts w:hint="eastAsia"/>
          <w:sz w:val="24"/>
          <w:szCs w:val="24"/>
        </w:rPr>
        <w:t>”文件。同目录下存放有“</w:t>
      </w:r>
      <w:r>
        <w:rPr>
          <w:rFonts w:hint="eastAsia"/>
          <w:sz w:val="24"/>
          <w:szCs w:val="24"/>
        </w:rPr>
        <w:t>Wuhan</w:t>
      </w:r>
      <w:r>
        <w:rPr>
          <w:rFonts w:hint="eastAsia"/>
          <w:sz w:val="24"/>
          <w:szCs w:val="24"/>
        </w:rPr>
        <w:t>”文件夹，其下有两个子文件夹“</w:t>
      </w:r>
      <w:proofErr w:type="spellStart"/>
      <w:r>
        <w:rPr>
          <w:rFonts w:hint="eastAsia"/>
          <w:sz w:val="24"/>
          <w:szCs w:val="24"/>
        </w:rPr>
        <w:t>wuhan</w:t>
      </w:r>
      <w:proofErr w:type="spellEnd"/>
      <w:r>
        <w:rPr>
          <w:rFonts w:hint="eastAsia"/>
          <w:sz w:val="24"/>
          <w:szCs w:val="24"/>
        </w:rPr>
        <w:t>”，“</w:t>
      </w:r>
      <w:proofErr w:type="spellStart"/>
      <w:r>
        <w:rPr>
          <w:rFonts w:hint="eastAsia"/>
          <w:sz w:val="24"/>
          <w:szCs w:val="24"/>
        </w:rPr>
        <w:t>wuhanbug</w:t>
      </w:r>
      <w:proofErr w:type="spellEnd"/>
      <w:r>
        <w:rPr>
          <w:rFonts w:hint="eastAsia"/>
          <w:sz w:val="24"/>
          <w:szCs w:val="24"/>
        </w:rPr>
        <w:t>”分别存放着在同一时间段</w:t>
      </w:r>
      <w:r>
        <w:rPr>
          <w:rFonts w:hint="eastAsia"/>
          <w:sz w:val="24"/>
          <w:szCs w:val="24"/>
        </w:rPr>
        <w:t>(2019-10-17 15:00:00-16:00:00)</w:t>
      </w:r>
      <w:r>
        <w:rPr>
          <w:rFonts w:hint="eastAsia"/>
          <w:sz w:val="24"/>
          <w:szCs w:val="24"/>
        </w:rPr>
        <w:t>在楼下服务器上运行的接收机和在楼上实验室调试用接收机接收的数据。点击运行“</w:t>
      </w:r>
      <w:r>
        <w:rPr>
          <w:rFonts w:hint="eastAsia"/>
          <w:sz w:val="24"/>
          <w:szCs w:val="24"/>
        </w:rPr>
        <w:t>lightning01.m</w:t>
      </w:r>
      <w:r>
        <w:rPr>
          <w:rFonts w:hint="eastAsia"/>
          <w:sz w:val="24"/>
          <w:szCs w:val="24"/>
        </w:rPr>
        <w:t>”文件，在随后出现的文件对话框中分别选择两个文件夹中同时刻的数据</w:t>
      </w:r>
      <w:r>
        <w:rPr>
          <w:rFonts w:hint="eastAsia"/>
          <w:sz w:val="24"/>
          <w:szCs w:val="24"/>
        </w:rPr>
        <w:t>(</w:t>
      </w:r>
      <w:r>
        <w:rPr>
          <w:rFonts w:hint="eastAsia"/>
          <w:sz w:val="24"/>
          <w:szCs w:val="24"/>
        </w:rPr>
        <w:t>文件时间在文件名中有标出</w:t>
      </w:r>
      <w:r>
        <w:rPr>
          <w:rFonts w:hint="eastAsia"/>
          <w:sz w:val="24"/>
          <w:szCs w:val="24"/>
        </w:rPr>
        <w:t>)</w:t>
      </w:r>
      <w:r>
        <w:rPr>
          <w:rFonts w:hint="eastAsia"/>
          <w:sz w:val="24"/>
          <w:szCs w:val="24"/>
        </w:rPr>
        <w:t>。以下面两个文件为例进行分析：</w:t>
      </w:r>
    </w:p>
    <w:p w:rsidR="0040661A" w:rsidRDefault="000A3E3E">
      <w:pPr>
        <w:rPr>
          <w:sz w:val="24"/>
          <w:szCs w:val="24"/>
        </w:rPr>
      </w:pPr>
      <w:r>
        <w:rPr>
          <w:rFonts w:hint="eastAsia"/>
          <w:sz w:val="24"/>
          <w:szCs w:val="24"/>
        </w:rPr>
        <w:t>“</w:t>
      </w:r>
      <w:r>
        <w:rPr>
          <w:rFonts w:hint="eastAsia"/>
          <w:sz w:val="24"/>
          <w:szCs w:val="24"/>
        </w:rPr>
        <w:t>EWNS,Trig,wuhan,1860,250000.00,10s_50</w:t>
      </w:r>
      <w:r>
        <w:rPr>
          <w:rFonts w:hint="eastAsia"/>
          <w:sz w:val="24"/>
          <w:szCs w:val="24"/>
        </w:rPr>
        <w:t>s,20191017_150000,30.54N,114.37E.cos</w:t>
      </w:r>
      <w:r>
        <w:rPr>
          <w:rFonts w:hint="eastAsia"/>
          <w:sz w:val="24"/>
          <w:szCs w:val="24"/>
        </w:rPr>
        <w:t>”</w:t>
      </w:r>
      <w:proofErr w:type="gramStart"/>
      <w:r>
        <w:rPr>
          <w:rFonts w:hint="eastAsia"/>
          <w:sz w:val="24"/>
          <w:szCs w:val="24"/>
        </w:rPr>
        <w:t>和</w:t>
      </w:r>
      <w:proofErr w:type="gramEnd"/>
    </w:p>
    <w:p w:rsidR="0040661A" w:rsidRDefault="000A3E3E">
      <w:pPr>
        <w:rPr>
          <w:sz w:val="24"/>
          <w:szCs w:val="24"/>
        </w:rPr>
      </w:pPr>
      <w:r>
        <w:rPr>
          <w:rFonts w:hint="eastAsia"/>
          <w:sz w:val="24"/>
          <w:szCs w:val="24"/>
        </w:rPr>
        <w:t>“</w:t>
      </w:r>
      <w:r>
        <w:rPr>
          <w:rFonts w:hint="eastAsia"/>
          <w:sz w:val="24"/>
          <w:szCs w:val="24"/>
        </w:rPr>
        <w:t>EWNS,Trig,jianlidebug,0,250000.00,10s_10s,20191017_150000,30.54N,114.37E.cos</w:t>
      </w:r>
      <w:r>
        <w:rPr>
          <w:rFonts w:hint="eastAsia"/>
          <w:sz w:val="24"/>
          <w:szCs w:val="24"/>
        </w:rPr>
        <w:t>”（</w:t>
      </w:r>
      <w:proofErr w:type="gramStart"/>
      <w:r>
        <w:rPr>
          <w:rFonts w:hint="eastAsia"/>
          <w:sz w:val="24"/>
          <w:szCs w:val="24"/>
        </w:rPr>
        <w:t>调试机</w:t>
      </w:r>
      <w:proofErr w:type="gramEnd"/>
      <w:r>
        <w:rPr>
          <w:rFonts w:hint="eastAsia"/>
          <w:sz w:val="24"/>
          <w:szCs w:val="24"/>
        </w:rPr>
        <w:t>地点命名为“</w:t>
      </w:r>
      <w:proofErr w:type="spellStart"/>
      <w:r>
        <w:rPr>
          <w:rFonts w:hint="eastAsia"/>
          <w:sz w:val="24"/>
          <w:szCs w:val="24"/>
        </w:rPr>
        <w:t>jianlidebug</w:t>
      </w:r>
      <w:proofErr w:type="spellEnd"/>
      <w:r>
        <w:rPr>
          <w:rFonts w:hint="eastAsia"/>
          <w:sz w:val="24"/>
          <w:szCs w:val="24"/>
        </w:rPr>
        <w:t>”有误，应为“</w:t>
      </w:r>
      <w:proofErr w:type="spellStart"/>
      <w:r>
        <w:rPr>
          <w:rFonts w:hint="eastAsia"/>
          <w:sz w:val="24"/>
          <w:szCs w:val="24"/>
        </w:rPr>
        <w:t>wuhandebug</w:t>
      </w:r>
      <w:proofErr w:type="spellEnd"/>
      <w:r>
        <w:rPr>
          <w:rFonts w:hint="eastAsia"/>
          <w:sz w:val="24"/>
          <w:szCs w:val="24"/>
        </w:rPr>
        <w:t>”，不过不影响数据分析）。</w:t>
      </w:r>
    </w:p>
    <w:p w:rsidR="0040661A" w:rsidRDefault="000A3E3E">
      <w:pPr>
        <w:numPr>
          <w:ilvl w:val="0"/>
          <w:numId w:val="1"/>
        </w:numPr>
        <w:rPr>
          <w:sz w:val="24"/>
          <w:szCs w:val="24"/>
        </w:rPr>
      </w:pPr>
      <w:r>
        <w:rPr>
          <w:rFonts w:hint="eastAsia"/>
          <w:sz w:val="24"/>
          <w:szCs w:val="24"/>
        </w:rPr>
        <w:t>结果与分析。</w:t>
      </w:r>
    </w:p>
    <w:p w:rsidR="0040661A" w:rsidRDefault="000A3E3E">
      <w:pPr>
        <w:numPr>
          <w:ilvl w:val="1"/>
          <w:numId w:val="1"/>
        </w:numPr>
        <w:rPr>
          <w:sz w:val="24"/>
          <w:szCs w:val="24"/>
        </w:rPr>
      </w:pPr>
      <w:r>
        <w:rPr>
          <w:rFonts w:hint="eastAsia"/>
          <w:sz w:val="24"/>
          <w:szCs w:val="24"/>
        </w:rPr>
        <w:t>对单个接收机</w:t>
      </w:r>
      <w:r>
        <w:rPr>
          <w:rFonts w:hint="eastAsia"/>
          <w:sz w:val="24"/>
          <w:szCs w:val="24"/>
        </w:rPr>
        <w:t>EW/NS</w:t>
      </w:r>
      <w:r>
        <w:rPr>
          <w:rFonts w:hint="eastAsia"/>
          <w:sz w:val="24"/>
          <w:szCs w:val="24"/>
        </w:rPr>
        <w:t>通道数据的时域波形对比分析。</w:t>
      </w:r>
    </w:p>
    <w:p w:rsidR="0040661A" w:rsidRDefault="000A3E3E">
      <w:pPr>
        <w:ind w:left="840"/>
        <w:rPr>
          <w:sz w:val="24"/>
          <w:szCs w:val="24"/>
        </w:rPr>
      </w:pPr>
      <w:r>
        <w:rPr>
          <w:noProof/>
          <w:sz w:val="24"/>
          <w:szCs w:val="24"/>
        </w:rPr>
        <w:lastRenderedPageBreak/>
        <w:drawing>
          <wp:inline distT="0" distB="0" distL="114300" distR="114300">
            <wp:extent cx="4655185" cy="3491865"/>
            <wp:effectExtent l="0" t="0" r="12065" b="13335"/>
            <wp:docPr id="1" name="图片 1" descr="FarStaEW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arStaEWNS"/>
                    <pic:cNvPicPr>
                      <a:picLocks noChangeAspect="1"/>
                    </pic:cNvPicPr>
                  </pic:nvPicPr>
                  <pic:blipFill>
                    <a:blip r:embed="rId6"/>
                    <a:stretch>
                      <a:fillRect/>
                    </a:stretch>
                  </pic:blipFill>
                  <pic:spPr>
                    <a:xfrm>
                      <a:off x="0" y="0"/>
                      <a:ext cx="4655185" cy="3491865"/>
                    </a:xfrm>
                    <a:prstGeom prst="rect">
                      <a:avLst/>
                    </a:prstGeom>
                  </pic:spPr>
                </pic:pic>
              </a:graphicData>
            </a:graphic>
          </wp:inline>
        </w:drawing>
      </w:r>
    </w:p>
    <w:p w:rsidR="0040661A" w:rsidRDefault="000A3E3E">
      <w:pPr>
        <w:pStyle w:val="a3"/>
        <w:ind w:left="840"/>
        <w:jc w:val="center"/>
        <w:rPr>
          <w:sz w:val="24"/>
          <w:szCs w:val="24"/>
        </w:rPr>
      </w:pPr>
      <w:r>
        <w:rPr>
          <w:sz w:val="24"/>
          <w:szCs w:val="24"/>
        </w:rPr>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1</w:t>
      </w:r>
      <w:r>
        <w:rPr>
          <w:sz w:val="24"/>
          <w:szCs w:val="24"/>
        </w:rPr>
        <w:fldChar w:fldCharType="end"/>
      </w:r>
    </w:p>
    <w:p w:rsidR="0040661A" w:rsidRDefault="000A3E3E">
      <w:pPr>
        <w:ind w:left="840" w:firstLine="420"/>
        <w:rPr>
          <w:sz w:val="24"/>
          <w:szCs w:val="24"/>
        </w:rPr>
      </w:pPr>
      <w:r>
        <w:rPr>
          <w:rFonts w:hint="eastAsia"/>
          <w:sz w:val="24"/>
          <w:szCs w:val="24"/>
        </w:rPr>
        <w:t>在上图中，“</w:t>
      </w:r>
      <w:proofErr w:type="spellStart"/>
      <w:r>
        <w:rPr>
          <w:rFonts w:hint="eastAsia"/>
          <w:sz w:val="24"/>
          <w:szCs w:val="24"/>
        </w:rPr>
        <w:t>FarSta</w:t>
      </w:r>
      <w:proofErr w:type="spellEnd"/>
      <w:r>
        <w:rPr>
          <w:rFonts w:hint="eastAsia"/>
          <w:sz w:val="24"/>
          <w:szCs w:val="24"/>
        </w:rPr>
        <w:t>”代表“</w:t>
      </w:r>
      <w:proofErr w:type="spellStart"/>
      <w:r>
        <w:rPr>
          <w:rFonts w:hint="eastAsia"/>
          <w:sz w:val="24"/>
          <w:szCs w:val="24"/>
        </w:rPr>
        <w:t>wuhan</w:t>
      </w:r>
      <w:proofErr w:type="spellEnd"/>
      <w:r>
        <w:rPr>
          <w:rFonts w:hint="eastAsia"/>
          <w:sz w:val="24"/>
          <w:szCs w:val="24"/>
        </w:rPr>
        <w:t>”站，“</w:t>
      </w:r>
      <w:r>
        <w:rPr>
          <w:rFonts w:hint="eastAsia"/>
          <w:sz w:val="24"/>
          <w:szCs w:val="24"/>
        </w:rPr>
        <w:t>EW/NS</w:t>
      </w:r>
      <w:r>
        <w:rPr>
          <w:rFonts w:hint="eastAsia"/>
          <w:sz w:val="24"/>
          <w:szCs w:val="24"/>
        </w:rPr>
        <w:t>”表示通道，条状突出部分代表闪电信号。粗略地看，</w:t>
      </w:r>
      <w:r>
        <w:rPr>
          <w:rFonts w:hint="eastAsia"/>
          <w:sz w:val="24"/>
          <w:szCs w:val="24"/>
        </w:rPr>
        <w:t>EW/NS</w:t>
      </w:r>
      <w:r>
        <w:rPr>
          <w:rFonts w:hint="eastAsia"/>
          <w:sz w:val="24"/>
          <w:szCs w:val="24"/>
        </w:rPr>
        <w:t>通道接收到闪电信号的强度大部分是不相同的，这是由于闪电信号在正南正北方向的分量大小不同造成的，对于两个通道中能够明显分辨出接收到闪电的时刻，信号的接收时刻基本上是对的上的，即从整体角度可以粗略观察到时间是对齐的。那么为得到更加精确的比较结果，在下文中对闪电段波形进行比对。</w:t>
      </w:r>
    </w:p>
    <w:p w:rsidR="0040661A" w:rsidRDefault="000A3E3E">
      <w:pPr>
        <w:ind w:left="840"/>
        <w:rPr>
          <w:sz w:val="24"/>
          <w:szCs w:val="24"/>
        </w:rPr>
      </w:pPr>
      <w:r>
        <w:rPr>
          <w:noProof/>
          <w:sz w:val="24"/>
          <w:szCs w:val="24"/>
        </w:rPr>
        <w:drawing>
          <wp:inline distT="0" distB="0" distL="114300" distR="114300">
            <wp:extent cx="4953000" cy="3715385"/>
            <wp:effectExtent l="0" t="0" r="0" b="18415"/>
            <wp:docPr id="2" name="图片 2" descr="NearStaEW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earStaEWNS"/>
                    <pic:cNvPicPr>
                      <a:picLocks noChangeAspect="1"/>
                    </pic:cNvPicPr>
                  </pic:nvPicPr>
                  <pic:blipFill>
                    <a:blip r:embed="rId7"/>
                    <a:stretch>
                      <a:fillRect/>
                    </a:stretch>
                  </pic:blipFill>
                  <pic:spPr>
                    <a:xfrm>
                      <a:off x="0" y="0"/>
                      <a:ext cx="4953000" cy="3715385"/>
                    </a:xfrm>
                    <a:prstGeom prst="rect">
                      <a:avLst/>
                    </a:prstGeom>
                  </pic:spPr>
                </pic:pic>
              </a:graphicData>
            </a:graphic>
          </wp:inline>
        </w:drawing>
      </w:r>
    </w:p>
    <w:p w:rsidR="0040661A" w:rsidRDefault="000A3E3E">
      <w:pPr>
        <w:pStyle w:val="a3"/>
        <w:ind w:left="840"/>
        <w:jc w:val="center"/>
        <w:rPr>
          <w:sz w:val="24"/>
          <w:szCs w:val="24"/>
        </w:rPr>
      </w:pPr>
      <w:r>
        <w:rPr>
          <w:sz w:val="24"/>
          <w:szCs w:val="24"/>
        </w:rPr>
        <w:lastRenderedPageBreak/>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2</w:t>
      </w:r>
      <w:r>
        <w:rPr>
          <w:sz w:val="24"/>
          <w:szCs w:val="24"/>
        </w:rPr>
        <w:fldChar w:fldCharType="end"/>
      </w:r>
    </w:p>
    <w:p w:rsidR="0040661A" w:rsidRDefault="0040661A">
      <w:pPr>
        <w:ind w:left="840"/>
        <w:rPr>
          <w:sz w:val="24"/>
          <w:szCs w:val="24"/>
        </w:rPr>
      </w:pPr>
    </w:p>
    <w:p w:rsidR="0040661A" w:rsidRDefault="000A3E3E">
      <w:pPr>
        <w:ind w:left="840" w:firstLine="420"/>
        <w:rPr>
          <w:sz w:val="24"/>
          <w:szCs w:val="24"/>
        </w:rPr>
      </w:pPr>
      <w:r>
        <w:rPr>
          <w:rFonts w:hint="eastAsia"/>
          <w:sz w:val="24"/>
          <w:szCs w:val="24"/>
        </w:rPr>
        <w:t>在上图中，“</w:t>
      </w:r>
      <w:proofErr w:type="spellStart"/>
      <w:r>
        <w:rPr>
          <w:rFonts w:hint="eastAsia"/>
          <w:sz w:val="24"/>
          <w:szCs w:val="24"/>
        </w:rPr>
        <w:t>NearSta</w:t>
      </w:r>
      <w:proofErr w:type="spellEnd"/>
      <w:r>
        <w:rPr>
          <w:rFonts w:hint="eastAsia"/>
          <w:sz w:val="24"/>
          <w:szCs w:val="24"/>
        </w:rPr>
        <w:t>”代表“</w:t>
      </w:r>
      <w:proofErr w:type="spellStart"/>
      <w:r>
        <w:rPr>
          <w:rFonts w:hint="eastAsia"/>
          <w:sz w:val="24"/>
          <w:szCs w:val="24"/>
        </w:rPr>
        <w:t>wuhandebug</w:t>
      </w:r>
      <w:proofErr w:type="spellEnd"/>
      <w:r>
        <w:rPr>
          <w:rFonts w:hint="eastAsia"/>
          <w:sz w:val="24"/>
          <w:szCs w:val="24"/>
        </w:rPr>
        <w:t>”站，“</w:t>
      </w:r>
      <w:r>
        <w:rPr>
          <w:rFonts w:hint="eastAsia"/>
          <w:sz w:val="24"/>
          <w:szCs w:val="24"/>
        </w:rPr>
        <w:t>EW</w:t>
      </w:r>
      <w:r>
        <w:rPr>
          <w:rFonts w:hint="eastAsia"/>
          <w:sz w:val="24"/>
          <w:szCs w:val="24"/>
        </w:rPr>
        <w:t>/NS</w:t>
      </w:r>
      <w:r>
        <w:rPr>
          <w:rFonts w:hint="eastAsia"/>
          <w:sz w:val="24"/>
          <w:szCs w:val="24"/>
        </w:rPr>
        <w:t>”表示通道，与观察图</w:t>
      </w:r>
      <w:r>
        <w:rPr>
          <w:rFonts w:hint="eastAsia"/>
          <w:sz w:val="24"/>
          <w:szCs w:val="24"/>
        </w:rPr>
        <w:t>1</w:t>
      </w:r>
      <w:r>
        <w:rPr>
          <w:rFonts w:hint="eastAsia"/>
          <w:sz w:val="24"/>
          <w:szCs w:val="24"/>
        </w:rPr>
        <w:t>的结论一样，两个通道对于同一闪电信号到达时刻的记录是一样的。</w:t>
      </w:r>
    </w:p>
    <w:p w:rsidR="0040661A" w:rsidRDefault="000A3E3E">
      <w:pPr>
        <w:rPr>
          <w:sz w:val="24"/>
          <w:szCs w:val="24"/>
        </w:rPr>
      </w:pPr>
      <w:r>
        <w:rPr>
          <w:rFonts w:hint="eastAsia"/>
          <w:noProof/>
          <w:sz w:val="24"/>
          <w:szCs w:val="24"/>
        </w:rPr>
        <w:drawing>
          <wp:inline distT="0" distB="0" distL="114300" distR="114300">
            <wp:extent cx="5783580" cy="3021965"/>
            <wp:effectExtent l="0" t="0" r="7620" b="6985"/>
            <wp:docPr id="4" name="图片 4" descr="FarStaEWLight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arStaEWLightning1"/>
                    <pic:cNvPicPr>
                      <a:picLocks noChangeAspect="1"/>
                    </pic:cNvPicPr>
                  </pic:nvPicPr>
                  <pic:blipFill>
                    <a:blip r:embed="rId8"/>
                    <a:stretch>
                      <a:fillRect/>
                    </a:stretch>
                  </pic:blipFill>
                  <pic:spPr>
                    <a:xfrm>
                      <a:off x="0" y="0"/>
                      <a:ext cx="5783580" cy="3021965"/>
                    </a:xfrm>
                    <a:prstGeom prst="rect">
                      <a:avLst/>
                    </a:prstGeom>
                  </pic:spPr>
                </pic:pic>
              </a:graphicData>
            </a:graphic>
          </wp:inline>
        </w:drawing>
      </w:r>
    </w:p>
    <w:p w:rsidR="0040661A" w:rsidRDefault="000A3E3E">
      <w:pPr>
        <w:pStyle w:val="a3"/>
        <w:jc w:val="center"/>
        <w:rPr>
          <w:sz w:val="24"/>
          <w:szCs w:val="24"/>
        </w:rPr>
      </w:pPr>
      <w:r>
        <w:rPr>
          <w:sz w:val="24"/>
          <w:szCs w:val="24"/>
        </w:rPr>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3</w:t>
      </w:r>
      <w:r>
        <w:rPr>
          <w:sz w:val="24"/>
          <w:szCs w:val="24"/>
        </w:rPr>
        <w:fldChar w:fldCharType="end"/>
      </w:r>
    </w:p>
    <w:p w:rsidR="0040661A" w:rsidRDefault="000A3E3E">
      <w:pPr>
        <w:ind w:left="420" w:firstLine="420"/>
        <w:rPr>
          <w:sz w:val="24"/>
          <w:szCs w:val="24"/>
        </w:rPr>
      </w:pPr>
      <w:r>
        <w:rPr>
          <w:rFonts w:hint="eastAsia"/>
          <w:sz w:val="24"/>
          <w:szCs w:val="24"/>
        </w:rPr>
        <w:t>图</w:t>
      </w:r>
      <w:r>
        <w:rPr>
          <w:rFonts w:hint="eastAsia"/>
          <w:sz w:val="24"/>
          <w:szCs w:val="24"/>
        </w:rPr>
        <w:t>3</w:t>
      </w:r>
      <w:r>
        <w:rPr>
          <w:rFonts w:hint="eastAsia"/>
          <w:sz w:val="24"/>
          <w:szCs w:val="24"/>
        </w:rPr>
        <w:t>是显示了图</w:t>
      </w:r>
      <w:r>
        <w:rPr>
          <w:rFonts w:hint="eastAsia"/>
          <w:sz w:val="24"/>
          <w:szCs w:val="24"/>
        </w:rPr>
        <w:t>1</w:t>
      </w:r>
      <w:r>
        <w:rPr>
          <w:rFonts w:hint="eastAsia"/>
          <w:sz w:val="24"/>
          <w:szCs w:val="24"/>
        </w:rPr>
        <w:t>中某个闪电信号的波形细节，为了便于观察，将两个通道的波形放到一起进行比较，不难发现，两个通道的波形具有对称性，这很可能是由于某个通道在接天线时将接口接反了造成了相位相差</w:t>
      </w:r>
      <w:r>
        <w:rPr>
          <w:rFonts w:hint="eastAsia"/>
          <w:position w:val="-6"/>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0.75pt" o:ole="">
            <v:imagedata r:id="rId9" o:title=""/>
          </v:shape>
          <o:OLEObject Type="Embed" ProgID="Equation.KSEE3" ShapeID="_x0000_i1025" DrawAspect="Content" ObjectID="_1633871831" r:id="rId10"/>
        </w:object>
      </w:r>
      <w:r>
        <w:rPr>
          <w:rFonts w:hint="eastAsia"/>
          <w:sz w:val="24"/>
          <w:szCs w:val="24"/>
        </w:rPr>
        <w:t>，假设是</w:t>
      </w:r>
      <w:r>
        <w:rPr>
          <w:rFonts w:hint="eastAsia"/>
          <w:sz w:val="24"/>
          <w:szCs w:val="24"/>
        </w:rPr>
        <w:t>NS</w:t>
      </w:r>
      <w:r>
        <w:rPr>
          <w:rFonts w:hint="eastAsia"/>
          <w:sz w:val="24"/>
          <w:szCs w:val="24"/>
        </w:rPr>
        <w:t>方向的天线接反了，那么将</w:t>
      </w:r>
      <w:r>
        <w:rPr>
          <w:rFonts w:hint="eastAsia"/>
          <w:sz w:val="24"/>
          <w:szCs w:val="24"/>
        </w:rPr>
        <w:t>NS</w:t>
      </w:r>
      <w:r>
        <w:rPr>
          <w:rFonts w:hint="eastAsia"/>
          <w:sz w:val="24"/>
          <w:szCs w:val="24"/>
        </w:rPr>
        <w:t>通道的波形以</w:t>
      </w:r>
      <w:r>
        <w:rPr>
          <w:rFonts w:hint="eastAsia"/>
          <w:sz w:val="24"/>
          <w:szCs w:val="24"/>
        </w:rPr>
        <w:t>y=65535/2</w:t>
      </w:r>
      <w:r>
        <w:rPr>
          <w:rFonts w:hint="eastAsia"/>
          <w:sz w:val="24"/>
          <w:szCs w:val="24"/>
        </w:rPr>
        <w:t>为</w:t>
      </w:r>
      <w:proofErr w:type="gramStart"/>
      <w:r>
        <w:rPr>
          <w:rFonts w:hint="eastAsia"/>
          <w:sz w:val="24"/>
          <w:szCs w:val="24"/>
        </w:rPr>
        <w:t>轴进行</w:t>
      </w:r>
      <w:proofErr w:type="gramEnd"/>
      <w:r>
        <w:rPr>
          <w:rFonts w:hint="eastAsia"/>
          <w:sz w:val="24"/>
          <w:szCs w:val="24"/>
        </w:rPr>
        <w:t>翻转，处理后的波形对比图如下。</w:t>
      </w:r>
    </w:p>
    <w:p w:rsidR="0040661A" w:rsidRDefault="000A3E3E">
      <w:pPr>
        <w:rPr>
          <w:sz w:val="24"/>
          <w:szCs w:val="24"/>
        </w:rPr>
      </w:pPr>
      <w:r>
        <w:rPr>
          <w:rFonts w:hint="eastAsia"/>
          <w:noProof/>
          <w:sz w:val="24"/>
          <w:szCs w:val="24"/>
        </w:rPr>
        <w:drawing>
          <wp:inline distT="0" distB="0" distL="114300" distR="114300">
            <wp:extent cx="6088380" cy="3181350"/>
            <wp:effectExtent l="0" t="0" r="0" b="0"/>
            <wp:docPr id="5" name="图片 5" descr="FarStaEWLightning1_翻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arStaEWLightning1_翻转"/>
                    <pic:cNvPicPr>
                      <a:picLocks noChangeAspect="1"/>
                    </pic:cNvPicPr>
                  </pic:nvPicPr>
                  <pic:blipFill>
                    <a:blip r:embed="rId11"/>
                    <a:stretch>
                      <a:fillRect/>
                    </a:stretch>
                  </pic:blipFill>
                  <pic:spPr>
                    <a:xfrm>
                      <a:off x="0" y="0"/>
                      <a:ext cx="6088380" cy="3181350"/>
                    </a:xfrm>
                    <a:prstGeom prst="rect">
                      <a:avLst/>
                    </a:prstGeom>
                  </pic:spPr>
                </pic:pic>
              </a:graphicData>
            </a:graphic>
          </wp:inline>
        </w:drawing>
      </w:r>
    </w:p>
    <w:p w:rsidR="0040661A" w:rsidRDefault="000A3E3E">
      <w:pPr>
        <w:pStyle w:val="a3"/>
        <w:ind w:left="420" w:firstLine="420"/>
        <w:jc w:val="center"/>
        <w:rPr>
          <w:sz w:val="24"/>
          <w:szCs w:val="24"/>
        </w:rPr>
      </w:pPr>
      <w:r>
        <w:rPr>
          <w:sz w:val="24"/>
          <w:szCs w:val="24"/>
        </w:rPr>
        <w:lastRenderedPageBreak/>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4</w:t>
      </w:r>
      <w:r>
        <w:rPr>
          <w:sz w:val="24"/>
          <w:szCs w:val="24"/>
        </w:rPr>
        <w:fldChar w:fldCharType="end"/>
      </w:r>
    </w:p>
    <w:p w:rsidR="0040661A" w:rsidRDefault="0040661A">
      <w:pPr>
        <w:ind w:left="420" w:firstLine="420"/>
        <w:rPr>
          <w:sz w:val="24"/>
          <w:szCs w:val="24"/>
        </w:rPr>
      </w:pPr>
    </w:p>
    <w:p w:rsidR="0040661A" w:rsidRDefault="000A3E3E">
      <w:pPr>
        <w:ind w:firstLine="420"/>
        <w:rPr>
          <w:sz w:val="24"/>
          <w:szCs w:val="24"/>
        </w:rPr>
      </w:pPr>
      <w:r>
        <w:rPr>
          <w:rFonts w:hint="eastAsia"/>
          <w:sz w:val="24"/>
          <w:szCs w:val="24"/>
        </w:rPr>
        <w:t>明显可以看到，经过翻转之后，</w:t>
      </w:r>
      <w:r>
        <w:rPr>
          <w:rFonts w:hint="eastAsia"/>
          <w:sz w:val="24"/>
          <w:szCs w:val="24"/>
        </w:rPr>
        <w:t>NS</w:t>
      </w:r>
      <w:r>
        <w:rPr>
          <w:rFonts w:hint="eastAsia"/>
          <w:sz w:val="24"/>
          <w:szCs w:val="24"/>
        </w:rPr>
        <w:t>通道在闪电段的数据基本能与</w:t>
      </w:r>
      <w:r>
        <w:rPr>
          <w:rFonts w:hint="eastAsia"/>
          <w:sz w:val="24"/>
          <w:szCs w:val="24"/>
        </w:rPr>
        <w:t>EW</w:t>
      </w:r>
      <w:r>
        <w:rPr>
          <w:rFonts w:hint="eastAsia"/>
          <w:sz w:val="24"/>
          <w:szCs w:val="24"/>
        </w:rPr>
        <w:t>通道相符合，这表明两通道的时间戳基于上是完全一致的，误差不超过一个采样点（</w:t>
      </w:r>
      <w:r>
        <w:rPr>
          <w:rFonts w:hint="eastAsia"/>
          <w:sz w:val="24"/>
          <w:szCs w:val="24"/>
        </w:rPr>
        <w:t>4us</w:t>
      </w:r>
      <w:r>
        <w:rPr>
          <w:rFonts w:hint="eastAsia"/>
          <w:sz w:val="24"/>
          <w:szCs w:val="24"/>
        </w:rPr>
        <w:t>）。更多闪电段的波形比较图在附录中。</w:t>
      </w:r>
    </w:p>
    <w:p w:rsidR="0040661A" w:rsidRDefault="000A3E3E">
      <w:pPr>
        <w:numPr>
          <w:ilvl w:val="1"/>
          <w:numId w:val="1"/>
        </w:numPr>
        <w:rPr>
          <w:sz w:val="24"/>
          <w:szCs w:val="24"/>
        </w:rPr>
      </w:pPr>
      <w:r>
        <w:rPr>
          <w:rFonts w:hint="eastAsia"/>
          <w:sz w:val="24"/>
          <w:szCs w:val="24"/>
        </w:rPr>
        <w:t>对两接收机同通道数据的时域波形对比分析</w:t>
      </w:r>
    </w:p>
    <w:p w:rsidR="0040661A" w:rsidRDefault="000A3E3E">
      <w:pPr>
        <w:ind w:firstLine="420"/>
        <w:rPr>
          <w:sz w:val="24"/>
          <w:szCs w:val="24"/>
        </w:rPr>
      </w:pPr>
      <w:r>
        <w:rPr>
          <w:rFonts w:hint="eastAsia"/>
          <w:sz w:val="24"/>
          <w:szCs w:val="24"/>
        </w:rPr>
        <w:t>选择两个接收机在</w:t>
      </w:r>
      <w:r>
        <w:rPr>
          <w:rFonts w:hint="eastAsia"/>
          <w:sz w:val="24"/>
          <w:szCs w:val="24"/>
        </w:rPr>
        <w:t>EW</w:t>
      </w:r>
      <w:r>
        <w:rPr>
          <w:rFonts w:hint="eastAsia"/>
          <w:sz w:val="24"/>
          <w:szCs w:val="24"/>
        </w:rPr>
        <w:t>通道</w:t>
      </w:r>
      <w:r>
        <w:rPr>
          <w:rFonts w:hint="eastAsia"/>
          <w:sz w:val="24"/>
          <w:szCs w:val="24"/>
        </w:rPr>
        <w:t>10s</w:t>
      </w:r>
      <w:r>
        <w:rPr>
          <w:rFonts w:hint="eastAsia"/>
          <w:sz w:val="24"/>
          <w:szCs w:val="24"/>
        </w:rPr>
        <w:t>的数据，进行对比。</w:t>
      </w:r>
    </w:p>
    <w:p w:rsidR="0040661A" w:rsidRDefault="000A3E3E">
      <w:pPr>
        <w:ind w:firstLine="420"/>
        <w:rPr>
          <w:sz w:val="24"/>
          <w:szCs w:val="24"/>
        </w:rPr>
      </w:pPr>
      <w:r>
        <w:rPr>
          <w:noProof/>
          <w:sz w:val="24"/>
          <w:szCs w:val="24"/>
        </w:rPr>
        <w:drawing>
          <wp:inline distT="0" distB="0" distL="114300" distR="114300">
            <wp:extent cx="5126355" cy="3846195"/>
            <wp:effectExtent l="0" t="0" r="17145" b="1905"/>
            <wp:docPr id="6" name="图片 6" descr="FarNea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arNearEW"/>
                    <pic:cNvPicPr>
                      <a:picLocks noChangeAspect="1"/>
                    </pic:cNvPicPr>
                  </pic:nvPicPr>
                  <pic:blipFill>
                    <a:blip r:embed="rId12"/>
                    <a:stretch>
                      <a:fillRect/>
                    </a:stretch>
                  </pic:blipFill>
                  <pic:spPr>
                    <a:xfrm>
                      <a:off x="0" y="0"/>
                      <a:ext cx="5126355" cy="3846195"/>
                    </a:xfrm>
                    <a:prstGeom prst="rect">
                      <a:avLst/>
                    </a:prstGeom>
                  </pic:spPr>
                </pic:pic>
              </a:graphicData>
            </a:graphic>
          </wp:inline>
        </w:drawing>
      </w:r>
    </w:p>
    <w:p w:rsidR="0040661A" w:rsidRDefault="000A3E3E">
      <w:pPr>
        <w:pStyle w:val="a3"/>
        <w:ind w:firstLine="420"/>
        <w:jc w:val="center"/>
        <w:rPr>
          <w:sz w:val="24"/>
          <w:szCs w:val="24"/>
        </w:rPr>
      </w:pPr>
      <w:r>
        <w:rPr>
          <w:sz w:val="24"/>
          <w:szCs w:val="24"/>
        </w:rPr>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5</w:t>
      </w:r>
      <w:r>
        <w:rPr>
          <w:sz w:val="24"/>
          <w:szCs w:val="24"/>
        </w:rPr>
        <w:fldChar w:fldCharType="end"/>
      </w:r>
    </w:p>
    <w:p w:rsidR="0040661A" w:rsidRDefault="000A3E3E">
      <w:pPr>
        <w:rPr>
          <w:sz w:val="24"/>
          <w:szCs w:val="24"/>
        </w:rPr>
      </w:pPr>
      <w:r>
        <w:rPr>
          <w:rFonts w:hint="eastAsia"/>
          <w:sz w:val="24"/>
          <w:szCs w:val="24"/>
        </w:rPr>
        <w:t>“</w:t>
      </w:r>
      <w:proofErr w:type="spellStart"/>
      <w:r>
        <w:rPr>
          <w:rFonts w:hint="eastAsia"/>
          <w:sz w:val="24"/>
          <w:szCs w:val="24"/>
        </w:rPr>
        <w:t>FarStaEW</w:t>
      </w:r>
      <w:proofErr w:type="spellEnd"/>
      <w:r>
        <w:rPr>
          <w:rFonts w:hint="eastAsia"/>
          <w:sz w:val="24"/>
          <w:szCs w:val="24"/>
        </w:rPr>
        <w:t>”代表“</w:t>
      </w:r>
      <w:proofErr w:type="spellStart"/>
      <w:r>
        <w:rPr>
          <w:rFonts w:hint="eastAsia"/>
          <w:sz w:val="24"/>
          <w:szCs w:val="24"/>
        </w:rPr>
        <w:t>wuhan</w:t>
      </w:r>
      <w:proofErr w:type="spellEnd"/>
      <w:r>
        <w:rPr>
          <w:rFonts w:hint="eastAsia"/>
          <w:sz w:val="24"/>
          <w:szCs w:val="24"/>
        </w:rPr>
        <w:t>”站，“</w:t>
      </w:r>
      <w:proofErr w:type="spellStart"/>
      <w:r>
        <w:rPr>
          <w:rFonts w:hint="eastAsia"/>
          <w:sz w:val="24"/>
          <w:szCs w:val="24"/>
        </w:rPr>
        <w:t>NearStaEW</w:t>
      </w:r>
      <w:proofErr w:type="spellEnd"/>
      <w:r>
        <w:rPr>
          <w:rFonts w:hint="eastAsia"/>
          <w:sz w:val="24"/>
          <w:szCs w:val="24"/>
        </w:rPr>
        <w:t>”代表“</w:t>
      </w:r>
      <w:proofErr w:type="spellStart"/>
      <w:r>
        <w:rPr>
          <w:rFonts w:hint="eastAsia"/>
          <w:sz w:val="24"/>
          <w:szCs w:val="24"/>
        </w:rPr>
        <w:t>wuhandebug</w:t>
      </w:r>
      <w:proofErr w:type="spellEnd"/>
      <w:r>
        <w:rPr>
          <w:rFonts w:hint="eastAsia"/>
          <w:sz w:val="24"/>
          <w:szCs w:val="24"/>
        </w:rPr>
        <w:t>”，由于</w:t>
      </w:r>
      <w:proofErr w:type="spellStart"/>
      <w:r>
        <w:rPr>
          <w:rFonts w:hint="eastAsia"/>
          <w:sz w:val="24"/>
          <w:szCs w:val="24"/>
        </w:rPr>
        <w:t>wuhan</w:t>
      </w:r>
      <w:proofErr w:type="spellEnd"/>
      <w:r>
        <w:rPr>
          <w:rFonts w:hint="eastAsia"/>
          <w:sz w:val="24"/>
          <w:szCs w:val="24"/>
        </w:rPr>
        <w:t>站采用的机器上位机程序中</w:t>
      </w:r>
      <w:proofErr w:type="gramStart"/>
      <w:r>
        <w:rPr>
          <w:rFonts w:hint="eastAsia"/>
          <w:sz w:val="24"/>
          <w:szCs w:val="24"/>
        </w:rPr>
        <w:t>时间戳有</w:t>
      </w:r>
      <w:proofErr w:type="gramEnd"/>
      <w:r>
        <w:rPr>
          <w:rFonts w:hint="eastAsia"/>
          <w:sz w:val="24"/>
          <w:szCs w:val="24"/>
        </w:rPr>
        <w:t>1s</w:t>
      </w:r>
      <w:r>
        <w:rPr>
          <w:rFonts w:hint="eastAsia"/>
          <w:sz w:val="24"/>
          <w:szCs w:val="24"/>
        </w:rPr>
        <w:t>的固定延迟（例如时间戳上显示</w:t>
      </w:r>
      <w:r>
        <w:rPr>
          <w:rFonts w:hint="eastAsia"/>
          <w:sz w:val="24"/>
          <w:szCs w:val="24"/>
        </w:rPr>
        <w:t>00:00</w:t>
      </w:r>
      <w:r>
        <w:rPr>
          <w:rFonts w:hint="eastAsia"/>
          <w:sz w:val="24"/>
          <w:szCs w:val="24"/>
        </w:rPr>
        <w:t>开始采集的数据实际上是从</w:t>
      </w:r>
      <w:r>
        <w:rPr>
          <w:rFonts w:hint="eastAsia"/>
          <w:sz w:val="24"/>
          <w:szCs w:val="24"/>
        </w:rPr>
        <w:t>00:01</w:t>
      </w:r>
      <w:r>
        <w:rPr>
          <w:rFonts w:hint="eastAsia"/>
          <w:sz w:val="24"/>
          <w:szCs w:val="24"/>
        </w:rPr>
        <w:t>开始采集的），可以看到上半图相较于</w:t>
      </w:r>
      <w:proofErr w:type="gramStart"/>
      <w:r>
        <w:rPr>
          <w:rFonts w:hint="eastAsia"/>
          <w:sz w:val="24"/>
          <w:szCs w:val="24"/>
        </w:rPr>
        <w:t>下半图波形</w:t>
      </w:r>
      <w:proofErr w:type="gramEnd"/>
      <w:r>
        <w:rPr>
          <w:rFonts w:hint="eastAsia"/>
          <w:sz w:val="24"/>
          <w:szCs w:val="24"/>
        </w:rPr>
        <w:t>相似但是一个明显的偏移，按照这个思路，那么“</w:t>
      </w:r>
      <w:proofErr w:type="spellStart"/>
      <w:r>
        <w:rPr>
          <w:rFonts w:hint="eastAsia"/>
          <w:sz w:val="24"/>
          <w:szCs w:val="24"/>
        </w:rPr>
        <w:t>FarStaEW</w:t>
      </w:r>
      <w:proofErr w:type="spellEnd"/>
      <w:r>
        <w:rPr>
          <w:rFonts w:hint="eastAsia"/>
          <w:sz w:val="24"/>
          <w:szCs w:val="24"/>
        </w:rPr>
        <w:t>”数据的前</w:t>
      </w:r>
      <w:r>
        <w:rPr>
          <w:rFonts w:hint="eastAsia"/>
          <w:sz w:val="24"/>
          <w:szCs w:val="24"/>
        </w:rPr>
        <w:t>9</w:t>
      </w:r>
      <w:r>
        <w:rPr>
          <w:rFonts w:hint="eastAsia"/>
          <w:sz w:val="24"/>
          <w:szCs w:val="24"/>
        </w:rPr>
        <w:t>秒数据应该与“</w:t>
      </w:r>
      <w:proofErr w:type="spellStart"/>
      <w:r>
        <w:rPr>
          <w:rFonts w:hint="eastAsia"/>
          <w:sz w:val="24"/>
          <w:szCs w:val="24"/>
        </w:rPr>
        <w:t>NearStaEW</w:t>
      </w:r>
      <w:proofErr w:type="spellEnd"/>
      <w:r>
        <w:rPr>
          <w:rFonts w:hint="eastAsia"/>
          <w:sz w:val="24"/>
          <w:szCs w:val="24"/>
        </w:rPr>
        <w:t>”数据的后</w:t>
      </w:r>
      <w:r>
        <w:rPr>
          <w:rFonts w:hint="eastAsia"/>
          <w:sz w:val="24"/>
          <w:szCs w:val="24"/>
        </w:rPr>
        <w:t>9</w:t>
      </w:r>
      <w:r>
        <w:rPr>
          <w:rFonts w:hint="eastAsia"/>
          <w:sz w:val="24"/>
          <w:szCs w:val="24"/>
        </w:rPr>
        <w:t>秒的数据具有同时性，将这两段数据放在下图进行比较，并做轴对称操作消除相位差π，结果如下</w:t>
      </w:r>
      <w:r>
        <w:rPr>
          <w:rFonts w:hint="eastAsia"/>
          <w:sz w:val="24"/>
          <w:szCs w:val="24"/>
        </w:rPr>
        <w:t>:</w:t>
      </w:r>
    </w:p>
    <w:p w:rsidR="0040661A" w:rsidRDefault="000A3E3E">
      <w:pPr>
        <w:rPr>
          <w:sz w:val="24"/>
          <w:szCs w:val="24"/>
        </w:rPr>
      </w:pPr>
      <w:r>
        <w:rPr>
          <w:rFonts w:hint="eastAsia"/>
          <w:noProof/>
          <w:sz w:val="24"/>
          <w:szCs w:val="24"/>
        </w:rPr>
        <w:lastRenderedPageBreak/>
        <w:drawing>
          <wp:inline distT="0" distB="0" distL="114300" distR="114300">
            <wp:extent cx="5681345" cy="3943350"/>
            <wp:effectExtent l="0" t="0" r="14605" b="0"/>
            <wp:docPr id="11" name="图片 11" descr="FarNearEW_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rNearEW_9s"/>
                    <pic:cNvPicPr>
                      <a:picLocks noChangeAspect="1"/>
                    </pic:cNvPicPr>
                  </pic:nvPicPr>
                  <pic:blipFill>
                    <a:blip r:embed="rId13"/>
                    <a:stretch>
                      <a:fillRect/>
                    </a:stretch>
                  </pic:blipFill>
                  <pic:spPr>
                    <a:xfrm>
                      <a:off x="0" y="0"/>
                      <a:ext cx="5681345" cy="3943350"/>
                    </a:xfrm>
                    <a:prstGeom prst="rect">
                      <a:avLst/>
                    </a:prstGeom>
                  </pic:spPr>
                </pic:pic>
              </a:graphicData>
            </a:graphic>
          </wp:inline>
        </w:drawing>
      </w:r>
    </w:p>
    <w:p w:rsidR="0040661A" w:rsidRDefault="000A3E3E">
      <w:pPr>
        <w:pStyle w:val="a3"/>
        <w:jc w:val="center"/>
        <w:rPr>
          <w:sz w:val="24"/>
          <w:szCs w:val="24"/>
        </w:rPr>
      </w:pPr>
      <w:r>
        <w:rPr>
          <w:sz w:val="24"/>
          <w:szCs w:val="24"/>
        </w:rPr>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ARABIC </w:instrText>
      </w:r>
      <w:r>
        <w:rPr>
          <w:sz w:val="24"/>
          <w:szCs w:val="24"/>
        </w:rPr>
        <w:fldChar w:fldCharType="separate"/>
      </w:r>
      <w:r>
        <w:rPr>
          <w:sz w:val="24"/>
          <w:szCs w:val="24"/>
        </w:rPr>
        <w:t>6</w:t>
      </w:r>
      <w:r>
        <w:rPr>
          <w:sz w:val="24"/>
          <w:szCs w:val="24"/>
        </w:rPr>
        <w:fldChar w:fldCharType="end"/>
      </w:r>
    </w:p>
    <w:p w:rsidR="0040661A" w:rsidRDefault="000A3E3E">
      <w:pPr>
        <w:rPr>
          <w:sz w:val="24"/>
          <w:szCs w:val="24"/>
        </w:rPr>
      </w:pPr>
      <w:r>
        <w:rPr>
          <w:rFonts w:hint="eastAsia"/>
          <w:sz w:val="24"/>
          <w:szCs w:val="24"/>
        </w:rPr>
        <w:t>可以看到整体上波形是基本匹配上的，那么对于波形细节，选取左侧第一次出现的明显的闪电信号，其波形如下：</w:t>
      </w:r>
    </w:p>
    <w:p w:rsidR="0040661A" w:rsidRDefault="000A3E3E">
      <w:pPr>
        <w:jc w:val="left"/>
        <w:rPr>
          <w:sz w:val="24"/>
          <w:szCs w:val="24"/>
        </w:rPr>
      </w:pPr>
      <w:r>
        <w:rPr>
          <w:rFonts w:hint="eastAsia"/>
          <w:noProof/>
          <w:sz w:val="24"/>
          <w:szCs w:val="24"/>
        </w:rPr>
        <w:drawing>
          <wp:inline distT="0" distB="0" distL="114300" distR="114300">
            <wp:extent cx="6146165" cy="3211195"/>
            <wp:effectExtent l="0" t="0" r="6985" b="8255"/>
            <wp:docPr id="13" name="图片 13" descr="FarNearEW_9s_on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arNearEW_9s_onepic"/>
                    <pic:cNvPicPr>
                      <a:picLocks noChangeAspect="1"/>
                    </pic:cNvPicPr>
                  </pic:nvPicPr>
                  <pic:blipFill>
                    <a:blip r:embed="rId14"/>
                    <a:stretch>
                      <a:fillRect/>
                    </a:stretch>
                  </pic:blipFill>
                  <pic:spPr>
                    <a:xfrm>
                      <a:off x="0" y="0"/>
                      <a:ext cx="6146165" cy="3211195"/>
                    </a:xfrm>
                    <a:prstGeom prst="rect">
                      <a:avLst/>
                    </a:prstGeom>
                  </pic:spPr>
                </pic:pic>
              </a:graphicData>
            </a:graphic>
          </wp:inline>
        </w:drawing>
      </w:r>
    </w:p>
    <w:p w:rsidR="0040661A" w:rsidRDefault="000A3E3E">
      <w:pPr>
        <w:pStyle w:val="a3"/>
        <w:jc w:val="center"/>
        <w:rPr>
          <w:sz w:val="24"/>
          <w:szCs w:val="24"/>
        </w:rPr>
      </w:pPr>
      <w:r>
        <w:rPr>
          <w:sz w:val="24"/>
          <w:szCs w:val="24"/>
        </w:rPr>
        <w:t>图</w:t>
      </w:r>
      <w:r>
        <w:rPr>
          <w:sz w:val="24"/>
          <w:szCs w:val="24"/>
        </w:rPr>
        <w:t xml:space="preserve"> </w:t>
      </w:r>
      <w:r>
        <w:rPr>
          <w:sz w:val="24"/>
          <w:szCs w:val="24"/>
        </w:rPr>
        <w:fldChar w:fldCharType="begin"/>
      </w:r>
      <w:r>
        <w:rPr>
          <w:sz w:val="24"/>
          <w:szCs w:val="24"/>
        </w:rPr>
        <w:instrText xml:space="preserve"> SEQ </w:instrText>
      </w:r>
      <w:r>
        <w:rPr>
          <w:sz w:val="24"/>
          <w:szCs w:val="24"/>
        </w:rPr>
        <w:instrText>图</w:instrText>
      </w:r>
      <w:r>
        <w:rPr>
          <w:sz w:val="24"/>
          <w:szCs w:val="24"/>
        </w:rPr>
        <w:instrText xml:space="preserve"> \* ARAB</w:instrText>
      </w:r>
      <w:r>
        <w:rPr>
          <w:sz w:val="24"/>
          <w:szCs w:val="24"/>
        </w:rPr>
        <w:instrText xml:space="preserve">IC </w:instrText>
      </w:r>
      <w:r>
        <w:rPr>
          <w:sz w:val="24"/>
          <w:szCs w:val="24"/>
        </w:rPr>
        <w:fldChar w:fldCharType="separate"/>
      </w:r>
      <w:r>
        <w:rPr>
          <w:sz w:val="24"/>
          <w:szCs w:val="24"/>
        </w:rPr>
        <w:t>7</w:t>
      </w:r>
      <w:r>
        <w:rPr>
          <w:sz w:val="24"/>
          <w:szCs w:val="24"/>
        </w:rPr>
        <w:fldChar w:fldCharType="end"/>
      </w:r>
    </w:p>
    <w:p w:rsidR="0040661A" w:rsidRDefault="000A3E3E">
      <w:pPr>
        <w:rPr>
          <w:sz w:val="24"/>
          <w:szCs w:val="24"/>
        </w:rPr>
      </w:pPr>
      <w:r>
        <w:rPr>
          <w:rFonts w:hint="eastAsia"/>
          <w:sz w:val="24"/>
          <w:szCs w:val="24"/>
        </w:rPr>
        <w:t>图中标注了多处闪电波形峰值和谷底的横纵坐标值用以比较，发现“</w:t>
      </w:r>
      <w:proofErr w:type="spellStart"/>
      <w:r>
        <w:rPr>
          <w:rFonts w:hint="eastAsia"/>
          <w:sz w:val="24"/>
          <w:szCs w:val="24"/>
        </w:rPr>
        <w:t>wuhandebug</w:t>
      </w:r>
      <w:proofErr w:type="spellEnd"/>
      <w:r>
        <w:rPr>
          <w:rFonts w:hint="eastAsia"/>
          <w:sz w:val="24"/>
          <w:szCs w:val="24"/>
        </w:rPr>
        <w:t>”的波形较“</w:t>
      </w:r>
      <w:proofErr w:type="spellStart"/>
      <w:r>
        <w:rPr>
          <w:rFonts w:hint="eastAsia"/>
          <w:sz w:val="24"/>
          <w:szCs w:val="24"/>
        </w:rPr>
        <w:t>wuhan</w:t>
      </w:r>
      <w:proofErr w:type="spellEnd"/>
      <w:r>
        <w:rPr>
          <w:rFonts w:hint="eastAsia"/>
          <w:sz w:val="24"/>
          <w:szCs w:val="24"/>
        </w:rPr>
        <w:t>”的波形提前</w:t>
      </w:r>
      <w:r>
        <w:rPr>
          <w:rFonts w:hint="eastAsia"/>
          <w:sz w:val="24"/>
          <w:szCs w:val="24"/>
        </w:rPr>
        <w:t>1</w:t>
      </w:r>
      <w:r>
        <w:rPr>
          <w:rFonts w:hint="eastAsia"/>
          <w:sz w:val="24"/>
          <w:szCs w:val="24"/>
        </w:rPr>
        <w:t>到</w:t>
      </w:r>
      <w:r>
        <w:rPr>
          <w:rFonts w:hint="eastAsia"/>
          <w:sz w:val="24"/>
          <w:szCs w:val="24"/>
        </w:rPr>
        <w:t>2</w:t>
      </w:r>
      <w:r>
        <w:rPr>
          <w:rFonts w:hint="eastAsia"/>
          <w:sz w:val="24"/>
          <w:szCs w:val="24"/>
        </w:rPr>
        <w:t>个采样点，这表明两台接收机的授时误差不会超过</w:t>
      </w:r>
      <w:r>
        <w:rPr>
          <w:rFonts w:hint="eastAsia"/>
          <w:sz w:val="24"/>
          <w:szCs w:val="24"/>
        </w:rPr>
        <w:t>1</w:t>
      </w:r>
      <w:r>
        <w:rPr>
          <w:rFonts w:hint="eastAsia"/>
          <w:sz w:val="24"/>
          <w:szCs w:val="24"/>
        </w:rPr>
        <w:t>到</w:t>
      </w:r>
      <w:r>
        <w:rPr>
          <w:rFonts w:hint="eastAsia"/>
          <w:sz w:val="24"/>
          <w:szCs w:val="24"/>
        </w:rPr>
        <w:t>2</w:t>
      </w:r>
      <w:r>
        <w:rPr>
          <w:rFonts w:hint="eastAsia"/>
          <w:sz w:val="24"/>
          <w:szCs w:val="24"/>
        </w:rPr>
        <w:t>个采样点（每个采样点间隔</w:t>
      </w:r>
      <w:r>
        <w:rPr>
          <w:rFonts w:hint="eastAsia"/>
          <w:sz w:val="24"/>
          <w:szCs w:val="24"/>
        </w:rPr>
        <w:t>4us</w:t>
      </w:r>
      <w:r>
        <w:rPr>
          <w:rFonts w:hint="eastAsia"/>
          <w:sz w:val="24"/>
          <w:szCs w:val="24"/>
        </w:rPr>
        <w:t>）。对于非闪电段的波形，发现</w:t>
      </w:r>
      <w:r>
        <w:rPr>
          <w:rFonts w:hint="eastAsia"/>
          <w:sz w:val="24"/>
          <w:szCs w:val="24"/>
        </w:rPr>
        <w:lastRenderedPageBreak/>
        <w:t>两接收机的信号波形虽然具有相似性，但在局部细节上并不能完全一致，这对同通道的数据而言是否不合理呢？或者是说由于测量环境略有差异而导致的波形不能完全匹配，若是这样，则说明接收机数据对环境很敏感。</w:t>
      </w:r>
    </w:p>
    <w:p w:rsidR="0040661A" w:rsidRDefault="000A3E3E">
      <w:pPr>
        <w:rPr>
          <w:b/>
          <w:bCs/>
          <w:sz w:val="24"/>
          <w:szCs w:val="24"/>
        </w:rPr>
      </w:pPr>
      <w:bookmarkStart w:id="0" w:name="OLE_LINK1"/>
      <w:r>
        <w:rPr>
          <w:rFonts w:hint="eastAsia"/>
          <w:b/>
          <w:bCs/>
          <w:sz w:val="24"/>
          <w:szCs w:val="24"/>
        </w:rPr>
        <w:t>结论：</w:t>
      </w:r>
    </w:p>
    <w:p w:rsidR="0040661A" w:rsidRDefault="000A3E3E">
      <w:pPr>
        <w:numPr>
          <w:ilvl w:val="0"/>
          <w:numId w:val="2"/>
        </w:numPr>
        <w:rPr>
          <w:sz w:val="24"/>
          <w:szCs w:val="24"/>
        </w:rPr>
      </w:pPr>
      <w:r>
        <w:rPr>
          <w:rFonts w:hint="eastAsia"/>
          <w:sz w:val="24"/>
          <w:szCs w:val="24"/>
        </w:rPr>
        <w:t>通过对单个接收机不同通道的闪电信号波形比较，可以判断双通道的时间具</w:t>
      </w:r>
      <w:r>
        <w:rPr>
          <w:rFonts w:hint="eastAsia"/>
          <w:sz w:val="24"/>
          <w:szCs w:val="24"/>
        </w:rPr>
        <w:t>有高精度的一致性，其误差小于</w:t>
      </w:r>
      <w:r>
        <w:rPr>
          <w:rFonts w:hint="eastAsia"/>
          <w:sz w:val="24"/>
          <w:szCs w:val="24"/>
        </w:rPr>
        <w:t>1</w:t>
      </w:r>
      <w:r>
        <w:rPr>
          <w:rFonts w:hint="eastAsia"/>
          <w:sz w:val="24"/>
          <w:szCs w:val="24"/>
        </w:rPr>
        <w:t>个采样点（</w:t>
      </w:r>
      <w:r>
        <w:rPr>
          <w:rFonts w:hint="eastAsia"/>
          <w:sz w:val="24"/>
          <w:szCs w:val="24"/>
        </w:rPr>
        <w:t>4us</w:t>
      </w:r>
      <w:r>
        <w:rPr>
          <w:rFonts w:hint="eastAsia"/>
          <w:sz w:val="24"/>
          <w:szCs w:val="24"/>
        </w:rPr>
        <w:t>）。</w:t>
      </w:r>
    </w:p>
    <w:p w:rsidR="0040661A" w:rsidRDefault="000A3E3E">
      <w:pPr>
        <w:numPr>
          <w:ilvl w:val="0"/>
          <w:numId w:val="2"/>
        </w:numPr>
        <w:rPr>
          <w:sz w:val="24"/>
          <w:szCs w:val="24"/>
        </w:rPr>
      </w:pPr>
      <w:r>
        <w:rPr>
          <w:rFonts w:hint="eastAsia"/>
          <w:sz w:val="24"/>
          <w:szCs w:val="24"/>
        </w:rPr>
        <w:t>通过对于两个接收机同通道的闪电信号波形比较，发现两接收机在闪电段的波形有</w:t>
      </w:r>
      <w:r>
        <w:rPr>
          <w:rFonts w:hint="eastAsia"/>
          <w:sz w:val="24"/>
          <w:szCs w:val="24"/>
        </w:rPr>
        <w:t>1</w:t>
      </w:r>
      <w:r>
        <w:rPr>
          <w:rFonts w:hint="eastAsia"/>
          <w:sz w:val="24"/>
          <w:szCs w:val="24"/>
        </w:rPr>
        <w:t>到</w:t>
      </w:r>
      <w:r>
        <w:rPr>
          <w:rFonts w:hint="eastAsia"/>
          <w:sz w:val="24"/>
          <w:szCs w:val="24"/>
        </w:rPr>
        <w:t>2</w:t>
      </w:r>
      <w:r>
        <w:rPr>
          <w:rFonts w:hint="eastAsia"/>
          <w:sz w:val="24"/>
          <w:szCs w:val="24"/>
        </w:rPr>
        <w:t>个采样点的时间偏移，说明两台接收机的授时误差不会超过</w:t>
      </w:r>
      <w:r>
        <w:rPr>
          <w:rFonts w:hint="eastAsia"/>
          <w:sz w:val="24"/>
          <w:szCs w:val="24"/>
        </w:rPr>
        <w:t>1</w:t>
      </w:r>
      <w:r>
        <w:rPr>
          <w:rFonts w:hint="eastAsia"/>
          <w:sz w:val="24"/>
          <w:szCs w:val="24"/>
        </w:rPr>
        <w:t>到</w:t>
      </w:r>
      <w:r>
        <w:rPr>
          <w:rFonts w:hint="eastAsia"/>
          <w:sz w:val="24"/>
          <w:szCs w:val="24"/>
        </w:rPr>
        <w:t>2</w:t>
      </w:r>
      <w:r>
        <w:rPr>
          <w:rFonts w:hint="eastAsia"/>
          <w:sz w:val="24"/>
          <w:szCs w:val="24"/>
        </w:rPr>
        <w:t>个采用点，当然，目前不能完全确定这种偏差是由于授时误差造成的，具体原因有待进一步探究。</w:t>
      </w:r>
    </w:p>
    <w:p w:rsidR="0040661A" w:rsidRDefault="000A3E3E">
      <w:pPr>
        <w:numPr>
          <w:ilvl w:val="0"/>
          <w:numId w:val="2"/>
        </w:numPr>
        <w:rPr>
          <w:sz w:val="24"/>
          <w:szCs w:val="24"/>
        </w:rPr>
      </w:pPr>
      <w:r>
        <w:rPr>
          <w:rFonts w:hint="eastAsia"/>
          <w:sz w:val="24"/>
          <w:szCs w:val="24"/>
        </w:rPr>
        <w:t>两台接收机同通道的数据波形虽然具有相似性但是在局部依然有较多明显的差异，可能是由于不同接收机的测量环境差异造成的。</w:t>
      </w:r>
    </w:p>
    <w:bookmarkEnd w:id="0"/>
    <w:p w:rsidR="0040661A" w:rsidRDefault="000A3E3E">
      <w:pPr>
        <w:rPr>
          <w:b/>
          <w:bCs/>
          <w:sz w:val="24"/>
          <w:szCs w:val="24"/>
        </w:rPr>
      </w:pPr>
      <w:r>
        <w:rPr>
          <w:rFonts w:hint="eastAsia"/>
          <w:b/>
          <w:bCs/>
          <w:sz w:val="24"/>
          <w:szCs w:val="24"/>
        </w:rPr>
        <w:t>可能存在的问题：</w:t>
      </w:r>
    </w:p>
    <w:p w:rsidR="0040661A" w:rsidRDefault="000A3E3E">
      <w:pPr>
        <w:numPr>
          <w:ilvl w:val="0"/>
          <w:numId w:val="3"/>
        </w:numPr>
        <w:rPr>
          <w:sz w:val="24"/>
          <w:szCs w:val="24"/>
        </w:rPr>
      </w:pPr>
      <w:r>
        <w:rPr>
          <w:rFonts w:hint="eastAsia"/>
          <w:sz w:val="24"/>
          <w:szCs w:val="24"/>
        </w:rPr>
        <w:t>选取分析的数据文件数量较少，而且是下午的数据，不清楚在晚上数据分析的结论如何。</w:t>
      </w:r>
    </w:p>
    <w:p w:rsidR="0040661A" w:rsidRDefault="000A3E3E">
      <w:pPr>
        <w:numPr>
          <w:ilvl w:val="0"/>
          <w:numId w:val="3"/>
        </w:numPr>
        <w:rPr>
          <w:sz w:val="24"/>
          <w:szCs w:val="24"/>
        </w:rPr>
      </w:pPr>
      <w:r>
        <w:rPr>
          <w:rFonts w:hint="eastAsia"/>
          <w:sz w:val="24"/>
          <w:szCs w:val="24"/>
        </w:rPr>
        <w:t>按理来说，两接收机的授时误差会在</w:t>
      </w:r>
      <w:r>
        <w:rPr>
          <w:rFonts w:hint="eastAsia"/>
          <w:sz w:val="24"/>
          <w:szCs w:val="24"/>
        </w:rPr>
        <w:t>4us</w:t>
      </w:r>
      <w:proofErr w:type="gramStart"/>
      <w:r>
        <w:rPr>
          <w:rFonts w:hint="eastAsia"/>
          <w:sz w:val="24"/>
          <w:szCs w:val="24"/>
        </w:rPr>
        <w:t>秒</w:t>
      </w:r>
      <w:proofErr w:type="gramEnd"/>
      <w:r>
        <w:rPr>
          <w:rFonts w:hint="eastAsia"/>
          <w:sz w:val="24"/>
          <w:szCs w:val="24"/>
        </w:rPr>
        <w:t>以内，那么导致上图波形偏移的原因是什么呢？</w:t>
      </w:r>
    </w:p>
    <w:p w:rsidR="0040661A" w:rsidRDefault="000A3E3E">
      <w:pPr>
        <w:numPr>
          <w:ilvl w:val="0"/>
          <w:numId w:val="3"/>
        </w:numPr>
        <w:rPr>
          <w:sz w:val="24"/>
          <w:szCs w:val="24"/>
        </w:rPr>
      </w:pPr>
      <w:r>
        <w:rPr>
          <w:rFonts w:hint="eastAsia"/>
          <w:sz w:val="24"/>
          <w:szCs w:val="24"/>
        </w:rPr>
        <w:t>同地点两个接收机同通道的数据为何不能完全一致？</w:t>
      </w:r>
    </w:p>
    <w:p w:rsidR="0040661A" w:rsidRDefault="000A3E3E">
      <w:pPr>
        <w:rPr>
          <w:sz w:val="24"/>
          <w:szCs w:val="24"/>
        </w:rPr>
      </w:pPr>
      <w:r>
        <w:rPr>
          <w:sz w:val="24"/>
          <w:szCs w:val="24"/>
        </w:rPr>
        <w:br w:type="page"/>
      </w:r>
    </w:p>
    <w:p w:rsidR="0040661A" w:rsidRDefault="000A3E3E">
      <w:pPr>
        <w:rPr>
          <w:sz w:val="24"/>
          <w:szCs w:val="24"/>
        </w:rPr>
      </w:pPr>
      <w:r>
        <w:rPr>
          <w:rFonts w:hint="eastAsia"/>
          <w:b/>
          <w:bCs/>
          <w:sz w:val="24"/>
          <w:szCs w:val="24"/>
        </w:rPr>
        <w:lastRenderedPageBreak/>
        <w:t>附录</w:t>
      </w:r>
      <w:r>
        <w:rPr>
          <w:rFonts w:hint="eastAsia"/>
          <w:sz w:val="24"/>
          <w:szCs w:val="24"/>
        </w:rPr>
        <w:t>：</w:t>
      </w:r>
    </w:p>
    <w:p w:rsidR="0040661A" w:rsidRDefault="000A3E3E">
      <w:pPr>
        <w:numPr>
          <w:ilvl w:val="0"/>
          <w:numId w:val="4"/>
        </w:numPr>
        <w:rPr>
          <w:b/>
          <w:bCs/>
          <w:sz w:val="24"/>
          <w:szCs w:val="24"/>
        </w:rPr>
      </w:pPr>
      <w:r>
        <w:rPr>
          <w:rFonts w:hint="eastAsia"/>
          <w:b/>
          <w:bCs/>
          <w:sz w:val="24"/>
          <w:szCs w:val="24"/>
        </w:rPr>
        <w:t>更多闪电段波形</w:t>
      </w:r>
    </w:p>
    <w:p w:rsidR="0040661A" w:rsidRDefault="000A3E3E">
      <w:pPr>
        <w:numPr>
          <w:ilvl w:val="1"/>
          <w:numId w:val="4"/>
        </w:numPr>
        <w:rPr>
          <w:b/>
          <w:bCs/>
          <w:sz w:val="24"/>
          <w:szCs w:val="24"/>
        </w:rPr>
      </w:pPr>
      <w:proofErr w:type="spellStart"/>
      <w:r>
        <w:rPr>
          <w:rFonts w:hint="eastAsia"/>
          <w:b/>
          <w:bCs/>
          <w:sz w:val="24"/>
          <w:szCs w:val="24"/>
        </w:rPr>
        <w:t>FarStaEW</w:t>
      </w:r>
      <w:proofErr w:type="spellEnd"/>
      <w:r>
        <w:rPr>
          <w:rFonts w:hint="eastAsia"/>
          <w:b/>
          <w:bCs/>
          <w:sz w:val="24"/>
          <w:szCs w:val="24"/>
        </w:rPr>
        <w:t>/NS</w:t>
      </w:r>
    </w:p>
    <w:p w:rsidR="0040661A" w:rsidRDefault="000A3E3E">
      <w:pPr>
        <w:ind w:left="420"/>
        <w:rPr>
          <w:b/>
          <w:bCs/>
          <w:sz w:val="24"/>
          <w:szCs w:val="24"/>
        </w:rPr>
      </w:pPr>
      <w:r>
        <w:rPr>
          <w:rFonts w:hint="eastAsia"/>
          <w:noProof/>
          <w:sz w:val="24"/>
          <w:szCs w:val="24"/>
        </w:rPr>
        <w:drawing>
          <wp:inline distT="0" distB="0" distL="114300" distR="114300">
            <wp:extent cx="5031105" cy="2628265"/>
            <wp:effectExtent l="0" t="0" r="17145" b="635"/>
            <wp:docPr id="15" name="图片 15" descr="FarStaEWLightn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arStaEWLightning3"/>
                    <pic:cNvPicPr>
                      <a:picLocks noChangeAspect="1"/>
                    </pic:cNvPicPr>
                  </pic:nvPicPr>
                  <pic:blipFill>
                    <a:blip r:embed="rId15"/>
                    <a:stretch>
                      <a:fillRect/>
                    </a:stretch>
                  </pic:blipFill>
                  <pic:spPr>
                    <a:xfrm>
                      <a:off x="0" y="0"/>
                      <a:ext cx="5031105" cy="2628265"/>
                    </a:xfrm>
                    <a:prstGeom prst="rect">
                      <a:avLst/>
                    </a:prstGeom>
                  </pic:spPr>
                </pic:pic>
              </a:graphicData>
            </a:graphic>
          </wp:inline>
        </w:drawing>
      </w:r>
      <w:r>
        <w:rPr>
          <w:rFonts w:hint="eastAsia"/>
          <w:noProof/>
          <w:sz w:val="24"/>
          <w:szCs w:val="24"/>
        </w:rPr>
        <w:drawing>
          <wp:inline distT="0" distB="0" distL="114300" distR="114300">
            <wp:extent cx="5030470" cy="2628265"/>
            <wp:effectExtent l="0" t="0" r="17780" b="635"/>
            <wp:docPr id="14" name="图片 14" descr="FarStaEWLightn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arStaEWLightning4"/>
                    <pic:cNvPicPr>
                      <a:picLocks noChangeAspect="1"/>
                    </pic:cNvPicPr>
                  </pic:nvPicPr>
                  <pic:blipFill>
                    <a:blip r:embed="rId16"/>
                    <a:stretch>
                      <a:fillRect/>
                    </a:stretch>
                  </pic:blipFill>
                  <pic:spPr>
                    <a:xfrm>
                      <a:off x="0" y="0"/>
                      <a:ext cx="5030470" cy="2628265"/>
                    </a:xfrm>
                    <a:prstGeom prst="rect">
                      <a:avLst/>
                    </a:prstGeom>
                  </pic:spPr>
                </pic:pic>
              </a:graphicData>
            </a:graphic>
          </wp:inline>
        </w:drawing>
      </w:r>
      <w:r>
        <w:rPr>
          <w:rFonts w:hint="eastAsia"/>
          <w:noProof/>
          <w:sz w:val="24"/>
          <w:szCs w:val="24"/>
        </w:rPr>
        <w:drawing>
          <wp:inline distT="0" distB="0" distL="114300" distR="114300">
            <wp:extent cx="5031105" cy="2628265"/>
            <wp:effectExtent l="0" t="0" r="17145" b="635"/>
            <wp:docPr id="16" name="图片 16" descr="FarStaEWLight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arStaEWLightning2"/>
                    <pic:cNvPicPr>
                      <a:picLocks noChangeAspect="1"/>
                    </pic:cNvPicPr>
                  </pic:nvPicPr>
                  <pic:blipFill>
                    <a:blip r:embed="rId17"/>
                    <a:stretch>
                      <a:fillRect/>
                    </a:stretch>
                  </pic:blipFill>
                  <pic:spPr>
                    <a:xfrm>
                      <a:off x="0" y="0"/>
                      <a:ext cx="5031105" cy="2628265"/>
                    </a:xfrm>
                    <a:prstGeom prst="rect">
                      <a:avLst/>
                    </a:prstGeom>
                  </pic:spPr>
                </pic:pic>
              </a:graphicData>
            </a:graphic>
          </wp:inline>
        </w:drawing>
      </w:r>
    </w:p>
    <w:p w:rsidR="0040661A" w:rsidRDefault="000A3E3E">
      <w:pPr>
        <w:numPr>
          <w:ilvl w:val="1"/>
          <w:numId w:val="4"/>
        </w:numPr>
        <w:rPr>
          <w:b/>
          <w:bCs/>
          <w:sz w:val="24"/>
          <w:szCs w:val="24"/>
        </w:rPr>
      </w:pPr>
      <w:r>
        <w:rPr>
          <w:rFonts w:hint="eastAsia"/>
          <w:b/>
          <w:bCs/>
          <w:sz w:val="24"/>
          <w:szCs w:val="24"/>
        </w:rPr>
        <w:lastRenderedPageBreak/>
        <w:t>Far/</w:t>
      </w:r>
      <w:proofErr w:type="spellStart"/>
      <w:r>
        <w:rPr>
          <w:rFonts w:hint="eastAsia"/>
          <w:b/>
          <w:bCs/>
          <w:sz w:val="24"/>
          <w:szCs w:val="24"/>
        </w:rPr>
        <w:t>NearSta</w:t>
      </w:r>
      <w:proofErr w:type="spellEnd"/>
      <w:r>
        <w:rPr>
          <w:rFonts w:hint="eastAsia"/>
          <w:b/>
          <w:bCs/>
          <w:sz w:val="24"/>
          <w:szCs w:val="24"/>
        </w:rPr>
        <w:t xml:space="preserve"> EW</w:t>
      </w:r>
    </w:p>
    <w:p w:rsidR="0040661A" w:rsidRDefault="000A3E3E">
      <w:pPr>
        <w:ind w:left="420"/>
        <w:rPr>
          <w:b/>
          <w:bCs/>
          <w:sz w:val="24"/>
          <w:szCs w:val="24"/>
        </w:rPr>
      </w:pPr>
      <w:r>
        <w:rPr>
          <w:rFonts w:hint="eastAsia"/>
          <w:b/>
          <w:bCs/>
          <w:noProof/>
          <w:sz w:val="24"/>
          <w:szCs w:val="24"/>
        </w:rPr>
        <w:drawing>
          <wp:inline distT="0" distB="0" distL="114300" distR="114300">
            <wp:extent cx="5266690" cy="2751455"/>
            <wp:effectExtent l="0" t="0" r="10160" b="10795"/>
            <wp:docPr id="19" name="图片 19" descr="FarStaEWNSLight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arStaEWNSLightning2"/>
                    <pic:cNvPicPr>
                      <a:picLocks noChangeAspect="1"/>
                    </pic:cNvPicPr>
                  </pic:nvPicPr>
                  <pic:blipFill>
                    <a:blip r:embed="rId18"/>
                    <a:stretch>
                      <a:fillRect/>
                    </a:stretch>
                  </pic:blipFill>
                  <pic:spPr>
                    <a:xfrm>
                      <a:off x="0" y="0"/>
                      <a:ext cx="5266690" cy="2751455"/>
                    </a:xfrm>
                    <a:prstGeom prst="rect">
                      <a:avLst/>
                    </a:prstGeom>
                  </pic:spPr>
                </pic:pic>
              </a:graphicData>
            </a:graphic>
          </wp:inline>
        </w:drawing>
      </w:r>
      <w:r>
        <w:rPr>
          <w:rFonts w:hint="eastAsia"/>
          <w:b/>
          <w:bCs/>
          <w:noProof/>
          <w:sz w:val="24"/>
          <w:szCs w:val="24"/>
        </w:rPr>
        <w:drawing>
          <wp:inline distT="0" distB="0" distL="114300" distR="114300">
            <wp:extent cx="5266690" cy="2751455"/>
            <wp:effectExtent l="0" t="0" r="10160" b="10795"/>
            <wp:docPr id="18" name="图片 18" descr="FarStaEWNSLightn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arStaEWNSLightning3"/>
                    <pic:cNvPicPr>
                      <a:picLocks noChangeAspect="1"/>
                    </pic:cNvPicPr>
                  </pic:nvPicPr>
                  <pic:blipFill>
                    <a:blip r:embed="rId19"/>
                    <a:stretch>
                      <a:fillRect/>
                    </a:stretch>
                  </pic:blipFill>
                  <pic:spPr>
                    <a:xfrm>
                      <a:off x="0" y="0"/>
                      <a:ext cx="5266690" cy="2751455"/>
                    </a:xfrm>
                    <a:prstGeom prst="rect">
                      <a:avLst/>
                    </a:prstGeom>
                  </pic:spPr>
                </pic:pic>
              </a:graphicData>
            </a:graphic>
          </wp:inline>
        </w:drawing>
      </w:r>
      <w:r>
        <w:rPr>
          <w:rFonts w:hint="eastAsia"/>
          <w:b/>
          <w:bCs/>
          <w:noProof/>
          <w:sz w:val="24"/>
          <w:szCs w:val="24"/>
        </w:rPr>
        <w:drawing>
          <wp:inline distT="0" distB="0" distL="114300" distR="114300">
            <wp:extent cx="5266690" cy="2751455"/>
            <wp:effectExtent l="0" t="0" r="10160" b="10795"/>
            <wp:docPr id="17" name="图片 17" descr="FarStaEWNSLightn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arStaEWNSLightning4"/>
                    <pic:cNvPicPr>
                      <a:picLocks noChangeAspect="1"/>
                    </pic:cNvPicPr>
                  </pic:nvPicPr>
                  <pic:blipFill>
                    <a:blip r:embed="rId20"/>
                    <a:stretch>
                      <a:fillRect/>
                    </a:stretch>
                  </pic:blipFill>
                  <pic:spPr>
                    <a:xfrm>
                      <a:off x="0" y="0"/>
                      <a:ext cx="5266690" cy="2751455"/>
                    </a:xfrm>
                    <a:prstGeom prst="rect">
                      <a:avLst/>
                    </a:prstGeom>
                  </pic:spPr>
                </pic:pic>
              </a:graphicData>
            </a:graphic>
          </wp:inline>
        </w:drawing>
      </w:r>
    </w:p>
    <w:p w:rsidR="0040661A" w:rsidRDefault="0040661A">
      <w:pPr>
        <w:rPr>
          <w:sz w:val="24"/>
          <w:szCs w:val="24"/>
        </w:rPr>
      </w:pPr>
    </w:p>
    <w:p w:rsidR="0040661A" w:rsidRDefault="0040661A">
      <w:pPr>
        <w:rPr>
          <w:sz w:val="24"/>
          <w:szCs w:val="24"/>
        </w:rPr>
      </w:pPr>
    </w:p>
    <w:p w:rsidR="0040661A" w:rsidRDefault="0040661A">
      <w:pPr>
        <w:rPr>
          <w:sz w:val="24"/>
          <w:szCs w:val="24"/>
        </w:rPr>
      </w:pPr>
    </w:p>
    <w:p w:rsidR="0040661A" w:rsidRDefault="0040661A">
      <w:pPr>
        <w:rPr>
          <w:sz w:val="24"/>
          <w:szCs w:val="24"/>
        </w:rPr>
      </w:pPr>
    </w:p>
    <w:p w:rsidR="0040661A" w:rsidRDefault="000A3E3E">
      <w:pPr>
        <w:rPr>
          <w:sz w:val="24"/>
          <w:szCs w:val="24"/>
        </w:rPr>
      </w:pPr>
      <w:r>
        <w:rPr>
          <w:rFonts w:hint="eastAsia"/>
          <w:sz w:val="24"/>
          <w:szCs w:val="24"/>
        </w:rPr>
        <w:t>2.</w:t>
      </w:r>
      <w:r>
        <w:rPr>
          <w:rFonts w:hint="eastAsia"/>
          <w:b/>
          <w:bCs/>
          <w:sz w:val="24"/>
          <w:szCs w:val="24"/>
        </w:rPr>
        <w:t>“</w:t>
      </w:r>
      <w:r>
        <w:rPr>
          <w:rFonts w:hint="eastAsia"/>
          <w:b/>
          <w:bCs/>
          <w:sz w:val="24"/>
          <w:szCs w:val="24"/>
        </w:rPr>
        <w:t>lightning01.m</w:t>
      </w:r>
      <w:r>
        <w:rPr>
          <w:rFonts w:hint="eastAsia"/>
          <w:b/>
          <w:bCs/>
          <w:sz w:val="24"/>
          <w:szCs w:val="24"/>
        </w:rPr>
        <w:t>”源码</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lightning01.m</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xml:space="preserve">%% </w:t>
      </w:r>
      <w:r>
        <w:rPr>
          <w:rFonts w:ascii="宋体" w:eastAsia="宋体" w:hAnsi="宋体" w:hint="eastAsia"/>
          <w:color w:val="008000"/>
          <w:sz w:val="24"/>
          <w:szCs w:val="24"/>
          <w:highlight w:val="white"/>
        </w:rPr>
        <w:t>主要观察闪电信号</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clear</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all</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close</w:t>
      </w: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all</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clc</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xml:space="preserve">%% </w:t>
      </w:r>
      <w:proofErr w:type="gramStart"/>
      <w:r>
        <w:rPr>
          <w:rFonts w:ascii="宋体" w:eastAsia="宋体" w:hAnsi="宋体" w:hint="eastAsia"/>
          <w:color w:val="008000"/>
          <w:sz w:val="24"/>
          <w:szCs w:val="24"/>
          <w:highlight w:val="white"/>
        </w:rPr>
        <w:t>提取远站的</w:t>
      </w:r>
      <w:proofErr w:type="gramEnd"/>
      <w:r>
        <w:rPr>
          <w:rFonts w:ascii="宋体" w:eastAsia="宋体" w:hAnsi="宋体" w:hint="eastAsia"/>
          <w:color w:val="008000"/>
          <w:sz w:val="24"/>
          <w:szCs w:val="24"/>
          <w:highlight w:val="white"/>
        </w:rPr>
        <w:t>EWNS</w:t>
      </w:r>
      <w:r>
        <w:rPr>
          <w:rFonts w:ascii="宋体" w:eastAsia="宋体" w:hAnsi="宋体" w:hint="eastAsia"/>
          <w:color w:val="008000"/>
          <w:sz w:val="24"/>
          <w:szCs w:val="24"/>
          <w:highlight w:val="white"/>
        </w:rPr>
        <w:t>通道数据</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250000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采样率</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远站信号</w:t>
      </w:r>
      <w:proofErr w:type="gramEnd"/>
      <w:r>
        <w:rPr>
          <w:rFonts w:ascii="宋体" w:eastAsia="宋体" w:hAnsi="宋体" w:hint="eastAsia"/>
          <w:color w:val="008000"/>
          <w:sz w:val="24"/>
          <w:szCs w:val="24"/>
          <w:highlight w:val="white"/>
        </w:rPr>
        <w:t>提取</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FilterSpec</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cos'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'COS</w:t>
      </w:r>
      <w:proofErr w:type="spellEnd"/>
      <w:r>
        <w:rPr>
          <w:rFonts w:ascii="宋体" w:eastAsia="宋体" w:hAnsi="宋体" w:hint="eastAsia"/>
          <w:color w:val="808080"/>
          <w:sz w:val="24"/>
          <w:szCs w:val="24"/>
          <w:highlight w:val="white"/>
        </w:rPr>
        <w:t>文件</w:t>
      </w:r>
      <w:r>
        <w:rPr>
          <w:rFonts w:ascii="宋体" w:eastAsia="宋体" w:hAnsi="宋体" w:hint="eastAsia"/>
          <w:color w:val="808080"/>
          <w:sz w:val="24"/>
          <w:szCs w:val="24"/>
          <w:highlight w:val="white"/>
        </w:rPr>
        <w:t>(*.cos)'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所有文件</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PathName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FilterIndex</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uigetfile</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FilterSpec</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请选择一个</w:t>
      </w:r>
      <w:proofErr w:type="gramStart"/>
      <w:r>
        <w:rPr>
          <w:rFonts w:ascii="宋体" w:eastAsia="宋体" w:hAnsi="宋体" w:hint="eastAsia"/>
          <w:color w:val="808080"/>
          <w:sz w:val="24"/>
          <w:szCs w:val="24"/>
          <w:highlight w:val="white"/>
        </w:rPr>
        <w:t>远站数据</w:t>
      </w:r>
      <w:proofErr w:type="gram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'C:\Users\P.R\Desktop\</w:t>
      </w:r>
      <w:proofErr w:type="spellStart"/>
      <w:r>
        <w:rPr>
          <w:rFonts w:ascii="宋体" w:eastAsia="宋体" w:hAnsi="宋体" w:hint="eastAsia"/>
          <w:color w:val="808080"/>
          <w:sz w:val="24"/>
          <w:szCs w:val="24"/>
          <w:highlight w:val="white"/>
        </w:rPr>
        <w:t>vlfdata</w:t>
      </w:r>
      <w:proofErr w:type="spellEnd"/>
      <w:r>
        <w:rPr>
          <w:rFonts w:ascii="宋体" w:eastAsia="宋体" w:hAnsi="宋体" w:hint="eastAsia"/>
          <w:color w:val="808080"/>
          <w:sz w:val="24"/>
          <w:szCs w:val="24"/>
          <w:highlight w:val="white"/>
        </w:rPr>
        <w:t>\20170501_080000'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文件名包含后缀</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file_id</w:t>
      </w:r>
      <w:proofErr w:type="gramStart"/>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message</w:t>
      </w:r>
      <w:proofErr w:type="spellEnd"/>
      <w:proofErr w:type="gram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fopen</w:t>
      </w:r>
      <w:proofErr w:type="spellEnd"/>
      <w:r>
        <w:rPr>
          <w:rFonts w:ascii="宋体" w:eastAsia="宋体" w:hAnsi="宋体" w:hint="eastAsia"/>
          <w:b/>
          <w:color w:val="000080"/>
          <w:sz w:val="24"/>
          <w:szCs w:val="24"/>
          <w:highlight w:val="white"/>
        </w:rPr>
        <w:t>(</w:t>
      </w:r>
      <w:proofErr w:type="gram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PathName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rb</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t>disp</w:t>
      </w:r>
      <w:proofErr w:type="spellEnd"/>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FF"/>
          <w:sz w:val="24"/>
          <w:szCs w:val="24"/>
          <w:highlight w:val="white"/>
        </w:rPr>
        <w:t>if</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file_id</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&lt;</w:t>
      </w:r>
      <w:r>
        <w:rPr>
          <w:rFonts w:ascii="Consolas" w:eastAsia="Consolas" w:hAnsi="Consolas" w:hint="eastAsia"/>
          <w:b/>
          <w:color w:val="000000"/>
          <w:sz w:val="24"/>
          <w:szCs w:val="24"/>
          <w:highlight w:val="white"/>
        </w:rPr>
        <w:t xml:space="preserve"> </w:t>
      </w:r>
      <w:r>
        <w:rPr>
          <w:rFonts w:ascii="宋体" w:eastAsia="宋体" w:hAnsi="宋体" w:hint="eastAsia"/>
          <w:color w:val="FF8000"/>
          <w:sz w:val="24"/>
          <w:szCs w:val="24"/>
          <w:highlight w:val="white"/>
        </w:rPr>
        <w:t>0</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打开错误</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disp</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message</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Rawdatas</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fread</w:t>
      </w:r>
      <w:proofErr w:type="spellEnd"/>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file_id</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'uint16'</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按数据</w:t>
      </w:r>
      <w:proofErr w:type="gramEnd"/>
      <w:r>
        <w:rPr>
          <w:rFonts w:ascii="宋体" w:eastAsia="宋体" w:hAnsi="宋体" w:hint="eastAsia"/>
          <w:color w:val="008000"/>
          <w:sz w:val="24"/>
          <w:szCs w:val="24"/>
          <w:highlight w:val="white"/>
        </w:rPr>
        <w:t>存储方式读取</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Rawdatas</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对数据转置</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fclose</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file_id</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%16bits</w:t>
      </w:r>
      <w:r>
        <w:rPr>
          <w:rFonts w:ascii="宋体" w:eastAsia="宋体" w:hAnsi="宋体" w:hint="eastAsia"/>
          <w:color w:val="008000"/>
          <w:sz w:val="24"/>
          <w:szCs w:val="24"/>
          <w:highlight w:val="white"/>
        </w:rPr>
        <w:t>长度，即数据长度</w:t>
      </w:r>
      <w:r>
        <w:rPr>
          <w:rFonts w:ascii="宋体" w:eastAsia="宋体" w:hAnsi="宋体" w:hint="eastAsia"/>
          <w:color w:val="008000"/>
          <w:sz w:val="24"/>
          <w:szCs w:val="24"/>
          <w:highlight w:val="white"/>
        </w:rPr>
        <w:t xml:space="preserve">  </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判断单通道还是双通道</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strcmp</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4</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'EWNS'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L</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length</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EWdata</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zeros</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NSdata</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zeros</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b/>
          <w:color w:val="0000FF"/>
          <w:sz w:val="24"/>
          <w:szCs w:val="24"/>
          <w:highlight w:val="white"/>
        </w:rPr>
        <w:t>for</w:t>
      </w:r>
      <w:proofErr w:type="gramEnd"/>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i</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EWdata</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i</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NSdata</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i</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 xml:space="preserve">%  A = </w:t>
      </w:r>
      <w:proofErr w:type="spellStart"/>
      <w:r>
        <w:rPr>
          <w:rFonts w:ascii="宋体" w:eastAsia="宋体" w:hAnsi="宋体" w:hint="eastAsia"/>
          <w:color w:val="008000"/>
          <w:sz w:val="24"/>
          <w:szCs w:val="24"/>
          <w:highlight w:val="white"/>
        </w:rPr>
        <w:t>NSdata</w:t>
      </w:r>
      <w:proofErr w:type="spellEnd"/>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选取一个通道，或</w:t>
      </w:r>
      <w:r>
        <w:rPr>
          <w:rFonts w:ascii="宋体" w:eastAsia="宋体" w:hAnsi="宋体" w:hint="eastAsia"/>
          <w:color w:val="008000"/>
          <w:sz w:val="24"/>
          <w:szCs w:val="24"/>
          <w:highlight w:val="white"/>
        </w:rPr>
        <w:t xml:space="preserve">A = </w:t>
      </w:r>
      <w:proofErr w:type="spellStart"/>
      <w:r>
        <w:rPr>
          <w:rFonts w:ascii="宋体" w:eastAsia="宋体" w:hAnsi="宋体" w:hint="eastAsia"/>
          <w:color w:val="008000"/>
          <w:sz w:val="24"/>
          <w:szCs w:val="24"/>
          <w:highlight w:val="white"/>
        </w:rPr>
        <w:t>EWdata</w:t>
      </w:r>
      <w:proofErr w:type="spellEnd"/>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8000"/>
          <w:sz w:val="24"/>
          <w:szCs w:val="24"/>
          <w:highlight w:val="white"/>
        </w:rPr>
        <w:t>%  B</w:t>
      </w:r>
      <w:proofErr w:type="gramEnd"/>
      <w:r>
        <w:rPr>
          <w:rFonts w:ascii="宋体" w:eastAsia="宋体" w:hAnsi="宋体" w:hint="eastAsia"/>
          <w:color w:val="008000"/>
          <w:sz w:val="24"/>
          <w:szCs w:val="24"/>
          <w:highlight w:val="white"/>
        </w:rPr>
        <w:t xml:space="preserve"> = </w:t>
      </w:r>
      <w:proofErr w:type="spellStart"/>
      <w:r>
        <w:rPr>
          <w:rFonts w:ascii="宋体" w:eastAsia="宋体" w:hAnsi="宋体" w:hint="eastAsia"/>
          <w:color w:val="008000"/>
          <w:sz w:val="24"/>
          <w:szCs w:val="24"/>
          <w:highlight w:val="white"/>
        </w:rPr>
        <w:t>EWdata</w:t>
      </w:r>
      <w:proofErr w:type="spellEnd"/>
      <w:r>
        <w:rPr>
          <w:rFonts w:ascii="宋体" w:eastAsia="宋体" w:hAnsi="宋体" w:hint="eastAsia"/>
          <w:color w:val="00800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FarStaEW</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EWdata</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远站</w:t>
      </w:r>
      <w:proofErr w:type="gramEnd"/>
      <w:r>
        <w:rPr>
          <w:rFonts w:ascii="宋体" w:eastAsia="宋体" w:hAnsi="宋体" w:hint="eastAsia"/>
          <w:color w:val="008000"/>
          <w:sz w:val="24"/>
          <w:szCs w:val="24"/>
          <w:highlight w:val="white"/>
        </w:rPr>
        <w:t>EW</w:t>
      </w:r>
      <w:r>
        <w:rPr>
          <w:rFonts w:ascii="宋体" w:eastAsia="宋体" w:hAnsi="宋体" w:hint="eastAsia"/>
          <w:color w:val="008000"/>
          <w:sz w:val="24"/>
          <w:szCs w:val="24"/>
          <w:highlight w:val="white"/>
        </w:rPr>
        <w:t>通道</w:t>
      </w:r>
      <w:r>
        <w:rPr>
          <w:rFonts w:ascii="宋体" w:eastAsia="宋体" w:hAnsi="宋体" w:hint="eastAsia"/>
          <w:color w:val="008000"/>
          <w:sz w:val="24"/>
          <w:szCs w:val="24"/>
          <w:highlight w:val="white"/>
        </w:rPr>
        <w:t>10s</w:t>
      </w:r>
      <w:r>
        <w:rPr>
          <w:rFonts w:ascii="宋体" w:eastAsia="宋体" w:hAnsi="宋体" w:hint="eastAsia"/>
          <w:color w:val="008000"/>
          <w:sz w:val="24"/>
          <w:szCs w:val="24"/>
          <w:highlight w:val="white"/>
        </w:rPr>
        <w:t>数据</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FarStaNS</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NSdata</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远站</w:t>
      </w:r>
      <w:proofErr w:type="gramEnd"/>
      <w:r>
        <w:rPr>
          <w:rFonts w:ascii="宋体" w:eastAsia="宋体" w:hAnsi="宋体" w:hint="eastAsia"/>
          <w:color w:val="008000"/>
          <w:sz w:val="24"/>
          <w:szCs w:val="24"/>
          <w:highlight w:val="white"/>
        </w:rPr>
        <w:t>NS</w:t>
      </w:r>
      <w:r>
        <w:rPr>
          <w:rFonts w:ascii="宋体" w:eastAsia="宋体" w:hAnsi="宋体" w:hint="eastAsia"/>
          <w:color w:val="008000"/>
          <w:sz w:val="24"/>
          <w:szCs w:val="24"/>
          <w:highlight w:val="white"/>
        </w:rPr>
        <w:t>通道</w:t>
      </w:r>
      <w:r>
        <w:rPr>
          <w:rFonts w:ascii="宋体" w:eastAsia="宋体" w:hAnsi="宋体" w:hint="eastAsia"/>
          <w:color w:val="008000"/>
          <w:sz w:val="24"/>
          <w:szCs w:val="24"/>
          <w:highlight w:val="white"/>
        </w:rPr>
        <w:t>10s</w:t>
      </w:r>
      <w:r>
        <w:rPr>
          <w:rFonts w:ascii="宋体" w:eastAsia="宋体" w:hAnsi="宋体" w:hint="eastAsia"/>
          <w:color w:val="008000"/>
          <w:sz w:val="24"/>
          <w:szCs w:val="24"/>
          <w:highlight w:val="white"/>
        </w:rPr>
        <w:t>数据</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xml:space="preserve">%% </w:t>
      </w:r>
      <w:proofErr w:type="gramStart"/>
      <w:r>
        <w:rPr>
          <w:rFonts w:ascii="宋体" w:eastAsia="宋体" w:hAnsi="宋体" w:hint="eastAsia"/>
          <w:color w:val="008000"/>
          <w:sz w:val="24"/>
          <w:szCs w:val="24"/>
          <w:highlight w:val="white"/>
        </w:rPr>
        <w:t>提取近站</w:t>
      </w:r>
      <w:proofErr w:type="gramEnd"/>
      <w:r>
        <w:rPr>
          <w:rFonts w:ascii="宋体" w:eastAsia="宋体" w:hAnsi="宋体" w:hint="eastAsia"/>
          <w:color w:val="008000"/>
          <w:sz w:val="24"/>
          <w:szCs w:val="24"/>
          <w:highlight w:val="white"/>
        </w:rPr>
        <w:t>的</w:t>
      </w:r>
      <w:r>
        <w:rPr>
          <w:rFonts w:ascii="宋体" w:eastAsia="宋体" w:hAnsi="宋体" w:hint="eastAsia"/>
          <w:color w:val="008000"/>
          <w:sz w:val="24"/>
          <w:szCs w:val="24"/>
          <w:highlight w:val="white"/>
        </w:rPr>
        <w:t>EWNS</w:t>
      </w:r>
      <w:r>
        <w:rPr>
          <w:rFonts w:ascii="宋体" w:eastAsia="宋体" w:hAnsi="宋体" w:hint="eastAsia"/>
          <w:color w:val="008000"/>
          <w:sz w:val="24"/>
          <w:szCs w:val="24"/>
          <w:highlight w:val="white"/>
        </w:rPr>
        <w:t>通道数据</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FilterSpec</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cos'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'COS</w:t>
      </w:r>
      <w:proofErr w:type="spellEnd"/>
      <w:r>
        <w:rPr>
          <w:rFonts w:ascii="宋体" w:eastAsia="宋体" w:hAnsi="宋体" w:hint="eastAsia"/>
          <w:color w:val="808080"/>
          <w:sz w:val="24"/>
          <w:szCs w:val="24"/>
          <w:highlight w:val="white"/>
        </w:rPr>
        <w:t>文件</w:t>
      </w:r>
      <w:r>
        <w:rPr>
          <w:rFonts w:ascii="宋体" w:eastAsia="宋体" w:hAnsi="宋体" w:hint="eastAsia"/>
          <w:color w:val="808080"/>
          <w:sz w:val="24"/>
          <w:szCs w:val="24"/>
          <w:highlight w:val="white"/>
        </w:rPr>
        <w:t>(*.cos)'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所有文件</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PathName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FilterIndex</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uigetfile</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FilterSpec</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请选择一个</w:t>
      </w:r>
      <w:proofErr w:type="gramStart"/>
      <w:r>
        <w:rPr>
          <w:rFonts w:ascii="宋体" w:eastAsia="宋体" w:hAnsi="宋体" w:hint="eastAsia"/>
          <w:color w:val="808080"/>
          <w:sz w:val="24"/>
          <w:szCs w:val="24"/>
          <w:highlight w:val="white"/>
        </w:rPr>
        <w:t>近站数据</w:t>
      </w:r>
      <w:proofErr w:type="gram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'C:\Users\P.R\Desktop\</w:t>
      </w:r>
      <w:proofErr w:type="spellStart"/>
      <w:r>
        <w:rPr>
          <w:rFonts w:ascii="宋体" w:eastAsia="宋体" w:hAnsi="宋体" w:hint="eastAsia"/>
          <w:color w:val="808080"/>
          <w:sz w:val="24"/>
          <w:szCs w:val="24"/>
          <w:highlight w:val="white"/>
        </w:rPr>
        <w:t>vlfdata</w:t>
      </w:r>
      <w:proofErr w:type="spellEnd"/>
      <w:r>
        <w:rPr>
          <w:rFonts w:ascii="宋体" w:eastAsia="宋体" w:hAnsi="宋体" w:hint="eastAsia"/>
          <w:color w:val="808080"/>
          <w:sz w:val="24"/>
          <w:szCs w:val="24"/>
          <w:highlight w:val="white"/>
        </w:rPr>
        <w:t>\20170501_080000'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文件名包含后缀</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file_id</w:t>
      </w:r>
      <w:proofErr w:type="gramStart"/>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message</w:t>
      </w:r>
      <w:proofErr w:type="spellEnd"/>
      <w:proofErr w:type="gram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fopen</w:t>
      </w:r>
      <w:proofErr w:type="spellEnd"/>
      <w:r>
        <w:rPr>
          <w:rFonts w:ascii="宋体" w:eastAsia="宋体" w:hAnsi="宋体" w:hint="eastAsia"/>
          <w:b/>
          <w:color w:val="000080"/>
          <w:sz w:val="24"/>
          <w:szCs w:val="24"/>
          <w:highlight w:val="white"/>
        </w:rPr>
        <w:t>(</w:t>
      </w:r>
      <w:proofErr w:type="gram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PathName</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rb</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lastRenderedPageBreak/>
        <w:t>disp</w:t>
      </w:r>
      <w:proofErr w:type="spellEnd"/>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b/>
          <w:color w:val="0000FF"/>
          <w:sz w:val="24"/>
          <w:szCs w:val="24"/>
          <w:highlight w:val="white"/>
        </w:rPr>
        <w:t>if</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file_id</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&lt;</w:t>
      </w:r>
      <w:r>
        <w:rPr>
          <w:rFonts w:ascii="Consolas" w:eastAsia="Consolas" w:hAnsi="Consolas" w:hint="eastAsia"/>
          <w:b/>
          <w:color w:val="000000"/>
          <w:sz w:val="24"/>
          <w:szCs w:val="24"/>
          <w:highlight w:val="white"/>
        </w:rPr>
        <w:t xml:space="preserve"> </w:t>
      </w:r>
      <w:r>
        <w:rPr>
          <w:rFonts w:ascii="宋体" w:eastAsia="宋体" w:hAnsi="宋体" w:hint="eastAsia"/>
          <w:color w:val="FF8000"/>
          <w:sz w:val="24"/>
          <w:szCs w:val="24"/>
          <w:highlight w:val="white"/>
        </w:rPr>
        <w:t>0</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打开错误</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disp</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message</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Rawdatas</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fread</w:t>
      </w:r>
      <w:bookmarkStart w:id="1" w:name="_GoBack"/>
      <w:proofErr w:type="spellEnd"/>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file_id</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'uint16'</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按数据</w:t>
      </w:r>
      <w:proofErr w:type="gramEnd"/>
      <w:r>
        <w:rPr>
          <w:rFonts w:ascii="宋体" w:eastAsia="宋体" w:hAnsi="宋体" w:hint="eastAsia"/>
          <w:color w:val="008000"/>
          <w:sz w:val="24"/>
          <w:szCs w:val="24"/>
          <w:highlight w:val="white"/>
        </w:rPr>
        <w:t>存储方式读取</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Rawdatas</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对数据转置</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fclose</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file_id</w:t>
      </w:r>
      <w:proofErr w:type="spellEnd"/>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%16bits</w:t>
      </w:r>
      <w:r>
        <w:rPr>
          <w:rFonts w:ascii="宋体" w:eastAsia="宋体" w:hAnsi="宋体" w:hint="eastAsia"/>
          <w:color w:val="008000"/>
          <w:sz w:val="24"/>
          <w:szCs w:val="24"/>
          <w:highlight w:val="white"/>
        </w:rPr>
        <w:t>长度，即</w:t>
      </w:r>
      <w:bookmarkEnd w:id="1"/>
      <w:r>
        <w:rPr>
          <w:rFonts w:ascii="宋体" w:eastAsia="宋体" w:hAnsi="宋体" w:hint="eastAsia"/>
          <w:color w:val="008000"/>
          <w:sz w:val="24"/>
          <w:szCs w:val="24"/>
          <w:highlight w:val="white"/>
        </w:rPr>
        <w:t>数据长度</w:t>
      </w:r>
      <w:r>
        <w:rPr>
          <w:rFonts w:ascii="宋体" w:eastAsia="宋体" w:hAnsi="宋体" w:hint="eastAsia"/>
          <w:color w:val="008000"/>
          <w:sz w:val="24"/>
          <w:szCs w:val="24"/>
          <w:highlight w:val="white"/>
        </w:rPr>
        <w:t xml:space="preserve">  </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判断单通道还是双通道</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strcmp</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FileName</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4</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'EWNS'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L</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length</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EWdata</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zeros</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NSdata</w:t>
      </w:r>
      <w:proofErr w:type="spellEnd"/>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0000"/>
          <w:sz w:val="24"/>
          <w:szCs w:val="24"/>
          <w:highlight w:val="white"/>
        </w:rPr>
        <w:t>zeros</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b/>
          <w:color w:val="0000FF"/>
          <w:sz w:val="24"/>
          <w:szCs w:val="24"/>
          <w:highlight w:val="white"/>
        </w:rPr>
        <w:t>for</w:t>
      </w:r>
      <w:proofErr w:type="gramEnd"/>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i</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L</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EWdata</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i</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spellStart"/>
      <w:proofErr w:type="gramStart"/>
      <w:r>
        <w:rPr>
          <w:rFonts w:ascii="宋体" w:eastAsia="宋体" w:hAnsi="宋体" w:hint="eastAsia"/>
          <w:color w:val="000000"/>
          <w:sz w:val="24"/>
          <w:szCs w:val="24"/>
          <w:highlight w:val="white"/>
        </w:rPr>
        <w:t>NSdata</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roofErr w:type="spellStart"/>
      <w:r>
        <w:rPr>
          <w:rFonts w:ascii="宋体" w:eastAsia="宋体" w:hAnsi="宋体" w:hint="eastAsia"/>
          <w:color w:val="000000"/>
          <w:sz w:val="24"/>
          <w:szCs w:val="24"/>
          <w:highlight w:val="white"/>
        </w:rPr>
        <w:t>Rawdatas</w:t>
      </w:r>
      <w:proofErr w:type="spellEnd"/>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i</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Consolas" w:eastAsia="Consolas" w:hAnsi="Consolas" w:hint="eastAsia"/>
          <w:b/>
          <w:color w:val="000000"/>
          <w:sz w:val="24"/>
          <w:szCs w:val="24"/>
          <w:highlight w:val="white"/>
        </w:rPr>
        <w:t xml:space="preserve"> </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j</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r>
        <w:rPr>
          <w:rFonts w:ascii="宋体" w:eastAsia="宋体" w:hAnsi="宋体" w:hint="eastAsia"/>
          <w:color w:val="008000"/>
          <w:sz w:val="24"/>
          <w:szCs w:val="24"/>
          <w:highlight w:val="white"/>
        </w:rPr>
        <w:t xml:space="preserve">%  A = </w:t>
      </w:r>
      <w:proofErr w:type="spellStart"/>
      <w:r>
        <w:rPr>
          <w:rFonts w:ascii="宋体" w:eastAsia="宋体" w:hAnsi="宋体" w:hint="eastAsia"/>
          <w:color w:val="008000"/>
          <w:sz w:val="24"/>
          <w:szCs w:val="24"/>
          <w:highlight w:val="white"/>
        </w:rPr>
        <w:t>NSdata</w:t>
      </w:r>
      <w:proofErr w:type="spellEnd"/>
      <w:r>
        <w:rPr>
          <w:rFonts w:ascii="宋体" w:eastAsia="宋体" w:hAnsi="宋体" w:hint="eastAsia"/>
          <w:color w:val="008000"/>
          <w:sz w:val="24"/>
          <w:szCs w:val="24"/>
          <w:highlight w:val="white"/>
        </w:rPr>
        <w:t>;%</w:t>
      </w:r>
      <w:r>
        <w:rPr>
          <w:rFonts w:ascii="宋体" w:eastAsia="宋体" w:hAnsi="宋体" w:hint="eastAsia"/>
          <w:color w:val="008000"/>
          <w:sz w:val="24"/>
          <w:szCs w:val="24"/>
          <w:highlight w:val="white"/>
        </w:rPr>
        <w:t>选取一个通道，或</w:t>
      </w:r>
      <w:r>
        <w:rPr>
          <w:rFonts w:ascii="宋体" w:eastAsia="宋体" w:hAnsi="宋体" w:hint="eastAsia"/>
          <w:color w:val="008000"/>
          <w:sz w:val="24"/>
          <w:szCs w:val="24"/>
          <w:highlight w:val="white"/>
        </w:rPr>
        <w:t xml:space="preserve">A = </w:t>
      </w:r>
      <w:proofErr w:type="spellStart"/>
      <w:r>
        <w:rPr>
          <w:rFonts w:ascii="宋体" w:eastAsia="宋体" w:hAnsi="宋体" w:hint="eastAsia"/>
          <w:color w:val="008000"/>
          <w:sz w:val="24"/>
          <w:szCs w:val="24"/>
          <w:highlight w:val="white"/>
        </w:rPr>
        <w:t>EWdata</w:t>
      </w:r>
      <w:proofErr w:type="spellEnd"/>
    </w:p>
    <w:p w:rsidR="0040661A" w:rsidRDefault="000A3E3E">
      <w:pPr>
        <w:jc w:val="left"/>
        <w:rPr>
          <w:rFonts w:ascii="Consolas" w:eastAsia="Consolas" w:hAnsi="Consolas"/>
          <w:b/>
          <w:color w:val="000000"/>
          <w:sz w:val="24"/>
          <w:szCs w:val="24"/>
          <w:highlight w:val="white"/>
        </w:rPr>
      </w:pPr>
      <w:r>
        <w:rPr>
          <w:rFonts w:ascii="Consolas" w:eastAsia="Consolas" w:hAnsi="Consolas" w:hint="eastAsia"/>
          <w:b/>
          <w:color w:val="000000"/>
          <w:sz w:val="24"/>
          <w:szCs w:val="24"/>
          <w:highlight w:val="white"/>
        </w:rPr>
        <w:t xml:space="preserve">  </w:t>
      </w:r>
      <w:proofErr w:type="gramStart"/>
      <w:r>
        <w:rPr>
          <w:rFonts w:ascii="宋体" w:eastAsia="宋体" w:hAnsi="宋体" w:hint="eastAsia"/>
          <w:color w:val="008000"/>
          <w:sz w:val="24"/>
          <w:szCs w:val="24"/>
          <w:highlight w:val="white"/>
        </w:rPr>
        <w:t>%  B</w:t>
      </w:r>
      <w:proofErr w:type="gramEnd"/>
      <w:r>
        <w:rPr>
          <w:rFonts w:ascii="宋体" w:eastAsia="宋体" w:hAnsi="宋体" w:hint="eastAsia"/>
          <w:color w:val="008000"/>
          <w:sz w:val="24"/>
          <w:szCs w:val="24"/>
          <w:highlight w:val="white"/>
        </w:rPr>
        <w:t xml:space="preserve"> = </w:t>
      </w:r>
      <w:proofErr w:type="spellStart"/>
      <w:r>
        <w:rPr>
          <w:rFonts w:ascii="宋体" w:eastAsia="宋体" w:hAnsi="宋体" w:hint="eastAsia"/>
          <w:color w:val="008000"/>
          <w:sz w:val="24"/>
          <w:szCs w:val="24"/>
          <w:highlight w:val="white"/>
        </w:rPr>
        <w:t>EWdata</w:t>
      </w:r>
      <w:proofErr w:type="spellEnd"/>
      <w:r>
        <w:rPr>
          <w:rFonts w:ascii="宋体" w:eastAsia="宋体" w:hAnsi="宋体" w:hint="eastAsia"/>
          <w:color w:val="00800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EWdata</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近站</w:t>
      </w:r>
      <w:proofErr w:type="gramEnd"/>
      <w:r>
        <w:rPr>
          <w:rFonts w:ascii="宋体" w:eastAsia="宋体" w:hAnsi="宋体" w:hint="eastAsia"/>
          <w:color w:val="008000"/>
          <w:sz w:val="24"/>
          <w:szCs w:val="24"/>
          <w:highlight w:val="white"/>
        </w:rPr>
        <w:t>EW</w:t>
      </w:r>
      <w:r>
        <w:rPr>
          <w:rFonts w:ascii="宋体" w:eastAsia="宋体" w:hAnsi="宋体" w:hint="eastAsia"/>
          <w:color w:val="008000"/>
          <w:sz w:val="24"/>
          <w:szCs w:val="24"/>
          <w:highlight w:val="white"/>
        </w:rPr>
        <w:t>通道</w:t>
      </w:r>
      <w:r>
        <w:rPr>
          <w:rFonts w:ascii="宋体" w:eastAsia="宋体" w:hAnsi="宋体" w:hint="eastAsia"/>
          <w:color w:val="008000"/>
          <w:sz w:val="24"/>
          <w:szCs w:val="24"/>
          <w:highlight w:val="white"/>
        </w:rPr>
        <w:t>10s</w:t>
      </w:r>
      <w:r>
        <w:rPr>
          <w:rFonts w:ascii="宋体" w:eastAsia="宋体" w:hAnsi="宋体" w:hint="eastAsia"/>
          <w:color w:val="008000"/>
          <w:sz w:val="24"/>
          <w:szCs w:val="24"/>
          <w:highlight w:val="white"/>
        </w:rPr>
        <w:t>数据</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NearStaNS</w:t>
      </w:r>
      <w:proofErr w:type="spellEnd"/>
      <w:r>
        <w:rPr>
          <w:rFonts w:ascii="宋体" w:eastAsia="宋体" w:hAnsi="宋体" w:hint="eastAsia"/>
          <w:b/>
          <w:color w:val="000080"/>
          <w:sz w:val="24"/>
          <w:szCs w:val="24"/>
          <w:highlight w:val="white"/>
        </w:rPr>
        <w:t>=</w:t>
      </w:r>
      <w:proofErr w:type="spellStart"/>
      <w:r>
        <w:rPr>
          <w:rFonts w:ascii="宋体" w:eastAsia="宋体" w:hAnsi="宋体" w:hint="eastAsia"/>
          <w:color w:val="000000"/>
          <w:sz w:val="24"/>
          <w:szCs w:val="24"/>
          <w:highlight w:val="white"/>
        </w:rPr>
        <w:t>NSdata</w:t>
      </w:r>
      <w:proofErr w:type="spellEnd"/>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10</w:t>
      </w:r>
      <w:r>
        <w:rPr>
          <w:rFonts w:ascii="宋体" w:eastAsia="宋体" w:hAnsi="宋体" w:hint="eastAsia"/>
          <w:b/>
          <w:color w:val="000080"/>
          <w:sz w:val="24"/>
          <w:szCs w:val="24"/>
          <w:highlight w:val="white"/>
        </w:rPr>
        <w:t>);</w:t>
      </w: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近站</w:t>
      </w:r>
      <w:proofErr w:type="gramEnd"/>
      <w:r>
        <w:rPr>
          <w:rFonts w:ascii="宋体" w:eastAsia="宋体" w:hAnsi="宋体" w:hint="eastAsia"/>
          <w:color w:val="008000"/>
          <w:sz w:val="24"/>
          <w:szCs w:val="24"/>
          <w:highlight w:val="white"/>
        </w:rPr>
        <w:t>NS</w:t>
      </w:r>
      <w:r>
        <w:rPr>
          <w:rFonts w:ascii="宋体" w:eastAsia="宋体" w:hAnsi="宋体" w:hint="eastAsia"/>
          <w:color w:val="008000"/>
          <w:sz w:val="24"/>
          <w:szCs w:val="24"/>
          <w:highlight w:val="white"/>
        </w:rPr>
        <w:t>通道</w:t>
      </w:r>
      <w:r>
        <w:rPr>
          <w:rFonts w:ascii="宋体" w:eastAsia="宋体" w:hAnsi="宋体" w:hint="eastAsia"/>
          <w:color w:val="008000"/>
          <w:sz w:val="24"/>
          <w:szCs w:val="24"/>
          <w:highlight w:val="white"/>
        </w:rPr>
        <w:t>10s</w:t>
      </w:r>
      <w:r>
        <w:rPr>
          <w:rFonts w:ascii="宋体" w:eastAsia="宋体" w:hAnsi="宋体" w:hint="eastAsia"/>
          <w:color w:val="008000"/>
          <w:sz w:val="24"/>
          <w:szCs w:val="24"/>
          <w:highlight w:val="white"/>
        </w:rPr>
        <w:t>数据</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xml:space="preserve">%% </w:t>
      </w:r>
      <w:r>
        <w:rPr>
          <w:rFonts w:ascii="宋体" w:eastAsia="宋体" w:hAnsi="宋体" w:hint="eastAsia"/>
          <w:color w:val="008000"/>
          <w:sz w:val="24"/>
          <w:szCs w:val="24"/>
          <w:highlight w:val="white"/>
        </w:rPr>
        <w:t>比较同机器两通道的波形</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t>bShowFar</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t>bShowNear</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远站波形</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bShowFar</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65535</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FarStaNS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hold</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on</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65535</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FarStaNS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legend</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lastRenderedPageBreak/>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w:t>
      </w:r>
      <w:proofErr w:type="gramStart"/>
      <w:r>
        <w:rPr>
          <w:rFonts w:ascii="宋体" w:eastAsia="宋体" w:hAnsi="宋体" w:hint="eastAsia"/>
          <w:color w:val="008000"/>
          <w:sz w:val="24"/>
          <w:szCs w:val="24"/>
          <w:highlight w:val="white"/>
        </w:rPr>
        <w:t>近站波形</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bShowNear</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hold</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on</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legend</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xml:space="preserve">%% </w:t>
      </w:r>
      <w:r>
        <w:rPr>
          <w:rFonts w:ascii="宋体" w:eastAsia="宋体" w:hAnsi="宋体" w:hint="eastAsia"/>
          <w:color w:val="008000"/>
          <w:sz w:val="24"/>
          <w:szCs w:val="24"/>
          <w:highlight w:val="white"/>
        </w:rPr>
        <w:t>比较不同机器两通道的波形</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EW</w:t>
      </w:r>
      <w:r>
        <w:rPr>
          <w:rFonts w:ascii="宋体" w:eastAsia="宋体" w:hAnsi="宋体" w:hint="eastAsia"/>
          <w:color w:val="008000"/>
          <w:sz w:val="24"/>
          <w:szCs w:val="24"/>
          <w:highlight w:val="white"/>
        </w:rPr>
        <w:t>通道</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t>bShowEW</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proofErr w:type="gramStart"/>
      <w:r>
        <w:rPr>
          <w:rFonts w:ascii="宋体" w:eastAsia="宋体" w:hAnsi="宋体" w:hint="eastAsia"/>
          <w:color w:val="000000"/>
          <w:sz w:val="24"/>
          <w:szCs w:val="24"/>
          <w:highlight w:val="white"/>
        </w:rPr>
        <w:t>bShowNS</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bShowEW</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lastRenderedPageBreak/>
        <w:t>hold</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on</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legend</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NS</w:t>
      </w:r>
      <w:r>
        <w:rPr>
          <w:rFonts w:ascii="宋体" w:eastAsia="宋体" w:hAnsi="宋体" w:hint="eastAsia"/>
          <w:color w:val="008000"/>
          <w:sz w:val="24"/>
          <w:szCs w:val="24"/>
          <w:highlight w:val="white"/>
        </w:rPr>
        <w:t>通道</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bShowNS</w:t>
      </w:r>
      <w:proofErr w:type="spellEnd"/>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FarStaNS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hold</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on</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spellStart"/>
      <w:proofErr w:type="gramEnd"/>
      <w:r>
        <w:rPr>
          <w:rFonts w:ascii="宋体" w:eastAsia="宋体" w:hAnsi="宋体" w:hint="eastAsia"/>
          <w:color w:val="000000"/>
          <w:sz w:val="24"/>
          <w:szCs w:val="24"/>
          <w:highlight w:val="white"/>
        </w:rPr>
        <w:t>NearStaNS</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legend</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NearStaNS</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end</w:t>
      </w:r>
      <w:proofErr w:type="gramEnd"/>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8000"/>
          <w:sz w:val="24"/>
          <w:szCs w:val="24"/>
          <w:highlight w:val="white"/>
        </w:rPr>
        <w:t>%% far</w:t>
      </w:r>
      <w:r>
        <w:rPr>
          <w:rFonts w:ascii="宋体" w:eastAsia="宋体" w:hAnsi="宋体" w:hint="eastAsia"/>
          <w:color w:val="008000"/>
          <w:sz w:val="24"/>
          <w:szCs w:val="24"/>
          <w:highlight w:val="white"/>
        </w:rPr>
        <w:t>前</w:t>
      </w:r>
      <w:r>
        <w:rPr>
          <w:rFonts w:ascii="宋体" w:eastAsia="宋体" w:hAnsi="宋体" w:hint="eastAsia"/>
          <w:color w:val="008000"/>
          <w:sz w:val="24"/>
          <w:szCs w:val="24"/>
          <w:highlight w:val="white"/>
        </w:rPr>
        <w:t>9</w:t>
      </w:r>
      <w:r>
        <w:rPr>
          <w:rFonts w:ascii="宋体" w:eastAsia="宋体" w:hAnsi="宋体" w:hint="eastAsia"/>
          <w:color w:val="008000"/>
          <w:sz w:val="24"/>
          <w:szCs w:val="24"/>
          <w:highlight w:val="white"/>
        </w:rPr>
        <w:t>秒，</w:t>
      </w:r>
      <w:r>
        <w:rPr>
          <w:rFonts w:ascii="宋体" w:eastAsia="宋体" w:hAnsi="宋体" w:hint="eastAsia"/>
          <w:color w:val="008000"/>
          <w:sz w:val="24"/>
          <w:szCs w:val="24"/>
          <w:highlight w:val="white"/>
        </w:rPr>
        <w:t>near</w:t>
      </w:r>
      <w:r>
        <w:rPr>
          <w:rFonts w:ascii="宋体" w:eastAsia="宋体" w:hAnsi="宋体" w:hint="eastAsia"/>
          <w:color w:val="008000"/>
          <w:sz w:val="24"/>
          <w:szCs w:val="24"/>
          <w:highlight w:val="white"/>
        </w:rPr>
        <w:t>后</w:t>
      </w:r>
      <w:r>
        <w:rPr>
          <w:rFonts w:ascii="宋体" w:eastAsia="宋体" w:hAnsi="宋体" w:hint="eastAsia"/>
          <w:color w:val="008000"/>
          <w:sz w:val="24"/>
          <w:szCs w:val="24"/>
          <w:highlight w:val="white"/>
        </w:rPr>
        <w:t>9</w:t>
      </w:r>
      <w:r>
        <w:rPr>
          <w:rFonts w:ascii="宋体" w:eastAsia="宋体" w:hAnsi="宋体" w:hint="eastAsia"/>
          <w:color w:val="008000"/>
          <w:sz w:val="24"/>
          <w:szCs w:val="24"/>
          <w:highlight w:val="white"/>
        </w:rPr>
        <w:t>秒</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b/>
          <w:color w:val="0000FF"/>
          <w:sz w:val="24"/>
          <w:szCs w:val="24"/>
          <w:highlight w:val="white"/>
        </w:rPr>
        <w:t>if</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0000"/>
          <w:sz w:val="24"/>
          <w:szCs w:val="24"/>
          <w:highlight w:val="white"/>
        </w:rPr>
        <w:t>FarStaEW9s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65535</w:t>
      </w:r>
      <w:r>
        <w:rPr>
          <w:rFonts w:ascii="宋体" w:eastAsia="宋体" w:hAnsi="宋体" w:hint="eastAsia"/>
          <w:b/>
          <w:color w:val="000080"/>
          <w:sz w:val="24"/>
          <w:szCs w:val="24"/>
          <w:highlight w:val="white"/>
        </w:rPr>
        <w:t>-</w:t>
      </w:r>
      <w:proofErr w:type="gramStart"/>
      <w:r>
        <w:rPr>
          <w:rFonts w:ascii="宋体" w:eastAsia="宋体" w:hAnsi="宋体" w:hint="eastAsia"/>
          <w:color w:val="000000"/>
          <w:sz w:val="24"/>
          <w:szCs w:val="24"/>
          <w:highlight w:val="white"/>
        </w:rPr>
        <w:t>FarStaEW</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9</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FarStaEW9s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subplot</w:t>
      </w:r>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2</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r>
        <w:rPr>
          <w:rFonts w:ascii="宋体" w:eastAsia="宋体" w:hAnsi="宋体" w:hint="eastAsia"/>
          <w:color w:val="000000"/>
          <w:sz w:val="24"/>
          <w:szCs w:val="24"/>
          <w:highlight w:val="white"/>
        </w:rPr>
        <w:t>NearStaEW9s</w:t>
      </w:r>
      <w:r>
        <w:rPr>
          <w:rFonts w:ascii="宋体" w:eastAsia="宋体" w:hAnsi="宋体" w:hint="eastAsia"/>
          <w:b/>
          <w:color w:val="000080"/>
          <w:sz w:val="24"/>
          <w:szCs w:val="24"/>
          <w:highlight w:val="white"/>
        </w:rPr>
        <w:t>=</w:t>
      </w:r>
      <w:proofErr w:type="spellStart"/>
      <w:proofErr w:type="gramStart"/>
      <w:r>
        <w:rPr>
          <w:rFonts w:ascii="宋体" w:eastAsia="宋体" w:hAnsi="宋体" w:hint="eastAsia"/>
          <w:color w:val="000000"/>
          <w:sz w:val="24"/>
          <w:szCs w:val="24"/>
          <w:highlight w:val="white"/>
        </w:rPr>
        <w:t>NearStaEW</w:t>
      </w:r>
      <w:proofErr w:type="spellEnd"/>
      <w:r>
        <w:rPr>
          <w:rFonts w:ascii="宋体" w:eastAsia="宋体" w:hAnsi="宋体" w:hint="eastAsia"/>
          <w:b/>
          <w:color w:val="000080"/>
          <w:sz w:val="24"/>
          <w:szCs w:val="24"/>
          <w:highlight w:val="white"/>
        </w:rPr>
        <w:t>(</w:t>
      </w:r>
      <w:proofErr w:type="gramEnd"/>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w:t>
      </w:r>
      <w:r>
        <w:rPr>
          <w:rFonts w:ascii="宋体" w:eastAsia="宋体" w:hAnsi="宋体" w:hint="eastAsia"/>
          <w:b/>
          <w:color w:val="000080"/>
          <w:sz w:val="24"/>
          <w:szCs w:val="24"/>
          <w:highlight w:val="white"/>
        </w:rPr>
        <w:t>:</w:t>
      </w:r>
      <w:r>
        <w:rPr>
          <w:rFonts w:ascii="宋体" w:eastAsia="宋体" w:hAnsi="宋体" w:hint="eastAsia"/>
          <w:color w:val="000000"/>
          <w:sz w:val="24"/>
          <w:szCs w:val="24"/>
          <w:highlight w:val="white"/>
        </w:rPr>
        <w:t>fs</w:t>
      </w:r>
      <w:r>
        <w:rPr>
          <w:rFonts w:ascii="宋体" w:eastAsia="宋体" w:hAnsi="宋体" w:hint="eastAsia"/>
          <w:b/>
          <w:color w:val="000080"/>
          <w:sz w:val="24"/>
          <w:szCs w:val="24"/>
          <w:highlight w:val="white"/>
        </w:rPr>
        <w:t>*</w:t>
      </w:r>
      <w:r>
        <w:rPr>
          <w:rFonts w:ascii="宋体" w:eastAsia="宋体" w:hAnsi="宋体" w:hint="eastAsia"/>
          <w:color w:val="FF8000"/>
          <w:sz w:val="24"/>
          <w:szCs w:val="24"/>
          <w:highlight w:val="white"/>
        </w:rPr>
        <w:t>10</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NearStaEW9s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title</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figure</w:t>
      </w:r>
      <w:proofErr w:type="gramEnd"/>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FarStaEW9s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lastRenderedPageBreak/>
        <w:t>hold</w:t>
      </w:r>
      <w:proofErr w:type="gramEnd"/>
      <w:r>
        <w:rPr>
          <w:rFonts w:ascii="Consolas" w:eastAsia="Consolas" w:hAnsi="Consolas" w:hint="eastAsia"/>
          <w:b/>
          <w:color w:val="000000"/>
          <w:sz w:val="24"/>
          <w:szCs w:val="24"/>
          <w:highlight w:val="white"/>
        </w:rPr>
        <w:t xml:space="preserve"> </w:t>
      </w:r>
      <w:r>
        <w:rPr>
          <w:rFonts w:ascii="宋体" w:eastAsia="宋体" w:hAnsi="宋体" w:hint="eastAsia"/>
          <w:color w:val="000000"/>
          <w:sz w:val="24"/>
          <w:szCs w:val="24"/>
          <w:highlight w:val="white"/>
        </w:rPr>
        <w:t>on</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plot</w:t>
      </w:r>
      <w:r>
        <w:rPr>
          <w:rFonts w:ascii="宋体" w:eastAsia="宋体" w:hAnsi="宋体" w:hint="eastAsia"/>
          <w:b/>
          <w:color w:val="000080"/>
          <w:sz w:val="24"/>
          <w:szCs w:val="24"/>
          <w:highlight w:val="white"/>
        </w:rPr>
        <w:t>(</w:t>
      </w:r>
      <w:proofErr w:type="gramEnd"/>
      <w:r>
        <w:rPr>
          <w:rFonts w:ascii="宋体" w:eastAsia="宋体" w:hAnsi="宋体" w:hint="eastAsia"/>
          <w:color w:val="000000"/>
          <w:sz w:val="24"/>
          <w:szCs w:val="24"/>
          <w:highlight w:val="white"/>
        </w:rPr>
        <w:t>NearStaEW9s</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'-o'</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gramStart"/>
      <w:r>
        <w:rPr>
          <w:rFonts w:ascii="宋体" w:eastAsia="宋体" w:hAnsi="宋体" w:hint="eastAsia"/>
          <w:color w:val="000000"/>
          <w:sz w:val="24"/>
          <w:szCs w:val="24"/>
          <w:highlight w:val="white"/>
        </w:rPr>
        <w:t>legend</w:t>
      </w:r>
      <w:r>
        <w:rPr>
          <w:rFonts w:ascii="宋体" w:eastAsia="宋体" w:hAnsi="宋体" w:hint="eastAsia"/>
          <w:b/>
          <w:color w:val="000080"/>
          <w:sz w:val="24"/>
          <w:szCs w:val="24"/>
          <w:highlight w:val="white"/>
        </w:rPr>
        <w:t>(</w:t>
      </w:r>
      <w:proofErr w:type="gramEnd"/>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FarStaEW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proofErr w:type="spellStart"/>
      <w:r>
        <w:rPr>
          <w:rFonts w:ascii="宋体" w:eastAsia="宋体" w:hAnsi="宋体" w:hint="eastAsia"/>
          <w:color w:val="808080"/>
          <w:sz w:val="24"/>
          <w:szCs w:val="24"/>
          <w:highlight w:val="white"/>
        </w:rPr>
        <w:t>NearStaEW</w:t>
      </w:r>
      <w:proofErr w:type="spellEnd"/>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r>
        <w:rPr>
          <w:rFonts w:ascii="Consolas" w:eastAsia="Consolas" w:hAnsi="Consolas" w:hint="eastAsia"/>
          <w:b/>
          <w:color w:val="000000"/>
          <w:sz w:val="24"/>
          <w:szCs w:val="24"/>
          <w:highlight w:val="white"/>
        </w:rPr>
        <w:t xml:space="preserve">  </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xlabel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时间</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采样点</w:t>
      </w:r>
      <w:r>
        <w:rPr>
          <w:rFonts w:ascii="宋体" w:eastAsia="宋体" w:hAnsi="宋体" w:hint="eastAsia"/>
          <w:color w:val="808080"/>
          <w:sz w:val="24"/>
          <w:szCs w:val="24"/>
          <w:highlight w:val="white"/>
        </w:rPr>
        <w:t>\4us)'</w:t>
      </w:r>
      <w:r>
        <w:rPr>
          <w:rFonts w:ascii="宋体" w:eastAsia="宋体" w:hAnsi="宋体" w:hint="eastAsia"/>
          <w:b/>
          <w:color w:val="000080"/>
          <w:sz w:val="24"/>
          <w:szCs w:val="24"/>
          <w:highlight w:val="white"/>
        </w:rPr>
        <w:t>);</w:t>
      </w:r>
    </w:p>
    <w:p w:rsidR="0040661A" w:rsidRDefault="000A3E3E">
      <w:pPr>
        <w:jc w:val="left"/>
        <w:rPr>
          <w:rFonts w:ascii="Consolas" w:eastAsia="Consolas" w:hAnsi="Consolas"/>
          <w:b/>
          <w:color w:val="000000"/>
          <w:sz w:val="24"/>
          <w:szCs w:val="24"/>
          <w:highlight w:val="white"/>
        </w:rPr>
      </w:pPr>
      <w:proofErr w:type="spellStart"/>
      <w:r>
        <w:rPr>
          <w:rFonts w:ascii="宋体" w:eastAsia="宋体" w:hAnsi="宋体" w:hint="eastAsia"/>
          <w:color w:val="000000"/>
          <w:sz w:val="24"/>
          <w:szCs w:val="24"/>
          <w:highlight w:val="white"/>
        </w:rPr>
        <w:t>ylabel</w:t>
      </w:r>
      <w:proofErr w:type="spellEnd"/>
      <w:r>
        <w:rPr>
          <w:rFonts w:ascii="宋体" w:eastAsia="宋体" w:hAnsi="宋体" w:hint="eastAsia"/>
          <w:b/>
          <w:color w:val="000080"/>
          <w:sz w:val="24"/>
          <w:szCs w:val="24"/>
          <w:highlight w:val="white"/>
        </w:rPr>
        <w:t>(</w:t>
      </w:r>
      <w:r>
        <w:rPr>
          <w:rFonts w:ascii="宋体" w:eastAsia="宋体" w:hAnsi="宋体" w:hint="eastAsia"/>
          <w:color w:val="808080"/>
          <w:sz w:val="24"/>
          <w:szCs w:val="24"/>
          <w:highlight w:val="white"/>
        </w:rPr>
        <w:t>'</w:t>
      </w:r>
      <w:r>
        <w:rPr>
          <w:rFonts w:ascii="宋体" w:eastAsia="宋体" w:hAnsi="宋体" w:hint="eastAsia"/>
          <w:color w:val="808080"/>
          <w:sz w:val="24"/>
          <w:szCs w:val="24"/>
          <w:highlight w:val="white"/>
        </w:rPr>
        <w:t>电压数值</w:t>
      </w:r>
      <w:r>
        <w:rPr>
          <w:rFonts w:ascii="宋体" w:eastAsia="宋体" w:hAnsi="宋体" w:hint="eastAsia"/>
          <w:color w:val="808080"/>
          <w:sz w:val="24"/>
          <w:szCs w:val="24"/>
          <w:highlight w:val="white"/>
        </w:rPr>
        <w:t>'</w:t>
      </w:r>
      <w:r>
        <w:rPr>
          <w:rFonts w:ascii="宋体" w:eastAsia="宋体" w:hAnsi="宋体" w:hint="eastAsia"/>
          <w:b/>
          <w:color w:val="000080"/>
          <w:sz w:val="24"/>
          <w:szCs w:val="24"/>
          <w:highlight w:val="white"/>
        </w:rPr>
        <w:t>);</w:t>
      </w:r>
    </w:p>
    <w:p w:rsidR="0040661A" w:rsidRDefault="000A3E3E">
      <w:pPr>
        <w:rPr>
          <w:sz w:val="24"/>
          <w:szCs w:val="24"/>
        </w:rPr>
      </w:pPr>
      <w:proofErr w:type="gramStart"/>
      <w:r>
        <w:rPr>
          <w:rFonts w:ascii="宋体" w:eastAsia="宋体" w:hAnsi="宋体" w:hint="eastAsia"/>
          <w:b/>
          <w:color w:val="0000FF"/>
          <w:sz w:val="24"/>
          <w:szCs w:val="24"/>
          <w:highlight w:val="white"/>
        </w:rPr>
        <w:t>end</w:t>
      </w:r>
      <w:proofErr w:type="gramEnd"/>
    </w:p>
    <w:p w:rsidR="0040661A" w:rsidRDefault="0040661A">
      <w:pPr>
        <w:rPr>
          <w:sz w:val="24"/>
          <w:szCs w:val="24"/>
        </w:rPr>
      </w:pPr>
    </w:p>
    <w:p w:rsidR="0040661A" w:rsidRDefault="0040661A">
      <w:pPr>
        <w:rPr>
          <w:sz w:val="24"/>
          <w:szCs w:val="24"/>
        </w:rPr>
      </w:pPr>
    </w:p>
    <w:p w:rsidR="0040661A" w:rsidRDefault="0040661A">
      <w:pPr>
        <w:rPr>
          <w:sz w:val="24"/>
          <w:szCs w:val="24"/>
        </w:rPr>
      </w:pPr>
    </w:p>
    <w:sectPr w:rsidR="00406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C0640D"/>
    <w:multiLevelType w:val="singleLevel"/>
    <w:tmpl w:val="BAC0640D"/>
    <w:lvl w:ilvl="0">
      <w:start w:val="1"/>
      <w:numFmt w:val="decimal"/>
      <w:lvlText w:val="%1."/>
      <w:lvlJc w:val="left"/>
      <w:pPr>
        <w:tabs>
          <w:tab w:val="left" w:pos="312"/>
        </w:tabs>
      </w:pPr>
    </w:lvl>
  </w:abstractNum>
  <w:abstractNum w:abstractNumId="1" w15:restartNumberingAfterBreak="0">
    <w:nsid w:val="C0C79648"/>
    <w:multiLevelType w:val="multilevel"/>
    <w:tmpl w:val="C0C7964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C8E083F"/>
    <w:multiLevelType w:val="singleLevel"/>
    <w:tmpl w:val="CC8E083F"/>
    <w:lvl w:ilvl="0">
      <w:start w:val="1"/>
      <w:numFmt w:val="decimal"/>
      <w:lvlText w:val="%1."/>
      <w:lvlJc w:val="left"/>
      <w:pPr>
        <w:tabs>
          <w:tab w:val="left" w:pos="312"/>
        </w:tabs>
      </w:pPr>
    </w:lvl>
  </w:abstractNum>
  <w:abstractNum w:abstractNumId="3" w15:restartNumberingAfterBreak="0">
    <w:nsid w:val="5C37B81B"/>
    <w:multiLevelType w:val="multilevel"/>
    <w:tmpl w:val="5C37B81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33"/>
    <w:rsid w:val="00067332"/>
    <w:rsid w:val="000A3E3E"/>
    <w:rsid w:val="000E2099"/>
    <w:rsid w:val="00172A27"/>
    <w:rsid w:val="001A3D08"/>
    <w:rsid w:val="00255083"/>
    <w:rsid w:val="002F17D0"/>
    <w:rsid w:val="0040661A"/>
    <w:rsid w:val="00573FA5"/>
    <w:rsid w:val="0057734F"/>
    <w:rsid w:val="006E6443"/>
    <w:rsid w:val="0070713A"/>
    <w:rsid w:val="00794D3D"/>
    <w:rsid w:val="00882C6F"/>
    <w:rsid w:val="00971173"/>
    <w:rsid w:val="00CE77DC"/>
    <w:rsid w:val="00D179DD"/>
    <w:rsid w:val="00DE7E11"/>
    <w:rsid w:val="00E867A0"/>
    <w:rsid w:val="020C4F16"/>
    <w:rsid w:val="026A69D5"/>
    <w:rsid w:val="0AE97730"/>
    <w:rsid w:val="0CE3254B"/>
    <w:rsid w:val="13AD22FB"/>
    <w:rsid w:val="1A2447B4"/>
    <w:rsid w:val="1BC50680"/>
    <w:rsid w:val="1F0A6AAD"/>
    <w:rsid w:val="217A602F"/>
    <w:rsid w:val="22580920"/>
    <w:rsid w:val="28295A7E"/>
    <w:rsid w:val="2BE6695D"/>
    <w:rsid w:val="2F9151BF"/>
    <w:rsid w:val="2FE74DA4"/>
    <w:rsid w:val="3731324D"/>
    <w:rsid w:val="3CD82E9E"/>
    <w:rsid w:val="49223E4D"/>
    <w:rsid w:val="49DA69AA"/>
    <w:rsid w:val="5C2C6693"/>
    <w:rsid w:val="5F506B69"/>
    <w:rsid w:val="5FB511E1"/>
    <w:rsid w:val="60471E03"/>
    <w:rsid w:val="60990794"/>
    <w:rsid w:val="6A3163AE"/>
    <w:rsid w:val="6B0735F7"/>
    <w:rsid w:val="6C310E73"/>
    <w:rsid w:val="6EE34CE4"/>
    <w:rsid w:val="75946822"/>
    <w:rsid w:val="797F35A9"/>
    <w:rsid w:val="7C7C6BA2"/>
    <w:rsid w:val="7C805A9B"/>
    <w:rsid w:val="7E14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B483-ABF1-4243-B8D7-EFBE5452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oleObject" Target="embeddings/oleObject1.bin"/><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944</Words>
  <Characters>5381</Characters>
  <Application>Microsoft Office Word</Application>
  <DocSecurity>0</DocSecurity>
  <Lines>44</Lines>
  <Paragraphs>12</Paragraphs>
  <ScaleCrop>false</ScaleCrop>
  <Company>Microsoft</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 锐</dc:creator>
  <cp:lastModifiedBy>彭 锐</cp:lastModifiedBy>
  <cp:revision>13</cp:revision>
  <dcterms:created xsi:type="dcterms:W3CDTF">2019-10-22T11:46:00Z</dcterms:created>
  <dcterms:modified xsi:type="dcterms:W3CDTF">2019-10-29T08:31:00Z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