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FF4" w:rsidRDefault="00B31FF4">
      <w:pPr>
        <w:rPr>
          <w:rFonts w:eastAsia="宋体"/>
          <w:color w:val="A8D08D" w:themeColor="accent6" w:themeTint="99"/>
        </w:rPr>
      </w:pPr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Statistic Theory of Passive Location System</w:t>
      </w:r>
      <w:r>
        <w:rPr>
          <w:rFonts w:eastAsia="宋体" w:hint="eastAsia"/>
        </w:rPr>
        <w:t>无源定位系统统计理论</w:t>
      </w:r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概述：分析了双曲线定位系统和方向角定位系统的主要算法实现以及性能。</w:t>
      </w:r>
    </w:p>
    <w:p w:rsidR="00B31FF4" w:rsidRDefault="00D514ED">
      <w:pPr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Part 1</w:t>
      </w:r>
      <w:r>
        <w:rPr>
          <w:rFonts w:eastAsia="宋体" w:hint="eastAsia"/>
          <w:b/>
          <w:bCs/>
        </w:rPr>
        <w:t>估计方法：</w:t>
      </w:r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设</w:t>
      </w:r>
      <w:r>
        <w:rPr>
          <w:rFonts w:eastAsia="宋体"/>
        </w:rPr>
        <w:t>X</w:t>
      </w:r>
      <w:r>
        <w:rPr>
          <w:rFonts w:eastAsia="宋体" w:hint="eastAsia"/>
        </w:rPr>
        <w:t>的分量是</w:t>
      </w:r>
      <w:proofErr w:type="gramStart"/>
      <w:r>
        <w:rPr>
          <w:rFonts w:eastAsia="宋体" w:hint="eastAsia"/>
        </w:rPr>
        <w:t>待估计</w:t>
      </w:r>
      <w:proofErr w:type="gramEnd"/>
      <w:r>
        <w:rPr>
          <w:rFonts w:eastAsia="宋体" w:hint="eastAsia"/>
        </w:rPr>
        <w:t>的位置坐标</w:t>
      </w:r>
      <w:r>
        <w:rPr>
          <w:rFonts w:eastAsia="宋体" w:hint="eastAsia"/>
        </w:rPr>
        <w:t>(</w:t>
      </w:r>
      <w:r>
        <w:rPr>
          <w:rFonts w:eastAsia="宋体"/>
        </w:rPr>
        <w:t>2</w:t>
      </w:r>
      <w:proofErr w:type="gramStart"/>
      <w:r>
        <w:rPr>
          <w:rFonts w:eastAsia="宋体" w:hint="eastAsia"/>
        </w:rPr>
        <w:t>维或者</w:t>
      </w:r>
      <w:proofErr w:type="gramEnd"/>
      <w:r>
        <w:rPr>
          <w:rFonts w:eastAsia="宋体" w:hint="eastAsia"/>
        </w:rPr>
        <w:t>3</w:t>
      </w:r>
      <w:r>
        <w:rPr>
          <w:rFonts w:eastAsia="宋体" w:hint="eastAsia"/>
        </w:rPr>
        <w:t>维</w:t>
      </w:r>
      <w:r>
        <w:rPr>
          <w:rFonts w:eastAsia="宋体"/>
        </w:rPr>
        <w:t>)</w:t>
      </w:r>
      <w:r>
        <w:rPr>
          <w:rFonts w:eastAsia="宋体" w:hint="eastAsia"/>
        </w:rPr>
        <w:t>和其他参数</w:t>
      </w:r>
      <w:r>
        <w:rPr>
          <w:rFonts w:eastAsia="宋体" w:hint="eastAsia"/>
        </w:rPr>
        <w:t>(</w:t>
      </w:r>
      <w:r>
        <w:rPr>
          <w:rFonts w:eastAsia="宋体" w:hint="eastAsia"/>
        </w:rPr>
        <w:t>比如说辐射发生时间</w:t>
      </w:r>
      <w:r>
        <w:rPr>
          <w:rFonts w:eastAsia="宋体"/>
        </w:rPr>
        <w:t>)</w:t>
      </w:r>
      <w:r>
        <w:rPr>
          <w:rFonts w:eastAsia="宋体" w:hint="eastAsia"/>
        </w:rPr>
        <w:t>，在不同地点测量的到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,i=1,2,3,…,N</m:t>
        </m:r>
      </m:oMath>
      <w:r>
        <w:rPr>
          <w:rFonts w:eastAsia="宋体" w:hint="eastAsia"/>
        </w:rPr>
        <w:t>.</w:t>
      </w:r>
      <w:r>
        <w:rPr>
          <w:rFonts w:eastAsia="宋体" w:hint="eastAsia"/>
        </w:rPr>
        <w:t>在不存在随机误差的时，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(x)</m:t>
        </m:r>
      </m:oMath>
      <w:r>
        <w:rPr>
          <w:rFonts w:eastAsia="宋体"/>
        </w:rPr>
        <w:t>(</w:t>
      </w:r>
      <w:r>
        <w:rPr>
          <w:rFonts w:eastAsia="宋体" w:hint="eastAsia"/>
        </w:rPr>
        <w:t>一个已知函数</w:t>
      </w:r>
      <w:r>
        <w:rPr>
          <w:rFonts w:eastAsia="宋体"/>
        </w:rPr>
        <w:t>)</w:t>
      </w:r>
      <w:r>
        <w:rPr>
          <w:rFonts w:eastAsia="宋体" w:hint="eastAsia"/>
        </w:rPr>
        <w:t>，在误差存在时有：</w:t>
      </w:r>
    </w:p>
    <w:p w:rsidR="00B31FF4" w:rsidRPr="00EB0B0D" w:rsidRDefault="00AB3EA6">
      <w:pPr>
        <w:rPr>
          <w:rFonts w:eastAsia="宋体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,i=1,2,..N#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 </m:t>
              </m:r>
            </m:e>
          </m:eqArr>
        </m:oMath>
      </m:oMathPara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将上面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proofErr w:type="gramStart"/>
      <w:r>
        <w:rPr>
          <w:rFonts w:eastAsia="宋体" w:hint="eastAsia"/>
        </w:rPr>
        <w:t>个</w:t>
      </w:r>
      <w:proofErr w:type="gramEnd"/>
      <w:r>
        <w:rPr>
          <w:rFonts w:eastAsia="宋体" w:hint="eastAsia"/>
        </w:rPr>
        <w:t>方程写成</w:t>
      </w:r>
      <w:r>
        <w:rPr>
          <w:rFonts w:eastAsia="宋体" w:hint="eastAsia"/>
        </w:rPr>
        <w:t>N</w:t>
      </w:r>
      <w:r>
        <w:rPr>
          <w:rFonts w:eastAsia="宋体" w:hint="eastAsia"/>
        </w:rPr>
        <w:t>维列向量的形式：</w:t>
      </w:r>
    </w:p>
    <w:p w:rsidR="00B31FF4" w:rsidRPr="00EB0B0D" w:rsidRDefault="00AB3EA6">
      <w:pPr>
        <w:rPr>
          <w:rFonts w:eastAsia="宋体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r</m:t>
              </m:r>
              <m:r>
                <w:rPr>
                  <w:rFonts w:ascii="Cambria Math" w:eastAsia="宋体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宋体" w:hAnsi="Cambria Math"/>
                </w:rPr>
                <m:t>+n</m:t>
              </m:r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d>
            </m:e>
          </m:eqArr>
        </m:oMath>
      </m:oMathPara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其中假设测量误差</w:t>
      </w:r>
      <w:r>
        <w:rPr>
          <w:rFonts w:eastAsia="宋体" w:hint="eastAsia"/>
        </w:rPr>
        <w:t>n</w:t>
      </w:r>
      <w:r>
        <w:rPr>
          <w:rFonts w:eastAsia="宋体" w:hint="eastAsia"/>
        </w:rPr>
        <w:t>是一个多元随机向量，并有</w:t>
      </w:r>
      <m:oMath>
        <m:r>
          <m:rPr>
            <m:sty m:val="p"/>
          </m:rPr>
          <w:rPr>
            <w:rFonts w:ascii="Cambria Math" w:eastAsia="宋体" w:hAnsi="Cambria Math"/>
          </w:rPr>
          <m:t>N×N</m:t>
        </m:r>
      </m:oMath>
      <w:r>
        <w:rPr>
          <w:rFonts w:eastAsia="宋体" w:hint="eastAsia"/>
        </w:rPr>
        <w:t>的正定协方差矩阵：</w:t>
      </w:r>
    </w:p>
    <w:p w:rsidR="00B31FF4" w:rsidRDefault="00AB3EA6">
      <w:pPr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eastAsia="宋体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n</m:t>
                      </m:r>
                      <m:r>
                        <w:rPr>
                          <w:rFonts w:ascii="Cambria Math" w:eastAsia="宋体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hint="eastAsia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  </m:t>
              </m:r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如果假设</w:t>
      </w:r>
      <m:oMath>
        <m:r>
          <m:rPr>
            <m:sty m:val="p"/>
          </m:rPr>
          <w:rPr>
            <w:rFonts w:ascii="Cambria Math" w:eastAsia="宋体" w:hAnsi="Cambria Math"/>
          </w:rPr>
          <m:t>x</m:t>
        </m:r>
      </m:oMath>
      <w:r>
        <w:rPr>
          <w:rFonts w:eastAsia="宋体" w:hint="eastAsia"/>
        </w:rPr>
        <w:t>是一个未知非随机的向量，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r>
        <w:rPr>
          <w:rFonts w:eastAsia="宋体" w:hint="eastAsia"/>
        </w:rPr>
        <w:t>是服从均值为</w:t>
      </w:r>
      <w:r>
        <w:rPr>
          <w:rFonts w:eastAsia="宋体" w:hint="eastAsia"/>
        </w:rPr>
        <w:t>0</w:t>
      </w:r>
      <w:r>
        <w:rPr>
          <w:rFonts w:eastAsia="宋体" w:hint="eastAsia"/>
        </w:rPr>
        <w:t>的高斯分布，那么在条件</w:t>
      </w:r>
      <m:oMath>
        <m:r>
          <m:rPr>
            <m:sty m:val="p"/>
          </m:rPr>
          <w:rPr>
            <w:rFonts w:ascii="Cambria Math" w:eastAsia="宋体" w:hAnsi="Cambria Math"/>
          </w:rPr>
          <m:t>x</m:t>
        </m:r>
      </m:oMath>
      <w:r>
        <w:rPr>
          <w:rFonts w:eastAsia="宋体" w:hint="eastAsia"/>
        </w:rPr>
        <w:t>下的关于</w:t>
      </w:r>
      <m:oMath>
        <m:r>
          <m:rPr>
            <m:sty m:val="p"/>
          </m:rPr>
          <w:rPr>
            <w:rFonts w:ascii="Cambria Math" w:eastAsia="宋体" w:hAnsi="Cambria Math" w:hint="eastAsia"/>
          </w:rPr>
          <m:t>r</m:t>
        </m:r>
      </m:oMath>
      <w:r>
        <w:rPr>
          <w:rFonts w:eastAsia="宋体" w:hint="eastAsia"/>
        </w:rPr>
        <w:t>的条件密度分布是：</w:t>
      </w:r>
    </w:p>
    <w:p w:rsidR="00B31FF4" w:rsidRDefault="00AB3EA6">
      <w:pPr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eastAsia="宋体" w:hAnsi="Cambria Math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r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4</m:t>
                  </m:r>
                </m:e>
              </m:d>
            </m:e>
          </m:eqArr>
        </m:oMath>
      </m:oMathPara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-</w:t>
      </w:r>
      <w:r>
        <w:rPr>
          <w:rFonts w:eastAsia="宋体"/>
        </w:rPr>
        <w:t>1</w:t>
      </w:r>
      <w:r>
        <w:rPr>
          <w:rFonts w:eastAsia="宋体" w:hint="eastAsia"/>
        </w:rPr>
        <w:t>表示求逆，</w:t>
      </w:r>
      <w:r>
        <w:rPr>
          <w:rFonts w:eastAsia="宋体" w:hint="eastAsia"/>
        </w:rPr>
        <w:t>|</w:t>
      </w:r>
      <w:r>
        <w:rPr>
          <w:rFonts w:eastAsia="宋体"/>
        </w:rPr>
        <w:t>N</w:t>
      </w:r>
      <w:r>
        <w:rPr>
          <w:rFonts w:eastAsia="宋体" w:hint="eastAsia"/>
        </w:rPr>
        <w:t>|</w:t>
      </w:r>
      <w:r>
        <w:rPr>
          <w:rFonts w:eastAsia="宋体" w:hint="eastAsia"/>
        </w:rPr>
        <w:t>代表求行列式。</w:t>
      </w:r>
      <m:oMath>
        <m:r>
          <m:rPr>
            <m:sty m:val="p"/>
          </m:rPr>
          <w:rPr>
            <w:rFonts w:ascii="Cambria Math" w:eastAsia="宋体" w:hAnsi="Cambria Math"/>
          </w:rPr>
          <m:t>x</m:t>
        </m:r>
      </m:oMath>
      <w:r>
        <w:rPr>
          <w:rFonts w:eastAsia="宋体" w:hint="eastAsia"/>
        </w:rPr>
        <w:t>的极大似然估计是指取值将公式</w:t>
      </w:r>
      <w:r>
        <w:rPr>
          <w:rFonts w:eastAsia="宋体" w:hint="eastAsia"/>
        </w:rPr>
        <w:t>4</w:t>
      </w:r>
      <w:r>
        <w:rPr>
          <w:rFonts w:eastAsia="宋体" w:hint="eastAsia"/>
        </w:rPr>
        <w:t>取最大值。定义</w:t>
      </w:r>
      <w:r>
        <w:rPr>
          <w:rFonts w:eastAsia="宋体" w:hint="eastAsia"/>
        </w:rPr>
        <w:t>:</w:t>
      </w:r>
    </w:p>
    <w:p w:rsidR="00B31FF4" w:rsidRDefault="00D514ED">
      <w:pPr>
        <w:rPr>
          <w:rFonts w:eastAsia="宋体"/>
        </w:rPr>
      </w:pPr>
      <w:r>
        <w:rPr>
          <w:rFonts w:eastAsia="宋体"/>
        </w:rPr>
        <w:t xml:space="preserve"> </w:t>
      </w:r>
      <m:oMath>
        <m:eqArr>
          <m:eqArrPr>
            <m:maxDist m:val="1"/>
            <m:ctrlPr>
              <w:rPr>
                <w:rFonts w:ascii="Cambria Math" w:eastAsia="宋体" w:hAnsi="Cambria Math"/>
                <w:i/>
              </w:rPr>
            </m:ctrlPr>
          </m:eqArrPr>
          <m:e>
            <m:r>
              <m:rPr>
                <m:sty m:val="p"/>
              </m:rPr>
              <w:rPr>
                <w:rFonts w:ascii="Cambria Math" w:eastAsia="宋体" w:hAnsi="Cambria Math"/>
              </w:rPr>
              <m:t>Q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d>
            <m:r>
              <w:rPr>
                <w:rFonts w:ascii="Cambria Math" w:eastAsia="宋体" w:hAnsi="Cambria Math"/>
              </w:rPr>
              <m:t>=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r-f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</w:rPr>
                  <m:t>r</m:t>
                </m:r>
                <m:r>
                  <w:rPr>
                    <w:rFonts w:ascii="Cambria Math" w:eastAsia="宋体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</w:rPr>
              <m:t>#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5</m:t>
                </m:r>
              </m:e>
            </m:d>
          </m:e>
        </m:eqArr>
      </m:oMath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最小化</w:t>
      </w:r>
      <m:oMath>
        <m:r>
          <m:rPr>
            <m:sty m:val="p"/>
          </m:rPr>
          <w:rPr>
            <w:rFonts w:ascii="Cambria Math" w:eastAsia="宋体" w:hAnsi="Cambria Math"/>
          </w:rPr>
          <m:t>Q(x)</m:t>
        </m:r>
      </m:oMath>
      <w:r>
        <w:rPr>
          <w:rFonts w:eastAsia="宋体" w:hint="eastAsia"/>
        </w:rPr>
        <w:t>是确定估计量的合理判据，即使在额外误差不能假设为高斯分布。这种情况下，估计结果被称为最小二乘估计，并且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>
        <w:rPr>
          <w:rFonts w:eastAsia="宋体" w:hint="eastAsia"/>
        </w:rPr>
        <w:t>被</w:t>
      </w:r>
      <w:proofErr w:type="gramStart"/>
      <w:r>
        <w:rPr>
          <w:rFonts w:eastAsia="宋体" w:hint="eastAsia"/>
        </w:rPr>
        <w:t>看做</w:t>
      </w:r>
      <w:proofErr w:type="gramEnd"/>
      <w:r>
        <w:rPr>
          <w:rFonts w:eastAsia="宋体" w:hint="eastAsia"/>
        </w:rPr>
        <w:t>是一个加权系数矩阵。</w:t>
      </w:r>
    </w:p>
    <w:p w:rsidR="00B31FF4" w:rsidRDefault="00D514ED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 w:hint="eastAsia"/>
        </w:rPr>
        <w:t>通常情况下</w:t>
      </w:r>
      <w:r>
        <w:rPr>
          <w:rFonts w:eastAsia="宋体" w:hint="eastAsia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</m:oMath>
      <w:r>
        <w:rPr>
          <w:rFonts w:eastAsia="宋体" w:hint="eastAsia"/>
        </w:rPr>
        <w:t>是一个非线性向量函数。为了确定一个合理并且简单的估计，可以将</w:t>
      </w:r>
      <m:oMath>
        <m:r>
          <m:rPr>
            <m:sty m:val="p"/>
          </m:rPr>
          <w:rPr>
            <w:rFonts w:ascii="Cambria Math" w:eastAsia="宋体" w:hAnsi="Cambria Math" w:hint="eastAsia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(x)</m:t>
        </m:r>
      </m:oMath>
      <w:r>
        <w:rPr>
          <w:rFonts w:eastAsia="宋体" w:hint="eastAsia"/>
        </w:rPr>
        <w:t>在一个特定参考点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eastAsia="宋体" w:hint="eastAsia"/>
        </w:rPr>
        <w:t>出</w:t>
      </w:r>
      <w:proofErr w:type="gramStart"/>
      <w:r>
        <w:rPr>
          <w:rFonts w:eastAsia="宋体" w:hint="eastAsia"/>
        </w:rPr>
        <w:t>做泰勒展开</w:t>
      </w:r>
      <w:proofErr w:type="gramEnd"/>
      <w:r>
        <w:rPr>
          <w:rFonts w:eastAsia="宋体" w:hint="eastAsia"/>
        </w:rPr>
        <w:t>并且保留前两项，得到：</w:t>
      </w:r>
    </w:p>
    <w:p w:rsidR="00B31FF4" w:rsidRDefault="00AB3EA6">
      <w:pPr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</w:rPr>
                <m:t>≈f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</w:rPr>
                <m:t>+G</m:t>
              </m:r>
              <w:bookmarkStart w:id="0" w:name="_GoBack"/>
              <w:bookmarkEnd w:id="0"/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6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G</w:t>
      </w:r>
      <w:r>
        <w:rPr>
          <w:rFonts w:eastAsia="宋体" w:hint="eastAsia"/>
        </w:rPr>
        <w:t>是</w:t>
      </w:r>
      <m:oMath>
        <m:r>
          <m:rPr>
            <m:sty m:val="p"/>
          </m:rPr>
          <w:rPr>
            <w:rFonts w:ascii="Cambria Math" w:eastAsia="宋体" w:hAnsi="Cambria Math"/>
          </w:rPr>
          <m:t>n×n</m:t>
        </m:r>
      </m:oMath>
      <w:proofErr w:type="gramStart"/>
      <w:r>
        <w:rPr>
          <w:rFonts w:eastAsia="宋体" w:hint="eastAsia"/>
        </w:rPr>
        <w:t>阶偏导</w:t>
      </w:r>
      <w:proofErr w:type="gramEnd"/>
      <w:r>
        <w:rPr>
          <w:rFonts w:eastAsia="宋体" w:hint="eastAsia"/>
        </w:rPr>
        <w:t>矩阵：</w:t>
      </w:r>
    </w:p>
    <w:p w:rsidR="00B31FF4" w:rsidRDefault="00AB3EA6">
      <w:pPr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G=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⋮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⋱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eastAsia="宋体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7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该矩阵的每行</w:t>
      </w:r>
      <m:oMath>
        <m:r>
          <m:rPr>
            <m:sty m:val="p"/>
          </m:rPr>
          <w:rPr>
            <w:rFonts w:ascii="Cambria Math" w:eastAsia="宋体" w:hAnsi="Cambria Math" w:hint="eastAsia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(x)</m:t>
        </m:r>
      </m:oMath>
      <w:r>
        <w:rPr>
          <w:rFonts w:eastAsia="宋体" w:hint="eastAsia"/>
        </w:rPr>
        <w:t>分量的一个梯度向量。向量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eastAsia="宋体" w:hint="eastAsia"/>
        </w:rPr>
        <w:t>可以是</w:t>
      </w:r>
      <w:proofErr w:type="gramStart"/>
      <w:r>
        <w:rPr>
          <w:rFonts w:eastAsia="宋体" w:hint="eastAsia"/>
        </w:rPr>
        <w:t>由估计</w:t>
      </w:r>
      <w:proofErr w:type="gramEnd"/>
      <w:r>
        <w:rPr>
          <w:rFonts w:eastAsia="宋体" w:hint="eastAsia"/>
        </w:rPr>
        <w:t>过程的先前迭代确定的</w:t>
      </w:r>
      <w:r>
        <w:rPr>
          <w:rFonts w:eastAsia="宋体" w:hint="eastAsia"/>
        </w:rPr>
        <w:t>x</w:t>
      </w:r>
      <w:r>
        <w:rPr>
          <w:rFonts w:eastAsia="宋体" w:hint="eastAsia"/>
        </w:rPr>
        <w:t>的估计值，也可以是先验信息确定的。下面分析过程中，我们假设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eastAsia="宋体" w:hint="eastAsia"/>
        </w:rPr>
        <w:t>是足够靠近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</m:oMath>
      <w:r>
        <w:rPr>
          <w:rFonts w:eastAsia="宋体" w:hint="eastAsia"/>
        </w:rPr>
        <w:t>的。</w:t>
      </w:r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结合（</w:t>
      </w:r>
      <w:r>
        <w:rPr>
          <w:rFonts w:eastAsia="宋体" w:hint="eastAsia"/>
        </w:rPr>
        <w:t>5</w:t>
      </w:r>
      <w:r>
        <w:rPr>
          <w:rFonts w:eastAsia="宋体" w:hint="eastAsia"/>
        </w:rPr>
        <w:t>）和（</w:t>
      </w:r>
      <w:r>
        <w:rPr>
          <w:rFonts w:eastAsia="宋体" w:hint="eastAsia"/>
        </w:rPr>
        <w:t>6</w:t>
      </w:r>
      <w:r>
        <w:rPr>
          <w:rFonts w:eastAsia="宋体" w:hint="eastAsia"/>
        </w:rPr>
        <w:t>）可以得到：</w:t>
      </w:r>
    </w:p>
    <w:p w:rsidR="00B31FF4" w:rsidRDefault="00AB3EA6">
      <w:pPr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Q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-Gx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-Gx</m:t>
                  </m:r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8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:rsidR="00B31FF4" w:rsidRDefault="00D514ED">
      <w:pPr>
        <w:rPr>
          <w:rFonts w:eastAsia="宋体"/>
        </w:rPr>
      </w:pPr>
      <w:r>
        <w:rPr>
          <w:rFonts w:eastAsia="宋体" w:hint="eastAsia"/>
        </w:rPr>
        <w:t>其中</w:t>
      </w:r>
    </w:p>
    <w:p w:rsidR="00B31FF4" w:rsidRDefault="00AB3EA6">
      <w:pPr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r</m:t>
                  </m:r>
                  <m:ctrlPr>
                    <w:rPr>
                      <w:rFonts w:ascii="Cambria Math" w:eastAsia="宋体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=r-f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+G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9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:rsidR="00E5508D" w:rsidRDefault="00E5508D">
      <w:pPr>
        <w:rPr>
          <w:rFonts w:eastAsia="宋体"/>
          <w:iCs/>
        </w:rPr>
      </w:pPr>
      <w:r>
        <w:rPr>
          <w:rFonts w:eastAsia="宋体" w:hint="eastAsia"/>
        </w:rPr>
        <w:t>为了确立条件使得最小化</w:t>
      </w:r>
      <m:oMath>
        <m:r>
          <m:rPr>
            <m:sty m:val="bi"/>
          </m:rPr>
          <w:rPr>
            <w:rFonts w:ascii="Cambria Math" w:eastAsia="宋体" w:hAnsi="Cambria Math"/>
          </w:rPr>
          <m:t>Q(x)</m:t>
        </m:r>
      </m:oMath>
      <w:r>
        <w:rPr>
          <w:rFonts w:eastAsia="宋体" w:hint="eastAsia"/>
          <w:iCs/>
        </w:rPr>
        <w:t>从而</w:t>
      </w:r>
      <w:r>
        <w:rPr>
          <w:rFonts w:eastAsia="宋体" w:hint="eastAsia"/>
        </w:rPr>
        <w:t>得到估计量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x</m:t>
            </m:r>
          </m:e>
        </m:acc>
      </m:oMath>
      <w:r>
        <w:rPr>
          <w:rFonts w:eastAsia="宋体" w:hint="eastAsia"/>
        </w:rPr>
        <w:t>，计算</w:t>
      </w:r>
      <m:oMath>
        <m:r>
          <m:rPr>
            <m:sty m:val="bi"/>
          </m:rPr>
          <w:rPr>
            <w:rFonts w:ascii="Cambria Math" w:eastAsia="宋体" w:hAnsi="Cambria Math"/>
          </w:rPr>
          <m:t>Q(x)</m:t>
        </m:r>
      </m:oMath>
      <w:r>
        <w:rPr>
          <w:rFonts w:eastAsia="宋体" w:hint="eastAsia"/>
          <w:iCs/>
        </w:rPr>
        <w:t>的梯度</w:t>
      </w:r>
    </w:p>
    <w:p w:rsidR="00E5508D" w:rsidRPr="00E5508D" w:rsidRDefault="00AB3EA6">
      <w:pPr>
        <w:rPr>
          <w:rFonts w:eastAsia="宋体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x</m:t>
                  </m:r>
                </m:sub>
              </m:sSub>
              <m:r>
                <w:rPr>
                  <w:rFonts w:ascii="Cambria Math" w:eastAsia="宋体" w:hAnsi="Cambria Math"/>
                </w:rPr>
                <m:t>Q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 xml:space="preserve">… 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10</m:t>
                  </m:r>
                </m:e>
              </m:d>
              <m:ctrlPr>
                <w:rPr>
                  <w:rFonts w:ascii="Cambria Math" w:eastAsia="宋体" w:hAnsi="Cambria Math"/>
                  <w:i/>
                  <w:iCs/>
                </w:rPr>
              </m:ctrlPr>
            </m:e>
          </m:eqArr>
        </m:oMath>
      </m:oMathPara>
    </w:p>
    <w:p w:rsidR="00D62072" w:rsidRPr="00D62072" w:rsidRDefault="00E5508D">
      <w:pPr>
        <w:rPr>
          <w:rFonts w:eastAsia="宋体"/>
          <w:iCs/>
        </w:rPr>
      </w:pPr>
      <w:r>
        <w:rPr>
          <w:rFonts w:eastAsia="宋体" w:hint="eastAsia"/>
          <w:iCs/>
        </w:rPr>
        <w:t>为了解得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</m:oMath>
      <w:r>
        <w:rPr>
          <w:rFonts w:eastAsia="宋体" w:hint="eastAsia"/>
          <w:iCs/>
        </w:rPr>
        <w:t>使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∇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Q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x</m:t>
            </m:r>
          </m:e>
        </m: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0</m:t>
        </m:r>
      </m:oMath>
      <w:r>
        <w:rPr>
          <w:rFonts w:eastAsia="宋体" w:hint="eastAsia"/>
          <w:iCs/>
        </w:rPr>
        <w:t>.</w:t>
      </w:r>
      <w:r>
        <w:rPr>
          <w:rFonts w:eastAsia="宋体" w:hint="eastAsia"/>
          <w:iCs/>
        </w:rPr>
        <w:t>从定义中，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r>
        <w:rPr>
          <w:rFonts w:eastAsia="宋体" w:hint="eastAsia"/>
          <w:iCs/>
        </w:rPr>
        <w:t>是一个</w:t>
      </w:r>
      <w:r w:rsidR="000C70B0">
        <w:rPr>
          <w:rFonts w:eastAsia="宋体" w:hint="eastAsia"/>
          <w:iCs/>
        </w:rPr>
        <w:t>对称矩阵，所以有</w:t>
      </w:r>
      <m:oMath>
        <m:sSup>
          <m:sSupPr>
            <m:ctrlPr>
              <w:rPr>
                <w:rFonts w:ascii="Cambria Math" w:eastAsia="宋体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=N</m:t>
        </m:r>
      </m:oMath>
      <w:r w:rsidR="000C70B0">
        <w:rPr>
          <w:rFonts w:eastAsia="宋体" w:hint="eastAsia"/>
          <w:iCs/>
        </w:rPr>
        <w:t>.</w:t>
      </w:r>
      <w:r w:rsidR="000C70B0">
        <w:rPr>
          <w:rFonts w:eastAsia="宋体" w:hint="eastAsia"/>
          <w:iCs/>
        </w:rPr>
        <w:t>由</w:t>
      </w:r>
      <m:oMath>
        <m:sSup>
          <m:sSupPr>
            <m:ctrlPr>
              <w:rPr>
                <w:rFonts w:ascii="Cambria Math" w:eastAsia="宋体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 w:rsidR="000C70B0">
        <w:rPr>
          <w:rFonts w:eastAsia="宋体" w:hint="eastAsia"/>
          <w:iCs/>
        </w:rPr>
        <w:t>,</w:t>
      </w:r>
      <w:r w:rsidR="000C70B0">
        <w:rPr>
          <w:rFonts w:eastAsia="宋体" w:hint="eastAsia"/>
          <w:iCs/>
        </w:rPr>
        <w:t>可以得到</w:t>
      </w:r>
      <m:oMath>
        <m:sSup>
          <m:sSupPr>
            <m:ctrlPr>
              <w:rPr>
                <w:rFonts w:ascii="Cambria Math" w:eastAsia="宋体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 w:rsidR="000C70B0">
        <w:rPr>
          <w:rFonts w:eastAsia="宋体" w:hint="eastAsia"/>
          <w:iCs/>
        </w:rPr>
        <w:t>,</w:t>
      </w:r>
      <w:r w:rsidR="000C70B0">
        <w:rPr>
          <w:rFonts w:eastAsia="宋体" w:hint="eastAsia"/>
          <w:iCs/>
        </w:rPr>
        <w:t>这表明</w:t>
      </w:r>
      <m:oMath>
        <m:sSup>
          <m:sSupPr>
            <m:ctrlPr>
              <w:rPr>
                <w:rFonts w:ascii="Cambria Math" w:eastAsia="宋体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p>
        </m:sSup>
      </m:oMath>
      <w:r w:rsidR="000C70B0">
        <w:rPr>
          <w:rFonts w:eastAsia="宋体" w:hint="eastAsia"/>
          <w:iCs/>
        </w:rPr>
        <w:t>是一个对称矩阵，因此有：</w:t>
      </w:r>
      <m:oMath>
        <m:eqArr>
          <m:eqArrPr>
            <m:maxDist m:val="1"/>
            <m:ctrlPr>
              <w:rPr>
                <w:rFonts w:ascii="Cambria Math" w:eastAsia="宋体" w:hAnsi="Cambria Math"/>
                <w:i/>
                <w:iCs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sub>
            </m:sSub>
            <m:r>
              <w:rPr>
                <w:rFonts w:ascii="Cambria Math" w:eastAsia="宋体" w:hAnsi="Cambria Math"/>
              </w:rPr>
              <m:t>Q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="宋体" w:hAnsi="Cambria Math"/>
                  </w:rPr>
                  <m:t>x=</m:t>
                </m:r>
                <m:acc>
                  <m:acc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acc>
              </m:sub>
            </m:sSub>
            <m:r>
              <w:rPr>
                <w:rFonts w:ascii="Cambria Math" w:eastAsia="宋体" w:hAnsi="Cambria Math"/>
              </w:rPr>
              <m:t>=2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G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  <m:r>
              <w:rPr>
                <w:rFonts w:ascii="Cambria Math" w:eastAsia="宋体" w:hAnsi="Cambria Math"/>
              </w:rPr>
              <m:t>G</m:t>
            </m:r>
            <m:acc>
              <m:acc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x</m:t>
                </m:r>
              </m:e>
            </m:acc>
            <m:r>
              <w:rPr>
                <w:rFonts w:ascii="Cambria Math" w:eastAsia="宋体" w:hAnsi="Cambria Math"/>
              </w:rPr>
              <m:t>-2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G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r</m:t>
                </m:r>
                <m:ctrlPr>
                  <w:rPr>
                    <w:rFonts w:ascii="Cambria Math" w:eastAsia="宋体" w:hAnsi="Cambria Math" w:hint="eastAsia"/>
                    <w:i/>
                    <w:iCs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=0#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11</m:t>
                </m:r>
              </m:e>
            </m:d>
          </m:e>
        </m:eqArr>
      </m:oMath>
    </w:p>
    <w:p w:rsidR="00D62072" w:rsidRDefault="00D62072">
      <w:pPr>
        <w:rPr>
          <w:rFonts w:eastAsia="宋体"/>
          <w:iCs/>
        </w:rPr>
      </w:pPr>
      <w:r>
        <w:rPr>
          <w:rFonts w:eastAsia="宋体" w:hint="eastAsia"/>
          <w:iCs/>
        </w:rPr>
        <w:t>我们假设矩阵</w:t>
      </w:r>
      <m:oMath>
        <m:sSup>
          <m:sSupPr>
            <m:ctrlPr>
              <w:rPr>
                <w:rFonts w:ascii="Cambria Math" w:eastAsia="宋体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  <m:r>
          <w:rPr>
            <w:rFonts w:ascii="Cambria Math" w:eastAsia="宋体" w:hAnsi="Cambria Math"/>
          </w:rPr>
          <m:t>G</m:t>
        </m:r>
      </m:oMath>
      <w:r>
        <w:rPr>
          <w:rFonts w:eastAsia="宋体" w:hint="eastAsia"/>
          <w:iCs/>
        </w:rPr>
        <w:t>是非奇异的。那么</w:t>
      </w:r>
      <w:r>
        <w:rPr>
          <w:rFonts w:eastAsia="宋体"/>
          <w:iCs/>
        </w:rPr>
        <w:t>(11)</w:t>
      </w:r>
      <w:r>
        <w:rPr>
          <w:rFonts w:eastAsia="宋体" w:hint="eastAsia"/>
          <w:iCs/>
        </w:rPr>
        <w:t>式的解是：</w:t>
      </w:r>
    </w:p>
    <w:p w:rsidR="000A65B9" w:rsidRPr="00EB0B0D" w:rsidRDefault="00AB3EA6">
      <w:pPr>
        <w:rPr>
          <w:rFonts w:eastAsia="宋体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Cs/>
                </w:rPr>
              </m:ctrlPr>
            </m:eqArrPr>
            <m:e>
              <m:eqArr>
                <m:eqArrPr>
                  <m:ctrlPr>
                    <w:rPr>
                      <w:rFonts w:ascii="Cambria Math" w:eastAsia="宋体" w:hAnsi="Cambria Math"/>
                      <w:iCs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</w:rPr>
                        <m:t>r</m:t>
                      </m:r>
                      <m:ctrlPr>
                        <w:rPr>
                          <w:rFonts w:ascii="Cambria Math" w:eastAsia="宋体" w:hAnsi="Cambria Math" w:hint="eastAsia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</m:eqArr>
              <m:r>
                <m:rPr>
                  <m:sty m:val="p"/>
                </m:rPr>
                <w:rPr>
                  <w:rFonts w:ascii="Cambria Math" w:eastAsia="宋体" w:hAnsi="Cambria Math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r</m:t>
                  </m:r>
                  <m:r>
                    <w:rPr>
                      <w:rFonts w:ascii="Cambria Math" w:eastAsia="宋体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12</m:t>
                  </m:r>
                </m:e>
              </m:d>
              <m:ctrlPr>
                <w:rPr>
                  <w:rFonts w:ascii="Cambria Math" w:eastAsia="宋体" w:hAnsi="Cambria Math"/>
                  <w:i/>
                  <w:iCs/>
                </w:rPr>
              </m:ctrlPr>
            </m:e>
          </m:eqArr>
        </m:oMath>
      </m:oMathPara>
    </w:p>
    <w:p w:rsidR="00EB0B0D" w:rsidRPr="00EB0B0D" w:rsidRDefault="00EB0B0D">
      <w:pPr>
        <w:rPr>
          <w:rFonts w:eastAsia="宋体"/>
          <w:iCs/>
        </w:rPr>
      </w:pPr>
    </w:p>
    <w:p w:rsidR="000A65B9" w:rsidRDefault="000A65B9">
      <w:pPr>
        <w:rPr>
          <w:rFonts w:eastAsia="宋体"/>
          <w:iCs/>
        </w:rPr>
      </w:pPr>
      <w:r>
        <w:rPr>
          <w:rFonts w:eastAsia="宋体" w:hint="eastAsia"/>
          <w:iCs/>
        </w:rPr>
        <w:t>用</w:t>
      </w:r>
      <w:r>
        <w:rPr>
          <w:rFonts w:eastAsia="宋体" w:hint="eastAsia"/>
          <w:iCs/>
        </w:rPr>
        <w:t>(</w:t>
      </w:r>
      <w:r>
        <w:rPr>
          <w:rFonts w:eastAsia="宋体"/>
          <w:iCs/>
        </w:rPr>
        <w:t>12)</w:t>
      </w:r>
      <w:r>
        <w:rPr>
          <w:rFonts w:eastAsia="宋体" w:hint="eastAsia"/>
          <w:iCs/>
        </w:rPr>
        <w:t>式将</w:t>
      </w:r>
      <w:r>
        <w:rPr>
          <w:rFonts w:eastAsia="宋体" w:hint="eastAsia"/>
          <w:iCs/>
        </w:rPr>
        <w:t>(</w:t>
      </w:r>
      <w:r>
        <w:rPr>
          <w:rFonts w:eastAsia="宋体"/>
          <w:iCs/>
        </w:rPr>
        <w:t>8)</w:t>
      </w:r>
      <w:r>
        <w:rPr>
          <w:rFonts w:eastAsia="宋体" w:hint="eastAsia"/>
          <w:iCs/>
        </w:rPr>
        <w:t>式改写为：</w:t>
      </w:r>
    </w:p>
    <w:p w:rsidR="000A65B9" w:rsidRPr="00EB0B0D" w:rsidRDefault="00AB3EA6">
      <w:pPr>
        <w:rPr>
          <w:rFonts w:eastAsia="宋体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Q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宋体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</w:rPr>
                <m:t>G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r</m:t>
                  </m:r>
                  <m:ctrlPr>
                    <w:rPr>
                      <w:rFonts w:ascii="Cambria Math" w:eastAsia="宋体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r</m:t>
                  </m:r>
                  <m:ctrlPr>
                    <w:rPr>
                      <w:rFonts w:ascii="Cambria Math" w:eastAsia="宋体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13</m:t>
                  </m:r>
                </m:e>
              </m:d>
            </m:e>
          </m:eqArr>
        </m:oMath>
      </m:oMathPara>
    </w:p>
    <w:p w:rsidR="00553259" w:rsidRDefault="00EB0B0D">
      <w:pPr>
        <w:rPr>
          <w:rFonts w:eastAsia="宋体"/>
          <w:iCs/>
        </w:rPr>
      </w:pPr>
      <w:r>
        <w:rPr>
          <w:rFonts w:eastAsia="宋体" w:hint="eastAsia"/>
          <w:iCs/>
        </w:rPr>
        <w:t>上式中仅第一项依赖于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</m:oMath>
      <w:r>
        <w:rPr>
          <w:rFonts w:eastAsia="宋体" w:hint="eastAsia"/>
          <w:iCs/>
        </w:rPr>
        <w:t>，由于矩阵</w:t>
      </w:r>
      <m:oMath>
        <m:r>
          <m:rPr>
            <m:sty m:val="p"/>
          </m:rPr>
          <w:rPr>
            <w:rFonts w:ascii="Cambria Math" w:eastAsia="宋体" w:hAnsi="Cambria Math" w:hint="eastAsia"/>
          </w:rPr>
          <m:t>N</m:t>
        </m:r>
      </m:oMath>
      <w:r>
        <w:rPr>
          <w:rFonts w:eastAsia="宋体" w:hint="eastAsia"/>
          <w:iCs/>
        </w:rPr>
        <w:t>是对称正定矩阵，它的特征值为正。若</w:t>
      </w:r>
      <m:oMath>
        <m:r>
          <m:rPr>
            <m:sty m:val="p"/>
          </m:rPr>
          <w:rPr>
            <w:rFonts w:ascii="Cambria Math" w:eastAsia="宋体" w:hAnsi="Cambria Math"/>
          </w:rPr>
          <m:t>Ne=λe</m:t>
        </m:r>
      </m:oMath>
      <w:r>
        <w:rPr>
          <w:rFonts w:eastAsia="宋体" w:hint="eastAsia"/>
          <w:iCs/>
        </w:rPr>
        <w:t>,</w:t>
      </w:r>
      <w:r>
        <w:rPr>
          <w:rFonts w:eastAsia="宋体" w:hint="eastAsia"/>
          <w:iCs/>
        </w:rPr>
        <w:t>那么</w:t>
      </w:r>
      <m:oMath>
        <m:sSup>
          <m:sSupPr>
            <m:ctrlPr>
              <w:rPr>
                <w:rFonts w:ascii="Cambria Math" w:eastAsia="宋体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e=</m:t>
        </m:r>
        <m:sSup>
          <m:sSupPr>
            <m:ctrlPr>
              <w:rPr>
                <w:rFonts w:ascii="Cambria Math" w:eastAsia="宋体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p>
        </m:sSup>
        <m:r>
          <w:rPr>
            <w:rFonts w:ascii="Cambria Math" w:eastAsia="宋体" w:hAnsi="Cambria Math"/>
          </w:rPr>
          <m:t>e</m:t>
        </m:r>
      </m:oMath>
      <w:r>
        <w:rPr>
          <w:rFonts w:eastAsia="宋体" w:hint="eastAsia"/>
          <w:iCs/>
        </w:rPr>
        <w:t>.</w:t>
      </w:r>
      <w:r w:rsidR="001C7887">
        <w:rPr>
          <w:rFonts w:eastAsia="宋体" w:hint="eastAsia"/>
          <w:iCs/>
        </w:rPr>
        <w:t>因此如果</w:t>
      </w:r>
      <m:oMath>
        <m:r>
          <m:rPr>
            <m:sty m:val="p"/>
          </m:rPr>
          <w:rPr>
            <w:rFonts w:ascii="Cambria Math" w:eastAsia="宋体" w:hAnsi="Cambria Math" w:hint="eastAsia"/>
          </w:rPr>
          <m:t>e</m:t>
        </m:r>
      </m:oMath>
      <w:r w:rsidR="001C7887">
        <w:rPr>
          <w:rFonts w:eastAsia="宋体" w:hint="eastAsia"/>
          <w:iCs/>
        </w:rPr>
        <w:t>是矩阵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r w:rsidR="001C7887">
        <w:rPr>
          <w:rFonts w:eastAsia="宋体" w:hint="eastAsia"/>
          <w:iCs/>
        </w:rPr>
        <w:t>关于</w:t>
      </w:r>
      <w:r w:rsidR="00553259">
        <w:rPr>
          <w:rFonts w:eastAsia="宋体" w:hint="eastAsia"/>
          <w:iCs/>
        </w:rPr>
        <w:t>特征值</w:t>
      </w:r>
      <m:oMath>
        <m:r>
          <m:rPr>
            <m:sty m:val="p"/>
          </m:rPr>
          <w:rPr>
            <w:rFonts w:ascii="Cambria Math" w:eastAsia="宋体" w:hAnsi="Cambria Math"/>
          </w:rPr>
          <m:t>λ</m:t>
        </m:r>
      </m:oMath>
      <w:r w:rsidR="00553259">
        <w:rPr>
          <w:rFonts w:eastAsia="宋体" w:hint="eastAsia"/>
          <w:iCs/>
        </w:rPr>
        <w:t>的特征向量，那么</w:t>
      </w:r>
      <w:r w:rsidR="00553259">
        <w:rPr>
          <w:rFonts w:eastAsia="宋体" w:hint="eastAsia"/>
          <w:iCs/>
        </w:rPr>
        <w:t>e</w:t>
      </w:r>
      <w:r w:rsidR="00553259">
        <w:rPr>
          <w:rFonts w:eastAsia="宋体" w:hint="eastAsia"/>
          <w:iCs/>
        </w:rPr>
        <w:t>也是矩阵</w:t>
      </w:r>
      <m:oMath>
        <m:sSup>
          <m:sSupPr>
            <m:ctrlPr>
              <w:rPr>
                <w:rFonts w:ascii="Cambria Math" w:eastAsia="宋体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p>
        </m:sSup>
      </m:oMath>
      <w:r w:rsidR="00553259">
        <w:rPr>
          <w:rFonts w:eastAsia="宋体" w:hint="eastAsia"/>
          <w:iCs/>
        </w:rPr>
        <w:t>关于特征值</w:t>
      </w:r>
      <m:oMath>
        <m:f>
          <m:fPr>
            <m:ctrlPr>
              <w:rPr>
                <w:rFonts w:ascii="Cambria Math" w:eastAsia="宋体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den>
        </m:f>
        <m:r>
          <m:rPr>
            <m:sty m:val="p"/>
          </m:rPr>
          <w:rPr>
            <w:rFonts w:ascii="Cambria Math" w:eastAsia="宋体" w:hAnsi="Cambria Math" w:hint="eastAsia"/>
          </w:rPr>
          <m:t>的特征向量</m:t>
        </m:r>
      </m:oMath>
      <w:r w:rsidR="00553259">
        <w:rPr>
          <w:rFonts w:eastAsia="宋体" w:hint="eastAsia"/>
          <w:iCs/>
        </w:rPr>
        <w:t>，由于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r w:rsidR="00553259">
        <w:rPr>
          <w:rFonts w:eastAsia="宋体" w:hint="eastAsia"/>
          <w:iCs/>
        </w:rPr>
        <w:t>是对称且正定的并且它的特征值为正，那么</w:t>
      </w:r>
      <m:oMath>
        <m:sSup>
          <m:sSupPr>
            <m:ctrlPr>
              <w:rPr>
                <w:rFonts w:ascii="Cambria Math" w:eastAsia="宋体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p>
        </m:sSup>
      </m:oMath>
      <w:r w:rsidR="00553259">
        <w:rPr>
          <w:rFonts w:eastAsia="宋体" w:hint="eastAsia"/>
          <w:iCs/>
        </w:rPr>
        <w:t>也是正定的。因此，当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</m:oMath>
      <w:r w:rsidR="00553259">
        <w:rPr>
          <w:rFonts w:eastAsia="宋体" w:hint="eastAsia"/>
          <w:iCs/>
        </w:rPr>
        <w:t>时</w:t>
      </w:r>
      <w:r w:rsidR="00553259">
        <w:rPr>
          <w:rFonts w:eastAsia="宋体"/>
          <w:iCs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Q(</m:t>
        </m:r>
        <m:r>
          <m:rPr>
            <m:sty m:val="p"/>
          </m:rPr>
          <w:rPr>
            <w:rFonts w:ascii="Cambria Math" w:eastAsia="宋体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553259">
        <w:rPr>
          <w:rFonts w:eastAsia="宋体" w:hint="eastAsia"/>
          <w:iCs/>
        </w:rPr>
        <w:t>有最小值。此时的估计量被称为线性化最小二乘估计。</w:t>
      </w:r>
    </w:p>
    <w:p w:rsidR="0049299A" w:rsidRDefault="0049299A">
      <w:pPr>
        <w:rPr>
          <w:rFonts w:eastAsia="宋体"/>
          <w:iCs/>
        </w:rPr>
      </w:pPr>
      <w:r>
        <w:rPr>
          <w:rFonts w:eastAsia="宋体"/>
          <w:iCs/>
        </w:rPr>
        <w:tab/>
      </w:r>
      <w:r>
        <w:rPr>
          <w:rFonts w:eastAsia="宋体" w:hint="eastAsia"/>
          <w:iCs/>
        </w:rPr>
        <w:t>将</w:t>
      </w:r>
      <w:r>
        <w:rPr>
          <w:rFonts w:eastAsia="宋体" w:hint="eastAsia"/>
          <w:iCs/>
        </w:rPr>
        <w:t>(</w:t>
      </w:r>
      <w:r>
        <w:rPr>
          <w:rFonts w:eastAsia="宋体"/>
          <w:iCs/>
        </w:rPr>
        <w:t>2)</w:t>
      </w:r>
      <w:r>
        <w:rPr>
          <w:rFonts w:eastAsia="宋体" w:hint="eastAsia"/>
          <w:iCs/>
        </w:rPr>
        <w:t>式带入</w:t>
      </w:r>
      <w:r>
        <w:rPr>
          <w:rFonts w:eastAsia="宋体" w:hint="eastAsia"/>
          <w:iCs/>
        </w:rPr>
        <w:t>(</w:t>
      </w:r>
      <w:r>
        <w:rPr>
          <w:rFonts w:eastAsia="宋体"/>
          <w:iCs/>
        </w:rPr>
        <w:t>12)</w:t>
      </w:r>
      <w:r>
        <w:rPr>
          <w:rFonts w:eastAsia="宋体" w:hint="eastAsia"/>
          <w:iCs/>
        </w:rPr>
        <w:t>中并整理，可以将</w:t>
      </w: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</m:oMath>
      <w:r>
        <w:rPr>
          <w:rFonts w:eastAsia="宋体" w:hint="eastAsia"/>
          <w:iCs/>
        </w:rPr>
        <w:t>写成：</w:t>
      </w:r>
    </w:p>
    <w:p w:rsidR="0049299A" w:rsidRPr="0049299A" w:rsidRDefault="00AB3EA6">
      <w:pPr>
        <w:rPr>
          <w:rFonts w:eastAsia="宋体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iCs/>
                </w:rPr>
              </m:ctrlPr>
            </m:eqArrPr>
            <m:e>
              <m:acc>
                <m:accPr>
                  <m:ctrlPr>
                    <w:rPr>
                      <w:rFonts w:ascii="Cambria Math" w:eastAsia="宋体" w:hAnsi="Cambria Math"/>
                      <w:iCs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</w:rPr>
                <m:t>=x+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x</m:t>
                      </m:r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+n</m:t>
                  </m:r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14</m:t>
                  </m:r>
                </m:e>
              </m:d>
            </m:e>
          </m:eqArr>
        </m:oMath>
      </m:oMathPara>
    </w:p>
    <w:p w:rsidR="00F23DC6" w:rsidRDefault="0049299A">
      <w:pPr>
        <w:rPr>
          <w:rFonts w:eastAsia="宋体"/>
          <w:iCs/>
        </w:rPr>
      </w:pPr>
      <w:r>
        <w:rPr>
          <w:rFonts w:eastAsia="宋体" w:hint="eastAsia"/>
          <w:iCs/>
        </w:rPr>
        <w:t>说明线性化误差和噪声会影响估计量的误差。定义估计量</w:t>
      </w: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</m:oMath>
      <w:r>
        <w:rPr>
          <w:rFonts w:eastAsia="宋体" w:hint="eastAsia"/>
          <w:iCs/>
        </w:rPr>
        <w:t>的偏移为</w:t>
      </w:r>
      <m:oMath>
        <m:r>
          <m:rPr>
            <m:sty m:val="p"/>
          </m:rPr>
          <w:rPr>
            <w:rFonts w:ascii="Cambria Math" w:eastAsia="宋体" w:hAnsi="Cambria Math"/>
          </w:rPr>
          <m:t>b</m:t>
        </m:r>
        <m:r>
          <w:rPr>
            <w:rFonts w:ascii="Cambria Math" w:eastAsia="宋体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x</m:t>
                </m:r>
              </m:e>
            </m:acc>
          </m:e>
        </m:d>
        <m:r>
          <w:rPr>
            <w:rFonts w:ascii="Cambria Math" w:eastAsia="宋体" w:hAnsi="Cambria Math"/>
          </w:rPr>
          <m:t>-x</m:t>
        </m:r>
      </m:oMath>
      <w:r>
        <w:rPr>
          <w:rFonts w:eastAsia="宋体" w:hint="eastAsia"/>
          <w:iCs/>
        </w:rPr>
        <w:t>。利用</w:t>
      </w:r>
      <w:r>
        <w:rPr>
          <w:rFonts w:eastAsia="宋体"/>
          <w:iCs/>
        </w:rPr>
        <w:t>(14)</w:t>
      </w:r>
      <w:r>
        <w:rPr>
          <w:rFonts w:eastAsia="宋体" w:hint="eastAsia"/>
          <w:iCs/>
        </w:rPr>
        <w:t>式，可以得到</w:t>
      </w:r>
      <w:r w:rsidR="00F23DC6">
        <w:rPr>
          <w:rFonts w:eastAsia="宋体"/>
          <w:iCs/>
        </w:rPr>
        <w:t>:</w:t>
      </w:r>
    </w:p>
    <w:p w:rsidR="0049299A" w:rsidRPr="00F23DC6" w:rsidRDefault="00AB3EA6">
      <w:pPr>
        <w:rPr>
          <w:rFonts w:eastAsia="宋体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G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15</m:t>
                  </m:r>
                </m:e>
              </m:d>
              <m:ctrlPr>
                <w:rPr>
                  <w:rFonts w:ascii="Cambria Math" w:eastAsia="宋体" w:hAnsi="Cambria Math"/>
                  <w:i/>
                  <w:iCs/>
                </w:rPr>
              </m:ctrlPr>
            </m:e>
          </m:eqArr>
        </m:oMath>
      </m:oMathPara>
    </w:p>
    <w:p w:rsidR="00F23DC6" w:rsidRDefault="00F23DC6">
      <w:pPr>
        <w:rPr>
          <w:rFonts w:eastAsia="宋体"/>
          <w:iCs/>
        </w:rPr>
      </w:pPr>
      <w:r>
        <w:rPr>
          <w:rFonts w:eastAsia="宋体" w:hint="eastAsia"/>
          <w:iCs/>
        </w:rPr>
        <w:t>若</w:t>
      </w:r>
      <m:oMath>
        <m:r>
          <m:rPr>
            <m:sty m:val="p"/>
          </m:rPr>
          <w:rPr>
            <w:rFonts w:ascii="Cambria Math" w:eastAsia="宋体" w:hAnsi="Cambria Math" w:hint="eastAsia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(x)</m:t>
        </m:r>
      </m:oMath>
      <w:r>
        <w:rPr>
          <w:rFonts w:eastAsia="宋体" w:hint="eastAsia"/>
          <w:iCs/>
        </w:rPr>
        <w:t>是线性的，如</w:t>
      </w:r>
      <w:r>
        <w:rPr>
          <w:rFonts w:eastAsia="宋体" w:hint="eastAsia"/>
          <w:iCs/>
        </w:rPr>
        <w:t>(</w:t>
      </w:r>
      <w:r>
        <w:rPr>
          <w:rFonts w:eastAsia="宋体"/>
          <w:iCs/>
        </w:rPr>
        <w:t>6)</w:t>
      </w:r>
      <w:r>
        <w:rPr>
          <w:rFonts w:eastAsia="宋体" w:hint="eastAsia"/>
          <w:iCs/>
        </w:rPr>
        <w:t>所示，那么</w:t>
      </w:r>
      <m:oMath>
        <m:r>
          <m:rPr>
            <m:sty m:val="p"/>
          </m:rPr>
          <w:rPr>
            <w:rFonts w:ascii="Cambria Math" w:eastAsia="宋体" w:hAnsi="Cambria Math"/>
          </w:rPr>
          <m:t>E</m:t>
        </m:r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>
        <w:rPr>
          <w:rFonts w:eastAsia="宋体" w:hint="eastAsia"/>
          <w:iCs/>
        </w:rPr>
        <w:t>.</w:t>
      </w:r>
      <w:r>
        <w:rPr>
          <w:rFonts w:eastAsia="宋体" w:hint="eastAsia"/>
          <w:iCs/>
        </w:rPr>
        <w:t>那么最小二乘估计是无偏的。如果测量中存在系统误差，那么</w:t>
      </w:r>
      <m:oMath>
        <m:r>
          <m:rPr>
            <m:sty m:val="p"/>
          </m:rPr>
          <w:rPr>
            <w:rFonts w:ascii="Cambria Math" w:eastAsia="宋体" w:hAnsi="Cambria Math"/>
          </w:rPr>
          <m:t>E(n)</m:t>
        </m:r>
        <m:r>
          <m:rPr>
            <m:sty m:val="p"/>
          </m:rPr>
          <w:rPr>
            <w:rFonts w:ascii="Cambria Math" w:eastAsia="宋体" w:hAnsi="Cambria Math" w:hint="eastAsia"/>
          </w:rPr>
          <m:t>≠</m:t>
        </m:r>
        <m:r>
          <m:rPr>
            <m:sty m:val="p"/>
          </m:rPr>
          <w:rPr>
            <w:rFonts w:ascii="Cambria Math" w:eastAsia="宋体" w:hAnsi="Cambria Math"/>
          </w:rPr>
          <m:t>0</m:t>
        </m:r>
      </m:oMath>
      <w:r>
        <w:rPr>
          <w:rFonts w:eastAsia="宋体" w:hint="eastAsia"/>
          <w:iCs/>
        </w:rPr>
        <w:t>.</w:t>
      </w:r>
      <w:r>
        <w:rPr>
          <w:rFonts w:eastAsia="宋体" w:hint="eastAsia"/>
          <w:iCs/>
        </w:rPr>
        <w:t>为了减小系统误差导致的估计量偏移。那么应该通过系统校准使得每个</w:t>
      </w:r>
      <m:oMath>
        <m:r>
          <m:rPr>
            <m:sty m:val="p"/>
          </m:rPr>
          <w:rPr>
            <w:rFonts w:ascii="Cambria Math" w:eastAsia="宋体" w:hAnsi="Cambria Math"/>
          </w:rPr>
          <m:t>E(</m:t>
        </m:r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eastAsia="宋体" w:hint="eastAsia"/>
          <w:iCs/>
        </w:rPr>
        <w:t>的大小减小。如果某些</w:t>
      </w:r>
      <m:oMath>
        <m:r>
          <m:rPr>
            <m:sty m:val="p"/>
          </m:rPr>
          <w:rPr>
            <w:rFonts w:ascii="Cambria Math" w:eastAsia="宋体" w:hAnsi="Cambria Math"/>
          </w:rPr>
          <m:t>E(</m:t>
        </m:r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eastAsia="宋体" w:hint="eastAsia"/>
          <w:iCs/>
        </w:rPr>
        <w:t>是各种参数的已知函数并且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r>
        <w:rPr>
          <w:rFonts w:eastAsia="宋体" w:hint="eastAsia"/>
          <w:iCs/>
        </w:rPr>
        <w:t>是足够大的。这些参数能够构成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</m:oMath>
      <w:r w:rsidR="00ED148A">
        <w:rPr>
          <w:rFonts w:eastAsia="宋体" w:hint="eastAsia"/>
          <w:iCs/>
        </w:rPr>
        <w:t>的分量，并与</w:t>
      </w:r>
      <w:r w:rsidR="00ED148A">
        <w:rPr>
          <w:rFonts w:eastAsia="宋体" w:hint="eastAsia"/>
          <w:iCs/>
        </w:rPr>
        <w:t>x</w:t>
      </w:r>
      <w:r w:rsidR="00ED148A">
        <w:rPr>
          <w:rFonts w:eastAsia="宋体" w:hint="eastAsia"/>
          <w:iCs/>
        </w:rPr>
        <w:t>的其他分量一起估计。可以通过保留</w:t>
      </w:r>
      <m:oMath>
        <m:r>
          <m:rPr>
            <m:sty m:val="p"/>
          </m:rPr>
          <w:rPr>
            <w:rFonts w:ascii="Cambria Math" w:eastAsia="宋体" w:hAnsi="Cambria Math" w:hint="eastAsia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(x)</m:t>
        </m:r>
      </m:oMath>
      <w:r w:rsidR="00ED148A">
        <w:rPr>
          <w:rFonts w:eastAsia="宋体" w:hint="eastAsia"/>
          <w:iCs/>
        </w:rPr>
        <w:t>关于泰勒展开式的二次项，来估计非线性因素导致的估计偏移。</w:t>
      </w:r>
    </w:p>
    <w:p w:rsidR="00ED148A" w:rsidRDefault="00ED148A">
      <w:pPr>
        <w:rPr>
          <w:rFonts w:eastAsia="宋体"/>
          <w:iCs/>
        </w:rPr>
      </w:pPr>
      <w:r>
        <w:rPr>
          <w:rFonts w:eastAsia="宋体"/>
          <w:iCs/>
        </w:rPr>
        <w:tab/>
      </w:r>
      <w:r>
        <w:rPr>
          <w:rFonts w:eastAsia="宋体" w:hint="eastAsia"/>
          <w:iCs/>
        </w:rPr>
        <w:t>让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</m:oMath>
      <w:r>
        <w:rPr>
          <w:rFonts w:eastAsia="宋体" w:hint="eastAsia"/>
          <w:iCs/>
        </w:rPr>
        <w:t>代表着</w:t>
      </w: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x</m:t>
            </m:r>
          </m:e>
        </m:acc>
      </m:oMath>
      <w:r>
        <w:rPr>
          <w:rFonts w:eastAsia="宋体" w:hint="eastAsia"/>
          <w:iCs/>
        </w:rPr>
        <w:t>的协方差矩阵，并利用</w:t>
      </w:r>
      <w:r>
        <w:rPr>
          <w:rFonts w:eastAsia="宋体" w:hint="eastAsia"/>
          <w:iCs/>
        </w:rPr>
        <w:t>(</w:t>
      </w:r>
      <w:r>
        <w:rPr>
          <w:rFonts w:eastAsia="宋体"/>
          <w:iCs/>
        </w:rPr>
        <w:t>14)</w:t>
      </w:r>
      <w:r>
        <w:rPr>
          <w:rFonts w:eastAsia="宋体" w:hint="eastAsia"/>
          <w:iCs/>
        </w:rPr>
        <w:t>式可得：</w:t>
      </w:r>
    </w:p>
    <w:p w:rsidR="00094F26" w:rsidRDefault="00AB3EA6">
      <w:pPr>
        <w:rPr>
          <w:rFonts w:eastAsia="宋体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P=E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 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="宋体" w:hAnsi="Cambria Math"/>
                    </w:rPr>
                    <m:t>-E(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="宋体" w:hAnsi="Cambria Math"/>
                    </w:rPr>
                    <m:t>)(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="宋体" w:hAnsi="Cambria Math"/>
                    </w:rPr>
                    <m:t>-E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="宋体" w:hAnsi="Cambria Math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16</m:t>
                  </m:r>
                </m:e>
              </m:d>
            </m:e>
          </m:eqArr>
        </m:oMath>
      </m:oMathPara>
    </w:p>
    <w:p w:rsidR="00094F26" w:rsidRDefault="00094F26">
      <w:pPr>
        <w:rPr>
          <w:rFonts w:eastAsia="宋体"/>
          <w:iCs/>
        </w:rPr>
      </w:pPr>
      <m:oMath>
        <m:r>
          <m:rPr>
            <m:sty m:val="p"/>
          </m:rPr>
          <w:rPr>
            <w:rFonts w:ascii="Cambria Math" w:eastAsia="宋体" w:hAnsi="Cambria Math"/>
          </w:rPr>
          <m:t>P</m:t>
        </m:r>
      </m:oMath>
      <w:r>
        <w:rPr>
          <w:rFonts w:eastAsia="宋体" w:hint="eastAsia"/>
          <w:iCs/>
        </w:rPr>
        <w:t>的对角线元素是估计量</w:t>
      </w: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acc>
      </m:oMath>
      <w:r>
        <w:rPr>
          <w:rFonts w:eastAsia="宋体" w:hint="eastAsia"/>
          <w:iCs/>
        </w:rPr>
        <w:t>的各分量的方差，由于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</m:oMath>
      <w:r>
        <w:rPr>
          <w:rFonts w:eastAsia="宋体" w:hint="eastAsia"/>
          <w:iCs/>
        </w:rPr>
        <w:t>是</w:t>
      </w:r>
      <w:r>
        <w:rPr>
          <w:rFonts w:eastAsia="宋体" w:hint="eastAsia"/>
          <w:iCs/>
        </w:rPr>
        <w:t>(</w:t>
      </w:r>
      <w:r>
        <w:rPr>
          <w:rFonts w:eastAsia="宋体"/>
          <w:iCs/>
        </w:rPr>
        <w:t>12)</w:t>
      </w:r>
      <w:r>
        <w:rPr>
          <w:rFonts w:eastAsia="宋体" w:hint="eastAsia"/>
          <w:iCs/>
        </w:rPr>
        <w:t>给出的估计量的一部分，所以可以同时计算估计量和协方差。若</w:t>
      </w:r>
      <m:oMath>
        <m:r>
          <m:rPr>
            <m:sty m:val="p"/>
          </m:rPr>
          <w:rPr>
            <w:rFonts w:ascii="Cambria Math" w:eastAsia="宋体" w:hAnsi="Cambria Math" w:hint="eastAsia"/>
          </w:rPr>
          <m:t>n</m:t>
        </m:r>
      </m:oMath>
      <w:r>
        <w:rPr>
          <w:rFonts w:eastAsia="宋体" w:hint="eastAsia"/>
          <w:iCs/>
        </w:rPr>
        <w:t>符合均值为</w:t>
      </w:r>
      <w:r>
        <w:rPr>
          <w:rFonts w:eastAsia="宋体" w:hint="eastAsia"/>
          <w:iCs/>
        </w:rPr>
        <w:t>0</w:t>
      </w:r>
      <w:r>
        <w:rPr>
          <w:rFonts w:eastAsia="宋体" w:hint="eastAsia"/>
          <w:iCs/>
        </w:rPr>
        <w:t>的高斯分布，那么线性化模型的最大似然估计、最小二乘估计量以及最小方差无偏估计量相同。</w:t>
      </w:r>
    </w:p>
    <w:p w:rsidR="00094F26" w:rsidRDefault="00094F26">
      <w:pPr>
        <w:rPr>
          <w:rFonts w:eastAsia="宋体"/>
          <w:iCs/>
        </w:rPr>
      </w:pPr>
      <w:r>
        <w:rPr>
          <w:rFonts w:eastAsia="宋体"/>
          <w:iCs/>
        </w:rPr>
        <w:tab/>
      </w:r>
      <w:r>
        <w:rPr>
          <w:rFonts w:eastAsia="宋体" w:hint="eastAsia"/>
          <w:iCs/>
        </w:rPr>
        <w:t>假设测量误差向量</w:t>
      </w:r>
      <m:oMath>
        <m:r>
          <m:rPr>
            <m:sty m:val="p"/>
          </m:rPr>
          <w:rPr>
            <w:rFonts w:ascii="Cambria Math" w:eastAsia="宋体" w:hAnsi="Cambria Math" w:hint="eastAsia"/>
          </w:rPr>
          <m:t>n</m:t>
        </m:r>
      </m:oMath>
      <w:r>
        <w:rPr>
          <w:rFonts w:eastAsia="宋体" w:hint="eastAsia"/>
          <w:iCs/>
        </w:rPr>
        <w:t>包含了所有误差的贡献，包括系统或者物理参数中的不确定性，如台站坐标或者传播速度。如果</w:t>
      </w:r>
      <w:r>
        <w:rPr>
          <w:rFonts w:eastAsia="宋体"/>
          <w:iCs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hint="eastAsia"/>
          </w:rPr>
          <m:t>q</m:t>
        </m:r>
      </m:oMath>
      <w:r>
        <w:rPr>
          <w:rFonts w:eastAsia="宋体" w:hint="eastAsia"/>
          <w:iCs/>
        </w:rPr>
        <w:t>是这些参数的矢量，那么测量向量</w:t>
      </w:r>
      <m:oMath>
        <m:r>
          <m:rPr>
            <m:sty m:val="p"/>
          </m:rPr>
          <w:rPr>
            <w:rFonts w:ascii="Cambria Math" w:eastAsia="宋体" w:hAnsi="Cambria Math" w:hint="eastAsia"/>
          </w:rPr>
          <m:t>r</m:t>
        </m:r>
      </m:oMath>
      <w:r>
        <w:rPr>
          <w:rFonts w:eastAsia="宋体" w:hint="eastAsia"/>
          <w:iCs/>
        </w:rPr>
        <w:t>通常可以表示为：</w:t>
      </w:r>
    </w:p>
    <w:p w:rsidR="00094F26" w:rsidRPr="00094F26" w:rsidRDefault="00AB3EA6">
      <w:pPr>
        <w:rPr>
          <w:rFonts w:eastAsia="宋体"/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="宋体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r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x,q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n</m:t>
                  </m:r>
                  <m:ctrlPr>
                    <w:rPr>
                      <w:rFonts w:ascii="Cambria Math" w:eastAsia="宋体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17</m:t>
                  </m:r>
                </m:e>
              </m:d>
              <m:ctrlPr>
                <w:rPr>
                  <w:rFonts w:ascii="Cambria Math" w:eastAsia="宋体" w:hAnsi="Cambria Math"/>
                  <w:i/>
                  <w:iCs/>
                </w:rPr>
              </m:ctrlPr>
            </m:e>
          </m:eqArr>
        </m:oMath>
      </m:oMathPara>
    </w:p>
    <w:p w:rsidR="00094F26" w:rsidRDefault="00094F26">
      <w:pPr>
        <w:rPr>
          <w:rFonts w:eastAsia="宋体"/>
          <w:iCs/>
        </w:rPr>
      </w:pPr>
      <w:r>
        <w:rPr>
          <w:rFonts w:eastAsia="宋体" w:hint="eastAsia"/>
          <w:iCs/>
        </w:rPr>
        <w:t>其中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()</m:t>
        </m:r>
      </m:oMath>
      <w:r>
        <w:rPr>
          <w:rFonts w:eastAsia="宋体" w:hint="eastAsia"/>
          <w:iCs/>
        </w:rPr>
        <w:t>是</w:t>
      </w:r>
      <w:r w:rsidR="00DC2837">
        <w:rPr>
          <w:rFonts w:eastAsia="宋体" w:hint="eastAsia"/>
          <w:iCs/>
        </w:rPr>
        <w:t>一个向量函数，</w:t>
      </w:r>
      <m:oMath>
        <m:sSub>
          <m:sSubPr>
            <m:ctrlPr>
              <w:rPr>
                <w:rFonts w:ascii="Cambria Math" w:eastAsia="微软雅黑" w:hAnsi="Cambria Math" w:cs="微软雅黑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n</m:t>
            </m:r>
            <m:ctrlPr>
              <w:rPr>
                <w:rFonts w:ascii="Cambria Math" w:eastAsia="宋体" w:hAnsi="Cambria Math" w:hint="eastAsia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</m:t>
            </m:r>
          </m:sub>
        </m:sSub>
      </m:oMath>
      <w:r w:rsidR="00DC2837">
        <w:rPr>
          <w:rFonts w:eastAsia="宋体" w:hint="eastAsia"/>
          <w:iCs/>
        </w:rPr>
        <w:t>是与</w:t>
      </w:r>
      <m:oMath>
        <m:r>
          <m:rPr>
            <m:sty m:val="p"/>
          </m:rPr>
          <w:rPr>
            <w:rFonts w:ascii="Cambria Math" w:eastAsia="宋体" w:hAnsi="Cambria Math" w:hint="eastAsia"/>
          </w:rPr>
          <m:t>q</m:t>
        </m:r>
      </m:oMath>
      <w:r w:rsidR="00DC2837">
        <w:rPr>
          <w:rFonts w:eastAsia="宋体" w:hint="eastAsia"/>
          <w:iCs/>
        </w:rPr>
        <w:t>的不确定性无关的因素导致的随机误差。假设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q</m:t>
            </m:r>
            <m:ctrlPr>
              <w:rPr>
                <w:rFonts w:ascii="Cambria Math" w:eastAsia="宋体" w:hAnsi="Cambria Math" w:hint="eastAsia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="00DC2837">
        <w:rPr>
          <w:rFonts w:eastAsia="宋体" w:hint="eastAsia"/>
          <w:iCs/>
        </w:rPr>
        <w:t>是</w:t>
      </w:r>
      <m:oMath>
        <m:r>
          <m:rPr>
            <m:sty m:val="p"/>
          </m:rPr>
          <w:rPr>
            <w:rFonts w:ascii="Cambria Math" w:eastAsia="宋体" w:hAnsi="Cambria Math" w:hint="eastAsia"/>
          </w:rPr>
          <m:t>q</m:t>
        </m:r>
      </m:oMath>
      <w:r w:rsidR="00DC2837">
        <w:rPr>
          <w:rFonts w:eastAsia="宋体" w:hint="eastAsia"/>
          <w:iCs/>
        </w:rPr>
        <w:t>的近似值，那么通过泰</w:t>
      </w:r>
      <w:proofErr w:type="gramStart"/>
      <w:r w:rsidR="00DC2837">
        <w:rPr>
          <w:rFonts w:eastAsia="宋体" w:hint="eastAsia"/>
          <w:iCs/>
        </w:rPr>
        <w:t>勒展开</w:t>
      </w:r>
      <w:proofErr w:type="gramEnd"/>
      <w:r w:rsidR="00DC2837">
        <w:rPr>
          <w:rFonts w:eastAsia="宋体" w:hint="eastAsia"/>
          <w:iCs/>
        </w:rPr>
        <w:t>有：</w:t>
      </w:r>
    </w:p>
    <w:p w:rsidR="00DC2837" w:rsidRPr="00DC2837" w:rsidRDefault="00AB3EA6">
      <w:pPr>
        <w:rPr>
          <w:rFonts w:eastAsia="宋体"/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f</m:t>
                  </m:r>
                  <m:ctrlPr>
                    <w:rPr>
                      <w:rFonts w:ascii="Cambria Math" w:eastAsia="宋体" w:hAnsi="Cambria Math" w:hint="eastAsia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x,q</m:t>
                  </m:r>
                </m:e>
              </m:d>
              <m:r>
                <w:rPr>
                  <w:rFonts w:ascii="Cambria Math" w:eastAsia="宋体" w:hAnsi="Cambria Math"/>
                </w:rPr>
                <m:t>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+G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q-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18</m:t>
                  </m:r>
                </m:e>
              </m:d>
            </m:e>
          </m:eqArr>
        </m:oMath>
      </m:oMathPara>
    </w:p>
    <w:p w:rsidR="00DC2837" w:rsidRDefault="00DC2837">
      <w:pPr>
        <w:rPr>
          <w:rFonts w:eastAsia="宋体"/>
          <w:iCs/>
        </w:rPr>
      </w:pPr>
      <w:r>
        <w:rPr>
          <w:rFonts w:eastAsia="宋体" w:hint="eastAsia"/>
          <w:iCs/>
        </w:rPr>
        <w:t>其中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eastAsia="宋体" w:hint="eastAsia"/>
          <w:iCs/>
        </w:rPr>
        <w:t>是</w:t>
      </w:r>
      <m:oMath>
        <m:r>
          <m:rPr>
            <m:sty m:val="p"/>
          </m:rPr>
          <w:rPr>
            <w:rFonts w:ascii="Cambria Math" w:eastAsia="宋体" w:hAnsi="Cambria Math" w:hint="eastAsia"/>
          </w:rPr>
          <m:t>q</m:t>
        </m:r>
      </m:oMath>
      <w:r>
        <w:rPr>
          <w:rFonts w:eastAsia="宋体" w:hint="eastAsia"/>
          <w:iCs/>
        </w:rPr>
        <w:t>的导数矩阵在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q</m:t>
            </m:r>
            <m:ctrlPr>
              <w:rPr>
                <w:rFonts w:ascii="Cambria Math" w:eastAsia="宋体" w:hAnsi="Cambria Math" w:hint="eastAsia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eastAsia="宋体" w:hint="eastAsia"/>
          <w:iCs/>
        </w:rPr>
        <w:t>处的取值。对比</w:t>
      </w:r>
      <w:r>
        <w:rPr>
          <w:rFonts w:eastAsia="宋体" w:hint="eastAsia"/>
          <w:iCs/>
        </w:rPr>
        <w:t>(</w:t>
      </w:r>
      <w:r>
        <w:rPr>
          <w:rFonts w:eastAsia="宋体"/>
          <w:iCs/>
        </w:rPr>
        <w:t>2)</w:t>
      </w:r>
      <w:r>
        <w:rPr>
          <w:rFonts w:eastAsia="宋体" w:hint="eastAsia"/>
          <w:iCs/>
        </w:rPr>
        <w:t>式有：</w:t>
      </w:r>
    </w:p>
    <w:p w:rsidR="00DC2837" w:rsidRPr="00DC2837" w:rsidRDefault="00AB3EA6">
      <w:pPr>
        <w:rPr>
          <w:rFonts w:eastAsia="宋体"/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,      n=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q-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19</m:t>
                  </m:r>
                </m:e>
              </m:d>
            </m:e>
          </m:eqArr>
        </m:oMath>
      </m:oMathPara>
    </w:p>
    <w:p w:rsidR="00DC2837" w:rsidRPr="00DC2837" w:rsidRDefault="00DC2837">
      <w:pPr>
        <w:rPr>
          <w:rFonts w:eastAsia="宋体"/>
          <w:iCs/>
        </w:rPr>
      </w:pPr>
      <w:r>
        <w:rPr>
          <w:rFonts w:eastAsia="宋体" w:hint="eastAsia"/>
          <w:iCs/>
        </w:rPr>
        <w:t>如果</w:t>
      </w:r>
      <m:oMath>
        <m:r>
          <m:rPr>
            <m:sty m:val="p"/>
          </m:rPr>
          <w:rPr>
            <w:rFonts w:ascii="Cambria Math" w:eastAsia="宋体" w:hAnsi="Cambria Math"/>
          </w:rPr>
          <m:t>q</m:t>
        </m:r>
      </m:oMath>
      <w:r>
        <w:rPr>
          <w:rFonts w:eastAsia="宋体" w:hint="eastAsia"/>
          <w:iCs/>
        </w:rPr>
        <w:t>是非随机的，那么参数的不确定性最终导致最小二乘估计偏移。如果</w:t>
      </w:r>
      <m:oMath>
        <m:r>
          <m:rPr>
            <m:sty m:val="p"/>
          </m:rPr>
          <w:rPr>
            <w:rFonts w:ascii="Cambria Math" w:eastAsia="宋体" w:hAnsi="Cambria Math" w:hint="eastAsia"/>
          </w:rPr>
          <m:t>q</m:t>
        </m:r>
      </m:oMath>
      <w:r>
        <w:rPr>
          <w:rFonts w:eastAsia="宋体" w:hint="eastAsia"/>
          <w:iCs/>
        </w:rPr>
        <w:t>是随机的，那么方差和偏差可能会受到影响。</w:t>
      </w:r>
    </w:p>
    <w:p w:rsidR="00ED148A" w:rsidRDefault="0048073D" w:rsidP="0048073D">
      <w:pPr>
        <w:ind w:firstLine="420"/>
        <w:rPr>
          <w:rFonts w:eastAsia="宋体"/>
          <w:iCs/>
        </w:rPr>
      </w:pPr>
      <w:r w:rsidRPr="0048073D">
        <w:rPr>
          <w:rFonts w:eastAsia="宋体" w:hint="eastAsia"/>
          <w:iCs/>
        </w:rPr>
        <w:t>任何先验信息都可以通过几种方式合并到估计过程中。它可以用来为最小二乘估计器的第一次迭代选择一个精确的参考点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48073D">
        <w:rPr>
          <w:rFonts w:eastAsia="宋体" w:hint="eastAsia"/>
          <w:iCs/>
        </w:rPr>
        <w:t>。如果已知发射机位于某一区域内，但估计位置在该区域之外，则逻辑过程是</w:t>
      </w:r>
      <w:proofErr w:type="gramStart"/>
      <w:r w:rsidRPr="0048073D">
        <w:rPr>
          <w:rFonts w:eastAsia="宋体" w:hint="eastAsia"/>
          <w:iCs/>
        </w:rPr>
        <w:t>将估计</w:t>
      </w:r>
      <w:proofErr w:type="gramEnd"/>
      <w:r w:rsidRPr="0048073D">
        <w:rPr>
          <w:rFonts w:eastAsia="宋体" w:hint="eastAsia"/>
          <w:iCs/>
        </w:rPr>
        <w:t>更改为最接近原始估计的区域内的点。如果能够指定发射机位置的先验分布函数，就可以确定贝叶斯估计量</w:t>
      </w:r>
      <w:r>
        <w:rPr>
          <w:rFonts w:eastAsia="宋体" w:hint="eastAsia"/>
          <w:iCs/>
        </w:rPr>
        <w:t>.</w:t>
      </w:r>
    </w:p>
    <w:p w:rsidR="00D62072" w:rsidRPr="00D62072" w:rsidRDefault="0048073D" w:rsidP="00C051BC">
      <w:pPr>
        <w:ind w:firstLine="420"/>
        <w:rPr>
          <w:rFonts w:eastAsia="宋体" w:hint="eastAsia"/>
          <w:iCs/>
        </w:rPr>
      </w:pPr>
      <w:r w:rsidRPr="0048073D">
        <w:rPr>
          <w:rFonts w:eastAsia="宋体" w:hint="eastAsia"/>
          <w:iCs/>
        </w:rPr>
        <w:t>如果采取一系列测量，位置估计可以不断地改进。如果连续的测量值不相关，则可以结合新的测量值和旧的估计值来确定新的最小二乘估计值。由于测量数据不必在处理后存储，因此有时可以节省大量的计算时间</w:t>
      </w:r>
      <w:r>
        <w:rPr>
          <w:rFonts w:eastAsia="宋体" w:hint="eastAsia"/>
          <w:iCs/>
        </w:rPr>
        <w:t>.</w:t>
      </w:r>
    </w:p>
    <w:p w:rsidR="00D62072" w:rsidRPr="00D62072" w:rsidRDefault="00D62072">
      <w:pPr>
        <w:rPr>
          <w:rFonts w:eastAsia="宋体"/>
          <w:iCs/>
        </w:rPr>
      </w:pPr>
    </w:p>
    <w:p w:rsidR="00D62072" w:rsidRPr="00D62072" w:rsidRDefault="00D62072">
      <w:pPr>
        <w:rPr>
          <w:rFonts w:eastAsia="宋体"/>
          <w:iCs/>
        </w:rPr>
      </w:pPr>
    </w:p>
    <w:p w:rsidR="00B31FF4" w:rsidRDefault="007F7112">
      <w:pPr>
        <w:rPr>
          <w:rFonts w:eastAsia="宋体"/>
        </w:rPr>
      </w:pPr>
      <m:oMathPara>
        <m:oMath>
          <m:r>
            <w:rPr>
              <w:rFonts w:ascii="Cambria Math" w:eastAsia="宋体" w:hAnsi="Cambria Math"/>
            </w:rPr>
            <m:t xml:space="preserve"> </m:t>
          </m:r>
        </m:oMath>
      </m:oMathPara>
    </w:p>
    <w:p w:rsidR="00B31FF4" w:rsidRDefault="00B31FF4">
      <w:pPr>
        <w:rPr>
          <w:rFonts w:eastAsia="宋体"/>
        </w:rPr>
      </w:pPr>
    </w:p>
    <w:p w:rsidR="00B31FF4" w:rsidRDefault="00B31FF4">
      <w:pPr>
        <w:rPr>
          <w:rFonts w:eastAsia="宋体"/>
        </w:rPr>
      </w:pPr>
    </w:p>
    <w:p w:rsidR="00B31FF4" w:rsidRDefault="00B31FF4">
      <w:pPr>
        <w:rPr>
          <w:rFonts w:eastAsia="宋体"/>
        </w:rPr>
      </w:pPr>
    </w:p>
    <w:sectPr w:rsidR="00B31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12D4"/>
    <w:rsid w:val="00050625"/>
    <w:rsid w:val="00094F26"/>
    <w:rsid w:val="000A65B9"/>
    <w:rsid w:val="000C70B0"/>
    <w:rsid w:val="001264BB"/>
    <w:rsid w:val="00172A27"/>
    <w:rsid w:val="001C7887"/>
    <w:rsid w:val="001D352A"/>
    <w:rsid w:val="00352CF1"/>
    <w:rsid w:val="00392FE1"/>
    <w:rsid w:val="003D6D17"/>
    <w:rsid w:val="00460BB4"/>
    <w:rsid w:val="0048073D"/>
    <w:rsid w:val="0049299A"/>
    <w:rsid w:val="00553259"/>
    <w:rsid w:val="006F4F69"/>
    <w:rsid w:val="007A013E"/>
    <w:rsid w:val="007F7112"/>
    <w:rsid w:val="00801112"/>
    <w:rsid w:val="00811F4B"/>
    <w:rsid w:val="00874B43"/>
    <w:rsid w:val="009E5957"/>
    <w:rsid w:val="00AB233B"/>
    <w:rsid w:val="00AB3EA6"/>
    <w:rsid w:val="00B31FF4"/>
    <w:rsid w:val="00C051BC"/>
    <w:rsid w:val="00D514ED"/>
    <w:rsid w:val="00D62072"/>
    <w:rsid w:val="00DC2837"/>
    <w:rsid w:val="00E5508D"/>
    <w:rsid w:val="00EB0B0D"/>
    <w:rsid w:val="00ED148A"/>
    <w:rsid w:val="00F23DC6"/>
    <w:rsid w:val="02124892"/>
    <w:rsid w:val="044D7EB6"/>
    <w:rsid w:val="22D26669"/>
    <w:rsid w:val="302C5567"/>
    <w:rsid w:val="321C2CF1"/>
    <w:rsid w:val="33C904DB"/>
    <w:rsid w:val="35795AEA"/>
    <w:rsid w:val="3C407300"/>
    <w:rsid w:val="7D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C9CC0"/>
  <w15:docId w15:val="{64355AC4-6BF5-4B24-9D74-528FB6FE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hAnsi="Arial" w:cs="宋体"/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477</Words>
  <Characters>2721</Characters>
  <Application>Microsoft Office Word</Application>
  <DocSecurity>0</DocSecurity>
  <Lines>22</Lines>
  <Paragraphs>6</Paragraphs>
  <ScaleCrop>false</ScaleCrop>
  <Company>Kingsoft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(•̀⌄•́)</dc:creator>
  <cp:lastModifiedBy>彭 锐</cp:lastModifiedBy>
  <cp:revision>12</cp:revision>
  <dcterms:created xsi:type="dcterms:W3CDTF">2014-10-29T12:08:00Z</dcterms:created>
  <dcterms:modified xsi:type="dcterms:W3CDTF">2019-10-15T12:32:00Z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