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1D20ED">
      <w:p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序言</w:t>
      </w:r>
    </w:p>
    <w:p w14:paraId="3713F6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关于这个文档</w:t>
      </w:r>
    </w:p>
    <w:p w14:paraId="16ECD6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预计是事无巨细的记录每一步，保证之后再做springboot的web项目时跟着这个文档一步步走就能很快地从0搭建出一个雏形</w:t>
      </w:r>
    </w:p>
    <w:p w14:paraId="2E11A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</w:p>
    <w:p w14:paraId="00A8C4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关于这个项目</w:t>
      </w:r>
    </w:p>
    <w:p w14:paraId="6F4D51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参考Microsoft to do (下称todo)的轻量日程安排/代办清单，使用过程中，我发现如下痛点：</w:t>
      </w:r>
    </w:p>
    <w:p w14:paraId="1D82262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todo不具备时钟功能，面对类似“背30分钟单词”的计时任务，需要搭配其他计时软件使用</w:t>
      </w:r>
    </w:p>
    <w:p w14:paraId="49AFA05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todo想查看任务的子任务/步骤，只能打开详细信息，但其中又有诸多繁杂信息如提醒闹钟、任务标签等，把子任务的定义与完成同其他设置放在一起，并不符合操作习惯</w:t>
      </w:r>
    </w:p>
    <w:p w14:paraId="0D6B614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todo只标记任务是否完成，用户不能直观地判断什么时段应该做什么</w:t>
      </w:r>
    </w:p>
    <w:p w14:paraId="13803B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</w:p>
    <w:p w14:paraId="33B2CF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针对本人的生活和操作习惯，提出如下功能需求:</w:t>
      </w:r>
    </w:p>
    <w:p w14:paraId="3B0396FB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任务管理：</w:t>
      </w:r>
    </w:p>
    <w:p w14:paraId="22A72E8D">
      <w:pPr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三种任务类型：随手记(无限制)，周期任务(定时/定量)，DDL截止任务</w:t>
      </w:r>
    </w:p>
    <w:p w14:paraId="592753F7">
      <w:pPr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树结构组织：支持无限层级的子任务拆解，父子任务在主界面联动显示</w:t>
      </w:r>
    </w:p>
    <w:p w14:paraId="4C2D204E">
      <w:pPr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多完成方式：非定时任务手动勾选完成，定时任务计时或时段自动结算</w:t>
      </w:r>
    </w:p>
    <w:p w14:paraId="5D703DF1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周期与时间管理：</w:t>
      </w:r>
    </w:p>
    <w:p w14:paraId="3BF7AEC0">
      <w:pPr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预计用时作为核心指标：支持用户设定目标时长并追踪实时进度</w:t>
      </w:r>
    </w:p>
    <w:p w14:paraId="48B78994">
      <w:pPr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起止时间作为辅助：可选设置起止时间，自动生成可视化日程表</w:t>
      </w:r>
    </w:p>
    <w:p w14:paraId="55115C0D">
      <w:pPr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分布式计时方案：前端提供秒表0延迟交互，后端通过心跳机制实时持久化存储已用时长</w:t>
      </w:r>
    </w:p>
    <w:p w14:paraId="3BFDF2E6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每日复盘与数据统计：</w:t>
      </w:r>
    </w:p>
    <w:p w14:paraId="73E28597">
      <w:pPr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每日复盘笔记：支持用户每天编写一份新的，记录任务完成概况与感悟</w:t>
      </w:r>
    </w:p>
    <w:p w14:paraId="01304AF1">
      <w:pPr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任务日志：记录每日任务真实用时和结果，支撑跨天数据汇总</w:t>
      </w:r>
    </w:p>
    <w:p w14:paraId="08F5EFB3">
      <w:pPr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可视化数据统计：每日/周/月的完成率、坚持天数及时间利用分布</w:t>
      </w:r>
    </w:p>
    <w:p w14:paraId="0D7A2840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AI智能助手</w:t>
      </w:r>
    </w:p>
    <w:p w14:paraId="68A18453">
      <w:pPr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行为习惯分析：根据计划用时与实际用时的偏差，识别用户高效时段</w:t>
      </w:r>
    </w:p>
    <w:p w14:paraId="5655FBA1">
      <w:pPr>
        <w:keepNext w:val="0"/>
        <w:keepLines w:val="0"/>
        <w:pageBreakBefore w:val="0"/>
        <w:widowControl w:val="0"/>
        <w:numPr>
          <w:ilvl w:val="1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40" w:leftChars="0" w:hanging="42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智能调整建议：根据统计结果，推荐更合理的时长安排和先后顺序</w:t>
      </w:r>
    </w:p>
    <w:p w14:paraId="414E0F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</w:p>
    <w:p w14:paraId="59C927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准备环境</w:t>
      </w:r>
    </w:p>
    <w:p w14:paraId="1E252D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maven: </w:t>
      </w:r>
    </w:p>
    <w:p w14:paraId="16153B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使用mvn -version检查安装</w:t>
      </w:r>
    </w:p>
    <w:p w14:paraId="036F71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用于管理java项目：只要在pom.xml中声明依赖就可以自动下载并管理；可以一键编译、打包等</w:t>
      </w:r>
    </w:p>
    <w:p w14:paraId="5B4BE0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</w:p>
    <w:p w14:paraId="7AC999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vscode还需要安装插件:</w:t>
      </w:r>
    </w:p>
    <w:p w14:paraId="4F9D9B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Extension Pack for Java: 管理项目, 内置maven for java</w:t>
      </w:r>
    </w:p>
    <w:p w14:paraId="3B23C8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Spring Boot Extension Pack: 管理Springboot，内置Spring Initializr</w:t>
      </w:r>
    </w:p>
    <w:p w14:paraId="484E9A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sz w:val="24"/>
          <w:szCs w:val="24"/>
          <w:lang w:val="en-US" w:eastAsia="zh-CN"/>
        </w:rPr>
      </w:pPr>
    </w:p>
    <w:p w14:paraId="3550CB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初始化</w:t>
      </w:r>
    </w:p>
    <w:p w14:paraId="06ED3C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可以使用Spring Initializr快速搭建</w:t>
      </w:r>
    </w:p>
    <w:p w14:paraId="1C9652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ctrl + shift+ p -&gt; Java -&gt; Spring Boot -&gt; Maven -&gt; [Spring Boot version] -&gt; Java -&gt; [group] -&gt; [artifact] -&gt; jar -&gt; [java version] -&gt; [dependencies]</w:t>
      </w:r>
    </w:p>
    <w:p w14:paraId="15658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Spring Boot版本：4.0.6和3.5.14是正式版稳定可靠；SNAPSHOT是快照版，不太稳定；RC是候选版，接近正式版但还在最后测试阶段</w:t>
      </w:r>
    </w:p>
    <w:p w14:paraId="698E93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[group]是公司/组织的反向域名，个人用默认com.example或者cn.[name]就好</w:t>
      </w:r>
    </w:p>
    <w:p w14:paraId="49906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[artifact]是项目名称，注意不能有大写</w:t>
      </w:r>
    </w:p>
    <w:p w14:paraId="3EEC38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jar打包普通的java应用或类库，可以直接运行；war打包java web (如Servlet, JSP)，需要部署到Web服务器上；Spring Boot自带服务器，所以用jar就好</w:t>
      </w:r>
    </w:p>
    <w:p w14:paraId="7A2F27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Spring Boot 4.x最低支持Java 17，Java 1.8只能使用Spring Boot 2.7.x；多个jdk版本可以共存，切换时可以手动系统环境变量改变全局的版本，也可以在ide中手动选择路径改变局部的版本</w:t>
      </w:r>
    </w:p>
    <w:p w14:paraId="56EA59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我选择了如下9个依赖: (不同ide上快速启动的依赖名可能不同)</w:t>
      </w:r>
    </w:p>
    <w:p w14:paraId="5F5396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Spring Web: 开发Restful API</w:t>
      </w:r>
    </w:p>
    <w:p w14:paraId="1743E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(这个后面删了</w:t>
      </w:r>
      <w:bookmarkStart w:id="0" w:name="_GoBack"/>
      <w:bookmarkEnd w:id="0"/>
      <w:r>
        <w:rPr>
          <w:rFonts w:hint="eastAsia"/>
          <w:sz w:val="24"/>
          <w:szCs w:val="24"/>
          <w:lang w:val="en-US" w:eastAsia="zh-CN"/>
        </w:rPr>
        <w:t>) Spring Data JPA: 关系型数据库</w:t>
      </w:r>
    </w:p>
    <w:p w14:paraId="4F2CAF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MySQL Driver: 连接云数据库</w:t>
      </w:r>
    </w:p>
    <w:p w14:paraId="79EAB9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Spring Data Redis: 缓存、分布式锁等redis功能</w:t>
      </w:r>
    </w:p>
    <w:p w14:paraId="6E30A0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Spring Security: 登录、权限控制、单点登录</w:t>
      </w:r>
    </w:p>
    <w:p w14:paraId="519D85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Lombok: 使用注解简化getter, setter, toString等方法编写</w:t>
      </w:r>
    </w:p>
    <w:p w14:paraId="36BBB8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Validation I/O: 参数校验，如小时只能在[0, 23]</w:t>
      </w:r>
    </w:p>
    <w:p w14:paraId="6F217F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Spring Session for Spring Data Redis: 结合redis管理session，docker部署必选</w:t>
      </w:r>
    </w:p>
    <w:p w14:paraId="384EEE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42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Spring for Apache Kafka: 消息队列</w:t>
      </w:r>
    </w:p>
    <w:p w14:paraId="4463E4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另外还有5个Spring Cloud相关的依赖，考虑以后引入：</w:t>
      </w:r>
    </w:p>
    <w:p w14:paraId="5F3D90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Gateway: 统一鉴权转发、限流熔断等</w:t>
      </w:r>
    </w:p>
    <w:p w14:paraId="596F0C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Eureka Discovery Client: 服务发现</w:t>
      </w:r>
    </w:p>
    <w:p w14:paraId="2B1BC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OpenFeign: 像调用本地方法一样调用远程服务</w:t>
      </w:r>
    </w:p>
    <w:p w14:paraId="6E3634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Spring Cloud LoadBalancer</w:t>
      </w:r>
      <w:r>
        <w:rPr>
          <w:rFonts w:hint="eastAsia"/>
          <w:sz w:val="24"/>
          <w:szCs w:val="24"/>
          <w:lang w:val="en-US" w:eastAsia="zh-CN"/>
        </w:rPr>
        <w:t>: 负载均衡</w:t>
      </w:r>
    </w:p>
    <w:p w14:paraId="78C6A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42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Resilience4j</w:t>
      </w:r>
      <w:r>
        <w:rPr>
          <w:rFonts w:hint="eastAsia"/>
          <w:sz w:val="24"/>
          <w:szCs w:val="24"/>
          <w:lang w:val="en-US" w:eastAsia="zh-CN"/>
        </w:rPr>
        <w:t>: 流量控制、熔断降级等</w:t>
      </w:r>
    </w:p>
    <w:p w14:paraId="284B9A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</w:p>
    <w:p w14:paraId="44A613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完成上述选择就会自动生成一个项目框架</w:t>
      </w:r>
    </w:p>
    <w:p w14:paraId="5CD713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.mvn*, .vscode, .git*, HELP.md不太用管，都是自动生成的</w:t>
      </w:r>
    </w:p>
    <w:p w14:paraId="4C9615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pom.xml里面写的是依赖，如果后续有新的依赖需要在这里声明</w:t>
      </w:r>
    </w:p>
    <w:p w14:paraId="057887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外层的mychecklist是springboot项目的文件夹，建议重命名为backend做区分</w:t>
      </w:r>
    </w:p>
    <w:p w14:paraId="522C6E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内层的mychecklist下写后端业务代码 (Controller、Service等)</w:t>
      </w:r>
    </w:p>
    <w:p w14:paraId="73803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b/>
          <w:bCs/>
          <w:sz w:val="28"/>
          <w:szCs w:val="28"/>
          <w:lang w:val="en-US" w:eastAsia="zh-CN"/>
        </w:rPr>
      </w:pPr>
      <w:r>
        <w:drawing>
          <wp:inline distT="0" distB="0" distL="114300" distR="114300">
            <wp:extent cx="2806700" cy="3397250"/>
            <wp:effectExtent l="0" t="0" r="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339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5D8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b/>
          <w:bCs/>
          <w:sz w:val="28"/>
          <w:szCs w:val="28"/>
          <w:lang w:val="en-US" w:eastAsia="zh-CN"/>
        </w:rPr>
      </w:pPr>
    </w:p>
    <w:p w14:paraId="7F35B4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数据库设计</w:t>
      </w:r>
    </w:p>
    <w:p w14:paraId="34A241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快速启动的时候忘记了我是用mybatis-plus，所以需要在pom.xml中手动加入如下依赖，上面那个是mp的核心包；下面那个是代码自动生成器，通过扫描</w:t>
      </w:r>
    </w:p>
    <w:p w14:paraId="52A839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&lt;dependency&gt;</w:t>
      </w:r>
    </w:p>
    <w:p w14:paraId="312AE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&lt;groupId&gt;com.baomidou&lt;/groupId&gt;</w:t>
      </w:r>
    </w:p>
    <w:p w14:paraId="47FF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&lt;artifactId&gt;mybatis-plus-spring-boot3-starter&lt;/artifactId&gt;</w:t>
      </w:r>
    </w:p>
    <w:p w14:paraId="177D69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&lt;version&gt;3.5.15&lt;/version&gt;</w:t>
      </w:r>
    </w:p>
    <w:p w14:paraId="01CE5E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&lt;/dependency&gt;</w:t>
      </w:r>
    </w:p>
    <w:p w14:paraId="440076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&lt;dependency&gt;</w:t>
      </w:r>
    </w:p>
    <w:p w14:paraId="6710F3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&lt;groupId&gt;org.freemarker&lt;/groupId&gt;</w:t>
      </w:r>
    </w:p>
    <w:p w14:paraId="23A7F2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 xml:space="preserve">    &lt;artifactId&gt;freemarker&lt;/artifactId&gt;</w:t>
      </w:r>
    </w:p>
    <w:p w14:paraId="274065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0" w:firstLineChars="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&lt;/dependency&gt;</w:t>
      </w:r>
    </w:p>
    <w:p w14:paraId="37AD78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0" w:firstLineChars="0"/>
        <w:textAlignment w:val="auto"/>
        <w:rPr>
          <w:rFonts w:hint="default"/>
          <w:sz w:val="24"/>
          <w:szCs w:val="24"/>
          <w:lang w:val="en-US" w:eastAsia="zh-CN"/>
        </w:rPr>
      </w:pPr>
    </w:p>
    <w:p w14:paraId="6A26D5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ind w:firstLine="0" w:firstLineChars="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另外还需要删除依赖中的jpa和jpa test，这两个现在多余了</w:t>
      </w:r>
    </w:p>
    <w:p w14:paraId="20C80148">
      <w:pPr>
        <w:rPr>
          <w:rFonts w:hint="eastAsia"/>
          <w:sz w:val="24"/>
          <w:szCs w:val="24"/>
          <w:lang w:val="en-US" w:eastAsia="zh-CN"/>
        </w:rPr>
      </w:pPr>
    </w:p>
    <w:p w14:paraId="1367B147">
      <w:p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task:</w:t>
      </w:r>
    </w:p>
    <w:tbl>
      <w:tblPr>
        <w:tblStyle w:val="3"/>
        <w:tblW w:w="893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496"/>
        <w:gridCol w:w="6440"/>
      </w:tblGrid>
      <w:tr w14:paraId="6D152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</w:tcPr>
          <w:p w14:paraId="5EE75D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字段</w:t>
            </w:r>
          </w:p>
        </w:tc>
        <w:tc>
          <w:tcPr>
            <w:tcW w:w="6440" w:type="dxa"/>
          </w:tcPr>
          <w:p w14:paraId="72CB12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描述</w:t>
            </w:r>
          </w:p>
        </w:tc>
      </w:tr>
      <w:tr w14:paraId="2C909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/>
            <w:vAlign w:val="top"/>
          </w:tcPr>
          <w:p w14:paraId="46D338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task_id</w:t>
            </w:r>
          </w:p>
        </w:tc>
        <w:tc>
          <w:tcPr>
            <w:tcW w:w="6440" w:type="dxa"/>
          </w:tcPr>
          <w:p w14:paraId="6E6CFD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自动生成的主键, pk</w:t>
            </w:r>
          </w:p>
        </w:tc>
      </w:tr>
      <w:tr w14:paraId="2BE6C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/>
            <w:vAlign w:val="top"/>
          </w:tcPr>
          <w:p w14:paraId="56298C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  <w:t>user_id</w:t>
            </w:r>
          </w:p>
        </w:tc>
        <w:tc>
          <w:tcPr>
            <w:tcW w:w="6440" w:type="dxa"/>
          </w:tcPr>
          <w:p w14:paraId="4313B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用户id, fk</w:t>
            </w:r>
          </w:p>
        </w:tc>
      </w:tr>
      <w:tr w14:paraId="2B2E6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 w:color="auto" w:fill="auto"/>
            <w:vAlign w:val="top"/>
          </w:tcPr>
          <w:p w14:paraId="41F4A9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title</w:t>
            </w:r>
          </w:p>
        </w:tc>
        <w:tc>
          <w:tcPr>
            <w:tcW w:w="6440" w:type="dxa"/>
          </w:tcPr>
          <w:p w14:paraId="084CB1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任务标题</w:t>
            </w:r>
          </w:p>
        </w:tc>
      </w:tr>
      <w:tr w14:paraId="56435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 w:color="auto" w:fill="auto"/>
            <w:vAlign w:val="top"/>
          </w:tcPr>
          <w:p w14:paraId="40DC26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6440" w:type="dxa"/>
          </w:tcPr>
          <w:p w14:paraId="520D4C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任务细节描述</w:t>
            </w:r>
          </w:p>
        </w:tc>
      </w:tr>
      <w:tr w14:paraId="4FD02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 w:color="auto" w:fill="auto"/>
            <w:vAlign w:val="top"/>
          </w:tcPr>
          <w:p w14:paraId="2A0B82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parent_id</w:t>
            </w:r>
          </w:p>
        </w:tc>
        <w:tc>
          <w:tcPr>
            <w:tcW w:w="6440" w:type="dxa"/>
          </w:tcPr>
          <w:p w14:paraId="4ECF4C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父任务id，一级任务则为0</w:t>
            </w:r>
          </w:p>
        </w:tc>
      </w:tr>
      <w:tr w14:paraId="52321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 w:color="auto" w:fill="auto"/>
            <w:vAlign w:val="top"/>
          </w:tcPr>
          <w:p w14:paraId="4B0ED7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is_completed</w:t>
            </w:r>
          </w:p>
        </w:tc>
        <w:tc>
          <w:tcPr>
            <w:tcW w:w="6440" w:type="dxa"/>
          </w:tcPr>
          <w:p w14:paraId="75FE82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是否完成</w:t>
            </w:r>
          </w:p>
        </w:tc>
      </w:tr>
      <w:tr w14:paraId="72C1B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 w:color="auto" w:fill="auto"/>
            <w:vAlign w:val="top"/>
          </w:tcPr>
          <w:p w14:paraId="5CAA23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6440" w:type="dxa"/>
            <w:shd w:val="clear" w:color="auto" w:fill="auto"/>
            <w:vAlign w:val="top"/>
          </w:tcPr>
          <w:p w14:paraId="4D7941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任务创建时间</w:t>
            </w:r>
          </w:p>
        </w:tc>
      </w:tr>
      <w:tr w14:paraId="18D44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 w:color="auto" w:fill="auto"/>
            <w:vAlign w:val="top"/>
          </w:tcPr>
          <w:p w14:paraId="00C034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  <w:t>type</w:t>
            </w:r>
          </w:p>
        </w:tc>
        <w:tc>
          <w:tcPr>
            <w:tcW w:w="6440" w:type="dxa"/>
          </w:tcPr>
          <w:p w14:paraId="1180231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0-随手记，1-周期任务，2-DDL任务</w:t>
            </w:r>
          </w:p>
        </w:tc>
      </w:tr>
      <w:tr w14:paraId="57636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 w:color="auto" w:fill="auto"/>
            <w:vAlign w:val="top"/>
          </w:tcPr>
          <w:p w14:paraId="08AC2C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  <w:t>settlement_type</w:t>
            </w:r>
          </w:p>
        </w:tc>
        <w:tc>
          <w:tcPr>
            <w:tcW w:w="6440" w:type="dxa"/>
            <w:shd w:val="clear"/>
            <w:vAlign w:val="top"/>
          </w:tcPr>
          <w:p w14:paraId="2A3B03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  <w:t>周期任务专属逻辑，0-手动确认， 1-自动确认</w:t>
            </w:r>
          </w:p>
        </w:tc>
      </w:tr>
      <w:tr w14:paraId="271DC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 w:color="auto" w:fill="auto"/>
            <w:vAlign w:val="top"/>
          </w:tcPr>
          <w:p w14:paraId="28FF316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eastAsia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target_duration</w:t>
            </w:r>
          </w:p>
        </w:tc>
        <w:tc>
          <w:tcPr>
            <w:tcW w:w="6440" w:type="dxa"/>
            <w:shd w:val="clear" w:color="auto" w:fill="auto"/>
            <w:vAlign w:val="top"/>
          </w:tcPr>
          <w:p w14:paraId="63A2A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目标计时</w:t>
            </w:r>
          </w:p>
        </w:tc>
      </w:tr>
      <w:tr w14:paraId="598EA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 w:color="auto" w:fill="auto"/>
            <w:vAlign w:val="top"/>
          </w:tcPr>
          <w:p w14:paraId="462C810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actual_duration</w:t>
            </w:r>
          </w:p>
        </w:tc>
        <w:tc>
          <w:tcPr>
            <w:tcW w:w="6440" w:type="dxa"/>
            <w:shd w:val="clear" w:color="auto" w:fill="auto"/>
            <w:vAlign w:val="top"/>
          </w:tcPr>
          <w:p w14:paraId="624DD1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实际用时</w:t>
            </w:r>
          </w:p>
        </w:tc>
      </w:tr>
      <w:tr w14:paraId="58CE6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 w:color="auto" w:fill="auto"/>
            <w:vAlign w:val="top"/>
          </w:tcPr>
          <w:p w14:paraId="55D218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eastAsia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start_time</w:t>
            </w:r>
          </w:p>
        </w:tc>
        <w:tc>
          <w:tcPr>
            <w:tcW w:w="6440" w:type="dxa"/>
            <w:shd w:val="clear" w:color="auto" w:fill="auto"/>
            <w:vAlign w:val="top"/>
          </w:tcPr>
          <w:p w14:paraId="1A9397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eastAsia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开始时间</w:t>
            </w:r>
          </w:p>
        </w:tc>
      </w:tr>
      <w:tr w14:paraId="16DE8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 w:color="auto" w:fill="auto"/>
            <w:vAlign w:val="top"/>
          </w:tcPr>
          <w:p w14:paraId="763B98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end_time</w:t>
            </w:r>
          </w:p>
        </w:tc>
        <w:tc>
          <w:tcPr>
            <w:tcW w:w="6440" w:type="dxa"/>
            <w:shd w:val="clear" w:color="auto" w:fill="auto"/>
            <w:vAlign w:val="top"/>
          </w:tcPr>
          <w:p w14:paraId="5F4603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结束时间</w:t>
            </w:r>
          </w:p>
        </w:tc>
      </w:tr>
      <w:tr w14:paraId="7D3CD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 w:color="auto" w:fill="auto"/>
            <w:vAlign w:val="top"/>
          </w:tcPr>
          <w:p w14:paraId="771338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  <w:t>cron_config</w:t>
            </w:r>
          </w:p>
        </w:tc>
        <w:tc>
          <w:tcPr>
            <w:tcW w:w="6440" w:type="dxa"/>
            <w:shd w:val="clear" w:color="auto" w:fill="auto"/>
            <w:vAlign w:val="top"/>
          </w:tcPr>
          <w:p w14:paraId="67D211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eastAsia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  <w:t>周期性设置</w:t>
            </w:r>
          </w:p>
        </w:tc>
      </w:tr>
      <w:tr w14:paraId="15DC9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96" w:type="dxa"/>
            <w:shd w:val="clear" w:color="auto" w:fill="auto"/>
            <w:vAlign w:val="top"/>
          </w:tcPr>
          <w:p w14:paraId="5E12FE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  <w:t>due</w:t>
            </w:r>
          </w:p>
        </w:tc>
        <w:tc>
          <w:tcPr>
            <w:tcW w:w="6440" w:type="dxa"/>
            <w:shd w:val="clear" w:color="auto" w:fill="auto"/>
            <w:vAlign w:val="top"/>
          </w:tcPr>
          <w:p w14:paraId="526219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 w:asciiTheme="minorHAnsi" w:hAnsiTheme="minorHAnsi" w:eastAsiaTheme="minor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  <w:t>截至时间</w:t>
            </w:r>
          </w:p>
        </w:tc>
      </w:tr>
    </w:tbl>
    <w:p w14:paraId="3B285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</w:p>
    <w:p w14:paraId="1D9DAB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task_log: 针对周期性任务的完成情况记录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556"/>
        <w:gridCol w:w="5966"/>
      </w:tblGrid>
      <w:tr w14:paraId="5218B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556" w:type="dxa"/>
            <w:vAlign w:val="center"/>
          </w:tcPr>
          <w:p w14:paraId="0FCDA2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字段</w:t>
            </w:r>
          </w:p>
        </w:tc>
        <w:tc>
          <w:tcPr>
            <w:tcW w:w="5966" w:type="dxa"/>
            <w:vAlign w:val="center"/>
          </w:tcPr>
          <w:p w14:paraId="66FEF3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描述</w:t>
            </w:r>
          </w:p>
        </w:tc>
      </w:tr>
      <w:tr w14:paraId="3E058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556" w:type="dxa"/>
            <w:vAlign w:val="center"/>
          </w:tcPr>
          <w:p w14:paraId="0BCF28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task_id</w:t>
            </w:r>
          </w:p>
        </w:tc>
        <w:tc>
          <w:tcPr>
            <w:tcW w:w="5966" w:type="dxa"/>
            <w:vAlign w:val="center"/>
          </w:tcPr>
          <w:p w14:paraId="14C7A8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任务id</w:t>
            </w:r>
          </w:p>
        </w:tc>
      </w:tr>
      <w:tr w14:paraId="29654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556" w:type="dxa"/>
            <w:vAlign w:val="center"/>
          </w:tcPr>
          <w:p w14:paraId="0C16D81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user_id</w:t>
            </w:r>
          </w:p>
        </w:tc>
        <w:tc>
          <w:tcPr>
            <w:tcW w:w="5966" w:type="dxa"/>
            <w:vAlign w:val="center"/>
          </w:tcPr>
          <w:p w14:paraId="13574B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用户id</w:t>
            </w:r>
          </w:p>
        </w:tc>
      </w:tr>
      <w:tr w14:paraId="56CE0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556" w:type="dxa"/>
            <w:vAlign w:val="center"/>
          </w:tcPr>
          <w:p w14:paraId="791B77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date</w:t>
            </w:r>
          </w:p>
        </w:tc>
        <w:tc>
          <w:tcPr>
            <w:tcW w:w="5966" w:type="dxa"/>
            <w:vAlign w:val="center"/>
          </w:tcPr>
          <w:p w14:paraId="460105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日期</w:t>
            </w:r>
          </w:p>
        </w:tc>
      </w:tr>
      <w:tr w14:paraId="4A87F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556" w:type="dxa"/>
            <w:vAlign w:val="center"/>
          </w:tcPr>
          <w:p w14:paraId="059E18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result_status</w:t>
            </w:r>
          </w:p>
        </w:tc>
        <w:tc>
          <w:tcPr>
            <w:tcW w:w="5966" w:type="dxa"/>
            <w:vAlign w:val="center"/>
          </w:tcPr>
          <w:p w14:paraId="2A7C6D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 xml:space="preserve">0: 未开始 1: </w:t>
            </w:r>
          </w:p>
        </w:tc>
      </w:tr>
      <w:tr w14:paraId="76138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556" w:type="dxa"/>
            <w:vAlign w:val="center"/>
          </w:tcPr>
          <w:p w14:paraId="792A16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planned_duration</w:t>
            </w:r>
          </w:p>
        </w:tc>
        <w:tc>
          <w:tcPr>
            <w:tcW w:w="5966" w:type="dxa"/>
            <w:vAlign w:val="center"/>
          </w:tcPr>
          <w:p w14:paraId="225346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直接通过对应task的target_duration得到</w:t>
            </w:r>
          </w:p>
        </w:tc>
      </w:tr>
      <w:tr w14:paraId="0E526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556" w:type="dxa"/>
            <w:vAlign w:val="center"/>
          </w:tcPr>
          <w:p w14:paraId="4DE602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actual_duration</w:t>
            </w:r>
          </w:p>
        </w:tc>
        <w:tc>
          <w:tcPr>
            <w:tcW w:w="5966" w:type="dxa"/>
            <w:vAlign w:val="center"/>
          </w:tcPr>
          <w:p w14:paraId="5E13B3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积累用时</w:t>
            </w:r>
          </w:p>
        </w:tc>
      </w:tr>
      <w:tr w14:paraId="55D45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556" w:type="dxa"/>
            <w:vAlign w:val="center"/>
          </w:tcPr>
          <w:p w14:paraId="7AC7C0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actual_start_time</w:t>
            </w:r>
          </w:p>
        </w:tc>
        <w:tc>
          <w:tcPr>
            <w:tcW w:w="5966" w:type="dxa"/>
            <w:vAlign w:val="center"/>
          </w:tcPr>
          <w:p w14:paraId="2D708B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实际开始时间</w:t>
            </w:r>
          </w:p>
        </w:tc>
      </w:tr>
    </w:tbl>
    <w:p w14:paraId="582D3E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</w:p>
    <w:p w14:paraId="58AF0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review: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506"/>
        <w:gridCol w:w="6016"/>
      </w:tblGrid>
      <w:tr w14:paraId="4EEB6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506" w:type="dxa"/>
            <w:vAlign w:val="center"/>
          </w:tcPr>
          <w:p w14:paraId="412C30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字段</w:t>
            </w:r>
          </w:p>
        </w:tc>
        <w:tc>
          <w:tcPr>
            <w:tcW w:w="6016" w:type="dxa"/>
            <w:vAlign w:val="center"/>
          </w:tcPr>
          <w:p w14:paraId="36D0EE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描述</w:t>
            </w:r>
          </w:p>
        </w:tc>
      </w:tr>
      <w:tr w14:paraId="57B9B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506" w:type="dxa"/>
            <w:vAlign w:val="center"/>
          </w:tcPr>
          <w:p w14:paraId="649A4B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id</w:t>
            </w:r>
          </w:p>
        </w:tc>
        <w:tc>
          <w:tcPr>
            <w:tcW w:w="6016" w:type="dxa"/>
            <w:vAlign w:val="center"/>
          </w:tcPr>
          <w:p w14:paraId="5B5DEB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自动生成的主键, pk</w:t>
            </w:r>
          </w:p>
        </w:tc>
      </w:tr>
      <w:tr w14:paraId="15AA7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506" w:type="dxa"/>
            <w:vAlign w:val="center"/>
          </w:tcPr>
          <w:p w14:paraId="417F7E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user</w:t>
            </w:r>
          </w:p>
        </w:tc>
        <w:tc>
          <w:tcPr>
            <w:tcW w:w="6016" w:type="dxa"/>
            <w:vAlign w:val="center"/>
          </w:tcPr>
          <w:p w14:paraId="0B0F65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用户id, fk</w:t>
            </w:r>
          </w:p>
        </w:tc>
      </w:tr>
      <w:tr w14:paraId="54725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506" w:type="dxa"/>
            <w:vAlign w:val="center"/>
          </w:tcPr>
          <w:p w14:paraId="6718C5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date</w:t>
            </w:r>
          </w:p>
        </w:tc>
        <w:tc>
          <w:tcPr>
            <w:tcW w:w="6016" w:type="dxa"/>
            <w:vAlign w:val="center"/>
          </w:tcPr>
          <w:p w14:paraId="301B87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review对应日期, unique</w:t>
            </w:r>
          </w:p>
        </w:tc>
      </w:tr>
      <w:tr w14:paraId="6DC6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506" w:type="dxa"/>
            <w:vAlign w:val="center"/>
          </w:tcPr>
          <w:p w14:paraId="583A09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context</w:t>
            </w:r>
          </w:p>
        </w:tc>
        <w:tc>
          <w:tcPr>
            <w:tcW w:w="6016" w:type="dxa"/>
            <w:vAlign w:val="center"/>
          </w:tcPr>
          <w:p w14:paraId="3387E4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复盘内容</w:t>
            </w:r>
          </w:p>
        </w:tc>
      </w:tr>
    </w:tbl>
    <w:p w14:paraId="35F103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</w:p>
    <w:p w14:paraId="1C76BA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user: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486"/>
        <w:gridCol w:w="6036"/>
      </w:tblGrid>
      <w:tr w14:paraId="255C9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86" w:type="dxa"/>
            <w:vAlign w:val="center"/>
          </w:tcPr>
          <w:p w14:paraId="062EF6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字段</w:t>
            </w:r>
          </w:p>
        </w:tc>
        <w:tc>
          <w:tcPr>
            <w:tcW w:w="6036" w:type="dxa"/>
            <w:vAlign w:val="center"/>
          </w:tcPr>
          <w:p w14:paraId="2D29AE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描述</w:t>
            </w:r>
          </w:p>
        </w:tc>
      </w:tr>
      <w:tr w14:paraId="68A93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86" w:type="dxa"/>
            <w:vAlign w:val="center"/>
          </w:tcPr>
          <w:p w14:paraId="612AC8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id</w:t>
            </w:r>
          </w:p>
        </w:tc>
        <w:tc>
          <w:tcPr>
            <w:tcW w:w="6036" w:type="dxa"/>
            <w:vAlign w:val="center"/>
          </w:tcPr>
          <w:p w14:paraId="56D07D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自动生成的主键</w:t>
            </w:r>
          </w:p>
        </w:tc>
      </w:tr>
      <w:tr w14:paraId="71DF8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86" w:type="dxa"/>
            <w:vAlign w:val="center"/>
          </w:tcPr>
          <w:p w14:paraId="0FDF5A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username</w:t>
            </w:r>
          </w:p>
        </w:tc>
        <w:tc>
          <w:tcPr>
            <w:tcW w:w="6036" w:type="dxa"/>
            <w:vAlign w:val="center"/>
          </w:tcPr>
          <w:p w14:paraId="2028EE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登录名, unique</w:t>
            </w:r>
          </w:p>
        </w:tc>
      </w:tr>
      <w:tr w14:paraId="49DDA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86" w:type="dxa"/>
            <w:vAlign w:val="center"/>
          </w:tcPr>
          <w:p w14:paraId="52CAFE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password</w:t>
            </w:r>
          </w:p>
        </w:tc>
        <w:tc>
          <w:tcPr>
            <w:tcW w:w="6036" w:type="dxa"/>
            <w:vAlign w:val="center"/>
          </w:tcPr>
          <w:p w14:paraId="39A119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密码, 须加密存储</w:t>
            </w:r>
          </w:p>
        </w:tc>
      </w:tr>
      <w:tr w14:paraId="269B1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486" w:type="dxa"/>
            <w:vAlign w:val="center"/>
          </w:tcPr>
          <w:p w14:paraId="079BB1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email</w:t>
            </w:r>
          </w:p>
        </w:tc>
        <w:tc>
          <w:tcPr>
            <w:tcW w:w="6036" w:type="dxa"/>
            <w:vAlign w:val="center"/>
          </w:tcPr>
          <w:p w14:paraId="4C1B8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用于创建账号和修改密码</w:t>
            </w:r>
          </w:p>
        </w:tc>
      </w:tr>
      <w:tr w14:paraId="0C2F6B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486" w:type="dxa"/>
            <w:vAlign w:val="center"/>
          </w:tcPr>
          <w:p w14:paraId="126795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6036" w:type="dxa"/>
            <w:vAlign w:val="center"/>
          </w:tcPr>
          <w:p w14:paraId="51E41F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79" w:afterLines="25"/>
              <w:jc w:val="center"/>
              <w:textAlignment w:val="auto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注册时间</w:t>
            </w:r>
          </w:p>
        </w:tc>
      </w:tr>
    </w:tbl>
    <w:p w14:paraId="6D801C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</w:p>
    <w:p w14:paraId="009A66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eastAsia"/>
          <w:sz w:val="24"/>
          <w:szCs w:val="24"/>
          <w:lang w:val="en-US" w:eastAsia="zh-CN"/>
        </w:rPr>
      </w:pPr>
    </w:p>
    <w:p w14:paraId="67903C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</w:p>
    <w:p w14:paraId="374943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</w:p>
    <w:p w14:paraId="260AE7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79" w:afterLines="25"/>
        <w:textAlignment w:val="auto"/>
        <w:rPr>
          <w:rFonts w:hint="default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5FBA33"/>
    <w:multiLevelType w:val="multilevel"/>
    <w:tmpl w:val="F45FBA33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489A7560"/>
    <w:multiLevelType w:val="multilevel"/>
    <w:tmpl w:val="489A756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403FEC"/>
    <w:rsid w:val="03766107"/>
    <w:rsid w:val="03A8028B"/>
    <w:rsid w:val="03F053EA"/>
    <w:rsid w:val="04552A50"/>
    <w:rsid w:val="04A44EF6"/>
    <w:rsid w:val="04EE6171"/>
    <w:rsid w:val="067032E2"/>
    <w:rsid w:val="07AA2823"/>
    <w:rsid w:val="07B13BB2"/>
    <w:rsid w:val="08053EFD"/>
    <w:rsid w:val="08911ADD"/>
    <w:rsid w:val="0AC74099"/>
    <w:rsid w:val="0D0C3638"/>
    <w:rsid w:val="0EBB70C4"/>
    <w:rsid w:val="0F56503F"/>
    <w:rsid w:val="0F670FFA"/>
    <w:rsid w:val="10260EB5"/>
    <w:rsid w:val="10F253AB"/>
    <w:rsid w:val="12CF313E"/>
    <w:rsid w:val="15D7245D"/>
    <w:rsid w:val="18786026"/>
    <w:rsid w:val="1D7456C9"/>
    <w:rsid w:val="205621F7"/>
    <w:rsid w:val="215348A5"/>
    <w:rsid w:val="249B5576"/>
    <w:rsid w:val="25464913"/>
    <w:rsid w:val="25826736"/>
    <w:rsid w:val="25D544DB"/>
    <w:rsid w:val="2714160F"/>
    <w:rsid w:val="28477625"/>
    <w:rsid w:val="2D19172E"/>
    <w:rsid w:val="2D8E166E"/>
    <w:rsid w:val="2EA414CB"/>
    <w:rsid w:val="2FAE080B"/>
    <w:rsid w:val="30F10AFB"/>
    <w:rsid w:val="31C43C21"/>
    <w:rsid w:val="350D7169"/>
    <w:rsid w:val="38E752CC"/>
    <w:rsid w:val="38FB2FC0"/>
    <w:rsid w:val="39350746"/>
    <w:rsid w:val="3AC34131"/>
    <w:rsid w:val="3AE3337B"/>
    <w:rsid w:val="3AEC0481"/>
    <w:rsid w:val="3BA92ECA"/>
    <w:rsid w:val="3BFC64A2"/>
    <w:rsid w:val="3CBE7BFC"/>
    <w:rsid w:val="3F7153F9"/>
    <w:rsid w:val="403F4620"/>
    <w:rsid w:val="42773E30"/>
    <w:rsid w:val="44D731C2"/>
    <w:rsid w:val="4779309D"/>
    <w:rsid w:val="48D52555"/>
    <w:rsid w:val="496E2E6D"/>
    <w:rsid w:val="4C173C7C"/>
    <w:rsid w:val="4E792417"/>
    <w:rsid w:val="4EAD39E0"/>
    <w:rsid w:val="4FFE414B"/>
    <w:rsid w:val="51763067"/>
    <w:rsid w:val="522352F5"/>
    <w:rsid w:val="52324EBA"/>
    <w:rsid w:val="54BC0A6D"/>
    <w:rsid w:val="57F95A65"/>
    <w:rsid w:val="5AE5060C"/>
    <w:rsid w:val="62361E5F"/>
    <w:rsid w:val="63081103"/>
    <w:rsid w:val="63EB5B25"/>
    <w:rsid w:val="69CF0300"/>
    <w:rsid w:val="6A8E4049"/>
    <w:rsid w:val="6ADE7537"/>
    <w:rsid w:val="6C7A503E"/>
    <w:rsid w:val="6D413667"/>
    <w:rsid w:val="6EB5235D"/>
    <w:rsid w:val="708244C1"/>
    <w:rsid w:val="71CD298B"/>
    <w:rsid w:val="73A05F69"/>
    <w:rsid w:val="749018A2"/>
    <w:rsid w:val="77024D33"/>
    <w:rsid w:val="7730111A"/>
    <w:rsid w:val="79B448B5"/>
    <w:rsid w:val="7E2C3459"/>
    <w:rsid w:val="7E584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1265</Words>
  <Characters>1955</Characters>
  <Lines>0</Lines>
  <Paragraphs>0</Paragraphs>
  <TotalTime>12</TotalTime>
  <ScaleCrop>false</ScaleCrop>
  <LinksUpToDate>false</LinksUpToDate>
  <CharactersWithSpaces>2056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2026-05-13T06:10:00Z</dcterms:created>
  <dc:creator>ppy</dc:creator>
  <cp:lastModifiedBy>ye</cp:lastModifiedBy>
  <dcterms:modified xsi:type="dcterms:W3CDTF">2026-05-14T11:21:43Z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eyJoZGlkIjoiZmU5MmViZmVlNjcxZGEwMDljOWY4NTM5ODE0YWZmYmEiLCJ1c2VySWQiOiI4OTY0MDMxNzIifQ==</vt:lpwstr>
  </property>
  <property fmtid="{D5CDD505-2E9C-101B-9397-08002B2CF9AE}" pid="4" name="ICV">
    <vt:lpwstr>724FAB91A2264F72A94A9FE5F126BBF8_12</vt:lpwstr>
  </property>
</Properties>
</file>