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29EB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 w:hint="default"/>
          <w:b/>
          <w:color w:val="000000"/>
          <w:sz w:val="40"/>
          <w:lang w:val="zh-CN"/>
        </w:rPr>
      </w:pPr>
      <w:r>
        <w:rPr>
          <w:rFonts w:ascii="Times New Roman" w:eastAsia="Times New Roman" w:hAnsi="Times New Roman"/>
          <w:b/>
          <w:color w:val="000000"/>
          <w:sz w:val="40"/>
          <w:lang w:val="zh-CN"/>
        </w:rPr>
        <w:t>盘扣式脚手架计算书</w:t>
      </w:r>
    </w:p>
    <w:p w14:paraId="509AF9A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计算依据：</w:t>
      </w:r>
    </w:p>
    <w:p w14:paraId="6468815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1、《建筑施工承插型盘扣式钢管脚手架安全技术标准》JGJ/T 231-2021</w:t>
      </w:r>
    </w:p>
    <w:p w14:paraId="1836C23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2、《建筑地基基础设计规范》GB50007-2011</w:t>
      </w:r>
    </w:p>
    <w:p w14:paraId="07C6A3F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3、《建筑结构荷载规范》GB50009-2012</w:t>
      </w:r>
    </w:p>
    <w:p w14:paraId="6A8DBDC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4、《钢结构设计标准》GB50017-2017</w:t>
      </w:r>
    </w:p>
    <w:p w14:paraId="5AB592B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5、《施工脚手架通用规范》GB 55023-2022</w:t>
      </w:r>
    </w:p>
    <w:p w14:paraId="02C97AA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6、《钢结构通用规范》GB 55006-2021</w:t>
      </w:r>
    </w:p>
    <w:p w14:paraId="06721C4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7、《工程结构通用规范》GB 55001-2021</w:t>
      </w:r>
    </w:p>
    <w:p w14:paraId="62B4771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8、《建筑与市政地基基础通用规范》GB55003-2021</w:t>
      </w:r>
    </w:p>
    <w:p w14:paraId="404971E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一、脚手架参数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59B783BD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A3A38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脚手架安全等级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6430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cn.safety_level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05044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结构重要性系数</w:t>
            </w:r>
            <w:r w:rsidRPr="00D86E7D">
              <w:rPr>
                <w:rFonts w:ascii="Times New Roman" w:hAnsi="Times New Roman" w:hint="default"/>
                <w:szCs w:val="20"/>
              </w:rPr>
              <w:t>γ0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48126B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req.basic_info.importance_factor }}</w:t>
            </w:r>
          </w:p>
        </w:tc>
      </w:tr>
      <w:tr w:rsidR="001302DB" w:rsidRPr="00D86E7D" w14:paraId="0A809ECD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5BF2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立杆纵向间距</w:t>
            </w:r>
            <w:r w:rsidRPr="00D86E7D">
              <w:rPr>
                <w:rFonts w:ascii="Times New Roman" w:hAnsi="Times New Roman" w:hint="default"/>
                <w:szCs w:val="20"/>
              </w:rPr>
              <w:t>la(m)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31EA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req.geometry_params.longitudinal_spacing_la_m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C8EB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立杆步距</w:t>
            </w:r>
            <w:r w:rsidRPr="00D86E7D">
              <w:rPr>
                <w:rFonts w:ascii="Times New Roman" w:hAnsi="Times New Roman" w:hint="default"/>
                <w:szCs w:val="20"/>
              </w:rPr>
              <w:t>h(m)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B7BE15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req.geometry_params.step_height_h_m }}</w:t>
            </w:r>
          </w:p>
        </w:tc>
      </w:tr>
      <w:tr w:rsidR="001302DB" w:rsidRPr="00D86E7D" w14:paraId="59975C5B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8CA0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顶部防护栏杆高</w:t>
            </w:r>
            <w:r w:rsidRPr="00D86E7D">
              <w:rPr>
                <w:rFonts w:ascii="Times New Roman" w:hAnsi="Times New Roman" w:hint="default"/>
                <w:szCs w:val="20"/>
              </w:rPr>
              <w:t>h1(m)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4A76A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req.geometry_params.guardrail_top_height_h1_m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B6F34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纵横向扫地杆距立杆底</w:t>
            </w:r>
            <w:r w:rsidRPr="00D86E7D">
              <w:rPr>
                <w:rFonts w:ascii="Times New Roman" w:hAnsi="Times New Roman" w:hint="default"/>
                <w:szCs w:val="20"/>
              </w:rPr>
              <w:t>h2(mm)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C9EF7D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req.geometry_params.sweeping_rod_height_h2_mm }}</w:t>
            </w:r>
          </w:p>
        </w:tc>
      </w:tr>
      <w:tr w:rsidR="001302DB" w:rsidRPr="00D86E7D" w14:paraId="1785A3F9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EFA0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架体离地高度</w:t>
            </w:r>
            <w:r w:rsidRPr="00D86E7D">
              <w:rPr>
                <w:rFonts w:ascii="Times New Roman" w:hAnsi="Times New Roman" w:hint="default"/>
                <w:szCs w:val="20"/>
              </w:rPr>
              <w:t>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8BD39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req.basic_info.scaffold_clearance_m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41F06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脚手架搭设排数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B1368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req.geometry_params.row_count }}</w:t>
            </w:r>
          </w:p>
        </w:tc>
      </w:tr>
      <w:tr w:rsidR="001302DB" w:rsidRPr="00D86E7D" w14:paraId="602B59A1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F0538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承载力设计值调整系数</w:t>
            </w:r>
            <w:r w:rsidRPr="00D86E7D">
              <w:rPr>
                <w:rFonts w:ascii="Times New Roman" w:hAnsi="Times New Roman" w:hint="default"/>
                <w:szCs w:val="20"/>
              </w:rPr>
              <w:t>γR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C08A14" w14:textId="77777777" w:rsidR="001302DB" w:rsidRPr="00D86E7D" w:rsidRDefault="001302DB" w:rsidP="00D86E7D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7DF1D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ascii="Times New Roman" w:hAnsi="Times New Roman" w:hint="default"/>
                <w:szCs w:val="20"/>
              </w:rPr>
            </w:pP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29C8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eastAsia="Times New Roman" w:hAnsi="Times New Roman" w:hint="default"/>
                <w:szCs w:val="20"/>
              </w:rPr>
            </w:pPr>
          </w:p>
        </w:tc>
      </w:tr>
    </w:tbl>
    <w:p w14:paraId="7A1A620E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</w:p>
    <w:p w14:paraId="6130BADB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302DB" w:rsidRPr="00D86E7D" w14:paraId="2CEE6C62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D427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立杆排号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CBAE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立杆依次横距</w:t>
            </w:r>
            <w:r w:rsidRPr="00D86E7D">
              <w:rPr>
                <w:rFonts w:ascii="Times New Roman" w:hAnsi="Times New Roman" w:hint="default"/>
                <w:szCs w:val="20"/>
              </w:rPr>
              <w:t>lb(m)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4C308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立杆搭设高度</w:t>
            </w:r>
            <w:r w:rsidRPr="00D86E7D">
              <w:rPr>
                <w:rFonts w:ascii="Times New Roman" w:hAnsi="Times New Roman" w:hint="default"/>
                <w:szCs w:val="20"/>
              </w:rPr>
              <w:t>Hs(m)</w:t>
            </w:r>
          </w:p>
        </w:tc>
      </w:tr>
      <w:tr w:rsidR="001302DB" w:rsidRPr="00D86E7D" w14:paraId="0C529F8C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0AE1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 (</w:t>
            </w:r>
            <w:r w:rsidRPr="00D86E7D">
              <w:rPr>
                <w:rFonts w:ascii="Times New Roman" w:hAnsi="Times New Roman" w:hint="default"/>
                <w:szCs w:val="20"/>
              </w:rPr>
              <w:t>内排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27A1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req.geometry_params.inner_pole_to_wall_m }}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71F1B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req.geometry_params.erection_height_hs_m }}</w:t>
            </w:r>
          </w:p>
        </w:tc>
      </w:tr>
      <w:tr w:rsidR="001302DB" w:rsidRPr="00D86E7D" w14:paraId="62137EAA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F7BD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2 (</w:t>
            </w:r>
            <w:r w:rsidRPr="00D86E7D">
              <w:rPr>
                <w:rFonts w:ascii="Times New Roman" w:hAnsi="Times New Roman" w:hint="default"/>
                <w:szCs w:val="20"/>
              </w:rPr>
              <w:t>外排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E2FC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req.geometry_params.transverse_spacing_lb_m }}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7CF01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req.geometry_params.erection_height_hs_m }}</w:t>
            </w:r>
          </w:p>
        </w:tc>
      </w:tr>
    </w:tbl>
    <w:p w14:paraId="20EF3792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</w:p>
    <w:p w14:paraId="1433A087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b/>
          <w:color w:val="000000"/>
          <w:sz w:val="28"/>
          <w:lang w:val="zh-CN"/>
        </w:rPr>
      </w:pPr>
      <w:r w:rsidRPr="001302DB">
        <w:rPr>
          <w:rFonts w:ascii="Times New Roman" w:eastAsia="Times New Roman" w:hAnsi="Times New Roman"/>
          <w:b/>
          <w:color w:val="000000"/>
          <w:sz w:val="28"/>
          <w:lang w:val="en-GB"/>
        </w:rPr>
        <w:lastRenderedPageBreak/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二、荷载设计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302DB" w:rsidRPr="00D86E7D" w14:paraId="30E215F9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20F4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3094B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cn.plank_type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C5473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Gkjb(kN/m²)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0498E3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req.material_load_params.plank_self_weight_kn_m2 }}</w:t>
            </w:r>
          </w:p>
        </w:tc>
      </w:tr>
      <w:tr w:rsidR="001302DB" w:rsidRPr="00D86E7D" w14:paraId="5A31CA43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71AF3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B04C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req.material_load_params.plank_laying_method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D32AA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安全网自重标准值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Gkmw(kN/m²)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616F7E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req.material_load_params.safety_net_self_weight_kn_m2 }}</w:t>
            </w:r>
          </w:p>
        </w:tc>
      </w:tr>
      <w:tr w:rsidR="001302DB" w:rsidRPr="00D86E7D" w14:paraId="17BEDF6F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948A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D5001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req.material_load_params.toe_board_type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2436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栏杆与挡脚板自重</w:t>
            </w:r>
            <w:r w:rsidRPr="00D86E7D">
              <w:rPr>
                <w:rFonts w:ascii="Times New Roman" w:hAnsi="Times New Roman" w:hint="default"/>
                <w:szCs w:val="20"/>
              </w:rPr>
              <w:t>Gkdb(kN/m)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18FE13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req.material_load_params.toe_board_self_weight_kn_m }}</w:t>
            </w:r>
          </w:p>
        </w:tc>
      </w:tr>
      <w:tr w:rsidR="001302DB" w:rsidRPr="00D86E7D" w14:paraId="7EC044D2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E558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307D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req.material_load_params.toe_board_laying_method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06BA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单块脚手板宽度</w:t>
            </w:r>
            <w:r w:rsidRPr="00D86E7D">
              <w:rPr>
                <w:rFonts w:ascii="Times New Roman" w:hAnsi="Times New Roman" w:hint="default"/>
                <w:szCs w:val="20"/>
              </w:rPr>
              <w:t>b(mm)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A2E56A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req.material_load_params.single_plank_width_b_mm }}</w:t>
            </w:r>
          </w:p>
        </w:tc>
      </w:tr>
      <w:tr w:rsidR="001302DB" w:rsidRPr="00D86E7D" w14:paraId="34B9E456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1D36E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单块脚手板一侧爪钩数量</w:t>
            </w:r>
            <w:r w:rsidRPr="00D86E7D">
              <w:rPr>
                <w:rFonts w:ascii="Times New Roman" w:hAnsi="Times New Roman" w:hint="default"/>
                <w:szCs w:val="20"/>
              </w:rPr>
              <w:t>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03D9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req.material_load_params.hook_count_per_side_j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8C05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爪钩间距</w:t>
            </w:r>
            <w:r w:rsidRPr="00D86E7D">
              <w:rPr>
                <w:rFonts w:ascii="Times New Roman" w:hAnsi="Times New Roman" w:hint="default"/>
                <w:szCs w:val="20"/>
              </w:rPr>
              <w:t>s(mm)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157EA0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req.material_load_params.hook_spacing_s_mm }}</w:t>
            </w:r>
          </w:p>
        </w:tc>
      </w:tr>
      <w:tr w:rsidR="001302DB" w:rsidRPr="00D86E7D" w14:paraId="4329F2C9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79904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作业层数</w:t>
            </w:r>
            <w:r w:rsidRPr="00D86E7D">
              <w:rPr>
                <w:rFonts w:ascii="Times New Roman" w:hAnsi="Times New Roman" w:hint="default"/>
                <w:szCs w:val="20"/>
              </w:rPr>
              <w:t>njj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A005B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req.material_load_params.working_layer_count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086A9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活荷载标准值</w:t>
            </w:r>
            <w:r w:rsidRPr="00D86E7D">
              <w:rPr>
                <w:rFonts w:ascii="Times New Roman" w:hAnsi="Times New Roman" w:hint="default"/>
                <w:szCs w:val="20"/>
              </w:rPr>
              <w:t>Qkjj(kN/m²)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FED06C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req.material_load_params.construction_live_load_kn_m2 }}</w:t>
            </w:r>
          </w:p>
        </w:tc>
      </w:tr>
      <w:tr w:rsidR="001302DB" w:rsidRPr="00D86E7D" w14:paraId="37D3DAB3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3D17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风荷载标准值</w:t>
            </w:r>
            <w:r w:rsidRPr="00D86E7D">
              <w:rPr>
                <w:rFonts w:ascii="Times New Roman" w:hAnsi="Times New Roman" w:hint="default"/>
                <w:szCs w:val="20"/>
              </w:rPr>
              <w:t>ωk(kN/m²)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5A7D2" w14:textId="77777777" w:rsid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>: {{ "%.3f" % wt.wk_kn_m2 }}</w:t>
            </w:r>
          </w:p>
          <w:p w14:paraId="1998019A" w14:textId="36B047F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</w:t>
            </w:r>
            <w:r w:rsidRPr="00D86E7D">
              <w:rPr>
                <w:rFonts w:ascii="Times New Roman" w:hAnsi="Times New Roman" w:hint="default"/>
                <w:szCs w:val="20"/>
              </w:rPr>
              <w:t>: {{ "%.3f" % vs.wk_kn_m2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8220F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基本风压</w:t>
            </w:r>
            <w:r w:rsidRPr="00D86E7D">
              <w:rPr>
                <w:rFonts w:ascii="Times New Roman" w:hAnsi="Times New Roman" w:hint="default"/>
                <w:szCs w:val="20"/>
              </w:rPr>
              <w:t>ω0(kN/m²)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637DAD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req.material_load_params.basic_wind_pressure_w0_kn_m2 }}</w:t>
            </w:r>
          </w:p>
        </w:tc>
      </w:tr>
      <w:tr w:rsidR="001302DB" w:rsidRPr="00D86E7D" w14:paraId="56096BCD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79E86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风荷载高度变化系数</w:t>
            </w:r>
            <w:r w:rsidRPr="00D86E7D">
              <w:rPr>
                <w:rFonts w:ascii="Times New Roman" w:hAnsi="Times New Roman" w:hint="default"/>
                <w:szCs w:val="20"/>
              </w:rPr>
              <w:t>μz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D4CBE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>: {{ wt.muz }}</w:t>
            </w:r>
            <w:r w:rsidRPr="00D86E7D">
              <w:rPr>
                <w:rFonts w:ascii="Times New Roman" w:hAnsi="Times New Roman" w:hint="default"/>
                <w:szCs w:val="20"/>
              </w:rPr>
              <w:t>，立杆</w:t>
            </w:r>
            <w:r w:rsidRPr="00D86E7D">
              <w:rPr>
                <w:rFonts w:ascii="Times New Roman" w:hAnsi="Times New Roman" w:hint="default"/>
                <w:szCs w:val="20"/>
              </w:rPr>
              <w:t>: {{ vs.muz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9EF74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风荷载体型系数</w:t>
            </w:r>
            <w:r w:rsidRPr="00D86E7D">
              <w:rPr>
                <w:rFonts w:ascii="Times New Roman" w:hAnsi="Times New Roman" w:hint="default"/>
                <w:szCs w:val="20"/>
              </w:rPr>
              <w:t>μs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381CFA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req.material_load_params.wind_shape_factor }}</w:t>
            </w:r>
          </w:p>
        </w:tc>
      </w:tr>
    </w:tbl>
    <w:p w14:paraId="427981C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三、横向横杆验算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23421B90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753F4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0994A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req.material_load_params.pole_model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7DEC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4A163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req.material_load_params.pole_tube_spec }}</w:t>
            </w:r>
          </w:p>
        </w:tc>
      </w:tr>
      <w:tr w:rsidR="001302DB" w:rsidRPr="00D86E7D" w14:paraId="570874E8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281AE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9D2DF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req.material_load_params.ledger_model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8537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0A6B8B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req.material_load_params.ledger_tube_spec }}</w:t>
            </w:r>
          </w:p>
        </w:tc>
      </w:tr>
      <w:tr w:rsidR="001302DB" w:rsidRPr="00D86E7D" w14:paraId="21A05375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9C5D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A8AA7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A088B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外斜杆材料形式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2AAE85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req.material_load_params.brace_material_form }}</w:t>
            </w:r>
          </w:p>
        </w:tc>
      </w:tr>
      <w:tr w:rsidR="001302DB" w:rsidRPr="00D86E7D" w14:paraId="23F84CF4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E811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外斜杆布置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9B94D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req.geometry_params.diagonal_brace_layout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ADAF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外斜杆钢管截面类型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3A0340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req.material_load_params.brace_tube_spec }}</w:t>
            </w:r>
          </w:p>
        </w:tc>
      </w:tr>
    </w:tbl>
    <w:p w14:paraId="2A99CADB" w14:textId="77777777" w:rsidR="00D86E7D" w:rsidRPr="00D86E7D" w:rsidRDefault="001302DB" w:rsidP="001302DB">
      <w:pPr>
        <w:spacing w:before="0" w:after="0" w:line="360" w:lineRule="auto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1. 承载能力极限状态：</w:t>
      </w:r>
    </w:p>
    <w:p w14:paraId="07ACFBC5" w14:textId="0FD2F1FA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lastRenderedPageBreak/>
        <w:t>线荷载设计值：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q = b(1.3×Gkjb+1.5×Qkjj) = {{ req.material_load_params.single_plank_width_b_mm / 1000 }}×(1.3×{{ req.material_load_params.plank_self_weight_kn_m2 }} + 1.5×{{ req.material_load_params.construction_live_load_kn_m2 }}) = {{ "%.3f" % hl.line_load_design_kn_m }} kN/m </w:t>
      </w:r>
    </w:p>
    <w:p w14:paraId="4065D7B3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支座反力：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R = q×la / j = {{ "%.3f" % hl.line_load_design_kn_m }}×{{ req.geometry_params.longitudinal_spacing_la_m }} / {{ req.material_load_params.hook_count_per_side_j }} = {{ "%.3f" % hl.hook_reaction_design_k }} kN</w:t>
      </w:r>
    </w:p>
    <w:p w14:paraId="124360DA" w14:textId="2F112930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横杆自重设计值：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q1 = 1.3×m2 = {{ "%.3f" % hl.self_weight_design_kn_m }} kN/m</w:t>
      </w:r>
    </w:p>
    <w:p w14:paraId="6DDD3D86" w14:textId="77777777" w:rsidR="00D86E7D" w:rsidRPr="00D86E7D" w:rsidRDefault="001302DB" w:rsidP="001302DB">
      <w:pPr>
        <w:spacing w:before="0" w:after="0" w:line="360" w:lineRule="auto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2. 抗弯与挠度验算</w:t>
      </w:r>
    </w:p>
    <w:p w14:paraId="2E6F4391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Mmax = {{ "%.3f" % hl.max_bending_moment_kn_m }} kN·m {% if hl.sigma_n_mm2 &lt;= hl.allowable_stress_n_mm2 %}</w:t>
      </w:r>
    </w:p>
    <w:p w14:paraId="3DE74C15" w14:textId="6A0A7675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抗弯应力：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σ = {{ "%.2f" % hl.sigma_n_mm2 }} N/mm² ≤ [f]/γR = {{ hl.allowable_stress_n_mm2 }} N/mm²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，</w:t>
      </w:r>
      <w:r w:rsidRPr="00D86E7D">
        <w:rPr>
          <w:rFonts w:ascii="宋体" w:hAnsi="宋体" w:hint="default"/>
          <w:color w:val="000000"/>
          <w:sz w:val="24"/>
        </w:rPr>
        <w:t>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</w:t>
      </w:r>
      <w:r w:rsidRPr="00D86E7D">
        <w:rPr>
          <w:rFonts w:ascii="宋体" w:hAnsi="宋体" w:hint="default"/>
          <w:color w:val="000000"/>
          <w:sz w:val="24"/>
        </w:rPr>
        <w:t>抗弯应力：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σ = {{ "%.2f" % hl.sigma_n_mm2 }} N/mm² &gt; [f]/γR = {{ hl.allowable_stress_n_mm2 }} N/mm²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6D5EA701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{% if hl.max_deflection_mm &lt;= hl.deflection_limit_mm %}</w:t>
      </w:r>
      <w:r w:rsidRPr="00D86E7D">
        <w:rPr>
          <w:rFonts w:ascii="宋体" w:hAnsi="宋体" w:hint="default"/>
          <w:color w:val="000000"/>
          <w:sz w:val="24"/>
        </w:rPr>
        <w:t>最大挠度：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v = {{ "%.3f" % hl.max_deflection_mm }} mm ≤ [v] = {{ "%.2f" % hl.deflection_limit_mm }} mm</w:t>
      </w:r>
      <w:r w:rsidRPr="00D86E7D">
        <w:rPr>
          <w:rFonts w:ascii="宋体" w:hAnsi="宋体" w:hint="default"/>
          <w:color w:val="000000"/>
          <w:sz w:val="24"/>
        </w:rPr>
        <w:t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</w:t>
      </w:r>
      <w:r w:rsidRPr="00D86E7D">
        <w:rPr>
          <w:rFonts w:ascii="宋体" w:hAnsi="宋体" w:hint="default"/>
          <w:color w:val="000000"/>
          <w:sz w:val="24"/>
        </w:rPr>
        <w:t>最大挠度：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v = {{ "%.3f" % hl.max_deflection_mm }} mm &gt; [v] = {{ "%.2f" % hl.deflection_limit_mm }} mm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0AC245AD" w14:textId="77777777" w:rsidR="00D86E7D" w:rsidRPr="00D86E7D" w:rsidRDefault="001302DB" w:rsidP="001302DB">
      <w:pPr>
        <w:spacing w:before="0" w:after="0" w:line="360" w:lineRule="auto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3. 盘扣节点连接盘的抗剪承载力验算</w:t>
      </w:r>
    </w:p>
    <w:p w14:paraId="6339C859" w14:textId="3BA6D83C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{% if hl.node_shear_design_kn &lt;= hl.node_shear_limit_kn %}FR = γ0×R1 = 1.0×{{ "%.3f" % hl.node_shear_design_kn }} kN ≤ [Qb]/γR = {{ hl.node_shear_limit_kn }} kN</w:t>
      </w:r>
      <w:r w:rsidRPr="00D86E7D">
        <w:rPr>
          <w:rFonts w:ascii="宋体" w:hAnsi="宋体" w:hint="default"/>
          <w:color w:val="000000"/>
          <w:sz w:val="24"/>
        </w:rPr>
        <w:t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%}FR = γ0×R1 = 1.0×{{ "%.3f" % hl.node_shear_design_kn }} kN &gt; [Qb]/γR = {{ hl.node_shear_limit_kn }} kN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3AC7E941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lastRenderedPageBreak/>
        <w:t>【横杆受力简图】</w:t>
      </w:r>
    </w:p>
    <w:p w14:paraId="224C442C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img_force }}</w:t>
      </w:r>
    </w:p>
    <w:p w14:paraId="62E0127D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【弯矩图(kN·m)】</w:t>
      </w:r>
    </w:p>
    <w:p w14:paraId="493242B1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img_moment }}</w:t>
      </w:r>
    </w:p>
    <w:p w14:paraId="28354EC1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【变形图(mm)】</w:t>
      </w:r>
    </w:p>
    <w:p w14:paraId="201AFC69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img_deflection }}</w:t>
      </w:r>
    </w:p>
    <w:p w14:paraId="465207C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四、荷载计算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61D3020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4007F7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2278201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>{{ req.material_load_params.pole_model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0B31E8E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2A7FE48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req.material_load_params.pole_tube_spec }}</w:t>
            </w:r>
          </w:p>
        </w:tc>
      </w:tr>
      <w:tr w:rsidR="00FF6CAA" w14:paraId="408E92FA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70263C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1BB4FFE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req.material_load_params.ledger_model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9F896D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0BEBE12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req.material_load_params.ledger_tube_spec }}</w:t>
            </w:r>
          </w:p>
        </w:tc>
      </w:tr>
      <w:tr w:rsidR="00FF6CAA" w14:paraId="36F8CC0F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8A963E0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5696729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req.material_load_params.brace_model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7A7611E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外斜杆材料形式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B4591D7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req.material_load_params.brace_material_form }}</w:t>
            </w:r>
          </w:p>
        </w:tc>
      </w:tr>
      <w:tr w:rsidR="00FF6CAA" w14:paraId="36F656B5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1B9251C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外斜杆布置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6D1457D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req.geometry_params.diagonal_brace_layout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563AD99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外斜杆钢管截面类型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C078141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req.material_load_params.brace_tube_spec }}</w:t>
            </w:r>
          </w:p>
        </w:tc>
      </w:tr>
    </w:tbl>
    <w:p w14:paraId="23692B2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单立杆静荷载计算</w:t>
      </w:r>
    </w:p>
    <w:p w14:paraId="14A9695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1、结</w:t>
      </w:r>
      <w:r w:rsidRPr="00D86E7D">
        <w:rPr>
          <w:rFonts w:ascii="宋体" w:hAnsi="宋体"/>
          <w:color w:val="000000"/>
          <w:sz w:val="24"/>
          <w:lang w:val="zh-CN"/>
        </w:rPr>
        <w:t>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</w:p>
    <w:p w14:paraId="423BC15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(1)、立杆</w:t>
      </w:r>
      <w:r w:rsidRPr="00D86E7D">
        <w:rPr>
          <w:rFonts w:ascii="宋体" w:hAnsi="宋体" w:cs="宋体"/>
          <w:color w:val="000000"/>
          <w:sz w:val="24"/>
          <w:lang w:val="zh-CN"/>
        </w:rPr>
        <w:t>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</w:p>
    <w:p w14:paraId="09760FE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立杆型号为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>{{ req.material_load_params.pole_model }}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，单根立杆自重为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>m1={{ vs.m1_kn }}kN</w:t>
      </w:r>
    </w:p>
    <w:p w14:paraId="114D328B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Hs1/3={{ vs.m1_kn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"%.1f" % vs.hs_m }}/3={{ "%.3f" % vs.ng1k1_kn }}kN</w:t>
      </w:r>
    </w:p>
    <w:p w14:paraId="5998AA41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lastRenderedPageBreak/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Hs2/3={{ vs.m1_kn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"%.1f" % vs.hs_m }}/3={{ "%.3f" % vs.ng1k1_kn }}kN</w:t>
      </w:r>
    </w:p>
    <w:p w14:paraId="50C85C7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(2)、纵向横杆的自重标准值NG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</w:p>
    <w:p w14:paraId="318F83A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纵向横杆型号为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req.material_load_params.ledger_model }}</w:t>
      </w:r>
      <w:r w:rsidR="00B959F3" w:rsidRPr="00B959F3">
        <w:rPr>
          <w:rFonts w:ascii="宋体" w:hAnsi="宋体" w:cs="宋体"/>
          <w:color w:val="000000"/>
          <w:sz w:val="24"/>
        </w:rPr>
        <w:t>，单根纵向横杆自重为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vs.m2_kn }}kN</w:t>
      </w:r>
    </w:p>
    <w:p w14:paraId="69B9F89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=[(Hs1-h1-h2)/h]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 {{ "%.1f" % vs.hs_m }}-{{ req.geometry_params.guardrail_top_height_h1_m }}-{{ req.geometry_params.sweeping_rod_height_h2_mm }}/1000)/{{ req.geometry_params.step_height_h_m }}]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vs.step_count_n }}</w:t>
      </w:r>
    </w:p>
    <w:p w14:paraId="1E8222F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×(n1+1)={{ vs.m2_kn }}×({{ vs.step_count_n }}+1)={{ "%.3f" % vs.ng1k2_inner_kn }}kN</w:t>
      </w:r>
    </w:p>
    <w:p w14:paraId="0184A92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=[(Hs2-h1-h2)/h]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 {{ "%.1f" % vs.hs_m }}-{{ req.geometry_params.guardrail_top_height_h1_m }}-{{ req.geometry_params.sweeping_rod_height_h2_mm }}/1000)/{{ req.geometry_params.step_height_h_m }}]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vs.step_count_n }}</w:t>
      </w:r>
    </w:p>
    <w:p w14:paraId="595A69A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×(n2+1)={{ vs.m2_kn }}×({{ vs.step_count_n }}+1)={{ "%.3f" % vs.ng1k2_inner_kn }}kN</w:t>
      </w:r>
    </w:p>
    <w:p w14:paraId="7C940AC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(3)、横向横杆的自重标准值NG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</w:p>
    <w:p w14:paraId="566D604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根据横向横杆型号及依次横距计算出单根横杆自重代入计算：</w:t>
      </w:r>
    </w:p>
    <w:p w14:paraId="3D149A9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1: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vs.m3_kn }}/2={{ "%.3f" % vs.ng1k3_kn }}kN</w:t>
      </w:r>
    </w:p>
    <w:p w14:paraId="5A7AFE7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2: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vs.m3_kn }}/2={{ "%.3f" % vs.ng1k3_kn }}kN</w:t>
      </w:r>
    </w:p>
    <w:p w14:paraId="3B81589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(4)、外斜杆的自重标准值NG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</w:p>
    <w:p w14:paraId="6C2FD97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外斜杆型号为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req.material_load_params.brace_model }}</w:t>
      </w:r>
      <w:r w:rsidR="00B959F3" w:rsidRPr="00B959F3">
        <w:rPr>
          <w:rFonts w:ascii="宋体" w:hAnsi="宋体" w:cs="宋体"/>
          <w:color w:val="000000"/>
          <w:sz w:val="24"/>
        </w:rPr>
        <w:t>，单根外斜杆自重为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vs.m4_kn }}kN</w:t>
      </w:r>
    </w:p>
    <w:p w14:paraId="02B690D0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n2/2={{ vs.m4_kn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{{ vs.step_count_n }}/2={{ "%.3f" %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lastRenderedPageBreak/>
        <w:t>vs.ng1k4_kn }}kN</w:t>
      </w:r>
    </w:p>
    <w:p w14:paraId="30DE224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4D6BA4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 ={{ "%.3f" % vs.ng1k1_kn }}+{{ "%.3f" % vs.ng1k2_inner_kn }}+{{ "%.3f" % vs.ng1k3_kn }}={{ "%.3f" % vs.ng1k_inner_kn }}kN</w:t>
      </w:r>
    </w:p>
    <w:p w14:paraId="4CB5A35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 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vs.ng1k1_kn }}+{{ "%.3f" % vs.ng1k2_inner_kn }}+{{ "%.3f" % vs.ng1k3_kn }}+{{ "%.3f" % vs.ng1k4_kn }}={{ "%.3f" % vs.ng1k_outer_kn }}kN</w:t>
      </w:r>
    </w:p>
    <w:p w14:paraId="6F472C9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</w:p>
    <w:p w14:paraId="1887B39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(1)、脚手板的自重标准值NG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</w:p>
    <w:p w14:paraId="2900996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Gkjb/2=({{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req.material_load_params.plank_self_weight_kn_m2 }}/2={{ "%.3f" % vs.ng2k_inner_kn }}kN</w:t>
      </w:r>
    </w:p>
    <w:p w14:paraId="170A6C4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Gkjb/2=({{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req.material_load_params.plank_self_weight_kn_m2 }}/2={{ "%.3f" % vs.ng2k_inner_kn }}kN</w:t>
      </w:r>
    </w:p>
    <w:p w14:paraId="05E78694" w14:textId="7777777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>{{ req.material_load_params.plank_laying_method }}</w:t>
      </w:r>
    </w:p>
    <w:p w14:paraId="1E229F8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(2)、栏杆挡脚板的自重标准值NG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</w:p>
    <w:p w14:paraId="314DD322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Gkdb=({{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req.material_load_params.toe_board_self_weight_kn_m }}={{ "%.3f" % vs.ng2k2_kn }}kN</w:t>
      </w:r>
    </w:p>
    <w:p w14:paraId="11A98CD5" w14:textId="7777777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>{{ req.material_load_params.toe_board_laying_method }}</w:t>
      </w:r>
    </w:p>
    <w:p w14:paraId="308C73D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lastRenderedPageBreak/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(3)、围护材料的自重标准值NG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</w:p>
    <w:p w14:paraId="1743C16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=Gkmw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Hs={{ req.material_load_params.safety_net_self_weight_kn_m2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"%.1f" % vs.hs_m }}={{ "%.3f" % vs.ng2k3_kn }}kN</w:t>
      </w:r>
    </w:p>
    <w:p w14:paraId="1D5ED01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96246D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vs.ng2k_inner_kn }}kN</w:t>
      </w:r>
    </w:p>
    <w:p w14:paraId="2A43A3C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vs.ng2k_inner_kn }}+{{ "%.3f" % vs.ng2k2_kn }}+{{ "%.3f" % vs.ng2k3_kn }}={{ "%.3f" % vs.ng2k_outer_kn }}kN</w:t>
      </w:r>
    </w:p>
    <w:p w14:paraId="7FEFF48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单立杆施工活荷载计算</w:t>
      </w:r>
    </w:p>
    <w:p w14:paraId="3385691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Qkjj)/2={{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({{ req.material_load_params.working_layer_count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req.material_load_params.construction_live_load_kn_m2 }})/2={{ "%.3f" % vs.nq1k_kn }}kN</w:t>
      </w:r>
    </w:p>
    <w:p w14:paraId="201E57A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Qkjj)/2={{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({{ req.material_load_params.working_layer_count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req.material_load_params.construction_live_load_kn_m2 }})/2={{ "%.3f" % vs.nq1k_kn }}kN</w:t>
      </w:r>
    </w:p>
    <w:p w14:paraId="47164F0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单立杆轴向力：</w:t>
      </w:r>
    </w:p>
    <w:p w14:paraId="3DE2AED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({{ "%.3f" % vs.ng1k_inner_kn }}+{{ "%.3f" % vs.ng2k_inner_kn }})+0.9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"%.3f" % vs.nq1k_kn }}={{ "%.3f" % vs.n1_kn }}kN</w:t>
      </w:r>
    </w:p>
    <w:p w14:paraId="3C59314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({{ "%.3f" % vs.ng1k_outer_kn }}+{{ "%.3f" % vs.ng2k_outer_kn }})+0.9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{{ "%.3f" %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lastRenderedPageBreak/>
        <w:t>vs.nq1k_kn }}={{ "%.3f" % vs.n2_kn }}kN</w:t>
      </w:r>
    </w:p>
    <w:p w14:paraId="44C4A18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立杆最大轴力设计值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N=max(N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,N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)=max({{ "%.3f" % vs.n1_kn }},{{ "%.3f" % vs.n2_kn }})={{ "%.3f" % vs.axial_force_design_kn }}kN</w:t>
      </w:r>
    </w:p>
    <w:p w14:paraId="4676648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五、立杆稳定性验算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73D2A53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6FA913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5A2ABF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req.material_load_params.pole_tube_spec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CAC4EFE" w14:textId="77777777" w:rsidR="00FF6CAA" w:rsidRPr="00B959F3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立杆截面抵抗矩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W(mm</w:t>
            </w:r>
            <w:r w:rsidRPr="00B959F3"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en-GB"/>
              </w:rPr>
              <w:t>3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95F3075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vs.w_section_mm3 }}</w:t>
            </w:r>
          </w:p>
        </w:tc>
      </w:tr>
      <w:tr w:rsidR="00FF6CAA" w14:paraId="679E64AF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319D97E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1B9A9C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vs.radius_of_gyration_mm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AB37D55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2DBDC47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>{{ vs.allowable_stress_n_mm2 }}</w:t>
            </w:r>
          </w:p>
        </w:tc>
      </w:tr>
      <w:tr w:rsidR="00FF6CAA" w14:paraId="6455783B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289860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立杆截面面积A(mm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0E8CA4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vs.area_mm2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DA52E6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4F1339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vs.mu_desc }}</w:t>
            </w:r>
          </w:p>
        </w:tc>
      </w:tr>
      <w:tr w:rsidR="00FF6CAA" w14:paraId="42BD5EBE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DF24ED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立杆计算长度系数μ</w:t>
            </w:r>
          </w:p>
        </w:tc>
        <w:tc>
          <w:tcPr>
            <w:tcW w:w="6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3C68A8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 }}</w:t>
            </w:r>
          </w:p>
        </w:tc>
      </w:tr>
    </w:tbl>
    <w:p w14:paraId="75E888F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1、立杆长细比验算</w:t>
      </w:r>
    </w:p>
    <w:p w14:paraId="74DB8C2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>l0=μ×h={{ vs.mu }}×{{ vs.h_m }}={{ "%.3f" % vs.effective_length_m }}m</w:t>
      </w:r>
    </w:p>
    <w:p w14:paraId="259C89F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长细比</w:t>
      </w:r>
      <w:r w:rsidR="002109A3" w:rsidRPr="002109A3">
        <w:rPr>
          <w:rFonts w:ascii="Times New Roman" w:eastAsia="Times New Roman" w:hAnsi="Times New Roman"/>
          <w:color w:val="000000"/>
          <w:sz w:val="24"/>
          <w:lang w:val="zh-CN"/>
        </w:rPr>
        <w:t>λ</w:t>
      </w:r>
      <w:r w:rsidR="002109A3" w:rsidRPr="002109A3">
        <w:rPr>
          <w:rFonts w:ascii="Times New Roman" w:eastAsia="Times New Roman" w:hAnsi="Times New Roman" w:hint="default"/>
          <w:color w:val="000000"/>
          <w:sz w:val="24"/>
          <w:lang w:val="zh-CN"/>
        </w:rPr>
        <w:t>=l0/i={{ "%.3f" %</w:t>
      </w:r>
      <w:r w:rsidR="002109A3">
        <w:rPr>
          <w:rFonts w:ascii="Times New Roman" w:eastAsiaTheme="minorEastAsia" w:hAnsi="Times New Roman"/>
          <w:color w:val="000000"/>
          <w:sz w:val="24"/>
          <w:lang w:val="zh-CN"/>
        </w:rPr>
        <w:t xml:space="preserve"> </w:t>
      </w:r>
      <w:r w:rsidR="002109A3" w:rsidRPr="002109A3">
        <w:rPr>
          <w:rFonts w:ascii="Times New Roman" w:eastAsia="Times New Roman" w:hAnsi="Times New Roman" w:hint="default"/>
          <w:color w:val="000000"/>
          <w:sz w:val="24"/>
          <w:lang w:val="zh-CN"/>
        </w:rPr>
        <w:t>vs.effective_length_m }}×1000/{{ vs.radius_of_gyration_mm }}={{ "%.1f" % vs.lambda_val }}</w:t>
      </w:r>
    </w:p>
    <w:p w14:paraId="01657B7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查表得，φ=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>{{ vs.phi }}</w:t>
      </w:r>
    </w:p>
    <w:p w14:paraId="2D3E103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zh-CN"/>
        </w:rPr>
      </w:pPr>
      <w:r>
        <w:rPr>
          <w:rFonts w:ascii="Times New Roman" w:eastAsia="Times New Roman" w:hAnsi="Times New Roman"/>
          <w:color w:val="008000"/>
          <w:sz w:val="24"/>
          <w:lang w:val="zh-CN"/>
        </w:rPr>
        <w:t xml:space="preserve">    满足要求</w:t>
      </w:r>
    </w:p>
    <w:p w14:paraId="4101109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4"/>
          <w:lang w:val="zh-CN"/>
        </w:rPr>
      </w:pPr>
      <w:r>
        <w:rPr>
          <w:rFonts w:ascii="Times New Roman" w:eastAsia="Times New Roman" w:hAnsi="Times New Roman"/>
          <w:b/>
          <w:color w:val="000000"/>
          <w:sz w:val="24"/>
          <w:lang w:val="zh-CN"/>
        </w:rPr>
        <w:t xml:space="preserve">  2、立杆稳定性验算</w:t>
      </w:r>
    </w:p>
    <w:p w14:paraId="60E5FA1C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Mw=0.9×1.5×ωk×la×h²/10=0.9×1.5×{{ "%.3f" % vs.wk_kn_m2 }}×{{ vs.la_m }}×{{ vs.h_m }}²/10={{ "%.3f" % vs.wind_bending_moment_kn_m }}kN·m</w:t>
      </w:r>
    </w:p>
    <w:p w14:paraId="71B8DB63" w14:textId="77777777" w:rsidR="00FF6CAA" w:rsidRPr="00B959F3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if vs.sigma_n_mm2 &lt;= vs.allowable_stress_n_mm2 %}σ=γ0[N/(φA)+Mw/W]={{ req.basic_info.importance_factor }}×[{{ "%.2f" % vs.axial_force_design_kn }}×1000/({{ vs.phi }}×{{ vs.area_mm2 }})+{{ "%.3f" % vs.wind_bending_moment_kn_m }}×10⁶/{{ vs.w_section_mm3 }}]={{ "%.3f" % vs.sigma_n_mm2 }}N/mm²≤[f]/γR={{ vs.allowable_stress_n_mm2 }}/1={{ vs.allowable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lastRenderedPageBreak/>
        <w:t>_stress_n_mm2 }}N/mm²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else %}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σ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vs.sigma_n_mm2 }}N/mm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²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&gt;[f]/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γ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R={{ vs.allowable_stress_n_mm2 }}N/mm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²</w:t>
      </w:r>
      <w:r w:rsidR="00B959F3" w:rsidRPr="00B959F3">
        <w:rPr>
          <w:rFonts w:ascii="宋体" w:hAnsi="宋体" w:cs="宋体"/>
          <w:color w:val="000000"/>
          <w:sz w:val="24"/>
        </w:rPr>
        <w:t>，不满足要求！！！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endif %}</w:t>
      </w: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</w:t>
      </w:r>
    </w:p>
    <w:p w14:paraId="5BC54F4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B959F3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六、连墙件承载力验算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699CB880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B7F9A2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948D26F" w14:textId="77777777" w:rsidR="00FF6CAA" w:rsidRPr="00D86E7D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wt.tie_member_layout_cn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9BDBC1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EE6DC43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cn.connection_type }}</w:t>
            </w:r>
          </w:p>
        </w:tc>
      </w:tr>
      <w:tr w:rsidR="00FF6CAA" w14:paraId="1B73E128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C5EEF4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连墙件计算长度l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10D418B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req.wall_tie_params.calculation_length_l0_mm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4983C6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52EDA7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cn.section_type }}</w:t>
            </w:r>
          </w:p>
        </w:tc>
      </w:tr>
      <w:tr w:rsidR="00FF6CAA" w14:paraId="217E79C4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7918BEE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5B1FF7B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req.wall_tie_params.model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8A2D93E" w14:textId="77777777" w:rsidR="00811FAF" w:rsidRDefault="00000000">
            <w:pPr>
              <w:rPr>
                <w:rFonts w:hint="default"/>
              </w:rPr>
            </w:pPr>
            <w:r>
              <w:t>扣件抗滑承载力设计值（</w:t>
            </w:r>
            <w:r>
              <w:t>kN</w:t>
            </w:r>
            <w:r>
              <w:t>）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A74E4E8" w14:textId="77777777" w:rsidR="00811FAF" w:rsidRDefault="00000000">
            <w:pPr>
              <w:rPr>
                <w:rFonts w:hint="default"/>
              </w:rPr>
            </w:pPr>
            <w:r>
              <w:t>{{ wt.slip_resistance_kn }}</w:t>
            </w:r>
          </w:p>
        </w:tc>
      </w:tr>
      <w:tr w:rsidR="00FF6CAA" w14:paraId="040B082A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C1213B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连墙件截面面积A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C8C3B10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wt.area_c_mm2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AC2A2E4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7EFC2A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vs.radius_of_gyration_mm }}</w:t>
            </w:r>
          </w:p>
        </w:tc>
      </w:tr>
      <w:tr w:rsidR="00FF6CAA" w14:paraId="29B0FD2E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644ED07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D46011C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wt.allowable_stress_n_mm2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1A5414C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连墙件与脚手架扣件连接方式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BC6EE4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cn.fastener_connection_type }}</w:t>
            </w:r>
          </w:p>
        </w:tc>
      </w:tr>
      <w:tr w:rsidR="00FF6CAA" w14:paraId="2DF5B669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5ED953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螺栓直径d(mm)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815D9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req.wall_tie_params.bolt_diameter_d_mm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BEFDC5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螺栓抗拉强度设计值[ft](N/mm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BE5E7A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req.wall_tie_params.bolt_tensile_strength_n_mm2 }}</w:t>
            </w:r>
          </w:p>
        </w:tc>
      </w:tr>
      <w:tr w:rsidR="00FF6CAA" w14:paraId="1F1C0BE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6639676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混凝土与螺栓表面的容许粘结强度τ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5900F2C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req.wall_tie_params.allowable_bond_strength_n_mm2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2A2F0D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混凝土强度等级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FD2FB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req.wall_tie_params.concrete_grade }}</w:t>
            </w:r>
          </w:p>
        </w:tc>
      </w:tr>
    </w:tbl>
    <w:p w14:paraId="1202160F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  <w:lang w:val="en-GB"/>
        </w:rPr>
        <w:t>Nlw=1.5×ωk×Aw=1.5×{{ "%.3f" % wt.wk_kn_m2 }}×{{ "%.3f" % wt.windward_area_aw_m2 }}={{ "%.3f" % wt.nlw_kn }}kN</w:t>
      </w:r>
    </w:p>
    <w:p w14:paraId="7514EF33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长细比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λ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=l0/i={{ req.wall_tie_params.calculation_length_l0_mm }}/{{ vs.radius_of_gyration_mm }}={{ "%.2f" % (req.wall_tie_params.calculation_length_l0_mm / vs.radius_of_gyration_mm) }}</w:t>
      </w:r>
      <w:r w:rsidR="00B959F3" w:rsidRPr="00B959F3">
        <w:rPr>
          <w:rFonts w:ascii="宋体" w:hAnsi="宋体" w:cs="宋体"/>
          <w:color w:val="000000"/>
          <w:sz w:val="24"/>
        </w:rPr>
        <w:t>，查《规范》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JGJ/T 231-2021</w:t>
      </w:r>
      <w:r w:rsidR="00B959F3" w:rsidRPr="00B959F3">
        <w:rPr>
          <w:rFonts w:ascii="宋体" w:hAnsi="宋体" w:cs="宋体"/>
          <w:color w:val="000000"/>
          <w:sz w:val="24"/>
        </w:rPr>
        <w:t>表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C</w:t>
      </w:r>
      <w:r w:rsidR="00B959F3" w:rsidRPr="00B959F3">
        <w:rPr>
          <w:rFonts w:ascii="宋体" w:hAnsi="宋体" w:cs="宋体"/>
          <w:color w:val="000000"/>
          <w:sz w:val="24"/>
        </w:rPr>
        <w:t>得，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wt.phi }}</w:t>
      </w:r>
    </w:p>
    <w:p w14:paraId="3F2968B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连墙件约束脚手架平面外变形所产生的轴向力N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，取3kN。</w:t>
      </w:r>
    </w:p>
    <w:p w14:paraId="32A42C8C" w14:textId="77777777" w:rsidR="00B959F3" w:rsidRPr="00B959F3" w:rsidRDefault="00FF6CAA" w:rsidP="00B959F3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{% if wt.sigma_n_mm2 &lt;= wt.allowable_stress_n_mm2 %}(Nlw+N0)/(φAc)=({{ "%.3f" % wt.nlw_kn }}+3)×10³/({{ wt.phi }}×{{ wt.area_c_mm2 }})={{ "%.3f" %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lastRenderedPageBreak/>
        <w:t>wt.sigma_n_mm2 }}N/mm²≤[f]/γR={{ wt.allowable_stress_n_mm2 }}/1={{ wt.allowable_stress_n_mm2 }}N/mm²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else %}(Nlw+N0)/(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Ac)={{ "%.3f" % wt.sigma_n_mm2 }}N/mm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²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&gt;[f]/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γ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R={{ wt.allowable_stress_n_mm2 }}N/mm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²</w:t>
      </w:r>
      <w:r w:rsidR="00B959F3" w:rsidRPr="00B959F3">
        <w:rPr>
          <w:rFonts w:ascii="宋体" w:hAnsi="宋体" w:cs="宋体"/>
          <w:color w:val="000000"/>
          <w:sz w:val="24"/>
        </w:rPr>
        <w:t>，不满足要求！！！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5F4DC36F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螺栓粘结力锚固强度计算</w:t>
      </w:r>
    </w:p>
    <w:p w14:paraId="454F6B97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螺栓锚固深度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:h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≥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(Nlw+N0)/(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π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d[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τ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b])=({{ "%.3f" % wt.nlw_kn }}+3)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10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³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/(3.14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req.wall_tie_params.bolt_diameter_d_mm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req.wall_tie_params.allowable_bond_strength_n_mm2 }})={{ "%.3f" % wt.required_anchor_depth_mm }}mm</w:t>
      </w:r>
    </w:p>
    <w:p w14:paraId="12DF59C6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if wt.bolt_tension_sigma_n_mm2 &lt;= req.wall_tie_params.bolt_tensile_strength_n_mm2 %}σ=(Nlw+N0)/(π×d²/4)=({{ "%.3f" % wt.nlw_kn }}+3)×10³/(3.14×{{ req.wall_tie_params.bolt_diameter_d_mm }}²/4)={{ "%.3f" % wt.bolt_tension_sigma_n_mm2 }}N/mm²≤[ft]={{ req.wall_tie_params.bolt_tensile_strength_n_mm2 }}N/mm²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else %}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σ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wt.bolt_tension_sigma_n_mm2 }}N/mm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²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&gt;[ft]={{ req.wall_tie_params.bolt_tensile_strength_n_mm2 }}N/mm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²</w:t>
      </w:r>
      <w:r w:rsidR="00B959F3" w:rsidRPr="00B959F3">
        <w:rPr>
          <w:rFonts w:ascii="宋体" w:hAnsi="宋体" w:cs="宋体"/>
          <w:color w:val="000000"/>
          <w:sz w:val="24"/>
        </w:rPr>
        <w:t>，不满足要求！！！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1D83B336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混凝土局部承压计算如下</w:t>
      </w:r>
    </w:p>
    <w:p w14:paraId="607ECD85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混凝土的局部挤压强度设计值</w:t>
      </w:r>
      <w:r w:rsidRPr="00B959F3">
        <w:rPr>
          <w:rFonts w:ascii="Times New Roman" w:eastAsia="Times New Roman" w:hAnsi="Times New Roman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fcc=0.95fc=0.95×{{ "%.1f" % wt.fc_n_mm2 }}={{ "%.3f" % wt.fcc_n_mm2 }}N/mm²</w:t>
      </w:r>
    </w:p>
    <w:p w14:paraId="7B9F5C47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if wt.nt_kn * 1000 &lt;= wt.local_bearing_capacity_n %}(Nlw+N0)={{ "%.3f" % wt.nt_kn }}×1000={{ (wt.nt_kn * 1000) | int }}N≤(b²-πd²/4)fcc={{ "%.3f" % wt.local_bearing_capacity_n }}N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else %}(Nlw+N0)={{ (wt.nt_kn * 1000) | int }}N&gt;(b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²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-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π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d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²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/4)fcc={{ "%.3f" % wt.local_bearing_capacity_n }}N</w:t>
      </w:r>
      <w:r w:rsidR="00B959F3" w:rsidRPr="00B959F3">
        <w:rPr>
          <w:rFonts w:ascii="宋体" w:hAnsi="宋体" w:cs="宋体"/>
          <w:color w:val="000000"/>
          <w:sz w:val="24"/>
        </w:rPr>
        <w:t>，不满足要求！！！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2BA3FE64" w14:textId="77777777" w:rsidR="00FF6CAA" w:rsidRPr="009C6DDB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lastRenderedPageBreak/>
        <w:t>注</w:t>
      </w:r>
      <w:r w:rsidRPr="009C6DDB">
        <w:rPr>
          <w:rFonts w:ascii="Times New Roman" w:eastAsia="Times New Roman" w:hAnsi="Times New Roman"/>
          <w:color w:val="000000"/>
          <w:sz w:val="24"/>
        </w:rPr>
        <w:t>：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锚板边长</w:t>
      </w:r>
      <w:r w:rsidRPr="009C6DDB">
        <w:rPr>
          <w:rFonts w:ascii="Times New Roman" w:eastAsia="Times New Roman" w:hAnsi="Times New Roman"/>
          <w:color w:val="000000"/>
          <w:sz w:val="24"/>
        </w:rPr>
        <w:t>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一般按经验确定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不作计算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此处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>b=5d=5×{{ req.wall_tie_params.bolt_diameter_d_mm }}={{ 5 * req.wall_tie_params.bolt_diameter_d_mm }}mm</w:t>
      </w:r>
    </w:p>
    <w:p w14:paraId="4D62F9B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9C6DDB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f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c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为混凝土轴心抗压强度设计值</w:t>
      </w:r>
    </w:p>
    <w:p w14:paraId="69122AC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连墙件与脚手架连接扣件抗滑承载力验算:</w:t>
      </w:r>
    </w:p>
    <w:p w14:paraId="790023E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>{% if wt.nt_kn &lt;= wt.slip_resistance_kn %}Nlw+N0={{ "%.3f" % wt.nlw_kn }}+3={{ "%.3f" % wt.nt_kn }}kN≤[</w:t>
      </w:r>
      <w:r w:rsidR="009C6DDB" w:rsidRPr="009C6DDB">
        <w:rPr>
          <w:rFonts w:ascii="宋体" w:hAnsi="宋体" w:cs="宋体"/>
          <w:color w:val="000000"/>
          <w:sz w:val="24"/>
        </w:rPr>
        <w:t>抗滑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>]={{ wt.slip_resistance_kn }}kN</w:t>
      </w:r>
      <w:r w:rsidR="009C6DDB" w:rsidRPr="009C6DDB">
        <w:rPr>
          <w:rFonts w:ascii="宋体" w:hAnsi="宋体" w:cs="宋体"/>
          <w:color w:val="000000"/>
          <w:sz w:val="24"/>
        </w:rPr>
        <w:t>，满足要求！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>{% else %}Nlw+N0={{ "%.3f" % wt.nt_kn }}kN&gt;[</w:t>
      </w:r>
      <w:r w:rsidR="009C6DDB" w:rsidRPr="009C6DDB">
        <w:rPr>
          <w:rFonts w:ascii="宋体" w:hAnsi="宋体" w:cs="宋体"/>
          <w:color w:val="000000"/>
          <w:sz w:val="24"/>
        </w:rPr>
        <w:t>抗滑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>]={{ wt.slip_resistance_kn }}kN</w:t>
      </w:r>
      <w:r w:rsidR="009C6DDB" w:rsidRPr="009C6DDB">
        <w:rPr>
          <w:rFonts w:ascii="宋体" w:hAnsi="宋体" w:cs="宋体"/>
          <w:color w:val="000000"/>
          <w:sz w:val="24"/>
        </w:rPr>
        <w:t>，不满足要求！！！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156F432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七、可调底座承载力验算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4717"/>
        <w:gridCol w:w="4718"/>
      </w:tblGrid>
      <w:tr w:rsidR="00FF6CAA" w14:paraId="7E717164" w14:textId="77777777" w:rsidTr="00066B6C">
        <w:trPr>
          <w:trHeight w:val="75"/>
          <w:jc w:val="center"/>
        </w:trPr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8709D1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可调底座承载力设计值[N](kN)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34663D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fd.adjustable_base_limit_kn }}</w:t>
            </w:r>
          </w:p>
        </w:tc>
      </w:tr>
    </w:tbl>
    <w:p w14:paraId="6118094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由立杆稳定性一节可知可调底座最大受力：</w:t>
      </w:r>
    </w:p>
    <w:p w14:paraId="7229D877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>Rmax=γ0×N={{ req.basic_info.importance_factor }}×{{ "%.3f" % vs.axial_force_design_kn }}={{ "%.3f" % fd.reaction_base_kn }}kN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≤[N]/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R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>{{ fd.adjustable_base_limit_kn }}/1={{ fd.adjustable_base_limit_kn }}kN</w:t>
      </w:r>
    </w:p>
    <w:p w14:paraId="4A6232FC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>{% if fd.reaction_base_kn &lt;= fd.adjustable_base_limit_kn %}</w:t>
      </w:r>
      <w:r w:rsidR="002109A3" w:rsidRPr="002109A3">
        <w:rPr>
          <w:rFonts w:ascii="宋体" w:hAnsi="宋体" w:cs="宋体"/>
          <w:color w:val="008000"/>
          <w:sz w:val="24"/>
        </w:rPr>
        <w:t>满足要求！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>{% else %}</w:t>
      </w:r>
      <w:r w:rsidR="002109A3" w:rsidRPr="002109A3">
        <w:rPr>
          <w:rFonts w:ascii="宋体" w:hAnsi="宋体" w:cs="宋体"/>
          <w:color w:val="008000"/>
          <w:sz w:val="24"/>
        </w:rPr>
        <w:t>不满足要求！！！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>{% endif %}</w:t>
      </w:r>
    </w:p>
    <w:p w14:paraId="344ABACD" w14:textId="77777777" w:rsidR="00FF6CAA" w:rsidRDefault="00FF6CAA" w:rsidP="00FF6CAA">
      <w:pPr>
        <w:rPr>
          <w:rFonts w:hint="default"/>
        </w:rPr>
      </w:pPr>
    </w:p>
    <w:p w14:paraId="31ED085D" w14:textId="77777777" w:rsidR="009A5CA7" w:rsidRPr="00E87D13" w:rsidRDefault="009A5CA7" w:rsidP="00E87D13">
      <w:pPr>
        <w:rPr>
          <w:rFonts w:hint="default"/>
        </w:rPr>
      </w:pPr>
    </w:p>
    <w:sectPr w:rsidR="009A5CA7" w:rsidRPr="00E87D13" w:rsidSect="00FF6C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1A6D8" w14:textId="77777777" w:rsidR="003C561A" w:rsidRDefault="003C561A">
      <w:pPr>
        <w:spacing w:before="0" w:after="0"/>
        <w:rPr>
          <w:rFonts w:hint="default"/>
        </w:rPr>
      </w:pPr>
      <w:r>
        <w:separator/>
      </w:r>
    </w:p>
  </w:endnote>
  <w:endnote w:type="continuationSeparator" w:id="0">
    <w:p w14:paraId="6B0511DC" w14:textId="77777777" w:rsidR="003C561A" w:rsidRDefault="003C561A">
      <w:pPr>
        <w:spacing w:before="0" w:after="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0F3A" w14:textId="77777777" w:rsidR="00D86E7D" w:rsidRDefault="00D86E7D">
    <w:pPr>
      <w:pStyle w:val="ae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3C452" w14:textId="35CE254F" w:rsidR="00FF6CAA" w:rsidRDefault="00FF6CAA">
    <w:pPr>
      <w:pStyle w:val="ae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5803" w14:textId="77777777" w:rsidR="00D86E7D" w:rsidRDefault="00D86E7D">
    <w:pPr>
      <w:pStyle w:val="ae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54BF8" w14:textId="77777777" w:rsidR="003C561A" w:rsidRDefault="003C561A">
      <w:pPr>
        <w:spacing w:before="0" w:after="0"/>
        <w:rPr>
          <w:rFonts w:hint="default"/>
        </w:rPr>
      </w:pPr>
      <w:r>
        <w:separator/>
      </w:r>
    </w:p>
  </w:footnote>
  <w:footnote w:type="continuationSeparator" w:id="0">
    <w:p w14:paraId="64565C59" w14:textId="77777777" w:rsidR="003C561A" w:rsidRDefault="003C561A">
      <w:pPr>
        <w:spacing w:before="0" w:after="0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745D6" w14:textId="77777777" w:rsidR="00D86E7D" w:rsidRDefault="00D86E7D">
    <w:pPr>
      <w:pStyle w:val="af0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8884D" w14:textId="77777777" w:rsidR="00D86E7D" w:rsidRDefault="00D86E7D">
    <w:pPr>
      <w:pStyle w:val="af0"/>
      <w:rPr>
        <w:rFonts w:hint="defaul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BD3A" w14:textId="77777777" w:rsidR="00D86E7D" w:rsidRDefault="00D86E7D">
    <w:pPr>
      <w:pStyle w:val="af0"/>
      <w:rPr>
        <w:rFonts w:hint="defaul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978F6"/>
    <w:rsid w:val="000C1BB6"/>
    <w:rsid w:val="001302DB"/>
    <w:rsid w:val="001A3350"/>
    <w:rsid w:val="002002F9"/>
    <w:rsid w:val="002109A3"/>
    <w:rsid w:val="0023258C"/>
    <w:rsid w:val="00295998"/>
    <w:rsid w:val="0029706A"/>
    <w:rsid w:val="0039310D"/>
    <w:rsid w:val="003C561A"/>
    <w:rsid w:val="003F0A17"/>
    <w:rsid w:val="003F6155"/>
    <w:rsid w:val="00432209"/>
    <w:rsid w:val="0046746F"/>
    <w:rsid w:val="004B2D6C"/>
    <w:rsid w:val="004B6F5D"/>
    <w:rsid w:val="00510F94"/>
    <w:rsid w:val="00521193"/>
    <w:rsid w:val="0055213E"/>
    <w:rsid w:val="00603B46"/>
    <w:rsid w:val="00617E08"/>
    <w:rsid w:val="00673D69"/>
    <w:rsid w:val="006764C1"/>
    <w:rsid w:val="00681061"/>
    <w:rsid w:val="006B3677"/>
    <w:rsid w:val="00756D97"/>
    <w:rsid w:val="007E3BA7"/>
    <w:rsid w:val="00811FAF"/>
    <w:rsid w:val="008225F8"/>
    <w:rsid w:val="00825F57"/>
    <w:rsid w:val="00866DA9"/>
    <w:rsid w:val="008712D0"/>
    <w:rsid w:val="008B6E95"/>
    <w:rsid w:val="00901C73"/>
    <w:rsid w:val="0096040E"/>
    <w:rsid w:val="009A5CA7"/>
    <w:rsid w:val="009B79ED"/>
    <w:rsid w:val="009C6DDB"/>
    <w:rsid w:val="00A44974"/>
    <w:rsid w:val="00A61D28"/>
    <w:rsid w:val="00AA5C37"/>
    <w:rsid w:val="00B66046"/>
    <w:rsid w:val="00B81A7B"/>
    <w:rsid w:val="00B959F3"/>
    <w:rsid w:val="00BD1542"/>
    <w:rsid w:val="00BE6F9D"/>
    <w:rsid w:val="00BF21F9"/>
    <w:rsid w:val="00C22CF5"/>
    <w:rsid w:val="00C26A91"/>
    <w:rsid w:val="00C52EBD"/>
    <w:rsid w:val="00C5490E"/>
    <w:rsid w:val="00CA0681"/>
    <w:rsid w:val="00CB1EBB"/>
    <w:rsid w:val="00D055D2"/>
    <w:rsid w:val="00D258C7"/>
    <w:rsid w:val="00D85C11"/>
    <w:rsid w:val="00D86E7D"/>
    <w:rsid w:val="00DF17FE"/>
    <w:rsid w:val="00E3385C"/>
    <w:rsid w:val="00E50349"/>
    <w:rsid w:val="00E84346"/>
    <w:rsid w:val="00E87D13"/>
    <w:rsid w:val="00EB11F9"/>
    <w:rsid w:val="00F00399"/>
    <w:rsid w:val="00F01924"/>
    <w:rsid w:val="00F04019"/>
    <w:rsid w:val="00F12BED"/>
    <w:rsid w:val="00F71DDC"/>
    <w:rsid w:val="00F9003D"/>
    <w:rsid w:val="00FC1340"/>
    <w:rsid w:val="00FC4054"/>
    <w:rsid w:val="00FE438A"/>
    <w:rsid w:val="00FF0B1A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83C76A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FF6CAA"/>
    <w:pPr>
      <w:widowControl w:val="0"/>
      <w:autoSpaceDE w:val="0"/>
      <w:autoSpaceDN w:val="0"/>
      <w:adjustRightInd w:val="0"/>
      <w:spacing w:before="45" w:after="45"/>
    </w:pPr>
    <w:rPr>
      <w:rFonts w:ascii="Arial" w:eastAsia="宋体" w:hAnsi="Arial" w:cs="Times New Roman" w:hint="eastAsia"/>
      <w:kern w:val="0"/>
      <w:sz w:val="2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FF6CAA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">
    <w:name w:val="页脚 字符"/>
    <w:basedOn w:val="a0"/>
    <w:link w:val="ae"/>
    <w:rsid w:val="00FF6CAA"/>
    <w:rPr>
      <w:rFonts w:ascii="Arial" w:eastAsia="宋体" w:hAnsi="Arial" w:cs="Times New Roman"/>
      <w:kern w:val="0"/>
      <w:sz w:val="18"/>
      <w:szCs w:val="24"/>
      <w14:ligatures w14:val="none"/>
    </w:rPr>
  </w:style>
  <w:style w:type="paragraph" w:styleId="af0">
    <w:name w:val="header"/>
    <w:basedOn w:val="a"/>
    <w:link w:val="af1"/>
    <w:uiPriority w:val="99"/>
    <w:unhideWhenUsed/>
    <w:rsid w:val="00D86E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86E7D"/>
    <w:rPr>
      <w:rFonts w:ascii="Arial" w:eastAsia="宋体" w:hAnsi="Arial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1800</Words>
  <Characters>11484</Characters>
  <Application>Microsoft Office Word</Application>
  <DocSecurity>0</DocSecurity>
  <Lines>459</Lines>
  <Paragraphs>255</Paragraphs>
  <ScaleCrop>false</ScaleCrop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11</cp:revision>
  <dcterms:created xsi:type="dcterms:W3CDTF">2026-03-25T07:17:00Z</dcterms:created>
  <dcterms:modified xsi:type="dcterms:W3CDTF">2026-03-31T05:37:00Z</dcterms:modified>
</cp:coreProperties>
</file>