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C9A" w:rsidRDefault="00214213" w:rsidP="00856C9A">
      <w:pPr>
        <w:jc w:val="center"/>
        <w:rPr>
          <w:rFonts w:ascii="方正小标宋简体" w:eastAsia="方正小标宋简体" w:hAnsi="方正小标宋简体" w:cs="方正小标宋简体"/>
          <w:sz w:val="44"/>
          <w:szCs w:val="44"/>
        </w:rPr>
      </w:pPr>
      <w:r w:rsidRPr="00214213">
        <w:rPr>
          <w:rFonts w:ascii="方正小标宋简体" w:eastAsia="方正小标宋简体" w:hAnsi="方正小标宋简体" w:cs="方正小标宋简体"/>
          <w:sz w:val="44"/>
          <w:szCs w:val="44"/>
        </w:rPr>
        <w:t>唤醒沉睡已久的</w:t>
      </w:r>
      <w:r>
        <w:rPr>
          <w:rFonts w:ascii="方正小标宋简体" w:eastAsia="方正小标宋简体" w:hAnsi="方正小标宋简体" w:cs="方正小标宋简体" w:hint="eastAsia"/>
          <w:sz w:val="44"/>
          <w:szCs w:val="44"/>
        </w:rPr>
        <w:t>“</w:t>
      </w:r>
      <w:r w:rsidRPr="00214213">
        <w:rPr>
          <w:rFonts w:ascii="方正小标宋简体" w:eastAsia="方正小标宋简体" w:hAnsi="方正小标宋简体" w:cs="方正小标宋简体"/>
          <w:sz w:val="44"/>
          <w:szCs w:val="44"/>
        </w:rPr>
        <w:t>东方雄狮</w:t>
      </w:r>
      <w:r>
        <w:rPr>
          <w:rFonts w:ascii="方正小标宋简体" w:eastAsia="方正小标宋简体" w:hAnsi="方正小标宋简体" w:cs="方正小标宋简体" w:hint="eastAsia"/>
          <w:sz w:val="44"/>
          <w:szCs w:val="44"/>
        </w:rPr>
        <w:t>”</w:t>
      </w:r>
    </w:p>
    <w:p w:rsidR="00856C9A" w:rsidRPr="00856C9A" w:rsidRDefault="00856C9A" w:rsidP="00856C9A">
      <w:pPr>
        <w:spacing w:after="260"/>
        <w:jc w:val="center"/>
        <w:rPr>
          <w:rFonts w:ascii="方正小标宋简体" w:eastAsia="方正小标宋简体" w:hAnsi="方正小标宋简体" w:cs="方正小标宋简体" w:hint="eastAsia"/>
          <w:sz w:val="40"/>
          <w:szCs w:val="44"/>
        </w:rPr>
      </w:pPr>
      <w:r w:rsidRPr="00856C9A">
        <w:rPr>
          <w:rFonts w:ascii="方正小标宋简体" w:eastAsia="方正小标宋简体" w:hAnsi="方正小标宋简体" w:cs="方正小标宋简体" w:hint="eastAsia"/>
          <w:sz w:val="40"/>
          <w:szCs w:val="44"/>
        </w:rPr>
        <w:t>——读《邓小平时代》有感</w:t>
      </w:r>
      <w:bookmarkStart w:id="0" w:name="_GoBack"/>
      <w:bookmarkEnd w:id="0"/>
    </w:p>
    <w:p w:rsidR="003041B4" w:rsidRDefault="006A6AD9" w:rsidP="006A6AD9">
      <w:pPr>
        <w:ind w:firstLineChars="200" w:firstLine="640"/>
        <w:rPr>
          <w:rFonts w:ascii="仿宋" w:eastAsia="仿宋" w:hAnsi="仿宋"/>
          <w:sz w:val="32"/>
          <w:szCs w:val="32"/>
        </w:rPr>
      </w:pPr>
      <w:r w:rsidRPr="006A6AD9">
        <w:rPr>
          <w:rFonts w:ascii="仿宋" w:eastAsia="仿宋" w:hAnsi="仿宋" w:hint="eastAsia"/>
          <w:sz w:val="32"/>
          <w:szCs w:val="32"/>
        </w:rPr>
        <w:t>邓小平深刻影响了中国历史和世界历史的走向，也改变了每一个当代中国人的命运。</w:t>
      </w:r>
      <w:r w:rsidR="003041B4" w:rsidRPr="006A6AD9">
        <w:rPr>
          <w:rFonts w:ascii="仿宋" w:eastAsia="仿宋" w:hAnsi="仿宋" w:hint="eastAsia"/>
          <w:sz w:val="32"/>
          <w:szCs w:val="32"/>
        </w:rPr>
        <w:t>哈佛大学傅高义教授倾十年心力完成的巨著《邓小平时代》，是对邓小平跌宕起伏的一生以及中国惊险崎岖的改革开放之路的全景式描述。</w:t>
      </w:r>
      <w:r w:rsidR="003041B4">
        <w:rPr>
          <w:rFonts w:ascii="仿宋" w:eastAsia="仿宋" w:hAnsi="仿宋" w:hint="eastAsia"/>
          <w:sz w:val="32"/>
          <w:szCs w:val="32"/>
        </w:rPr>
        <w:t>在</w:t>
      </w:r>
      <w:r w:rsidR="00986985">
        <w:rPr>
          <w:rFonts w:ascii="仿宋" w:eastAsia="仿宋" w:hAnsi="仿宋" w:hint="eastAsia"/>
          <w:sz w:val="32"/>
          <w:szCs w:val="32"/>
        </w:rPr>
        <w:t>花了近两个月的时间</w:t>
      </w:r>
      <w:r w:rsidR="00986985" w:rsidRPr="00286F9C">
        <w:rPr>
          <w:rFonts w:ascii="仿宋" w:eastAsia="仿宋" w:hAnsi="仿宋" w:hint="eastAsia"/>
          <w:sz w:val="32"/>
          <w:szCs w:val="32"/>
        </w:rPr>
        <w:t>读完</w:t>
      </w:r>
      <w:r w:rsidR="00986985">
        <w:rPr>
          <w:rFonts w:ascii="仿宋" w:eastAsia="仿宋" w:hAnsi="仿宋" w:hint="eastAsia"/>
          <w:sz w:val="32"/>
          <w:szCs w:val="32"/>
        </w:rPr>
        <w:t>《</w:t>
      </w:r>
      <w:r w:rsidR="00986985" w:rsidRPr="00286F9C">
        <w:rPr>
          <w:rFonts w:ascii="仿宋" w:eastAsia="仿宋" w:hAnsi="仿宋" w:hint="eastAsia"/>
          <w:sz w:val="32"/>
          <w:szCs w:val="32"/>
        </w:rPr>
        <w:t>邓小平时代</w:t>
      </w:r>
      <w:r w:rsidR="00986985">
        <w:rPr>
          <w:rFonts w:ascii="仿宋" w:eastAsia="仿宋" w:hAnsi="仿宋" w:hint="eastAsia"/>
          <w:sz w:val="32"/>
          <w:szCs w:val="32"/>
        </w:rPr>
        <w:t>》</w:t>
      </w:r>
      <w:r w:rsidR="003041B4">
        <w:rPr>
          <w:rFonts w:ascii="仿宋" w:eastAsia="仿宋" w:hAnsi="仿宋" w:hint="eastAsia"/>
          <w:sz w:val="32"/>
          <w:szCs w:val="32"/>
        </w:rPr>
        <w:t>这本书后</w:t>
      </w:r>
      <w:r w:rsidR="00986985" w:rsidRPr="00286F9C">
        <w:rPr>
          <w:rFonts w:ascii="仿宋" w:eastAsia="仿宋" w:hAnsi="仿宋" w:hint="eastAsia"/>
          <w:sz w:val="32"/>
          <w:szCs w:val="32"/>
        </w:rPr>
        <w:t>，</w:t>
      </w:r>
      <w:r w:rsidR="003041B4">
        <w:rPr>
          <w:rFonts w:ascii="仿宋" w:eastAsia="仿宋" w:hAnsi="仿宋" w:hint="eastAsia"/>
          <w:sz w:val="32"/>
          <w:szCs w:val="32"/>
        </w:rPr>
        <w:t>我</w:t>
      </w:r>
      <w:r w:rsidR="00986985">
        <w:rPr>
          <w:rFonts w:ascii="仿宋" w:eastAsia="仿宋" w:hAnsi="仿宋" w:hint="eastAsia"/>
          <w:sz w:val="32"/>
          <w:szCs w:val="32"/>
        </w:rPr>
        <w:t>深感邓公</w:t>
      </w:r>
      <w:r w:rsidR="00986985" w:rsidRPr="00286F9C">
        <w:rPr>
          <w:rFonts w:ascii="仿宋" w:eastAsia="仿宋" w:hAnsi="仿宋" w:hint="eastAsia"/>
          <w:sz w:val="32"/>
          <w:szCs w:val="32"/>
        </w:rPr>
        <w:t>胸怀和气魄实在是再造我中华</w:t>
      </w:r>
      <w:r w:rsidR="00986985">
        <w:rPr>
          <w:rFonts w:ascii="仿宋" w:eastAsia="仿宋" w:hAnsi="仿宋" w:hint="eastAsia"/>
          <w:sz w:val="32"/>
          <w:szCs w:val="32"/>
        </w:rPr>
        <w:t>。</w:t>
      </w:r>
    </w:p>
    <w:p w:rsidR="006A6AD9" w:rsidRPr="006A6AD9" w:rsidRDefault="006A6AD9" w:rsidP="003041B4">
      <w:pPr>
        <w:ind w:firstLineChars="200" w:firstLine="640"/>
        <w:rPr>
          <w:rFonts w:ascii="仿宋" w:eastAsia="仿宋" w:hAnsi="仿宋"/>
          <w:sz w:val="32"/>
          <w:szCs w:val="32"/>
        </w:rPr>
      </w:pPr>
      <w:r w:rsidRPr="006A6AD9">
        <w:rPr>
          <w:rFonts w:ascii="仿宋" w:eastAsia="仿宋" w:hAnsi="仿宋" w:hint="eastAsia"/>
          <w:sz w:val="32"/>
          <w:szCs w:val="32"/>
        </w:rPr>
        <w:t>解读邓小平的政治生涯及其行为逻辑，就是解读当代中国，解读个人命运背后的历史变局。</w:t>
      </w:r>
      <w:r w:rsidR="003041B4">
        <w:rPr>
          <w:rFonts w:ascii="仿宋" w:eastAsia="仿宋" w:hAnsi="仿宋" w:hint="eastAsia"/>
          <w:sz w:val="32"/>
          <w:szCs w:val="32"/>
        </w:rPr>
        <w:t>读的虽是邓小平的个人传记，但我们可以从中看到一代领袖的人格魅力以及大国崛起的曲折坎坷。该书作者</w:t>
      </w:r>
      <w:r w:rsidRPr="006A6AD9">
        <w:rPr>
          <w:rFonts w:ascii="仿宋" w:eastAsia="仿宋" w:hAnsi="仿宋" w:hint="eastAsia"/>
          <w:sz w:val="32"/>
          <w:szCs w:val="32"/>
        </w:rPr>
        <w:t>以丰富的史料、国内外重要的研究成果、档案资料和为数众多的独家访谈为基础，对邓小平个人性格及执政风格进行了深层分析，并对中国改革开放史进行了完整而独到的阐释。全书人物、事件众多，既有对毛泽东、周恩来、邓小平、陈云等人相互关系的细致解读，又有对三中全会、权力过渡、中美建交、政改试水、经济特区、等重大事件和决策的深入分析。</w:t>
      </w:r>
    </w:p>
    <w:p w:rsidR="00CC72FB" w:rsidRDefault="006A6AD9" w:rsidP="003041B4">
      <w:pPr>
        <w:ind w:firstLineChars="200" w:firstLine="640"/>
        <w:rPr>
          <w:rFonts w:ascii="仿宋" w:eastAsia="仿宋" w:hAnsi="仿宋"/>
          <w:sz w:val="32"/>
          <w:szCs w:val="32"/>
        </w:rPr>
      </w:pPr>
      <w:r w:rsidRPr="006A6AD9">
        <w:rPr>
          <w:rFonts w:ascii="仿宋" w:eastAsia="仿宋" w:hAnsi="仿宋" w:hint="eastAsia"/>
          <w:sz w:val="32"/>
          <w:szCs w:val="32"/>
        </w:rPr>
        <w:t>读懂《邓小平时代》，</w:t>
      </w:r>
      <w:r w:rsidR="003041B4">
        <w:rPr>
          <w:rFonts w:ascii="仿宋" w:eastAsia="仿宋" w:hAnsi="仿宋" w:hint="eastAsia"/>
          <w:sz w:val="32"/>
          <w:szCs w:val="32"/>
        </w:rPr>
        <w:t>意味着</w:t>
      </w:r>
      <w:r w:rsidRPr="006A6AD9">
        <w:rPr>
          <w:rFonts w:ascii="仿宋" w:eastAsia="仿宋" w:hAnsi="仿宋" w:hint="eastAsia"/>
          <w:sz w:val="32"/>
          <w:szCs w:val="32"/>
        </w:rPr>
        <w:t>读懂这段历史，读懂“仍然生活在邓小平时代”的我们自己的现在和未来。</w:t>
      </w:r>
      <w:r w:rsidR="003041B4">
        <w:rPr>
          <w:rFonts w:ascii="仿宋" w:eastAsia="仿宋" w:hAnsi="仿宋" w:hint="eastAsia"/>
          <w:sz w:val="32"/>
          <w:szCs w:val="32"/>
        </w:rPr>
        <w:t>所以我不敢</w:t>
      </w:r>
      <w:proofErr w:type="gramStart"/>
      <w:r w:rsidR="003041B4">
        <w:rPr>
          <w:rFonts w:ascii="仿宋" w:eastAsia="仿宋" w:hAnsi="仿宋" w:hint="eastAsia"/>
          <w:sz w:val="32"/>
          <w:szCs w:val="32"/>
        </w:rPr>
        <w:t>妄</w:t>
      </w:r>
      <w:proofErr w:type="gramEnd"/>
      <w:r w:rsidR="003041B4">
        <w:rPr>
          <w:rFonts w:ascii="仿宋" w:eastAsia="仿宋" w:hAnsi="仿宋" w:hint="eastAsia"/>
          <w:sz w:val="32"/>
          <w:szCs w:val="32"/>
        </w:rPr>
        <w:t>然揣测已读懂了这本书，</w:t>
      </w:r>
      <w:proofErr w:type="gramStart"/>
      <w:r w:rsidR="003041B4">
        <w:rPr>
          <w:rFonts w:ascii="仿宋" w:eastAsia="仿宋" w:hAnsi="仿宋" w:hint="eastAsia"/>
          <w:sz w:val="32"/>
          <w:szCs w:val="32"/>
        </w:rPr>
        <w:t>只是却</w:t>
      </w:r>
      <w:proofErr w:type="gramEnd"/>
      <w:r w:rsidR="003041B4">
        <w:rPr>
          <w:rFonts w:ascii="仿宋" w:eastAsia="仿宋" w:hAnsi="仿宋" w:hint="eastAsia"/>
          <w:sz w:val="32"/>
          <w:szCs w:val="32"/>
        </w:rPr>
        <w:t>有</w:t>
      </w:r>
      <w:r w:rsidR="0072501A">
        <w:rPr>
          <w:rFonts w:ascii="仿宋" w:eastAsia="仿宋" w:hAnsi="仿宋" w:hint="eastAsia"/>
          <w:sz w:val="32"/>
          <w:szCs w:val="32"/>
        </w:rPr>
        <w:t>一些感触罢了。</w:t>
      </w:r>
    </w:p>
    <w:p w:rsidR="0020390D" w:rsidRPr="0020390D" w:rsidRDefault="0020390D" w:rsidP="0020390D">
      <w:pPr>
        <w:ind w:firstLineChars="200" w:firstLine="640"/>
        <w:rPr>
          <w:rFonts w:ascii="仿宋" w:eastAsia="仿宋" w:hAnsi="仿宋"/>
          <w:sz w:val="32"/>
          <w:szCs w:val="32"/>
        </w:rPr>
      </w:pPr>
      <w:r w:rsidRPr="009E59F5">
        <w:rPr>
          <w:rFonts w:ascii="仿宋" w:eastAsia="仿宋" w:hAnsi="仿宋" w:hint="eastAsia"/>
          <w:sz w:val="32"/>
          <w:szCs w:val="32"/>
        </w:rPr>
        <w:lastRenderedPageBreak/>
        <w:t>看历史人物和历史事件，很多人喜欢紧盯私德或负面影响来追打不放。如果以此为标准，这个世界不会有英雄或伟人，因为能经得起任何角度的检验和审视的，只有神，没有人。我们更多的时候需要往后退一步，结合前后时间点大环境来看待历史上的人或事，才会收获积极的知识养分</w:t>
      </w:r>
      <w:r>
        <w:rPr>
          <w:rFonts w:ascii="仿宋" w:eastAsia="仿宋" w:hAnsi="仿宋" w:hint="eastAsia"/>
          <w:sz w:val="32"/>
          <w:szCs w:val="32"/>
        </w:rPr>
        <w:t>。</w:t>
      </w:r>
    </w:p>
    <w:p w:rsidR="009E59F5" w:rsidRPr="009E59F5" w:rsidRDefault="009E59F5" w:rsidP="009E59F5">
      <w:pPr>
        <w:rPr>
          <w:rFonts w:ascii="仿宋" w:eastAsia="仿宋" w:hAnsi="仿宋"/>
          <w:sz w:val="32"/>
          <w:szCs w:val="32"/>
        </w:rPr>
      </w:pPr>
      <w:r>
        <w:rPr>
          <w:rFonts w:ascii="仿宋" w:eastAsia="仿宋" w:hAnsi="仿宋" w:hint="eastAsia"/>
          <w:sz w:val="32"/>
          <w:szCs w:val="32"/>
        </w:rPr>
        <w:t xml:space="preserve">    </w:t>
      </w:r>
      <w:r w:rsidRPr="009E59F5">
        <w:rPr>
          <w:rFonts w:ascii="仿宋" w:eastAsia="仿宋" w:hAnsi="仿宋" w:hint="eastAsia"/>
          <w:sz w:val="32"/>
          <w:szCs w:val="32"/>
        </w:rPr>
        <w:t>邓小平的一生，其</w:t>
      </w:r>
      <w:proofErr w:type="gramStart"/>
      <w:r w:rsidRPr="009E59F5">
        <w:rPr>
          <w:rFonts w:ascii="仿宋" w:eastAsia="仿宋" w:hAnsi="仿宋" w:hint="eastAsia"/>
          <w:sz w:val="32"/>
          <w:szCs w:val="32"/>
        </w:rPr>
        <w:t>最</w:t>
      </w:r>
      <w:proofErr w:type="gramEnd"/>
      <w:r w:rsidRPr="009E59F5">
        <w:rPr>
          <w:rFonts w:ascii="仿宋" w:eastAsia="仿宋" w:hAnsi="仿宋" w:hint="eastAsia"/>
          <w:sz w:val="32"/>
          <w:szCs w:val="32"/>
        </w:rPr>
        <w:t>核心的坚持就是“坚持中国共产党的领导”，所以只要任何尝试冒犯到这个核心的行为都会被他毫不犹豫的反击。这也成为很多追求西式民主的知识分子抨击他的理由。八平方事件两年后，苏联解体，社会主义国家阵营快速瓦解。又过了若干年，俄罗斯并没有盼来他们期望中的更好的生活。再过了若干年，乌克兰被西方国家忽悠瘸了。这个时候，他们的现状都成了中国社会最具说服力的反面教材，为中国新一轮的国家认知提供了积极的帮助。</w:t>
      </w:r>
    </w:p>
    <w:p w:rsidR="009E59F5" w:rsidRDefault="0072501A" w:rsidP="009E59F5">
      <w:pPr>
        <w:ind w:firstLineChars="200" w:firstLine="640"/>
        <w:rPr>
          <w:rFonts w:ascii="仿宋" w:eastAsia="仿宋" w:hAnsi="仿宋"/>
          <w:sz w:val="32"/>
          <w:szCs w:val="32"/>
        </w:rPr>
      </w:pPr>
      <w:r>
        <w:rPr>
          <w:rFonts w:ascii="仿宋" w:eastAsia="仿宋" w:hAnsi="仿宋" w:hint="eastAsia"/>
          <w:sz w:val="32"/>
          <w:szCs w:val="32"/>
        </w:rPr>
        <w:t>看过这本书后，我想大致可以把邓小平的成就划分为三个阶段。第一阶段：流动，新时代的序幕。</w:t>
      </w:r>
      <w:r w:rsidRPr="0072501A">
        <w:rPr>
          <w:rFonts w:ascii="仿宋" w:eastAsia="仿宋" w:hAnsi="仿宋" w:hint="eastAsia"/>
          <w:sz w:val="32"/>
          <w:szCs w:val="32"/>
        </w:rPr>
        <w:t>禁锢和大锅饭并不能真正改变农村，只有流动才是根本之道，因此才有邓小平时代的农民进城务工。</w:t>
      </w:r>
      <w:r w:rsidR="006D6A86" w:rsidRPr="006D6A86">
        <w:rPr>
          <w:rFonts w:ascii="仿宋" w:eastAsia="仿宋" w:hAnsi="仿宋" w:hint="eastAsia"/>
          <w:sz w:val="32"/>
          <w:szCs w:val="32"/>
        </w:rPr>
        <w:t>现代中国，“三农”问题的核心并不在于“耕者有其田”，农村剩余劳动力的转移才是关键，而历史经验表明，只有自由的经济和开放的社会，农民才能真正走上富裕的道路，更多的农民才不会再是“农民”，“新农村”才有可能。流动和自由，这是邓小平时代改革的经验，也是未来中国变革的方向。</w:t>
      </w:r>
    </w:p>
    <w:p w:rsidR="00986985" w:rsidRDefault="0072501A" w:rsidP="009E59F5">
      <w:pPr>
        <w:ind w:firstLineChars="200" w:firstLine="640"/>
        <w:rPr>
          <w:rFonts w:ascii="仿宋" w:eastAsia="仿宋" w:hAnsi="仿宋"/>
          <w:sz w:val="32"/>
          <w:szCs w:val="32"/>
        </w:rPr>
      </w:pPr>
      <w:r>
        <w:rPr>
          <w:rFonts w:ascii="仿宋" w:eastAsia="仿宋" w:hAnsi="仿宋" w:hint="eastAsia"/>
          <w:sz w:val="32"/>
          <w:szCs w:val="32"/>
        </w:rPr>
        <w:lastRenderedPageBreak/>
        <w:t>第二阶段：规则，在废墟上重生。</w:t>
      </w:r>
      <w:r w:rsidR="00986985" w:rsidRPr="00986985">
        <w:rPr>
          <w:rFonts w:ascii="仿宋" w:eastAsia="仿宋" w:hAnsi="仿宋" w:hint="eastAsia"/>
          <w:sz w:val="32"/>
          <w:szCs w:val="32"/>
        </w:rPr>
        <w:t>1958年毛泽东说“要人治，不要法治”，这成为一个明确的信号，此后的中国便陷入了规则难行的境遇。文革十年，规则在华夏大地几乎被扫除一空，国家饱受折腾满目疮痍。这才有了邓小平的反问，</w:t>
      </w:r>
      <w:proofErr w:type="gramStart"/>
      <w:r w:rsidR="00986985" w:rsidRPr="00986985">
        <w:rPr>
          <w:rFonts w:ascii="仿宋" w:eastAsia="仿宋" w:hAnsi="仿宋" w:hint="eastAsia"/>
          <w:sz w:val="32"/>
          <w:szCs w:val="32"/>
        </w:rPr>
        <w:t>乱不是</w:t>
      </w:r>
      <w:proofErr w:type="gramEnd"/>
      <w:r w:rsidR="00986985" w:rsidRPr="00986985">
        <w:rPr>
          <w:rFonts w:ascii="仿宋" w:eastAsia="仿宋" w:hAnsi="仿宋" w:hint="eastAsia"/>
          <w:sz w:val="32"/>
          <w:szCs w:val="32"/>
        </w:rPr>
        <w:t>社会主义，贫穷也不是社会主义，也正因为如此，中国才重新回归常识，规则才再次被尊重。及至今日，规则在中国还未能走完它深入人心的步伐，但邓小平所开启的征途必将继续。今日中国，要获得更好的发展，要更好的融入世界，就必须接纳规则，更必须遵循规则。</w:t>
      </w:r>
    </w:p>
    <w:p w:rsidR="00B4496C" w:rsidRPr="00286F9C" w:rsidRDefault="0072501A" w:rsidP="00214213">
      <w:pPr>
        <w:ind w:firstLineChars="200" w:firstLine="640"/>
        <w:rPr>
          <w:rFonts w:ascii="仿宋" w:eastAsia="仿宋" w:hAnsi="仿宋"/>
          <w:sz w:val="32"/>
          <w:szCs w:val="32"/>
        </w:rPr>
      </w:pPr>
      <w:r>
        <w:rPr>
          <w:rFonts w:ascii="仿宋" w:eastAsia="仿宋" w:hAnsi="仿宋" w:hint="eastAsia"/>
          <w:sz w:val="32"/>
          <w:szCs w:val="32"/>
        </w:rPr>
        <w:t>第三阶段：多元，孕育现代社会。</w:t>
      </w:r>
      <w:r w:rsidR="006D6A86" w:rsidRPr="006D6A86">
        <w:rPr>
          <w:rFonts w:ascii="仿宋" w:eastAsia="仿宋" w:hAnsi="仿宋" w:hint="eastAsia"/>
          <w:sz w:val="32"/>
          <w:szCs w:val="32"/>
        </w:rPr>
        <w:t>有外国媒体曾这样形容改革开放之前的中国：这是被纪律驯服成绵羊的人们组成的一座蚂蚁山。这句话精准的描绘了当时中国的社会图景：掌</w:t>
      </w:r>
      <w:proofErr w:type="gramStart"/>
      <w:r w:rsidR="006D6A86" w:rsidRPr="006D6A86">
        <w:rPr>
          <w:rFonts w:ascii="仿宋" w:eastAsia="仿宋" w:hAnsi="仿宋" w:hint="eastAsia"/>
          <w:sz w:val="32"/>
          <w:szCs w:val="32"/>
        </w:rPr>
        <w:t>控一切</w:t>
      </w:r>
      <w:proofErr w:type="gramEnd"/>
      <w:r w:rsidR="006D6A86" w:rsidRPr="006D6A86">
        <w:rPr>
          <w:rFonts w:ascii="仿宋" w:eastAsia="仿宋" w:hAnsi="仿宋" w:hint="eastAsia"/>
          <w:sz w:val="32"/>
          <w:szCs w:val="32"/>
        </w:rPr>
        <w:t>的公权力将每个国民都变成了“社会主义的螺丝钉”。随着邓小平时代的到来，自我克制下的公权力逐步退出对社会的全面控制，国门日益打开。得到思考和交流权利的每一个中国人从“螺丝”慢慢还原成活生生的“人”。这个国家和它的国民在发现自我的同时张开双臂拥抱整个世界，造就了今天这个五彩斑斓的中国社会。今日中国社会</w:t>
      </w:r>
      <w:r w:rsidR="006D6A86">
        <w:rPr>
          <w:rFonts w:ascii="仿宋" w:eastAsia="仿宋" w:hAnsi="仿宋" w:hint="eastAsia"/>
          <w:sz w:val="32"/>
          <w:szCs w:val="32"/>
        </w:rPr>
        <w:t>不可否认有着</w:t>
      </w:r>
      <w:r w:rsidR="006D6A86" w:rsidRPr="006D6A86">
        <w:rPr>
          <w:rFonts w:ascii="仿宋" w:eastAsia="仿宋" w:hAnsi="仿宋" w:hint="eastAsia"/>
          <w:sz w:val="32"/>
          <w:szCs w:val="32"/>
        </w:rPr>
        <w:t>诸多问题和弊端，但这并不是改革开放所带来的，相反，这是改革不彻底的表现，也是规则尚未能全面深入人心的写照。三十余年的改革开放使中国逐渐步入正常国家的行列，改革造就了一代又一代新的中国人，对规则的接纳也逐步铭</w:t>
      </w:r>
      <w:r w:rsidR="006D6A86" w:rsidRPr="006D6A86">
        <w:rPr>
          <w:rFonts w:ascii="仿宋" w:eastAsia="仿宋" w:hAnsi="仿宋" w:hint="eastAsia"/>
          <w:sz w:val="32"/>
          <w:szCs w:val="32"/>
        </w:rPr>
        <w:lastRenderedPageBreak/>
        <w:t>刻在他们身上，随着岁月的流逝与世代的更替，中国必将进入一个新时代，世界也必将见证一个新的中国。</w:t>
      </w:r>
    </w:p>
    <w:sectPr w:rsidR="00B4496C" w:rsidRPr="00286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altName w:val="Arial Unicode MS"/>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6C"/>
    <w:rsid w:val="0020390D"/>
    <w:rsid w:val="00214213"/>
    <w:rsid w:val="00286F9C"/>
    <w:rsid w:val="003041B4"/>
    <w:rsid w:val="0034506C"/>
    <w:rsid w:val="006A6AD9"/>
    <w:rsid w:val="006D6A86"/>
    <w:rsid w:val="0072501A"/>
    <w:rsid w:val="00856C9A"/>
    <w:rsid w:val="00986985"/>
    <w:rsid w:val="009E59F5"/>
    <w:rsid w:val="00B4496C"/>
    <w:rsid w:val="00CC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17C3F-2234-4CD6-A44F-C87CE19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6EB04-93D7-4EA9-9889-73D5D517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heqian</dc:creator>
  <cp:keywords/>
  <dc:description/>
  <cp:lastModifiedBy>heqian</cp:lastModifiedBy>
  <cp:revision>11</cp:revision>
  <dcterms:created xsi:type="dcterms:W3CDTF">2016-05-20T01:48:00Z</dcterms:created>
  <dcterms:modified xsi:type="dcterms:W3CDTF">2016-05-20T05:31:00Z</dcterms:modified>
</cp:coreProperties>
</file>