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9AF8C7" w14:textId="77777777" w:rsidR="00C706D3" w:rsidRPr="00C706D3" w:rsidRDefault="00C706D3" w:rsidP="00C706D3">
      <w:pPr>
        <w:spacing w:line="380" w:lineRule="exact"/>
        <w:jc w:val="center"/>
        <w:rPr>
          <w:rFonts w:ascii="SimHei" w:eastAsia="SimHei" w:hAnsi="SimHei" w:hint="eastAsia"/>
          <w:b/>
          <w:sz w:val="32"/>
          <w:szCs w:val="32"/>
        </w:rPr>
      </w:pPr>
      <w:r w:rsidRPr="00C706D3">
        <w:rPr>
          <w:rFonts w:ascii="SimHei" w:eastAsia="SimHei" w:hAnsi="SimHei" w:cs="Helvetica Neue" w:hint="eastAsia"/>
          <w:b/>
          <w:color w:val="000000"/>
          <w:kern w:val="0"/>
          <w:sz w:val="32"/>
          <w:szCs w:val="32"/>
        </w:rPr>
        <w:t>在“</w:t>
      </w:r>
      <w:r w:rsidRPr="00C706D3">
        <w:rPr>
          <w:rFonts w:ascii="SimHei" w:eastAsia="SimHei" w:hAnsi="SimHei" w:cs="Helvetica Neue"/>
          <w:b/>
          <w:color w:val="000000"/>
          <w:kern w:val="0"/>
          <w:sz w:val="32"/>
          <w:szCs w:val="32"/>
        </w:rPr>
        <w:t>青年说</w:t>
      </w:r>
      <w:r w:rsidRPr="00C706D3">
        <w:rPr>
          <w:rFonts w:ascii="SimHei" w:eastAsia="SimHei" w:hAnsi="SimHei" w:cs="Helvetica Neue" w:hint="eastAsia"/>
          <w:b/>
          <w:color w:val="000000"/>
          <w:kern w:val="0"/>
          <w:sz w:val="32"/>
          <w:szCs w:val="32"/>
        </w:rPr>
        <w:t>”活动中的演讲稿</w:t>
      </w:r>
    </w:p>
    <w:p w14:paraId="4C46E09B" w14:textId="77777777" w:rsidR="00C706D3" w:rsidRDefault="00C706D3" w:rsidP="00C706D3">
      <w:pPr>
        <w:spacing w:line="380" w:lineRule="exact"/>
        <w:jc w:val="center"/>
        <w:rPr>
          <w:rFonts w:ascii="KaiTi" w:eastAsia="KaiTi" w:hAnsi="KaiTi" w:hint="eastAsia"/>
          <w:sz w:val="28"/>
          <w:szCs w:val="28"/>
        </w:rPr>
      </w:pPr>
      <w:r>
        <w:rPr>
          <w:rFonts w:ascii="KaiTi" w:eastAsia="KaiTi" w:hAnsi="KaiTi" w:hint="eastAsia"/>
          <w:sz w:val="28"/>
          <w:szCs w:val="28"/>
        </w:rPr>
        <w:t>谢鹏程</w:t>
      </w:r>
      <w:bookmarkStart w:id="0" w:name="_GoBack"/>
      <w:bookmarkEnd w:id="0"/>
    </w:p>
    <w:p w14:paraId="56236CE1" w14:textId="77777777" w:rsidR="00C706D3" w:rsidRDefault="00C706D3" w:rsidP="00C706D3">
      <w:pPr>
        <w:spacing w:line="380" w:lineRule="exact"/>
        <w:jc w:val="center"/>
        <w:rPr>
          <w:rFonts w:ascii="KaiTi" w:eastAsia="KaiTi" w:hAnsi="KaiTi" w:hint="eastAsia"/>
          <w:sz w:val="28"/>
          <w:szCs w:val="28"/>
        </w:rPr>
      </w:pPr>
    </w:p>
    <w:p w14:paraId="2814D406" w14:textId="77777777" w:rsidR="00C706D3" w:rsidRPr="00C706D3" w:rsidRDefault="00C706D3" w:rsidP="00C706D3">
      <w:pPr>
        <w:spacing w:line="380" w:lineRule="exact"/>
        <w:rPr>
          <w:rFonts w:ascii="KaiTi" w:eastAsia="KaiTi" w:hAnsi="KaiTi"/>
          <w:sz w:val="28"/>
          <w:szCs w:val="28"/>
        </w:rPr>
      </w:pPr>
      <w:r w:rsidRPr="00C706D3">
        <w:rPr>
          <w:rFonts w:ascii="KaiTi" w:eastAsia="KaiTi" w:hAnsi="KaiTi"/>
          <w:sz w:val="28"/>
          <w:szCs w:val="28"/>
        </w:rPr>
        <w:t>尊敬的各位老师、同学们：</w:t>
      </w:r>
    </w:p>
    <w:p w14:paraId="4216AD51" w14:textId="77777777" w:rsidR="00C706D3" w:rsidRPr="00C706D3" w:rsidRDefault="00C706D3" w:rsidP="00C706D3">
      <w:pPr>
        <w:spacing w:line="380" w:lineRule="exact"/>
        <w:rPr>
          <w:rFonts w:ascii="KaiTi" w:eastAsia="KaiTi" w:hAnsi="KaiTi"/>
          <w:sz w:val="28"/>
          <w:szCs w:val="28"/>
        </w:rPr>
      </w:pPr>
      <w:r w:rsidRPr="00C706D3">
        <w:rPr>
          <w:rFonts w:ascii="KaiTi" w:eastAsia="KaiTi" w:hAnsi="KaiTi"/>
          <w:sz w:val="28"/>
          <w:szCs w:val="28"/>
        </w:rPr>
        <w:t xml:space="preserve">        大家好！我是来自珠峰计划数学试验班的谢鹏程。今天与大家聊聊“爱国奋斗”这个话题。最近呀，我发现自己在不经意间成了明星，“热”虽不比崔永元，但也有点小名气，这也给我带来不少小烦恼。入选“本届优秀学生标兵”后，不少朋友来找我，一个也很优秀的学弟访问我，他说“学长，恭喜你获评本届优秀学生标兵，你有什么感想吗？最大的收获是什么呢？”关于第一个“有何感想”问题，我用古人的一句话概括：不以物喜，不以己悲。至于第二个“有何收获”问题，我认为，收获在于过程，而非结果，即使没有这个结果，那也无妨。</w:t>
      </w:r>
    </w:p>
    <w:p w14:paraId="7B03CCAC" w14:textId="77777777" w:rsidR="00C706D3" w:rsidRPr="00C706D3" w:rsidRDefault="00C706D3" w:rsidP="00C706D3">
      <w:pPr>
        <w:spacing w:line="380" w:lineRule="exact"/>
        <w:rPr>
          <w:rFonts w:ascii="KaiTi" w:eastAsia="KaiTi" w:hAnsi="KaiTi"/>
          <w:sz w:val="28"/>
          <w:szCs w:val="28"/>
        </w:rPr>
      </w:pPr>
      <w:r w:rsidRPr="00C706D3">
        <w:rPr>
          <w:rFonts w:ascii="KaiTi" w:eastAsia="KaiTi" w:hAnsi="KaiTi"/>
          <w:sz w:val="28"/>
          <w:szCs w:val="28"/>
        </w:rPr>
        <w:t xml:space="preserve">        这时，可能有人会说：讲这么多，你也否定不了自己，不还是成了学生标兵吗？当然，也是因为如此，我今天才能在这里与大家分享我的经历。曾经我在一个教室里看到了这样两句话，一是“我们爱我们的民族，这是我们自信心的泉源。”这句话是将毕生心血都献给了革命事业的周恩来总理所讲。我想，每个人品读时，都会有不同的感受。我能读出来的首先是爱国，故我在成年后，做的第一件事就是积极要求入党，成为一名光荣的中国共产党党员。其次我读出了自信。“自信”这个词，在我们的生活中无处不在，此时此刻，我敢于分享自己的故事，是一种自信，而大家能够愿意听，也是一种自信，是自信我们的交流一定是有益的，你说不是吗？自信往往让人拥有强大的内心，面对困难时，心里想的都是我能行，而非我“能不能行”；面对挫折时，也会说“我能坚持下去的。”这也就好比我们的科研项目，或是发表论文，交流访学，先给自己一个肯定，再一步一步脚踏实地去做，收获的不只有硕果，还会有惊喜。人生没有彩排，处处都是直播。既然来了，何不强大一点？这也引出了今天我想要说的第二句话：“人生的意义，在于勇于探索真理。”这句话中，我所看到的是格局。这个词有一种特殊的美感，是我所喜欢的，我们不妨扪心自问：“我的格局是什么？”不少人可能会发现，好像有点乱，一时答不上来。一盘棋，炮重要，车重要，兵也重要，每一步都关系全局，而中心点便是将帅，这就是一个小的格局。将大学生活比作一个框，把学习放在方框的中心，我觉得一点问题都没有，但这个中心放多大，比重是多少就需要考量了，这是你格局的体现。回顾我的大学，成绩还算不错，科研项目也做了几个，竞赛参加了不少，也有幸二次出国</w:t>
      </w:r>
      <w:r w:rsidRPr="00C706D3">
        <w:rPr>
          <w:rFonts w:ascii="KaiTi" w:eastAsia="KaiTi" w:hAnsi="KaiTi"/>
          <w:sz w:val="28"/>
          <w:szCs w:val="28"/>
        </w:rPr>
        <w:lastRenderedPageBreak/>
        <w:t>交流，最后保研至中科院，师从袁院士。放眼一看，你觉得都是学习好的一个体现，而我想说的是，学习固然很重要，但“学习”也一定不是唯一重要的那一个！在你比作的方框里，它不会是全部，当你理顺了学习与学习之外的生活的关系时，那你的格局就定了。德智体美劳全面发展才是新时代大学生的最好样子！</w:t>
      </w:r>
    </w:p>
    <w:p w14:paraId="5BCFD0ED" w14:textId="77777777" w:rsidR="00C706D3" w:rsidRPr="00C706D3" w:rsidRDefault="00C706D3" w:rsidP="00C706D3">
      <w:pPr>
        <w:spacing w:line="380" w:lineRule="exact"/>
        <w:rPr>
          <w:rFonts w:ascii="KaiTi" w:eastAsia="KaiTi" w:hAnsi="KaiTi"/>
          <w:sz w:val="28"/>
          <w:szCs w:val="28"/>
        </w:rPr>
      </w:pPr>
      <w:r w:rsidRPr="00C706D3">
        <w:rPr>
          <w:rFonts w:ascii="KaiTi" w:eastAsia="KaiTi" w:hAnsi="KaiTi"/>
          <w:sz w:val="28"/>
          <w:szCs w:val="28"/>
        </w:rPr>
        <w:t xml:space="preserve">        以上就是我想与大家分享的，希望能给同学们带来有益启示。最后，想用张载的一句话作总结：为天地立心，为生民立命，为往圣继绝学，为万世开太平。祝愿我们都能有敢为天下先的担当精神，潜心做事，踏实做人，为国家为民族做出一些贡献。</w:t>
      </w:r>
    </w:p>
    <w:p w14:paraId="4E8F0A69" w14:textId="77777777" w:rsidR="00DB39B1" w:rsidRPr="00C706D3" w:rsidRDefault="00C706D3" w:rsidP="00C706D3">
      <w:pPr>
        <w:spacing w:line="380" w:lineRule="exact"/>
        <w:rPr>
          <w:rFonts w:ascii="KaiTi" w:eastAsia="KaiTi" w:hAnsi="KaiTi"/>
          <w:sz w:val="28"/>
          <w:szCs w:val="28"/>
        </w:rPr>
      </w:pPr>
      <w:r w:rsidRPr="00C706D3">
        <w:rPr>
          <w:rFonts w:ascii="KaiTi" w:eastAsia="KaiTi" w:hAnsi="KaiTi"/>
          <w:sz w:val="28"/>
          <w:szCs w:val="28"/>
        </w:rPr>
        <w:t xml:space="preserve">        谢谢大家，我就分享到这里。</w:t>
      </w:r>
    </w:p>
    <w:sectPr w:rsidR="00DB39B1" w:rsidRPr="00C706D3" w:rsidSect="006F44F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He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KaiT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6D3"/>
    <w:rsid w:val="006F44F1"/>
    <w:rsid w:val="00C02696"/>
    <w:rsid w:val="00C706D3"/>
    <w:rsid w:val="00CE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026DB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187</Words>
  <Characters>1072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2018-10-18T02:58:00Z</dcterms:created>
  <dcterms:modified xsi:type="dcterms:W3CDTF">2018-10-18T03:13:00Z</dcterms:modified>
</cp:coreProperties>
</file>