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B41A6">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B41A6">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4B2895">
              <w:rPr>
                <w:noProof/>
                <w:webHidden/>
              </w:rPr>
              <w:t>8</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B41A6">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B41A6">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B41A6">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B41A6">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End w:id="4"/>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5" w:name="_Toc516135715"/>
      <w:r w:rsidRPr="0003096C">
        <w:t>Systemanalyse</w:t>
      </w:r>
      <w:bookmarkEnd w:id="5"/>
    </w:p>
    <w:p w:rsidR="000B4AE0" w:rsidRPr="0003096C" w:rsidRDefault="000B4AE0" w:rsidP="000B4AE0">
      <w:pPr>
        <w:pStyle w:val="Heading2"/>
      </w:pPr>
      <w:bookmarkStart w:id="6" w:name="_Toc516135716"/>
      <w:r w:rsidRPr="0003096C">
        <w:t>Versuchsaufbau</w:t>
      </w:r>
      <w:bookmarkEnd w:id="6"/>
    </w:p>
    <w:p w:rsidR="006C1621" w:rsidRPr="0003096C" w:rsidRDefault="006C1621" w:rsidP="00A611DC">
      <w:pPr>
        <w:pStyle w:val="BodyText"/>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r w:rsidRPr="0003096C">
        <w:rPr>
          <w:rFonts w:eastAsiaTheme="minorEastAsia"/>
        </w:rPr>
        <w:t>Servomechanismus</w:t>
      </w:r>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7" w:name="_Toc516135717"/>
      <w:r w:rsidRPr="0003096C">
        <w:t>Photoelektrischer Näherungsschalter</w:t>
      </w:r>
      <w:bookmarkEnd w:id="7"/>
    </w:p>
    <w:p w:rsidR="006C1621" w:rsidRPr="0003096C" w:rsidRDefault="006C1621" w:rsidP="00A611DC">
      <w:pPr>
        <w:pStyle w:val="BodyText"/>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8" w:name="_Toc516135718"/>
      <w:r w:rsidRPr="0003096C">
        <w:t>Hall-Effekt Geschwindigkeits-Zahnradsensor</w:t>
      </w:r>
      <w:bookmarkEnd w:id="8"/>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9" w:name="_Toc516135719"/>
      <w:r w:rsidRPr="0003096C">
        <w:t>Trigger</w:t>
      </w:r>
      <w:bookmarkEnd w:id="9"/>
    </w:p>
    <w:p w:rsidR="006C1621" w:rsidRPr="0003096C" w:rsidRDefault="006C1621" w:rsidP="00A611DC">
      <w:pPr>
        <w:pStyle w:val="BodyText"/>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0" w:name="_Toc516135720"/>
      <w:r w:rsidRPr="0003096C">
        <w:t>Switch</w:t>
      </w:r>
      <w:bookmarkEnd w:id="10"/>
    </w:p>
    <w:p w:rsidR="006C1621" w:rsidRPr="0003096C" w:rsidRDefault="006C1621" w:rsidP="00A611DC">
      <w:pPr>
        <w:pStyle w:val="BodyText"/>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1" w:name="_Toc516135721"/>
      <w:r w:rsidRPr="0003096C">
        <w:t>Button1 und Button2</w:t>
      </w:r>
      <w:bookmarkEnd w:id="11"/>
    </w:p>
    <w:p w:rsidR="006C1621" w:rsidRPr="0003096C" w:rsidRDefault="006C1621" w:rsidP="00A611DC">
      <w:pPr>
        <w:pStyle w:val="BodyText"/>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Heading3"/>
        <w:rPr>
          <w:lang w:val="en-US"/>
        </w:rPr>
      </w:pPr>
      <w:bookmarkStart w:id="12"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BodyText"/>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3" w:name="_Toc516135723"/>
      <w:r w:rsidRPr="0003096C">
        <w:t>Servomechanismus</w:t>
      </w:r>
      <w:bookmarkEnd w:id="13"/>
    </w:p>
    <w:p w:rsidR="006C1621" w:rsidRPr="0003096C" w:rsidRDefault="006C1621" w:rsidP="00A611DC">
      <w:pPr>
        <w:pStyle w:val="BodyText"/>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4" w:name="_Toc516135724"/>
      <w:r w:rsidRPr="0003096C">
        <w:lastRenderedPageBreak/>
        <w:t>Modellzustand</w:t>
      </w:r>
      <w:bookmarkStart w:id="15" w:name="heading22"/>
      <w:bookmarkEnd w:id="14"/>
      <w:bookmarkEnd w:id="15"/>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BodyText"/>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6" w:name="_Toc516135725"/>
      <w:r w:rsidRPr="0003096C">
        <w:t>Grundidee</w:t>
      </w:r>
      <w:bookmarkEnd w:id="16"/>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FB41A6"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7" w:name="equation21"/>
      <w:bookmarkEnd w:id="17"/>
    </w:p>
    <w:p w:rsidR="001D16D5" w:rsidRPr="0003096C" w:rsidRDefault="00114769" w:rsidP="003B33C8">
      <w:pPr>
        <w:pStyle w:val="Heading3"/>
      </w:pPr>
      <w:bookmarkStart w:id="18" w:name="heading231"/>
      <w:bookmarkStart w:id="19" w:name="_Toc516135726"/>
      <w:bookmarkEnd w:id="18"/>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p>
    <w:p w:rsidR="00114769" w:rsidRPr="0003096C" w:rsidRDefault="00114769" w:rsidP="00257E0B">
      <w:pPr>
        <w:pStyle w:val="BodyText"/>
      </w:pPr>
      <w:r w:rsidRPr="0003096C">
        <w:t xml:space="preserve">Die Kugelfallzeit kann mit Hilfe von der folgenden Formel ermittelt werden: </w:t>
      </w:r>
    </w:p>
    <w:p w:rsidR="00257E0B" w:rsidRPr="007079A8" w:rsidRDefault="00FB41A6"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0" w:name="equation22"/>
      <w:bookmarkEnd w:id="20"/>
    </w:p>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Heading3"/>
      </w:pPr>
      <w:bookmarkStart w:id="21" w:name="_Toc516135727"/>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1"/>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p>
    <w:p w:rsidR="00F27849" w:rsidRPr="0003096C" w:rsidRDefault="00DB217B" w:rsidP="00F27849">
      <w:pPr>
        <w:pStyle w:val="Caption"/>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2" w:name="figure21"/>
      <w:bookmarkEnd w:id="22"/>
    </w:p>
    <w:p w:rsidR="00012069" w:rsidRPr="0003096C" w:rsidRDefault="00012069" w:rsidP="00012069"/>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F76C8D" w:rsidRPr="0003096C" w:rsidRDefault="00DB217B" w:rsidP="00F76C8D">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3" w:name="figure22"/>
      <w:bookmarkEnd w:id="23"/>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p>
    <w:p w:rsidR="005D7847" w:rsidRPr="0003096C" w:rsidRDefault="00DB217B" w:rsidP="004C7F22">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4" w:name="figure23"/>
      <w:bookmarkEnd w:id="24"/>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FB41A6"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5" w:name="equation23"/>
      <w:bookmarkEnd w:id="25"/>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 3ms)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8971B6" w:rsidRPr="00471757" w:rsidRDefault="004F1FC6" w:rsidP="0041200C">
      <w:pPr>
        <w:pStyle w:val="BodyText"/>
        <w:rPr>
          <w:lang w:val="en-US"/>
        </w:rPr>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 durchgeführt. In</w:t>
      </w:r>
      <w:r w:rsidR="0041200C" w:rsidRPr="0041200C">
        <w:t xml:space="preserve"> </w:t>
      </w:r>
      <w:hyperlink w:anchor="figure28" w:history="1">
        <w:r w:rsidR="0041200C" w:rsidRPr="0041200C">
          <w:rPr>
            <w:rStyle w:val="BodyTextChar"/>
          </w:rPr>
          <w:t>Abbildung 2-8</w:t>
        </w:r>
      </w:hyperlink>
      <w:r w:rsidR="008971B6" w:rsidRPr="0003096C">
        <w:t xml:space="preserve"> wird die Ergebnisse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26" w:name="figure28"/>
      <w:bookmarkEnd w:id="26"/>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27" w:name="_Toc516135728"/>
      <w:r w:rsidRPr="0003096C">
        <w:lastRenderedPageBreak/>
        <w:t>Entwurfsphase</w:t>
      </w:r>
      <w:bookmarkEnd w:id="27"/>
    </w:p>
    <w:p w:rsidR="00567FC4" w:rsidRPr="0003096C" w:rsidRDefault="00567FC4" w:rsidP="00567FC4">
      <w:pPr>
        <w:pStyle w:val="Heading2"/>
      </w:pPr>
      <w:bookmarkStart w:id="28" w:name="_Toc516135729"/>
      <w:r w:rsidRPr="0003096C">
        <w:t>UML Diagramm</w:t>
      </w:r>
      <w:bookmarkEnd w:id="28"/>
    </w:p>
    <w:p w:rsidR="00D63E73" w:rsidRPr="0003096C" w:rsidRDefault="00D63E73" w:rsidP="00B0739C">
      <w:pPr>
        <w:pStyle w:val="Heading3"/>
      </w:pPr>
      <w:bookmarkStart w:id="29" w:name="_Toc516135730"/>
      <w:r>
        <w:t>K</w:t>
      </w:r>
      <w:r>
        <w:rPr>
          <w:rFonts w:hint="eastAsia"/>
        </w:rPr>
        <w:t>lassendiagramm</w:t>
      </w:r>
      <w:bookmarkEnd w:id="29"/>
    </w:p>
    <w:p w:rsidR="00FB1869" w:rsidRDefault="00D63E73" w:rsidP="00FB1869">
      <w:pPr>
        <w:pStyle w:val="Caption"/>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0" w:name="figure31"/>
      <w:bookmarkEnd w:id="30"/>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F0736C">
      <w:pPr>
        <w:pStyle w:val="BodyText"/>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1" w:name="_Toc516135731"/>
      <w:r>
        <w:lastRenderedPageBreak/>
        <w:t>Aktivitätsdiagramm</w:t>
      </w:r>
      <w:bookmarkEnd w:id="31"/>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32" w:name="figure32"/>
      <w:bookmarkEnd w:id="32"/>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33" w:name="_Toc516135732"/>
      <w:r w:rsidRPr="0003096C">
        <w:lastRenderedPageBreak/>
        <w:t>Systemfehler</w:t>
      </w:r>
      <w:bookmarkEnd w:id="33"/>
    </w:p>
    <w:p w:rsidR="00211D13" w:rsidRPr="0003096C" w:rsidRDefault="00C13EC6" w:rsidP="00523C29">
      <w:pPr>
        <w:pStyle w:val="Heading3"/>
        <w:tabs>
          <w:tab w:val="left" w:pos="3604"/>
        </w:tabs>
      </w:pPr>
      <w:bookmarkStart w:id="34" w:name="_Toc516135733"/>
      <w:r w:rsidRPr="0003096C">
        <w:t>Inhomogenität der Scheibe</w:t>
      </w:r>
      <w:bookmarkEnd w:id="34"/>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35" w:name="_Toc516135734"/>
      <w:r w:rsidRPr="0003096C">
        <w:t>Validierung des Ausgangssignals von Hallsensor</w:t>
      </w:r>
      <w:bookmarkEnd w:id="35"/>
    </w:p>
    <w:p w:rsidR="00257E0B" w:rsidRDefault="00F0736C" w:rsidP="00F0736C">
      <w:pPr>
        <w:pStyle w:val="BodyText"/>
      </w:pPr>
      <w:bookmarkStart w:id="36" w:name="OLE_LINK29"/>
      <w:bookmarkStart w:id="37"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38" w:name="_Toc516135735"/>
      <w:bookmarkEnd w:id="36"/>
      <w:bookmarkEnd w:id="37"/>
      <w:r w:rsidRPr="0003096C">
        <w:t>Implementierungsphase</w:t>
      </w:r>
      <w:bookmarkEnd w:id="38"/>
    </w:p>
    <w:p w:rsidR="002A5991" w:rsidRDefault="002A5991" w:rsidP="002A5991">
      <w:pPr>
        <w:pStyle w:val="Heading2"/>
      </w:pPr>
      <w:bookmarkStart w:id="39" w:name="_Toc516135736"/>
      <w:r w:rsidRPr="0003096C">
        <w:t>Beschreibung</w:t>
      </w:r>
      <w:bookmarkEnd w:id="39"/>
    </w:p>
    <w:p w:rsidR="009D183C" w:rsidRPr="009D183C" w:rsidRDefault="009D183C" w:rsidP="009D183C">
      <w:pPr>
        <w:pStyle w:val="Heading3"/>
      </w:pPr>
      <w:bookmarkStart w:id="40" w:name="_Toc516135737"/>
      <w:r>
        <w:t>Verteilungssicht</w:t>
      </w:r>
      <w:bookmarkEnd w:id="40"/>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Caption"/>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1" w:name="figure41"/>
      <w:bookmarkEnd w:id="41"/>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Heading3"/>
      </w:pPr>
      <w:bookmarkStart w:id="42" w:name="_Toc516135738"/>
      <w:r>
        <w:lastRenderedPageBreak/>
        <w:t>Neue UML Diagramme</w:t>
      </w:r>
      <w:bookmarkEnd w:id="42"/>
    </w:p>
    <w:p w:rsidR="002A5991" w:rsidRPr="0055254B" w:rsidRDefault="00FE4B7D" w:rsidP="002A5991">
      <w:pPr>
        <w:pStyle w:val="Heading2"/>
      </w:pPr>
      <w:bookmarkStart w:id="43" w:name="_Toc516135739"/>
      <w:r w:rsidRPr="0003096C">
        <w:t>Fehleranalyse und Änderungen</w:t>
      </w:r>
      <w:r w:rsidR="002F203F" w:rsidRPr="0003096C">
        <w:t xml:space="preserve"> im Entwurf</w:t>
      </w:r>
      <w:bookmarkEnd w:id="43"/>
    </w:p>
    <w:p w:rsidR="002F203F" w:rsidRDefault="00FE4B7D" w:rsidP="002A5991">
      <w:pPr>
        <w:pStyle w:val="Heading3"/>
      </w:pPr>
      <w:bookmarkStart w:id="44"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4"/>
    </w:p>
    <w:p w:rsidR="0073367A" w:rsidRDefault="0073367A" w:rsidP="00DF31B1">
      <w:pPr>
        <w:pStyle w:val="BodyText"/>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Heading3"/>
      </w:pPr>
      <w:bookmarkStart w:id="45" w:name="_Toc516135741"/>
      <w:r w:rsidRPr="0003096C">
        <w:t>Signalschwankung des Triggers</w:t>
      </w:r>
      <w:bookmarkEnd w:id="45"/>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4B2895" w:rsidRDefault="004B2895" w:rsidP="004B2895">
      <w:pPr>
        <w:pStyle w:val="Heading3"/>
      </w:pPr>
      <w:bookmarkStart w:id="46" w:name="_Toc516135429"/>
      <w:bookmarkStart w:id="47" w:name="_Toc516135742"/>
      <w:r>
        <w:t>Aufteilung der Geschwindigkeit</w:t>
      </w:r>
      <w:bookmarkEnd w:id="46"/>
      <w:bookmarkEnd w:id="47"/>
    </w:p>
    <w:p w:rsidR="004B2895" w:rsidRPr="004B2895" w:rsidRDefault="004B2895" w:rsidP="00F65294">
      <w:pPr>
        <w:pStyle w:val="BodyText"/>
        <w:rPr>
          <w:rFonts w:eastAsiaTheme="minorEastAsia"/>
        </w:rPr>
      </w:pPr>
      <w:r>
        <w:rPr>
          <w:rFonts w:eastAsiaTheme="minorEastAsia" w:hint="eastAsia"/>
        </w:rPr>
        <w:t>E</w:t>
      </w:r>
      <w:r>
        <w:rPr>
          <w:rFonts w:eastAsiaTheme="minorEastAsia"/>
        </w:rPr>
        <w:t>igentlich ist die Geschwindigkeit der Scheibe nicht eine Konstante. In hoche Geschwindigkeit verändert er sich in eine kleine Bereich</w:t>
      </w:r>
      <w:r>
        <w:rPr>
          <w:rFonts w:eastAsiaTheme="minorEastAsia" w:hint="eastAsia"/>
        </w:rPr>
        <w:t>.</w:t>
      </w:r>
      <w:r>
        <w:rPr>
          <w:rFonts w:eastAsiaTheme="minorEastAsia"/>
        </w:rPr>
        <w:t xml:space="preserve">Es liegt immer eine Fehler dahin .Um diese Fehler zu kompensieren wird eine Parameter eingesetzt.Aber diese Fehler ist abhängig von die Geschwindigkeit. Um eine hoche Erfolgsquote zu erreichen werden die Geschwindikeit in meherer Bereich aufgeteilt und jeder Bereich mit </w:t>
      </w:r>
      <w:r w:rsidR="00686096">
        <w:rPr>
          <w:rFonts w:eastAsiaTheme="minorEastAsia"/>
        </w:rPr>
        <w:t>einem gütigen Parameter</w:t>
      </w:r>
      <w:r>
        <w:rPr>
          <w:rFonts w:eastAsiaTheme="minorEastAsia"/>
        </w:rPr>
        <w:t>.</w:t>
      </w:r>
    </w:p>
    <w:p w:rsidR="002F203F" w:rsidRPr="0003096C" w:rsidRDefault="002F203F" w:rsidP="002F203F">
      <w:pPr>
        <w:pStyle w:val="Heading2"/>
      </w:pPr>
      <w:bookmarkStart w:id="48" w:name="_Toc516135743"/>
      <w:r w:rsidRPr="0003096C">
        <w:t>Validierung</w:t>
      </w:r>
      <w:bookmarkEnd w:id="48"/>
    </w:p>
    <w:p w:rsidR="00E81228" w:rsidRPr="0003096C" w:rsidRDefault="00E81228" w:rsidP="00E81228">
      <w:r w:rsidRPr="0003096C">
        <w:t>// 我们按照上面分析的结果进行了实现，准确率：</w:t>
      </w:r>
    </w:p>
    <w:p w:rsidR="00E81228" w:rsidRPr="00686096" w:rsidRDefault="00E81228" w:rsidP="00E81228">
      <w:pPr>
        <w:rPr>
          <w:lang w:val="en-US"/>
        </w:rPr>
      </w:pPr>
      <w:proofErr w:type="spellStart"/>
      <w:r w:rsidRPr="0003096C">
        <w:t>中底高速</w:t>
      </w:r>
      <w:proofErr w:type="spellEnd"/>
    </w:p>
    <w:p w:rsidR="00E872BE" w:rsidRPr="0003096C" w:rsidRDefault="002F203F" w:rsidP="00EC7760">
      <w:pPr>
        <w:pStyle w:val="Heading1"/>
      </w:pPr>
      <w:bookmarkStart w:id="49" w:name="_Toc516135744"/>
      <w:r w:rsidRPr="0003096C">
        <w:t>Quellenverzeichnis</w:t>
      </w:r>
      <w:bookmarkEnd w:id="49"/>
    </w:p>
    <w:bookmarkStart w:id="50" w:name="re1"/>
    <w:bookmarkEnd w:id="50"/>
    <w:p w:rsidR="00837466" w:rsidRPr="00837466" w:rsidRDefault="00FB41A6" w:rsidP="00686096">
      <w:pPr>
        <w:pStyle w:val="BodyText"/>
        <w:numPr>
          <w:ilvl w:val="0"/>
          <w:numId w:val="29"/>
        </w:numPr>
        <w:rPr>
          <w:rStyle w:val="FootnoteReference"/>
          <w:vertAlign w:val="baseline"/>
        </w:r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content/uploads/2015/11/02_Gesamtkatalog_OPTO-Sensoren_Lichtleiter.pdf</w:t>
      </w:r>
      <w:r>
        <w:rPr>
          <w:rStyle w:val="Hyperlink"/>
        </w:rPr>
        <w:fldChar w:fldCharType="end"/>
      </w:r>
      <w:r w:rsidR="00837466" w:rsidRPr="00837466">
        <w:rPr>
          <w:rStyle w:val="FootnoteReference"/>
          <w:vertAlign w:val="baseline"/>
        </w:rPr>
        <w:t xml:space="preserve"> (zuletzt abgerufen am 04.06.2018)</w:t>
      </w:r>
    </w:p>
    <w:bookmarkStart w:id="51" w:name="re2"/>
    <w:bookmarkEnd w:id="51"/>
    <w:p w:rsidR="00E872BE" w:rsidRPr="00686096" w:rsidRDefault="00FB41A6" w:rsidP="00686096">
      <w:pPr>
        <w:pStyle w:val="ListParagraph"/>
        <w:numPr>
          <w:ilvl w:val="0"/>
          <w:numId w:val="29"/>
        </w:numPr>
        <w:rPr>
          <w:rFonts w:eastAsiaTheme="minorEastAsia"/>
        </w:rPr>
      </w:pPr>
      <w:r>
        <w:fldChar w:fldCharType="begin"/>
      </w:r>
      <w:r>
        <w:instrText xml:space="preserve"> HYPERLINK "https://keisan.casio.com/exec/system/1231475371" </w:instrText>
      </w:r>
      <w:r>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52" w:name="re3"/>
    <w:bookmarkEnd w:id="52"/>
    <w:p w:rsidR="00474539" w:rsidRPr="00686096" w:rsidRDefault="00FB41A6" w:rsidP="00686096">
      <w:pPr>
        <w:pStyle w:val="ListParagraph"/>
        <w:numPr>
          <w:ilvl w:val="0"/>
          <w:numId w:val="29"/>
        </w:numPr>
        <w:rPr>
          <w:rFonts w:eastAsiaTheme="minorEastAsia"/>
        </w:rPr>
      </w:pPr>
      <w:r>
        <w:fldChar w:fldCharType="begin"/>
      </w:r>
      <w:r>
        <w:instrText xml:space="preserve"> HYPERLINK "https://www.massfinisher.co</w:instrText>
      </w:r>
      <w:r>
        <w:instrText xml:space="preserve">m/product/stainless-steel-balls/" </w:instrText>
      </w:r>
      <w:r>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bookmarkStart w:id="53" w:name="_GoBack"/>
      <w:bookmarkEnd w:id="53"/>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B41A6" w:rsidRDefault="00FB41A6" w:rsidP="00D63E73">
      <w:r>
        <w:separator/>
      </w:r>
    </w:p>
  </w:endnote>
  <w:endnote w:type="continuationSeparator" w:id="0">
    <w:p w:rsidR="00FB41A6" w:rsidRDefault="00FB41A6"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B63ED" w:rsidRDefault="009B63ED"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9B63ED" w:rsidRDefault="009B63ED"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B41A6" w:rsidRDefault="00FB41A6" w:rsidP="00D63E73">
      <w:r>
        <w:separator/>
      </w:r>
    </w:p>
  </w:footnote>
  <w:footnote w:type="continuationSeparator" w:id="0">
    <w:p w:rsidR="00FB41A6" w:rsidRDefault="00FB41A6"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A0FE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674145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F0A429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EB8EA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F94BD9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DAFDC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7BA8B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6217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1E28C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0F9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B2895"/>
    <w:rsid w:val="004C7A2A"/>
    <w:rsid w:val="004C7F22"/>
    <w:rsid w:val="004E3B85"/>
    <w:rsid w:val="004F1BBB"/>
    <w:rsid w:val="004F1FC6"/>
    <w:rsid w:val="004F545D"/>
    <w:rsid w:val="0050442F"/>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229AB"/>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80984"/>
    <w:rsid w:val="00AD453F"/>
    <w:rsid w:val="00AE56A1"/>
    <w:rsid w:val="00AE6BB3"/>
    <w:rsid w:val="00AE7394"/>
    <w:rsid w:val="00AF0EC1"/>
    <w:rsid w:val="00B01F3D"/>
    <w:rsid w:val="00B0739C"/>
    <w:rsid w:val="00BB4057"/>
    <w:rsid w:val="00BE451B"/>
    <w:rsid w:val="00C13EC6"/>
    <w:rsid w:val="00C171C4"/>
    <w:rsid w:val="00C4281B"/>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5ED3"/>
    <w:rsid w:val="00D30599"/>
    <w:rsid w:val="00D36C84"/>
    <w:rsid w:val="00D508E4"/>
    <w:rsid w:val="00D527C7"/>
    <w:rsid w:val="00D61A2F"/>
    <w:rsid w:val="00D63E73"/>
    <w:rsid w:val="00D65DB7"/>
    <w:rsid w:val="00D7167F"/>
    <w:rsid w:val="00DB217B"/>
    <w:rsid w:val="00DB4EDD"/>
    <w:rsid w:val="00DD4984"/>
    <w:rsid w:val="00DE07E5"/>
    <w:rsid w:val="00DF0BDC"/>
    <w:rsid w:val="00DF31B1"/>
    <w:rsid w:val="00DF32A9"/>
    <w:rsid w:val="00DF4F28"/>
    <w:rsid w:val="00DF6E57"/>
    <w:rsid w:val="00E00320"/>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7849"/>
    <w:rsid w:val="00F319C4"/>
    <w:rsid w:val="00F368EF"/>
    <w:rsid w:val="00F4283B"/>
    <w:rsid w:val="00F5577F"/>
    <w:rsid w:val="00F635B2"/>
    <w:rsid w:val="00F65294"/>
    <w:rsid w:val="00F76C8D"/>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F1ED97"/>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F709DF-2849-2746-BA1B-7C8CC4CFC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12</Pages>
  <Words>2709</Words>
  <Characters>15445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19</cp:revision>
  <cp:lastPrinted>2018-06-06T17:32:00Z</cp:lastPrinted>
  <dcterms:created xsi:type="dcterms:W3CDTF">2018-06-06T17:32:00Z</dcterms:created>
  <dcterms:modified xsi:type="dcterms:W3CDTF">2018-06-07T10:43:00Z</dcterms:modified>
</cp:coreProperties>
</file>