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BBF" w:rsidRDefault="008C2347">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Dear Editor,</w:t>
      </w:r>
    </w:p>
    <w:p w:rsidR="009F2BBF" w:rsidRDefault="009F2BBF">
      <w:pPr>
        <w:widowControl/>
        <w:spacing w:before="40"/>
        <w:rPr>
          <w:rFonts w:ascii="Times New Roman" w:eastAsia="宋体" w:hAnsi="Times New Roman" w:cs="Times New Roman"/>
          <w:color w:val="222222"/>
          <w:kern w:val="0"/>
          <w:szCs w:val="21"/>
          <w:lang w:eastAsia="zh-TW"/>
        </w:rPr>
      </w:pPr>
    </w:p>
    <w:p w:rsidR="009F2BBF" w:rsidRDefault="008C2347">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Enclosed please find our substantially revised manuscript “MGRFE: multilayer recursive feature</w:t>
      </w:r>
      <w:r>
        <w:rPr>
          <w:rFonts w:ascii="Times New Roman" w:eastAsia="宋体" w:hAnsi="Times New Roman" w:cs="Times New Roman"/>
          <w:color w:val="222222"/>
          <w:kern w:val="0"/>
          <w:szCs w:val="21"/>
        </w:rPr>
        <w:t xml:space="preserve"> </w:t>
      </w:r>
      <w:r>
        <w:rPr>
          <w:rFonts w:ascii="Times New Roman" w:eastAsia="宋体" w:hAnsi="Times New Roman" w:cs="Times New Roman"/>
          <w:color w:val="222222"/>
          <w:kern w:val="0"/>
          <w:szCs w:val="21"/>
          <w:lang w:eastAsia="zh-TW"/>
        </w:rPr>
        <w:t>elimination based on embedded genetic</w:t>
      </w:r>
      <w:r>
        <w:rPr>
          <w:rFonts w:ascii="Times New Roman" w:eastAsia="PMingLiU" w:hAnsi="Times New Roman" w:cs="Times New Roman"/>
          <w:color w:val="222222"/>
          <w:kern w:val="0"/>
          <w:szCs w:val="21"/>
          <w:lang w:eastAsia="zh-TW"/>
        </w:rPr>
        <w:t xml:space="preserve"> </w:t>
      </w:r>
      <w:r>
        <w:rPr>
          <w:rFonts w:ascii="Times New Roman" w:eastAsia="宋体" w:hAnsi="Times New Roman" w:cs="Times New Roman"/>
          <w:color w:val="222222"/>
          <w:kern w:val="0"/>
          <w:szCs w:val="21"/>
          <w:lang w:eastAsia="zh-TW"/>
        </w:rPr>
        <w:t xml:space="preserve">algorithm for cancer classification”. In this revised manuscript, we have carefully addressed all the concerns by the reviewers. We greatly appreciate the Referee’s comments on </w:t>
      </w:r>
      <w:r>
        <w:rPr>
          <w:rFonts w:ascii="Times New Roman" w:eastAsia="宋体" w:hAnsi="Times New Roman" w:cs="Times New Roman"/>
          <w:color w:val="222222"/>
          <w:kern w:val="0"/>
          <w:szCs w:val="21"/>
        </w:rPr>
        <w:t>our manuscript</w:t>
      </w:r>
      <w:r>
        <w:rPr>
          <w:rFonts w:ascii="Times New Roman" w:eastAsia="宋体" w:hAnsi="Times New Roman" w:cs="Times New Roman"/>
          <w:color w:val="222222"/>
          <w:kern w:val="0"/>
          <w:szCs w:val="21"/>
          <w:lang w:eastAsia="zh-TW"/>
        </w:rPr>
        <w:t xml:space="preserve">. The following is our point-by-point response to each comment of the reviewers. Furthermore, I would like to take this opportunity to thank you for handling the review of our </w:t>
      </w:r>
      <w:r>
        <w:rPr>
          <w:rFonts w:ascii="Times New Roman" w:eastAsia="宋体" w:hAnsi="Times New Roman" w:cs="Times New Roman"/>
          <w:color w:val="222222"/>
          <w:kern w:val="0"/>
          <w:szCs w:val="21"/>
        </w:rPr>
        <w:t xml:space="preserve">manuscript </w:t>
      </w:r>
      <w:r>
        <w:rPr>
          <w:rFonts w:ascii="Times New Roman" w:eastAsia="宋体" w:hAnsi="Times New Roman" w:cs="Times New Roman" w:hint="eastAsia"/>
          <w:color w:val="222222"/>
          <w:kern w:val="0"/>
          <w:szCs w:val="21"/>
        </w:rPr>
        <w:t>and</w:t>
      </w:r>
      <w:r>
        <w:rPr>
          <w:rFonts w:ascii="Times New Roman" w:eastAsia="宋体" w:hAnsi="Times New Roman" w:cs="Times New Roman"/>
          <w:color w:val="222222"/>
          <w:kern w:val="0"/>
          <w:szCs w:val="21"/>
        </w:rPr>
        <w:t xml:space="preserve"> provide us the chance to modify our manuscript again</w:t>
      </w:r>
      <w:r>
        <w:rPr>
          <w:rFonts w:ascii="Times New Roman" w:eastAsia="宋体" w:hAnsi="Times New Roman" w:cs="Times New Roman"/>
          <w:color w:val="222222"/>
          <w:kern w:val="0"/>
          <w:szCs w:val="21"/>
          <w:lang w:eastAsia="zh-TW"/>
        </w:rPr>
        <w:t xml:space="preserve">. </w:t>
      </w:r>
    </w:p>
    <w:p w:rsidR="009F2BBF" w:rsidRDefault="009F2BBF">
      <w:pPr>
        <w:widowControl/>
        <w:spacing w:before="40"/>
        <w:rPr>
          <w:rFonts w:ascii="Times New Roman" w:eastAsia="Times New Roman" w:hAnsi="Times New Roman" w:cs="Times New Roman"/>
          <w:b/>
          <w:color w:val="222222"/>
          <w:kern w:val="0"/>
          <w:szCs w:val="21"/>
          <w:lang w:eastAsia="zh-TW"/>
        </w:rPr>
      </w:pPr>
    </w:p>
    <w:p w:rsidR="009F2BBF" w:rsidRDefault="008C2347">
      <w:pPr>
        <w:widowControl/>
        <w:spacing w:before="40"/>
        <w:rPr>
          <w:rFonts w:ascii="Times New Roman" w:eastAsia="等线" w:hAnsi="Times New Roman" w:cs="Times New Roman"/>
          <w:kern w:val="0"/>
          <w:szCs w:val="21"/>
          <w:shd w:val="clear" w:color="auto" w:fill="FFFFFF"/>
          <w:lang w:eastAsia="zh-TW"/>
        </w:rPr>
      </w:pPr>
      <w:bookmarkStart w:id="0" w:name="OLE_LINK2"/>
      <w:r>
        <w:rPr>
          <w:rFonts w:ascii="Times New Roman" w:eastAsia="Times New Roman" w:hAnsi="Times New Roman" w:cs="Times New Roman"/>
          <w:iCs/>
          <w:color w:val="0000FF"/>
          <w:kern w:val="0"/>
          <w:szCs w:val="21"/>
          <w:lang w:eastAsia="zh-TW"/>
        </w:rPr>
        <w:t xml:space="preserve">Our responses to the </w:t>
      </w:r>
      <w:bookmarkEnd w:id="0"/>
      <w:r>
        <w:rPr>
          <w:rFonts w:ascii="Times New Roman" w:eastAsia="Times New Roman" w:hAnsi="Times New Roman" w:cs="Times New Roman"/>
          <w:iCs/>
          <w:color w:val="0000FF"/>
          <w:kern w:val="0"/>
          <w:szCs w:val="21"/>
          <w:lang w:eastAsia="zh-TW"/>
        </w:rPr>
        <w:t xml:space="preserve">review comments are in blue. </w:t>
      </w:r>
    </w:p>
    <w:p w:rsidR="009F2BBF" w:rsidRDefault="008C2347">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Yours</w:t>
      </w:r>
      <w:r>
        <w:t xml:space="preserve"> </w:t>
      </w:r>
      <w:r>
        <w:rPr>
          <w:rFonts w:ascii="Times New Roman" w:eastAsia="宋体" w:hAnsi="Times New Roman" w:cs="Times New Roman"/>
          <w:color w:val="222222"/>
          <w:kern w:val="0"/>
          <w:szCs w:val="21"/>
          <w:lang w:eastAsia="zh-TW"/>
        </w:rPr>
        <w:t>sincerely,</w:t>
      </w:r>
    </w:p>
    <w:p w:rsidR="009F2BBF" w:rsidRDefault="008C2347">
      <w:pPr>
        <w:widowControl/>
        <w:spacing w:before="40"/>
        <w:rPr>
          <w:rFonts w:ascii="Times New Roman" w:eastAsia="宋体" w:hAnsi="Times New Roman" w:cs="Times New Roman"/>
          <w:color w:val="222222"/>
          <w:kern w:val="0"/>
          <w:szCs w:val="21"/>
          <w:lang w:eastAsia="zh-TW"/>
        </w:rPr>
      </w:pPr>
      <w:r>
        <w:rPr>
          <w:rFonts w:ascii="Times New Roman" w:eastAsia="宋体" w:hAnsi="Times New Roman" w:cs="Times New Roman"/>
          <w:color w:val="222222"/>
          <w:kern w:val="0"/>
          <w:szCs w:val="21"/>
          <w:lang w:eastAsia="zh-TW"/>
        </w:rPr>
        <w:t>Ying Li, Ph.D.</w:t>
      </w:r>
    </w:p>
    <w:p w:rsidR="009F2BBF" w:rsidRDefault="009F2BBF">
      <w:pPr>
        <w:widowControl/>
        <w:spacing w:before="40"/>
        <w:rPr>
          <w:rFonts w:ascii="Times New Roman" w:eastAsia="宋体" w:hAnsi="Times New Roman" w:cs="Times New Roman"/>
          <w:color w:val="222222"/>
          <w:kern w:val="0"/>
          <w:szCs w:val="21"/>
          <w:lang w:eastAsia="zh-TW"/>
        </w:rPr>
      </w:pPr>
    </w:p>
    <w:p w:rsidR="009F2BBF" w:rsidRDefault="008C2347">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College of Computer Science and Technology</w:t>
      </w:r>
    </w:p>
    <w:p w:rsidR="009F2BBF" w:rsidRDefault="008C2347">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Jilin University</w:t>
      </w:r>
    </w:p>
    <w:p w:rsidR="009F2BBF" w:rsidRDefault="008C2347">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Qianjin Street 2699, Changchun, Jilin 130012, P.R.China</w:t>
      </w:r>
    </w:p>
    <w:p w:rsidR="009F2BBF" w:rsidRDefault="008C2347">
      <w:pPr>
        <w:widowControl/>
        <w:spacing w:before="40"/>
        <w:rPr>
          <w:rFonts w:ascii="Times New Roman" w:eastAsia="宋体" w:hAnsi="Times New Roman" w:cs="Times New Roman"/>
          <w:color w:val="222222"/>
          <w:kern w:val="0"/>
          <w:szCs w:val="21"/>
          <w:u w:val="single"/>
          <w:lang w:eastAsia="zh-TW"/>
        </w:rPr>
      </w:pPr>
      <w:r>
        <w:rPr>
          <w:rFonts w:ascii="Times New Roman" w:eastAsia="宋体" w:hAnsi="Times New Roman" w:cs="Times New Roman"/>
          <w:color w:val="222222"/>
          <w:kern w:val="0"/>
          <w:szCs w:val="21"/>
          <w:u w:val="single"/>
          <w:lang w:eastAsia="zh-TW"/>
        </w:rPr>
        <w:t>Phone:  86-13504319660 (Mobile)</w:t>
      </w:r>
    </w:p>
    <w:p w:rsidR="009F2BBF" w:rsidRDefault="009F2BBF">
      <w:pPr>
        <w:rPr>
          <w:rFonts w:ascii="Times New Roman" w:hAnsi="Times New Roman" w:cs="Times New Roman"/>
          <w:szCs w:val="21"/>
        </w:rPr>
      </w:pPr>
    </w:p>
    <w:p w:rsidR="009F2BBF" w:rsidRDefault="009F2BBF">
      <w:pPr>
        <w:rPr>
          <w:rFonts w:ascii="Times New Roman" w:hAnsi="Times New Roman" w:cs="Times New Roman"/>
          <w:szCs w:val="21"/>
        </w:rPr>
      </w:pPr>
    </w:p>
    <w:p w:rsidR="009F2BBF" w:rsidRDefault="009F2BBF">
      <w:pPr>
        <w:rPr>
          <w:rFonts w:ascii="Times New Roman" w:hAnsi="Times New Roman" w:cs="Times New Roman"/>
          <w:szCs w:val="21"/>
        </w:rPr>
      </w:pPr>
    </w:p>
    <w:p w:rsidR="009F2BBF" w:rsidRDefault="008C2347">
      <w:pPr>
        <w:rPr>
          <w:rFonts w:ascii="Times New Roman" w:eastAsia="宋体" w:hAnsi="Times New Roman" w:cs="Times New Roman"/>
          <w:b/>
          <w:bCs/>
          <w:szCs w:val="21"/>
          <w:u w:val="single"/>
        </w:rPr>
      </w:pPr>
      <w:r>
        <w:rPr>
          <w:rFonts w:ascii="Times New Roman" w:eastAsia="宋体" w:hAnsi="Times New Roman" w:cs="Times New Roman"/>
          <w:b/>
          <w:bCs/>
          <w:szCs w:val="21"/>
          <w:u w:val="single"/>
        </w:rPr>
        <w:t xml:space="preserve">Response to </w:t>
      </w:r>
      <w:r>
        <w:rPr>
          <w:rFonts w:ascii="Times New Roman" w:eastAsia="宋体" w:hAnsi="Times New Roman" w:cs="Times New Roman" w:hint="eastAsia"/>
          <w:b/>
          <w:bCs/>
          <w:szCs w:val="21"/>
          <w:u w:val="single"/>
        </w:rPr>
        <w:t>E</w:t>
      </w:r>
      <w:r>
        <w:rPr>
          <w:rFonts w:ascii="Times New Roman" w:eastAsia="宋体" w:hAnsi="Times New Roman" w:cs="Times New Roman"/>
          <w:b/>
          <w:bCs/>
          <w:szCs w:val="21"/>
          <w:u w:val="single"/>
        </w:rPr>
        <w:t xml:space="preserve">ditor </w:t>
      </w:r>
      <w:r>
        <w:rPr>
          <w:rFonts w:ascii="Times New Roman" w:eastAsia="宋体" w:hAnsi="Times New Roman" w:cs="Times New Roman" w:hint="eastAsia"/>
          <w:b/>
          <w:bCs/>
          <w:szCs w:val="21"/>
          <w:u w:val="single"/>
        </w:rPr>
        <w:t>C</w:t>
      </w:r>
      <w:r>
        <w:rPr>
          <w:rFonts w:ascii="Times New Roman" w:eastAsia="宋体" w:hAnsi="Times New Roman" w:cs="Times New Roman"/>
          <w:b/>
          <w:bCs/>
          <w:szCs w:val="21"/>
          <w:u w:val="single"/>
        </w:rPr>
        <w:t>omments</w:t>
      </w:r>
    </w:p>
    <w:p w:rsidR="009F2BBF" w:rsidRDefault="008C2347">
      <w:pPr>
        <w:rPr>
          <w:rFonts w:ascii="Times New Roman" w:hAnsi="Times New Roman" w:cs="Times New Roman"/>
          <w:szCs w:val="21"/>
        </w:rPr>
      </w:pPr>
      <w:r>
        <w:rPr>
          <w:rFonts w:ascii="Times New Roman" w:hAnsi="Times New Roman" w:cs="Times New Roman"/>
          <w:szCs w:val="21"/>
        </w:rPr>
        <w:t>----------------------------------------------------------------------------------------------------------------------</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w:t>
      </w:r>
    </w:p>
    <w:p w:rsidR="009F2BBF" w:rsidRDefault="008C2347">
      <w:pPr>
        <w:rPr>
          <w:rFonts w:ascii="Times New Roman" w:hAnsi="Times New Roman" w:cs="Times New Roman"/>
          <w:szCs w:val="21"/>
        </w:rPr>
      </w:pPr>
      <w:r>
        <w:rPr>
          <w:rFonts w:ascii="Times New Roman" w:hAnsi="Times New Roman" w:cs="Times New Roman"/>
          <w:szCs w:val="21"/>
        </w:rPr>
        <w:t>Editor Comments</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Associate Editor</w:t>
      </w:r>
    </w:p>
    <w:p w:rsidR="009F2BBF" w:rsidRDefault="008C2347">
      <w:pPr>
        <w:rPr>
          <w:rFonts w:ascii="Times New Roman" w:hAnsi="Times New Roman" w:cs="Times New Roman"/>
          <w:szCs w:val="21"/>
        </w:rPr>
      </w:pPr>
      <w:r>
        <w:rPr>
          <w:rFonts w:ascii="Times New Roman" w:hAnsi="Times New Roman" w:cs="Times New Roman"/>
          <w:szCs w:val="21"/>
        </w:rPr>
        <w:t>Comments to the Author:</w:t>
      </w:r>
    </w:p>
    <w:p w:rsidR="009F2BBF" w:rsidRDefault="008C2347">
      <w:pPr>
        <w:rPr>
          <w:rFonts w:ascii="Times New Roman" w:hAnsi="Times New Roman" w:cs="Times New Roman"/>
          <w:szCs w:val="21"/>
        </w:rPr>
      </w:pPr>
      <w:r>
        <w:rPr>
          <w:rFonts w:ascii="Times New Roman" w:hAnsi="Times New Roman" w:cs="Times New Roman"/>
          <w:szCs w:val="21"/>
        </w:rPr>
        <w:t>The manuscript was reviewed by the original reviewers.</w:t>
      </w:r>
    </w:p>
    <w:p w:rsidR="009F2BBF" w:rsidRDefault="008C2347">
      <w:pPr>
        <w:rPr>
          <w:rFonts w:ascii="Times New Roman" w:hAnsi="Times New Roman" w:cs="Times New Roman"/>
          <w:szCs w:val="21"/>
        </w:rPr>
      </w:pPr>
      <w:r>
        <w:rPr>
          <w:rFonts w:ascii="Times New Roman" w:hAnsi="Times New Roman" w:cs="Times New Roman"/>
          <w:szCs w:val="21"/>
        </w:rPr>
        <w:t>Although Reviewer 1 is satisfied with the revised version, Reviewer 2 gives very critical comments.</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Therefore, I recommend the authors to revise the manuscript with taking all comments into account.</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Since I understand that giving theoretical justification is difficult,</w:t>
      </w:r>
    </w:p>
    <w:p w:rsidR="009F2BBF" w:rsidRDefault="008C2347">
      <w:pPr>
        <w:rPr>
          <w:rFonts w:ascii="Times New Roman" w:hAnsi="Times New Roman" w:cs="Times New Roman"/>
          <w:szCs w:val="21"/>
        </w:rPr>
      </w:pPr>
      <w:r>
        <w:rPr>
          <w:rFonts w:ascii="Times New Roman" w:hAnsi="Times New Roman" w:cs="Times New Roman"/>
          <w:szCs w:val="21"/>
        </w:rPr>
        <w:t>it is enough to give some discussions.</w:t>
      </w:r>
    </w:p>
    <w:p w:rsidR="009F2BBF" w:rsidRDefault="008C2347">
      <w:pPr>
        <w:rPr>
          <w:rFonts w:ascii="Times New Roman" w:hAnsi="Times New Roman" w:cs="Times New Roman"/>
          <w:szCs w:val="21"/>
        </w:rPr>
      </w:pPr>
      <w:r>
        <w:rPr>
          <w:rFonts w:ascii="Times New Roman" w:hAnsi="Times New Roman" w:cs="Times New Roman"/>
          <w:szCs w:val="21"/>
        </w:rPr>
        <w:t>*******************</w:t>
      </w:r>
    </w:p>
    <w:p w:rsidR="009F2BBF" w:rsidRDefault="009F2BBF">
      <w:pPr>
        <w:rPr>
          <w:rFonts w:ascii="Times New Roman" w:hAnsi="Times New Roman" w:cs="Times New Roman"/>
          <w:szCs w:val="21"/>
        </w:rPr>
      </w:pPr>
    </w:p>
    <w:p w:rsidR="009F2BBF" w:rsidRDefault="008C2347">
      <w:pPr>
        <w:rPr>
          <w:rFonts w:ascii="Times New Roman" w:hAnsi="Times New Roman" w:cs="Times New Roman"/>
          <w:color w:val="0000FF"/>
          <w:szCs w:val="21"/>
        </w:rPr>
      </w:pPr>
      <w:r>
        <w:rPr>
          <w:rFonts w:ascii="Times New Roman" w:hAnsi="Times New Roman" w:cs="Times New Roman"/>
          <w:b/>
          <w:bCs/>
          <w:color w:val="0000FF"/>
          <w:szCs w:val="21"/>
        </w:rPr>
        <w:t>Response</w:t>
      </w:r>
      <w:r>
        <w:rPr>
          <w:rFonts w:ascii="Times New Roman" w:hAnsi="Times New Roman" w:cs="Times New Roman"/>
          <w:color w:val="0000FF"/>
          <w:szCs w:val="21"/>
        </w:rPr>
        <w:t xml:space="preserve">: Thanks very much for providing us this valuable opportunity to revise our manuscript again. We have carefully revised the previous manuscript considering all the review comments. </w:t>
      </w:r>
      <w:r>
        <w:rPr>
          <w:rFonts w:ascii="Times New Roman" w:eastAsia="宋体" w:hAnsi="Times New Roman" w:cs="Times New Roman" w:hint="eastAsia"/>
          <w:color w:val="0000FF"/>
          <w:szCs w:val="21"/>
        </w:rPr>
        <w:t xml:space="preserve">The </w:t>
      </w:r>
      <w:r>
        <w:rPr>
          <w:rFonts w:ascii="Times New Roman" w:eastAsia="宋体" w:hAnsi="Times New Roman" w:cs="Times New Roman"/>
          <w:color w:val="0000FF"/>
          <w:szCs w:val="21"/>
        </w:rPr>
        <w:t xml:space="preserve">point-to-point </w:t>
      </w:r>
      <w:r>
        <w:rPr>
          <w:rFonts w:ascii="Times New Roman" w:eastAsia="宋体" w:hAnsi="Times New Roman" w:cs="Times New Roman" w:hint="eastAsia"/>
          <w:color w:val="0000FF"/>
          <w:szCs w:val="21"/>
        </w:rPr>
        <w:t>response to each comment of the reviewer</w:t>
      </w:r>
      <w:r>
        <w:rPr>
          <w:rFonts w:ascii="Times New Roman" w:eastAsia="宋体" w:hAnsi="Times New Roman" w:cs="Times New Roman"/>
          <w:color w:val="0000FF"/>
          <w:szCs w:val="21"/>
        </w:rPr>
        <w:t xml:space="preserve"> 2</w:t>
      </w:r>
      <w:r>
        <w:rPr>
          <w:rFonts w:ascii="Times New Roman" w:eastAsia="宋体" w:hAnsi="Times New Roman" w:cs="Times New Roman" w:hint="eastAsia"/>
          <w:color w:val="0000FF"/>
          <w:szCs w:val="21"/>
        </w:rPr>
        <w:t xml:space="preserve"> in the detail are provided as follows.</w:t>
      </w:r>
    </w:p>
    <w:p w:rsidR="009F2BBF" w:rsidRDefault="008C2347">
      <w:pPr>
        <w:widowControl/>
        <w:jc w:val="left"/>
        <w:rPr>
          <w:rFonts w:ascii="Times New Roman" w:hAnsi="Times New Roman" w:cs="Times New Roman"/>
          <w:szCs w:val="21"/>
        </w:rPr>
      </w:pPr>
      <w:r>
        <w:rPr>
          <w:rFonts w:ascii="Times New Roman" w:hAnsi="Times New Roman" w:cs="Times New Roman"/>
          <w:szCs w:val="21"/>
        </w:rPr>
        <w:br w:type="page"/>
      </w:r>
    </w:p>
    <w:p w:rsidR="009F2BBF" w:rsidRDefault="008C2347">
      <w:pPr>
        <w:widowControl/>
        <w:spacing w:before="40" w:after="200"/>
        <w:rPr>
          <w:rFonts w:ascii="Times New Roman" w:eastAsia="等线" w:hAnsi="Times New Roman" w:cs="Times New Roman"/>
          <w:kern w:val="0"/>
          <w:szCs w:val="21"/>
        </w:rPr>
      </w:pPr>
      <w:r>
        <w:rPr>
          <w:rFonts w:ascii="Times New Roman" w:eastAsia="宋体" w:hAnsi="Times New Roman" w:cs="Times New Roman"/>
          <w:b/>
          <w:bCs/>
          <w:szCs w:val="21"/>
        </w:rPr>
        <w:lastRenderedPageBreak/>
        <w:t>Response to</w:t>
      </w:r>
      <w:r>
        <w:rPr>
          <w:rFonts w:ascii="Times New Roman" w:eastAsia="宋体" w:hAnsi="Times New Roman" w:cs="Times New Roman" w:hint="eastAsia"/>
          <w:b/>
          <w:bCs/>
          <w:szCs w:val="21"/>
        </w:rPr>
        <w:t xml:space="preserve"> C</w:t>
      </w:r>
      <w:r>
        <w:rPr>
          <w:rFonts w:ascii="Times New Roman" w:eastAsia="宋体" w:hAnsi="Times New Roman" w:cs="Times New Roman"/>
          <w:b/>
          <w:bCs/>
          <w:szCs w:val="21"/>
        </w:rPr>
        <w:t>omments</w:t>
      </w:r>
      <w:r>
        <w:rPr>
          <w:rFonts w:ascii="Times New Roman" w:eastAsia="宋体" w:hAnsi="Times New Roman" w:cs="Times New Roman" w:hint="eastAsia"/>
          <w:b/>
          <w:bCs/>
          <w:szCs w:val="21"/>
        </w:rPr>
        <w:t xml:space="preserve"> of Reviewer 2</w:t>
      </w:r>
    </w:p>
    <w:p w:rsidR="009F2BBF" w:rsidRDefault="008C2347">
      <w:pPr>
        <w:widowControl/>
        <w:spacing w:before="40" w:after="200"/>
        <w:rPr>
          <w:rFonts w:ascii="Times New Roman" w:eastAsia="PMingLiU" w:hAnsi="Times New Roman" w:cs="Times New Roman"/>
          <w:kern w:val="0"/>
          <w:szCs w:val="21"/>
          <w:lang w:eastAsia="zh-TW"/>
        </w:rPr>
      </w:pPr>
      <w:r>
        <w:rPr>
          <w:rFonts w:ascii="Times New Roman" w:eastAsia="等线" w:hAnsi="Times New Roman" w:cs="Times New Roman"/>
          <w:kern w:val="0"/>
          <w:szCs w:val="21"/>
        </w:rPr>
        <w:t>-------------------------</w:t>
      </w:r>
      <w:r>
        <w:rPr>
          <w:rFonts w:ascii="Times New Roman" w:hAnsi="Times New Roman" w:cs="Times New Roman"/>
          <w:kern w:val="0"/>
          <w:szCs w:val="21"/>
        </w:rPr>
        <w:t>--------------------------------------------------</w:t>
      </w:r>
    </w:p>
    <w:p w:rsidR="009F2BBF" w:rsidRDefault="009F2BBF">
      <w:pPr>
        <w:jc w:val="center"/>
        <w:rPr>
          <w:rFonts w:ascii="Times New Roman" w:hAnsi="Times New Roman" w:cs="Times New Roman"/>
          <w:szCs w:val="21"/>
        </w:rPr>
      </w:pPr>
    </w:p>
    <w:p w:rsidR="009F2BBF" w:rsidRDefault="008C2347">
      <w:pPr>
        <w:jc w:val="center"/>
        <w:rPr>
          <w:rFonts w:ascii="Times New Roman" w:hAnsi="Times New Roman" w:cs="Times New Roman"/>
          <w:szCs w:val="21"/>
        </w:rPr>
      </w:pPr>
      <w:r>
        <w:rPr>
          <w:rFonts w:ascii="Times New Roman" w:hAnsi="Times New Roman" w:cs="Times New Roman"/>
          <w:szCs w:val="21"/>
        </w:rPr>
        <w:t>Reviewer: 2</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Recommendation: Reject</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Comments:</w:t>
      </w:r>
    </w:p>
    <w:p w:rsidR="009F2BBF" w:rsidRDefault="008C2347">
      <w:pPr>
        <w:rPr>
          <w:rFonts w:ascii="Times New Roman" w:hAnsi="Times New Roman" w:cs="Times New Roman"/>
          <w:szCs w:val="21"/>
        </w:rPr>
      </w:pPr>
      <w:r>
        <w:rPr>
          <w:rFonts w:ascii="Times New Roman" w:hAnsi="Times New Roman" w:cs="Times New Roman"/>
          <w:szCs w:val="21"/>
        </w:rPr>
        <w:t>The selection of highly informative genes in cancer patients is a standard problem with many techniques in existence. The paper presents yet another approach based on an embedded genetic algorithm. In my previous review I had raised a number of queries, which have essentially been dismissed by the authors in their revised version. My queries have NOT been addressed satisfactorily.</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My original comment 3 is that there is no validation on an independent data set. The authors state in their rebuttal that "Thus, the currently published gene selection algorithms on microarrays are commonly validated within each microarray benchmark dataset."</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I am sorry to say that this is incorrect. I have published several papers in computational cancer biology, and ALL of them had validations on independent data sets. I am not persuaded by the authors' argument.</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"For microarray benchmark datasets about same disease, the features and sample classes are usually different. Different microarray datasets usually have different gene features for the gene probes vary among different microarray analysis platform. For example, on the leukemia related datasets of Leuk and MLL used in this study, the gene probes are very different for generating from different microarray platforms."</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This is PRECISELY the reason why validation on an independent data set is so crucial. It is true that two different databases of the same form of cancer may have different genes under study. The way to handle this is to study only those genes that are common to both databases. One can also convert microarray values to Z-scores by subtracting the sample mean and dividing by the sample variance. The authors don't even try to do this.</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"Thus, the currently published gene selection algorithms on microarrays are commonly validated within each microarray benchmark dataset."</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This is not correct. The authors are simply trying to justify whey they did not do any validation on an independent dataset.</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If they have managed to do cross-validation on another dataset for leukemia, then that should be in the main paper, not in the supplementary material.</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lastRenderedPageBreak/>
        <w:t>My comment 4 was that their method lacked theoretical justification and compared it to SVM-RFE. Here again the authors simply explain away my objection. They say that their GA (genetic algorithm) works faster than that of Kar et al. That was not my point at all.</w:t>
      </w:r>
    </w:p>
    <w:p w:rsidR="009F2BBF" w:rsidRDefault="009F2BBF">
      <w:pPr>
        <w:rPr>
          <w:rFonts w:ascii="Times New Roman" w:hAnsi="Times New Roman" w:cs="Times New Roman"/>
          <w:szCs w:val="21"/>
        </w:rPr>
      </w:pPr>
    </w:p>
    <w:p w:rsidR="009F2BBF" w:rsidRDefault="008C2347">
      <w:pPr>
        <w:rPr>
          <w:rFonts w:ascii="Times New Roman" w:hAnsi="Times New Roman" w:cs="Times New Roman"/>
          <w:szCs w:val="21"/>
        </w:rPr>
      </w:pPr>
      <w:r>
        <w:rPr>
          <w:rFonts w:ascii="Times New Roman" w:hAnsi="Times New Roman" w:cs="Times New Roman"/>
          <w:szCs w:val="21"/>
        </w:rPr>
        <w:t>In short, I believe that the authors have not adequately addressed my previous comments. Without either theoretical justification or validation on independent datasets, there is very little merit in the paper.</w:t>
      </w:r>
    </w:p>
    <w:p w:rsidR="009F2BBF" w:rsidRDefault="009F2BBF">
      <w:pPr>
        <w:widowControl/>
        <w:jc w:val="left"/>
        <w:rPr>
          <w:rFonts w:ascii="Times New Roman" w:hAnsi="Times New Roman" w:cs="Times New Roman"/>
          <w:b/>
          <w:color w:val="0000FF"/>
          <w:szCs w:val="21"/>
        </w:rPr>
      </w:pPr>
    </w:p>
    <w:p w:rsidR="009F2BBF" w:rsidRDefault="009F2BBF">
      <w:pPr>
        <w:widowControl/>
        <w:jc w:val="left"/>
        <w:rPr>
          <w:rFonts w:ascii="Times New Roman" w:hAnsi="Times New Roman" w:cs="Times New Roman"/>
          <w:b/>
          <w:color w:val="0000FF"/>
          <w:szCs w:val="21"/>
        </w:rPr>
      </w:pPr>
    </w:p>
    <w:p w:rsidR="009F2BBF" w:rsidRDefault="008C2347">
      <w:pPr>
        <w:widowControl/>
        <w:jc w:val="left"/>
        <w:rPr>
          <w:rFonts w:ascii="Times New Roman" w:hAnsi="Times New Roman" w:cs="Times New Roman"/>
          <w:b/>
          <w:color w:val="0000FF"/>
          <w:szCs w:val="21"/>
        </w:rPr>
      </w:pPr>
      <w:r>
        <w:rPr>
          <w:rFonts w:ascii="Times New Roman" w:hAnsi="Times New Roman" w:cs="Times New Roman"/>
          <w:b/>
          <w:color w:val="0000FF"/>
          <w:szCs w:val="21"/>
        </w:rPr>
        <w:t>Response:</w:t>
      </w:r>
    </w:p>
    <w:p w:rsidR="009F2BBF" w:rsidRDefault="008C2347">
      <w:pPr>
        <w:spacing w:before="40" w:after="40"/>
        <w:rPr>
          <w:rFonts w:ascii="Times New Roman" w:hAnsi="Times New Roman" w:cs="Times New Roman"/>
          <w:color w:val="0000FF"/>
          <w:szCs w:val="21"/>
        </w:rPr>
      </w:pPr>
      <w:r>
        <w:rPr>
          <w:rFonts w:ascii="Times New Roman" w:hAnsi="Times New Roman" w:cs="Times New Roman"/>
          <w:color w:val="0000FF"/>
          <w:szCs w:val="21"/>
        </w:rPr>
        <w:t>Thank you very much for your constructive and valuable comments. We also do appreciate your patient and detailed explanation on the issue that we did not understand well, which not only provide us the great help in this process of our revision, but also in our future research. As you said, in the previous revision, we indeed did not addressed your queries well due to our incorrect understanding. In this revision, we have supplemented more experiments and revised our manuscript again. We sincerely hope you can provide us another chance to review our revision.</w:t>
      </w:r>
    </w:p>
    <w:p w:rsidR="009F2BBF" w:rsidRDefault="009F2BBF">
      <w:pPr>
        <w:widowControl/>
        <w:jc w:val="left"/>
        <w:rPr>
          <w:rFonts w:ascii="Times New Roman" w:hAnsi="Times New Roman" w:cs="Times New Roman"/>
          <w:b/>
          <w:color w:val="0000FF"/>
          <w:szCs w:val="21"/>
        </w:rPr>
      </w:pPr>
    </w:p>
    <w:p w:rsidR="009F2BBF" w:rsidRDefault="008C2347">
      <w:pPr>
        <w:widowControl/>
        <w:jc w:val="left"/>
        <w:rPr>
          <w:rFonts w:ascii="Times New Roman" w:eastAsia="Times New Roman" w:hAnsi="Times New Roman" w:cs="Times New Roman"/>
          <w:b/>
          <w:color w:val="0000FF"/>
          <w:szCs w:val="21"/>
        </w:rPr>
      </w:pPr>
      <w:r>
        <w:rPr>
          <w:rFonts w:ascii="Times New Roman" w:eastAsia="Times New Roman" w:hAnsi="Times New Roman" w:cs="Times New Roman"/>
          <w:b/>
          <w:color w:val="0000FF"/>
          <w:szCs w:val="21"/>
        </w:rPr>
        <w:t># Response</w:t>
      </w:r>
      <w:r>
        <w:rPr>
          <w:rFonts w:ascii="Times New Roman" w:eastAsia="Times New Roman" w:hAnsi="Times New Roman" w:cs="Times New Roman"/>
          <w:color w:val="0000FF"/>
          <w:szCs w:val="21"/>
        </w:rPr>
        <w:t xml:space="preserve"> for previous</w:t>
      </w:r>
      <w:r>
        <w:rPr>
          <w:rFonts w:ascii="Times New Roman" w:hAnsi="Times New Roman" w:cs="Times New Roman"/>
          <w:color w:val="0000FF"/>
          <w:szCs w:val="21"/>
        </w:rPr>
        <w:t xml:space="preserve"> comment 3:</w:t>
      </w:r>
    </w:p>
    <w:p w:rsidR="008C2347" w:rsidRPr="008C2347" w:rsidRDefault="008C2347" w:rsidP="008C2347">
      <w:pPr>
        <w:spacing w:before="40" w:after="40"/>
        <w:rPr>
          <w:rFonts w:ascii="Times New Roman" w:hAnsi="Times New Roman" w:cs="Times New Roman"/>
          <w:color w:val="0000FF"/>
          <w:szCs w:val="21"/>
        </w:rPr>
      </w:pPr>
      <w:r>
        <w:rPr>
          <w:rFonts w:ascii="Times New Roman" w:hAnsi="Times New Roman" w:cs="Times New Roman"/>
          <w:color w:val="0000FF"/>
          <w:szCs w:val="21"/>
        </w:rPr>
        <w:t xml:space="preserve">According to your suggestion, we have totally added 10-group cross-validation experiments on independent datasets (Please see </w:t>
      </w:r>
      <w:r>
        <w:rPr>
          <w:rFonts w:ascii="Times New Roman" w:hAnsi="Times New Roman" w:cs="Times New Roman"/>
          <w:b/>
          <w:color w:val="0000FF"/>
          <w:szCs w:val="21"/>
        </w:rPr>
        <w:t>Table 1</w:t>
      </w:r>
      <w:r>
        <w:rPr>
          <w:rFonts w:ascii="Times New Roman" w:hAnsi="Times New Roman" w:cs="Times New Roman"/>
          <w:color w:val="0000FF"/>
          <w:szCs w:val="21"/>
        </w:rPr>
        <w:t xml:space="preserve">), the later seven validation datasets are collected from GEO data repository. For each experiment, firstly, the selected gene probe features by MGRFE from the first dataset were transformed into the official gene symbols; secondly, the obtained gene symbols were transformed into corresponding gene probe Ids in the second dataset; thirdly, a kind of classifier were used to perform 10 times </w:t>
      </w:r>
      <w:r>
        <w:rPr>
          <w:rFonts w:ascii="Times New Roman" w:hAnsi="Times New Roman" w:cs="Times New Roman" w:hint="eastAsia"/>
          <w:i/>
          <w:color w:val="0000FF"/>
          <w:szCs w:val="21"/>
        </w:rPr>
        <w:t>k</w:t>
      </w:r>
      <w:r>
        <w:rPr>
          <w:rFonts w:ascii="Times New Roman" w:hAnsi="Times New Roman" w:cs="Times New Roman"/>
          <w:color w:val="0000FF"/>
          <w:szCs w:val="21"/>
        </w:rPr>
        <w:t xml:space="preserve">-fold cross validation using the samples and selected gene probe features on the second dataset; and fourthly, the performance of three different classifiers, Naive Bayes (NB), Support Vector Machine (SVM) and Random Forest (RF), on each validation dataset were recorded. </w:t>
      </w:r>
      <w:r w:rsidRPr="008C2347">
        <w:rPr>
          <w:rFonts w:ascii="Times New Roman" w:hAnsi="Times New Roman" w:cs="Times New Roman"/>
          <w:color w:val="0000FF"/>
          <w:szCs w:val="21"/>
        </w:rPr>
        <w:t>Particularly, no feature mapping between Gas1 and Gas2 for they are generated simultaneously and have identical feature set</w:t>
      </w:r>
      <w:r>
        <w:rPr>
          <w:rFonts w:ascii="Times New Roman" w:hAnsi="Times New Roman" w:cs="Times New Roman"/>
          <w:color w:val="0000FF"/>
          <w:szCs w:val="21"/>
        </w:rPr>
        <w:t xml:space="preserve"> </w:t>
      </w:r>
      <w:r>
        <w:rPr>
          <w:rFonts w:ascii="Times New Roman" w:hAnsi="Times New Roman" w:cs="Times New Roman"/>
          <w:color w:val="0000FF"/>
          <w:szCs w:val="21"/>
        </w:rPr>
        <w:fldChar w:fldCharType="begin"/>
      </w:r>
      <w:r>
        <w:rPr>
          <w:rFonts w:ascii="Times New Roman" w:hAnsi="Times New Roman" w:cs="Times New Roman"/>
          <w:color w:val="0000FF"/>
          <w:szCs w:val="21"/>
        </w:rPr>
        <w:instrText xml:space="preserve"> ADDIN EN.CITE &lt;EndNote&gt;&lt;Cite&gt;&lt;Author&gt;Wang&lt;/Author&gt;&lt;Year&gt;2013&lt;/Year&gt;&lt;RecNum&gt;507&lt;/RecNum&gt;&lt;DisplayText&gt;[1]&lt;/DisplayText&gt;&lt;record&gt;&lt;rec-number&gt;507&lt;/rec-number&gt;&lt;foreign-keys&gt;&lt;key app="EN" db-id="fderevzfhxzeppeta5wvdf562waavwrdtefw" timestamp="1558977638"&gt;507&lt;/key&gt;&lt;/foreign-keys&gt;&lt;ref-type name="Journal Article"&gt;17&lt;/ref-type&gt;&lt;contributors&gt;&lt;authors&gt;&lt;author&gt;Wang, Gangshi&lt;/author&gt;&lt;author&gt;Hu, Nan&lt;/author&gt;&lt;author&gt;Yang, Howard H&lt;/author&gt;&lt;author&gt;Wang, Lemin&lt;/author&gt;&lt;author&gt;Su, Hua&lt;/author&gt;&lt;author&gt;Wang, Chaoyu&lt;/author&gt;&lt;author&gt;Clifford, Robert&lt;/author&gt;&lt;author&gt;Dawsey, Erica M&lt;/author&gt;&lt;author&gt;Li, Jian-Min&lt;/author&gt;&lt;author&gt;Ding, Ti&lt;/author&gt;&lt;/authors&gt;&lt;/contributors&gt;&lt;titles&gt;&lt;title&gt;Comparison of global gene expression of gastric cardia and noncardia cancers from a high-risk population in china&lt;/title&gt;&lt;secondary-title&gt;PloS one&lt;/secondary-title&gt;&lt;/titles&gt;&lt;periodical&gt;&lt;full-title&gt;Plos One&lt;/full-title&gt;&lt;abbr-1&gt;Plos One&lt;/abbr-1&gt;&lt;/periodical&gt;&lt;pages&gt;e63826&lt;/pages&gt;&lt;volume&gt;8&lt;/volume&gt;&lt;number&gt;5&lt;/number&gt;&lt;dates&gt;&lt;year&gt;2013&lt;/year&gt;&lt;/dates&gt;&lt;isbn&gt;1932-6203&lt;/isbn&gt;&lt;urls&gt;&lt;/urls&gt;&lt;/record&gt;&lt;/Cite&gt;&lt;/EndNote&gt;</w:instrText>
      </w:r>
      <w:r>
        <w:rPr>
          <w:rFonts w:ascii="Times New Roman" w:hAnsi="Times New Roman" w:cs="Times New Roman"/>
          <w:color w:val="0000FF"/>
          <w:szCs w:val="21"/>
        </w:rPr>
        <w:fldChar w:fldCharType="separate"/>
      </w:r>
      <w:r>
        <w:rPr>
          <w:rFonts w:ascii="Times New Roman" w:hAnsi="Times New Roman" w:cs="Times New Roman"/>
          <w:noProof/>
          <w:color w:val="0000FF"/>
          <w:szCs w:val="21"/>
        </w:rPr>
        <w:t>[1]</w:t>
      </w:r>
      <w:r>
        <w:rPr>
          <w:rFonts w:ascii="Times New Roman" w:hAnsi="Times New Roman" w:cs="Times New Roman"/>
          <w:color w:val="0000FF"/>
          <w:szCs w:val="21"/>
        </w:rPr>
        <w:fldChar w:fldCharType="end"/>
      </w:r>
      <w:r w:rsidRPr="008C2347">
        <w:rPr>
          <w:rFonts w:ascii="Times New Roman" w:hAnsi="Times New Roman" w:cs="Times New Roman"/>
          <w:color w:val="0000FF"/>
          <w:szCs w:val="21"/>
        </w:rPr>
        <w:t>.</w:t>
      </w:r>
    </w:p>
    <w:p w:rsidR="009F2BBF" w:rsidRDefault="008C2347">
      <w:pPr>
        <w:spacing w:before="40" w:after="40"/>
        <w:rPr>
          <w:rFonts w:ascii="Times New Roman" w:hAnsi="Times New Roman" w:cs="Times New Roman"/>
          <w:color w:val="0000FF"/>
          <w:szCs w:val="21"/>
        </w:rPr>
      </w:pPr>
      <w:r>
        <w:rPr>
          <w:rFonts w:ascii="Times New Roman" w:hAnsi="Times New Roman" w:cs="Times New Roman"/>
          <w:color w:val="0000FF"/>
          <w:szCs w:val="21"/>
        </w:rPr>
        <w:t xml:space="preserve">Below </w:t>
      </w:r>
      <w:r>
        <w:rPr>
          <w:rFonts w:ascii="Times New Roman" w:hAnsi="Times New Roman" w:cs="Times New Roman"/>
          <w:b/>
          <w:color w:val="0000FF"/>
          <w:szCs w:val="21"/>
        </w:rPr>
        <w:t>Table</w:t>
      </w:r>
      <w:r>
        <w:rPr>
          <w:rFonts w:ascii="Times New Roman" w:hAnsi="Times New Roman" w:cs="Times New Roman"/>
          <w:color w:val="0000FF"/>
          <w:szCs w:val="21"/>
        </w:rPr>
        <w:t xml:space="preserve"> </w:t>
      </w:r>
      <w:r>
        <w:rPr>
          <w:rFonts w:ascii="Times New Roman" w:hAnsi="Times New Roman" w:cs="Times New Roman"/>
          <w:b/>
          <w:color w:val="0000FF"/>
          <w:szCs w:val="21"/>
        </w:rPr>
        <w:t>1</w:t>
      </w:r>
      <w:r>
        <w:rPr>
          <w:rFonts w:ascii="Times New Roman" w:hAnsi="Times New Roman" w:cs="Times New Roman"/>
          <w:color w:val="0000FF"/>
          <w:szCs w:val="21"/>
        </w:rPr>
        <w:t xml:space="preserve"> becomes the TABLE </w:t>
      </w:r>
      <w:r w:rsidR="00C71548">
        <w:rPr>
          <w:rFonts w:ascii="Times New Roman" w:hAnsi="Times New Roman" w:cs="Times New Roman"/>
          <w:color w:val="0000FF"/>
          <w:szCs w:val="21"/>
        </w:rPr>
        <w:t>7</w:t>
      </w:r>
      <w:bookmarkStart w:id="1" w:name="_GoBack"/>
      <w:bookmarkEnd w:id="1"/>
      <w:r>
        <w:rPr>
          <w:rFonts w:ascii="Times New Roman" w:hAnsi="Times New Roman" w:cs="Times New Roman"/>
          <w:color w:val="0000FF"/>
          <w:szCs w:val="21"/>
        </w:rPr>
        <w:t xml:space="preserve"> in</w:t>
      </w:r>
      <w:r w:rsidR="00422BD8">
        <w:rPr>
          <w:rFonts w:ascii="Times New Roman" w:hAnsi="Times New Roman" w:cs="Times New Roman"/>
          <w:color w:val="0000FF"/>
          <w:szCs w:val="21"/>
        </w:rPr>
        <w:t xml:space="preserve"> the</w:t>
      </w:r>
      <w:r>
        <w:rPr>
          <w:rFonts w:ascii="Times New Roman" w:hAnsi="Times New Roman" w:cs="Times New Roman"/>
          <w:color w:val="0000FF"/>
          <w:szCs w:val="21"/>
        </w:rPr>
        <w:t xml:space="preserve"> revised manuscript.</w:t>
      </w:r>
    </w:p>
    <w:p w:rsidR="009F2BBF" w:rsidRDefault="009F2BBF">
      <w:pPr>
        <w:rPr>
          <w:rFonts w:ascii="Times New Roman" w:hAnsi="Times New Roman" w:cs="Times New Roman"/>
          <w:color w:val="0000FF"/>
          <w:szCs w:val="21"/>
        </w:rPr>
      </w:pPr>
    </w:p>
    <w:p w:rsidR="009F2BBF" w:rsidRDefault="008C2347">
      <w:pPr>
        <w:rPr>
          <w:rFonts w:ascii="Times New Roman" w:eastAsia="等线" w:hAnsi="Times New Roman" w:cs="Times New Roman"/>
        </w:rPr>
      </w:pPr>
      <w:r>
        <w:rPr>
          <w:rFonts w:ascii="Times New Roman" w:eastAsia="等线" w:hAnsi="Times New Roman" w:cs="Times New Roman" w:hint="eastAsia"/>
          <w:b/>
        </w:rPr>
        <w:t>Table</w:t>
      </w:r>
      <w:r>
        <w:rPr>
          <w:rFonts w:ascii="Times New Roman" w:eastAsia="等线" w:hAnsi="Times New Roman" w:cs="Times New Roman"/>
          <w:b/>
        </w:rPr>
        <w:t xml:space="preserve"> 1</w:t>
      </w:r>
      <w:r>
        <w:rPr>
          <w:rFonts w:ascii="Times New Roman" w:eastAsia="等线" w:hAnsi="Times New Roman" w:cs="Times New Roman"/>
        </w:rPr>
        <w:t xml:space="preserve">. Independent </w:t>
      </w:r>
      <w:r>
        <w:rPr>
          <w:rFonts w:ascii="Times New Roman" w:eastAsia="等线" w:hAnsi="Times New Roman" w:cs="Times New Roman" w:hint="eastAsia"/>
        </w:rPr>
        <w:t>va</w:t>
      </w:r>
      <w:r>
        <w:rPr>
          <w:rFonts w:ascii="Times New Roman" w:eastAsia="等线" w:hAnsi="Times New Roman" w:cs="Times New Roman"/>
        </w:rPr>
        <w:t xml:space="preserve">lidation of selected gene features by MGRFE with 10-time </w:t>
      </w:r>
      <w:r>
        <w:rPr>
          <w:rFonts w:ascii="Times New Roman" w:eastAsia="等线" w:hAnsi="Times New Roman" w:cs="Times New Roman"/>
          <w:i/>
        </w:rPr>
        <w:t>k</w:t>
      </w:r>
      <w:r>
        <w:rPr>
          <w:rFonts w:ascii="Times New Roman" w:eastAsia="等线" w:hAnsi="Times New Roman" w:cs="Times New Roman"/>
        </w:rPr>
        <w:t>-fold cross validation.</w:t>
      </w:r>
    </w:p>
    <w:tbl>
      <w:tblPr>
        <w:tblStyle w:val="4-51"/>
        <w:tblW w:w="8296" w:type="dxa"/>
        <w:tblLayout w:type="fixed"/>
        <w:tblLook w:val="04A0" w:firstRow="1" w:lastRow="0" w:firstColumn="1" w:lastColumn="0" w:noHBand="0" w:noVBand="1"/>
      </w:tblPr>
      <w:tblGrid>
        <w:gridCol w:w="1281"/>
        <w:gridCol w:w="1264"/>
        <w:gridCol w:w="839"/>
        <w:gridCol w:w="830"/>
        <w:gridCol w:w="722"/>
        <w:gridCol w:w="742"/>
        <w:gridCol w:w="701"/>
        <w:gridCol w:w="609"/>
        <w:gridCol w:w="657"/>
        <w:gridCol w:w="651"/>
      </w:tblGrid>
      <w:tr w:rsidR="009F2BBF" w:rsidTr="009F2BB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281" w:type="dxa"/>
            <w:tcBorders>
              <w:top w:val="single" w:sz="8" w:space="0" w:color="4472C4" w:themeColor="accent1"/>
              <w:left w:val="nil"/>
              <w:bottom w:val="single" w:sz="8" w:space="0" w:color="4472C4" w:themeColor="accent1"/>
            </w:tcBorders>
            <w:shd w:val="clear" w:color="auto" w:fill="FFFFFF" w:themeFill="background1"/>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b w:val="0"/>
                <w:color w:val="auto"/>
                <w:sz w:val="16"/>
                <w:szCs w:val="16"/>
              </w:rPr>
              <w:t>Feature From / #Features</w:t>
            </w:r>
          </w:p>
        </w:tc>
        <w:tc>
          <w:tcPr>
            <w:tcW w:w="1264" w:type="dxa"/>
            <w:tcBorders>
              <w:top w:val="single" w:sz="8" w:space="0" w:color="4472C4" w:themeColor="accent1"/>
              <w:bottom w:val="single" w:sz="8" w:space="0" w:color="4472C4" w:themeColor="accent1"/>
            </w:tcBorders>
            <w:shd w:val="clear" w:color="auto" w:fill="FFFFFF" w:themeFill="background1"/>
            <w:noWrap/>
            <w:vAlign w:val="center"/>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6"/>
                <w:szCs w:val="16"/>
              </w:rPr>
            </w:pPr>
            <w:r>
              <w:rPr>
                <w:rFonts w:ascii="Times New Roman" w:hAnsi="Times New Roman" w:cs="Times New Roman"/>
                <w:b w:val="0"/>
                <w:color w:val="auto"/>
                <w:sz w:val="16"/>
                <w:szCs w:val="16"/>
              </w:rPr>
              <w:t>Feature Tested / #Features</w:t>
            </w:r>
          </w:p>
        </w:tc>
        <w:tc>
          <w:tcPr>
            <w:tcW w:w="839" w:type="dxa"/>
            <w:tcBorders>
              <w:top w:val="single" w:sz="8" w:space="0" w:color="4472C4" w:themeColor="accent1"/>
              <w:bottom w:val="single" w:sz="8" w:space="0" w:color="4472C4" w:themeColor="accent1"/>
            </w:tcBorders>
            <w:shd w:val="clear" w:color="auto" w:fill="FFFFFF" w:themeFill="background1"/>
            <w:noWrap/>
            <w:vAlign w:val="center"/>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6"/>
                <w:szCs w:val="15"/>
              </w:rPr>
            </w:pPr>
            <w:r>
              <w:rPr>
                <w:rFonts w:ascii="Times New Roman" w:hAnsi="Times New Roman" w:cs="Times New Roman"/>
                <w:b w:val="0"/>
                <w:color w:val="auto"/>
                <w:sz w:val="16"/>
                <w:szCs w:val="15"/>
              </w:rPr>
              <w:t>#Samples</w:t>
            </w:r>
          </w:p>
        </w:tc>
        <w:tc>
          <w:tcPr>
            <w:tcW w:w="830" w:type="dxa"/>
            <w:tcBorders>
              <w:top w:val="single" w:sz="8" w:space="0" w:color="4472C4" w:themeColor="accent1"/>
              <w:bottom w:val="single" w:sz="8" w:space="0" w:color="4472C4" w:themeColor="accent1"/>
            </w:tcBorders>
            <w:shd w:val="clear" w:color="auto" w:fill="FFFFFF" w:themeFill="background1"/>
            <w:noWrap/>
            <w:vAlign w:val="center"/>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16"/>
                <w:szCs w:val="15"/>
              </w:rPr>
            </w:pPr>
            <w:r>
              <w:rPr>
                <w:rFonts w:ascii="Times New Roman" w:hAnsi="Times New Roman" w:cs="Times New Roman"/>
                <w:b w:val="0"/>
                <w:color w:val="auto"/>
                <w:sz w:val="16"/>
                <w:szCs w:val="15"/>
              </w:rPr>
              <w:t>Classifier</w:t>
            </w:r>
          </w:p>
        </w:tc>
        <w:tc>
          <w:tcPr>
            <w:tcW w:w="722" w:type="dxa"/>
            <w:tcBorders>
              <w:top w:val="single" w:sz="8" w:space="0" w:color="4472C4" w:themeColor="accent1"/>
              <w:bottom w:val="single" w:sz="8" w:space="0" w:color="4472C4" w:themeColor="accent1"/>
            </w:tcBorders>
            <w:shd w:val="clear" w:color="auto" w:fill="FFFFFF" w:themeFill="background1"/>
            <w:noWrap/>
            <w:vAlign w:val="center"/>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
                <w:sz w:val="17"/>
                <w:szCs w:val="17"/>
              </w:rPr>
            </w:pPr>
            <w:r>
              <w:rPr>
                <w:rFonts w:ascii="Times New Roman" w:hAnsi="Times New Roman" w:cs="Times New Roman"/>
                <w:b w:val="0"/>
                <w:i/>
                <w:color w:val="auto"/>
                <w:sz w:val="17"/>
                <w:szCs w:val="17"/>
              </w:rPr>
              <w:t>Sn</w:t>
            </w:r>
          </w:p>
        </w:tc>
        <w:tc>
          <w:tcPr>
            <w:tcW w:w="742" w:type="dxa"/>
            <w:tcBorders>
              <w:top w:val="single" w:sz="8" w:space="0" w:color="4472C4" w:themeColor="accent1"/>
              <w:bottom w:val="single" w:sz="8" w:space="0" w:color="4472C4" w:themeColor="accent1"/>
            </w:tcBorders>
            <w:shd w:val="clear" w:color="auto" w:fill="FFFFFF" w:themeFill="background1"/>
            <w:noWrap/>
            <w:vAlign w:val="center"/>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
                <w:sz w:val="17"/>
                <w:szCs w:val="17"/>
              </w:rPr>
            </w:pPr>
            <w:r>
              <w:rPr>
                <w:rFonts w:ascii="Times New Roman" w:hAnsi="Times New Roman" w:cs="Times New Roman"/>
                <w:b w:val="0"/>
                <w:i/>
                <w:color w:val="auto"/>
                <w:sz w:val="17"/>
                <w:szCs w:val="17"/>
              </w:rPr>
              <w:t>Sp</w:t>
            </w:r>
          </w:p>
        </w:tc>
        <w:tc>
          <w:tcPr>
            <w:tcW w:w="701" w:type="dxa"/>
            <w:tcBorders>
              <w:top w:val="single" w:sz="8" w:space="0" w:color="4472C4" w:themeColor="accent1"/>
              <w:bottom w:val="single" w:sz="8" w:space="0" w:color="4472C4" w:themeColor="accent1"/>
            </w:tcBorders>
            <w:shd w:val="clear" w:color="auto" w:fill="FFFFFF" w:themeFill="background1"/>
            <w:noWrap/>
            <w:vAlign w:val="center"/>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
                <w:sz w:val="17"/>
                <w:szCs w:val="17"/>
              </w:rPr>
            </w:pPr>
            <w:r>
              <w:rPr>
                <w:rFonts w:ascii="Times New Roman" w:hAnsi="Times New Roman" w:cs="Times New Roman"/>
                <w:b w:val="0"/>
                <w:i/>
                <w:color w:val="auto"/>
                <w:sz w:val="17"/>
                <w:szCs w:val="17"/>
              </w:rPr>
              <w:t>Acc</w:t>
            </w:r>
          </w:p>
        </w:tc>
        <w:tc>
          <w:tcPr>
            <w:tcW w:w="609" w:type="dxa"/>
            <w:tcBorders>
              <w:top w:val="single" w:sz="8" w:space="0" w:color="4472C4" w:themeColor="accent1"/>
              <w:bottom w:val="single" w:sz="8" w:space="0" w:color="4472C4" w:themeColor="accent1"/>
            </w:tcBorders>
            <w:shd w:val="clear" w:color="auto" w:fill="FFFFFF" w:themeFill="background1"/>
            <w:noWrap/>
            <w:vAlign w:val="center"/>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
                <w:sz w:val="17"/>
                <w:szCs w:val="17"/>
              </w:rPr>
            </w:pPr>
            <w:r>
              <w:rPr>
                <w:rFonts w:ascii="Times New Roman" w:hAnsi="Times New Roman" w:cs="Times New Roman"/>
                <w:b w:val="0"/>
                <w:i/>
                <w:color w:val="auto"/>
                <w:sz w:val="17"/>
                <w:szCs w:val="17"/>
              </w:rPr>
              <w:t>Avc</w:t>
            </w:r>
          </w:p>
        </w:tc>
        <w:tc>
          <w:tcPr>
            <w:tcW w:w="657" w:type="dxa"/>
            <w:tcBorders>
              <w:top w:val="single" w:sz="8" w:space="0" w:color="4472C4" w:themeColor="accent1"/>
              <w:bottom w:val="single" w:sz="8" w:space="0" w:color="4472C4" w:themeColor="accent1"/>
            </w:tcBorders>
            <w:shd w:val="clear" w:color="auto" w:fill="FFFFFF" w:themeFill="background1"/>
            <w:noWrap/>
            <w:vAlign w:val="center"/>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
                <w:sz w:val="17"/>
                <w:szCs w:val="17"/>
              </w:rPr>
            </w:pPr>
            <w:r>
              <w:rPr>
                <w:rFonts w:ascii="Times New Roman" w:hAnsi="Times New Roman" w:cs="Times New Roman"/>
                <w:b w:val="0"/>
                <w:i/>
                <w:color w:val="auto"/>
                <w:sz w:val="17"/>
                <w:szCs w:val="17"/>
              </w:rPr>
              <w:t>MCC</w:t>
            </w:r>
          </w:p>
        </w:tc>
        <w:tc>
          <w:tcPr>
            <w:tcW w:w="651" w:type="dxa"/>
            <w:tcBorders>
              <w:top w:val="single" w:sz="8" w:space="0" w:color="4472C4" w:themeColor="accent1"/>
              <w:bottom w:val="single" w:sz="8" w:space="0" w:color="4472C4" w:themeColor="accent1"/>
              <w:right w:val="nil"/>
            </w:tcBorders>
            <w:shd w:val="clear" w:color="auto" w:fill="FFFFFF" w:themeFill="background1"/>
            <w:noWrap/>
            <w:vAlign w:val="center"/>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i/>
                <w:sz w:val="17"/>
                <w:szCs w:val="17"/>
              </w:rPr>
            </w:pPr>
            <w:r>
              <w:rPr>
                <w:rFonts w:ascii="Times New Roman" w:hAnsi="Times New Roman" w:cs="Times New Roman"/>
                <w:b w:val="0"/>
                <w:i/>
                <w:color w:val="auto"/>
                <w:sz w:val="17"/>
                <w:szCs w:val="17"/>
              </w:rPr>
              <w:t>AUC</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single" w:sz="8" w:space="0" w:color="4472C4" w:themeColor="accent1"/>
              <w:left w:val="nil"/>
              <w:bottom w:val="nil"/>
            </w:tcBorders>
            <w:shd w:val="clear" w:color="auto" w:fill="D9E2F3"/>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hint="eastAsia"/>
                <w:b w:val="0"/>
                <w:sz w:val="16"/>
                <w:szCs w:val="16"/>
              </w:rPr>
              <w:t>Leuk</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2</w:t>
            </w:r>
          </w:p>
        </w:tc>
        <w:tc>
          <w:tcPr>
            <w:tcW w:w="1264" w:type="dxa"/>
            <w:vMerge w:val="restart"/>
            <w:tcBorders>
              <w:top w:val="single" w:sz="8" w:space="0" w:color="4472C4" w:themeColor="accent1"/>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MLL</w:t>
            </w:r>
            <w:r>
              <w:rPr>
                <w:rFonts w:ascii="Times New Roman" w:hAnsi="Times New Roman" w:cs="Times New Roman"/>
                <w:bCs/>
                <w:sz w:val="16"/>
                <w:szCs w:val="16"/>
              </w:rPr>
              <w:t xml:space="preserve"> </w:t>
            </w:r>
            <w:r>
              <w:rPr>
                <w:rFonts w:ascii="Times New Roman" w:hAnsi="Times New Roman" w:cs="Times New Roman" w:hint="eastAsia"/>
                <w:bCs/>
                <w:sz w:val="16"/>
                <w:szCs w:val="16"/>
              </w:rPr>
              <w:t>/</w:t>
            </w:r>
            <w:r>
              <w:rPr>
                <w:rFonts w:ascii="Times New Roman" w:hAnsi="Times New Roman" w:cs="Times New Roman"/>
                <w:bCs/>
                <w:sz w:val="16"/>
                <w:szCs w:val="16"/>
              </w:rPr>
              <w:t xml:space="preserve"> </w:t>
            </w:r>
            <w:r>
              <w:rPr>
                <w:rFonts w:ascii="Times New Roman" w:hAnsi="Times New Roman" w:cs="Times New Roman" w:hint="eastAsia"/>
                <w:bCs/>
                <w:sz w:val="16"/>
                <w:szCs w:val="16"/>
              </w:rPr>
              <w:t>4</w:t>
            </w:r>
          </w:p>
        </w:tc>
        <w:tc>
          <w:tcPr>
            <w:tcW w:w="839" w:type="dxa"/>
            <w:vMerge w:val="restart"/>
            <w:tcBorders>
              <w:top w:val="single" w:sz="8" w:space="0" w:color="4472C4" w:themeColor="accent1"/>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52</w:t>
            </w:r>
          </w:p>
        </w:tc>
        <w:tc>
          <w:tcPr>
            <w:tcW w:w="830" w:type="dxa"/>
            <w:tcBorders>
              <w:top w:val="single" w:sz="8" w:space="0" w:color="4472C4" w:themeColor="accent1"/>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NB</w:t>
            </w:r>
          </w:p>
        </w:tc>
        <w:tc>
          <w:tcPr>
            <w:tcW w:w="722" w:type="dxa"/>
            <w:tcBorders>
              <w:top w:val="single" w:sz="8" w:space="0" w:color="4472C4" w:themeColor="accent1"/>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0.963 </w:t>
            </w:r>
          </w:p>
        </w:tc>
        <w:tc>
          <w:tcPr>
            <w:tcW w:w="742" w:type="dxa"/>
            <w:tcBorders>
              <w:top w:val="single" w:sz="8" w:space="0" w:color="4472C4" w:themeColor="accent1"/>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0.955 </w:t>
            </w:r>
          </w:p>
        </w:tc>
        <w:tc>
          <w:tcPr>
            <w:tcW w:w="701" w:type="dxa"/>
            <w:tcBorders>
              <w:top w:val="single" w:sz="8" w:space="0" w:color="4472C4" w:themeColor="accent1"/>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0.961 </w:t>
            </w:r>
          </w:p>
        </w:tc>
        <w:tc>
          <w:tcPr>
            <w:tcW w:w="609" w:type="dxa"/>
            <w:tcBorders>
              <w:top w:val="single" w:sz="8" w:space="0" w:color="4472C4" w:themeColor="accent1"/>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0.959 </w:t>
            </w:r>
          </w:p>
        </w:tc>
        <w:tc>
          <w:tcPr>
            <w:tcW w:w="657" w:type="dxa"/>
            <w:tcBorders>
              <w:top w:val="single" w:sz="8" w:space="0" w:color="4472C4" w:themeColor="accent1"/>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0.929 </w:t>
            </w:r>
          </w:p>
        </w:tc>
        <w:tc>
          <w:tcPr>
            <w:tcW w:w="651" w:type="dxa"/>
            <w:tcBorders>
              <w:top w:val="single" w:sz="8" w:space="0" w:color="4472C4" w:themeColor="accent1"/>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0.993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SVM</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0.935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0.887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0.913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0.911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0.844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0.975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D9E2F3"/>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RF</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0.960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0.955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0.959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0.958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0.925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0.977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shd w:val="clear" w:color="auto" w:fill="FFFFFF" w:themeFill="background1"/>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hint="eastAsia"/>
                <w:b w:val="0"/>
                <w:sz w:val="16"/>
                <w:szCs w:val="16"/>
              </w:rPr>
              <w:t>Gas</w:t>
            </w:r>
            <w:r>
              <w:rPr>
                <w:rFonts w:ascii="Times New Roman" w:hAnsi="Times New Roman" w:cs="Times New Roman"/>
                <w:b w:val="0"/>
                <w:sz w:val="16"/>
                <w:szCs w:val="16"/>
              </w:rPr>
              <w:t xml:space="preserve">1 </w:t>
            </w:r>
            <w:r>
              <w:rPr>
                <w:rFonts w:ascii="Times New Roman" w:hAnsi="Times New Roman" w:cs="Times New Roman" w:hint="eastAsia"/>
                <w:b w:val="0"/>
                <w:sz w:val="16"/>
                <w:szCs w:val="16"/>
              </w:rPr>
              <w:t>/</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2</w:t>
            </w:r>
          </w:p>
        </w:tc>
        <w:tc>
          <w:tcPr>
            <w:tcW w:w="1264" w:type="dxa"/>
            <w:vMerge w:val="restart"/>
            <w:tcBorders>
              <w:top w:val="nil"/>
              <w:bottom w:val="nil"/>
            </w:tcBorders>
            <w:shd w:val="clear" w:color="auto" w:fill="FFFFFF" w:themeFill="background1"/>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Gas</w:t>
            </w:r>
            <w:r>
              <w:rPr>
                <w:rFonts w:ascii="Times New Roman" w:hAnsi="Times New Roman" w:cs="Times New Roman"/>
                <w:bCs/>
                <w:sz w:val="16"/>
                <w:szCs w:val="16"/>
              </w:rPr>
              <w:t xml:space="preserve">2 </w:t>
            </w:r>
            <w:r>
              <w:rPr>
                <w:rFonts w:ascii="Times New Roman" w:hAnsi="Times New Roman" w:cs="Times New Roman" w:hint="eastAsia"/>
                <w:bCs/>
                <w:sz w:val="16"/>
                <w:szCs w:val="16"/>
              </w:rPr>
              <w:t>/</w:t>
            </w:r>
            <w:r>
              <w:rPr>
                <w:rFonts w:ascii="Times New Roman" w:hAnsi="Times New Roman" w:cs="Times New Roman"/>
                <w:bCs/>
                <w:sz w:val="16"/>
                <w:szCs w:val="16"/>
              </w:rPr>
              <w:t xml:space="preserve"> </w:t>
            </w:r>
            <w:r>
              <w:rPr>
                <w:rFonts w:ascii="Times New Roman" w:hAnsi="Times New Roman" w:cs="Times New Roman" w:hint="eastAsia"/>
                <w:bCs/>
                <w:sz w:val="16"/>
                <w:szCs w:val="16"/>
              </w:rPr>
              <w:t>3</w:t>
            </w:r>
          </w:p>
        </w:tc>
        <w:tc>
          <w:tcPr>
            <w:tcW w:w="839" w:type="dxa"/>
            <w:vMerge w:val="restart"/>
            <w:tcBorders>
              <w:top w:val="nil"/>
              <w:bottom w:val="nil"/>
            </w:tcBorders>
            <w:shd w:val="clear" w:color="auto" w:fill="FFFFFF" w:themeFill="background1"/>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124</w:t>
            </w: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NB</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0.968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0.966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0.967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0.967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0.937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0.993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FFFFFF" w:themeFill="background1"/>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FFFFFF" w:themeFill="background1"/>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shd w:val="clear" w:color="auto" w:fill="FFFFFF" w:themeFill="background1"/>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SVM</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0.952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0.982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0.967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0.967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0.937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0.992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FFFFFF" w:themeFill="background1"/>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FFFFFF" w:themeFill="background1"/>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FFFFFF" w:themeFill="background1"/>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FFFFFF" w:themeFill="background1"/>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RF</w:t>
            </w:r>
          </w:p>
        </w:tc>
        <w:tc>
          <w:tcPr>
            <w:tcW w:w="722" w:type="dxa"/>
            <w:tcBorders>
              <w:top w:val="nil"/>
              <w:bottom w:val="nil"/>
            </w:tcBorders>
            <w:shd w:val="clear" w:color="auto" w:fill="FFFFFF" w:themeFill="background1"/>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0.957 </w:t>
            </w:r>
          </w:p>
        </w:tc>
        <w:tc>
          <w:tcPr>
            <w:tcW w:w="742" w:type="dxa"/>
            <w:tcBorders>
              <w:top w:val="nil"/>
              <w:bottom w:val="nil"/>
            </w:tcBorders>
            <w:shd w:val="clear" w:color="auto" w:fill="FFFFFF" w:themeFill="background1"/>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0.931 </w:t>
            </w:r>
          </w:p>
        </w:tc>
        <w:tc>
          <w:tcPr>
            <w:tcW w:w="701" w:type="dxa"/>
            <w:tcBorders>
              <w:top w:val="nil"/>
              <w:bottom w:val="nil"/>
            </w:tcBorders>
            <w:shd w:val="clear" w:color="auto" w:fill="FFFFFF" w:themeFill="background1"/>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0.944 </w:t>
            </w:r>
          </w:p>
        </w:tc>
        <w:tc>
          <w:tcPr>
            <w:tcW w:w="609" w:type="dxa"/>
            <w:tcBorders>
              <w:top w:val="nil"/>
              <w:bottom w:val="nil"/>
            </w:tcBorders>
            <w:shd w:val="clear" w:color="auto" w:fill="FFFFFF" w:themeFill="background1"/>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0.944 </w:t>
            </w:r>
          </w:p>
        </w:tc>
        <w:tc>
          <w:tcPr>
            <w:tcW w:w="657" w:type="dxa"/>
            <w:tcBorders>
              <w:top w:val="nil"/>
              <w:bottom w:val="nil"/>
            </w:tcBorders>
            <w:shd w:val="clear" w:color="auto" w:fill="FFFFFF" w:themeFill="background1"/>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0.895 </w:t>
            </w:r>
          </w:p>
        </w:tc>
        <w:tc>
          <w:tcPr>
            <w:tcW w:w="651" w:type="dxa"/>
            <w:tcBorders>
              <w:top w:val="nil"/>
              <w:bottom w:val="nil"/>
              <w:right w:val="nil"/>
            </w:tcBorders>
            <w:shd w:val="clear" w:color="auto" w:fill="FFFFFF" w:themeFill="background1"/>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0.987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shd w:val="clear" w:color="auto" w:fill="D9E2F3"/>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hint="eastAsia"/>
                <w:b w:val="0"/>
                <w:sz w:val="16"/>
                <w:szCs w:val="16"/>
              </w:rPr>
              <w:t>Gas</w:t>
            </w:r>
            <w:r>
              <w:rPr>
                <w:rFonts w:ascii="Times New Roman" w:hAnsi="Times New Roman" w:cs="Times New Roman"/>
                <w:b w:val="0"/>
                <w:sz w:val="16"/>
                <w:szCs w:val="16"/>
              </w:rPr>
              <w:t xml:space="preserve">2 </w:t>
            </w:r>
            <w:r>
              <w:rPr>
                <w:rFonts w:ascii="Times New Roman" w:hAnsi="Times New Roman" w:cs="Times New Roman" w:hint="eastAsia"/>
                <w:b w:val="0"/>
                <w:sz w:val="16"/>
                <w:szCs w:val="16"/>
              </w:rPr>
              <w:t>/</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3</w:t>
            </w:r>
          </w:p>
        </w:tc>
        <w:tc>
          <w:tcPr>
            <w:tcW w:w="1264" w:type="dxa"/>
            <w:vMerge w:val="restart"/>
            <w:tcBorders>
              <w:top w:val="nil"/>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Gas</w:t>
            </w:r>
            <w:r>
              <w:rPr>
                <w:rFonts w:ascii="Times New Roman" w:hAnsi="Times New Roman" w:cs="Times New Roman"/>
                <w:sz w:val="16"/>
                <w:szCs w:val="16"/>
              </w:rPr>
              <w:t xml:space="preserve">1 </w:t>
            </w:r>
            <w:r>
              <w:rPr>
                <w:rFonts w:ascii="Times New Roman" w:hAnsi="Times New Roman" w:cs="Times New Roman" w:hint="eastAsia"/>
                <w:sz w:val="16"/>
                <w:szCs w:val="16"/>
              </w:rPr>
              <w:t>/</w:t>
            </w:r>
            <w:r>
              <w:rPr>
                <w:rFonts w:ascii="Times New Roman" w:hAnsi="Times New Roman" w:cs="Times New Roman"/>
                <w:sz w:val="16"/>
                <w:szCs w:val="16"/>
              </w:rPr>
              <w:t xml:space="preserve"> </w:t>
            </w:r>
            <w:r>
              <w:rPr>
                <w:rFonts w:ascii="Times New Roman" w:hAnsi="Times New Roman" w:cs="Times New Roman" w:hint="eastAsia"/>
                <w:sz w:val="16"/>
                <w:szCs w:val="16"/>
              </w:rPr>
              <w:t>2</w:t>
            </w:r>
          </w:p>
        </w:tc>
        <w:tc>
          <w:tcPr>
            <w:tcW w:w="839" w:type="dxa"/>
            <w:vMerge w:val="restart"/>
            <w:tcBorders>
              <w:top w:val="nil"/>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144</w:t>
            </w: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NB</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0.949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0.968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0.958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0.958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0.920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0.975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single" w:sz="4" w:space="0" w:color="4472C4" w:themeColor="accent1"/>
              <w:left w:val="nil"/>
              <w:bottom w:val="nil"/>
            </w:tcBorders>
            <w:vAlign w:val="center"/>
          </w:tcPr>
          <w:p w:rsidR="009F2BBF" w:rsidRDefault="009F2BBF">
            <w:pPr>
              <w:jc w:val="center"/>
              <w:rPr>
                <w:rFonts w:ascii="Times New Roman" w:hAnsi="Times New Roman" w:cs="Times New Roman"/>
                <w:bCs w:val="0"/>
                <w:sz w:val="16"/>
                <w:szCs w:val="16"/>
              </w:rPr>
            </w:pPr>
          </w:p>
        </w:tc>
        <w:tc>
          <w:tcPr>
            <w:tcW w:w="1264" w:type="dxa"/>
            <w:vMerge/>
            <w:tcBorders>
              <w:top w:val="single" w:sz="4" w:space="0" w:color="4472C4" w:themeColor="accent1"/>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single" w:sz="4" w:space="0" w:color="4472C4" w:themeColor="accent1"/>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bCs/>
                <w:sz w:val="16"/>
                <w:szCs w:val="16"/>
              </w:rPr>
              <w:t>SVM</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0.941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0.972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0.956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0.956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0.916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0.970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single" w:sz="4" w:space="0" w:color="4472C4" w:themeColor="accent1"/>
            </w:tcBorders>
            <w:shd w:val="clear" w:color="auto" w:fill="D9E2F3"/>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single" w:sz="4" w:space="0" w:color="4472C4" w:themeColor="accent1"/>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single" w:sz="4" w:space="0" w:color="4472C4" w:themeColor="accent1"/>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single" w:sz="4" w:space="0" w:color="4472C4" w:themeColor="accent1"/>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sz w:val="16"/>
                <w:szCs w:val="16"/>
              </w:rPr>
              <w:t>RF</w:t>
            </w:r>
          </w:p>
        </w:tc>
        <w:tc>
          <w:tcPr>
            <w:tcW w:w="722" w:type="dxa"/>
            <w:tcBorders>
              <w:top w:val="nil"/>
              <w:bottom w:val="single" w:sz="4" w:space="0" w:color="4472C4" w:themeColor="accent1"/>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0.936 </w:t>
            </w:r>
          </w:p>
        </w:tc>
        <w:tc>
          <w:tcPr>
            <w:tcW w:w="742" w:type="dxa"/>
            <w:tcBorders>
              <w:top w:val="nil"/>
              <w:bottom w:val="single" w:sz="4" w:space="0" w:color="4472C4" w:themeColor="accent1"/>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0.958 </w:t>
            </w:r>
          </w:p>
        </w:tc>
        <w:tc>
          <w:tcPr>
            <w:tcW w:w="701" w:type="dxa"/>
            <w:tcBorders>
              <w:top w:val="nil"/>
              <w:bottom w:val="single" w:sz="4" w:space="0" w:color="4472C4" w:themeColor="accent1"/>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0.947 </w:t>
            </w:r>
          </w:p>
        </w:tc>
        <w:tc>
          <w:tcPr>
            <w:tcW w:w="609" w:type="dxa"/>
            <w:tcBorders>
              <w:top w:val="nil"/>
              <w:bottom w:val="single" w:sz="4" w:space="0" w:color="4472C4" w:themeColor="accent1"/>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0.947 </w:t>
            </w:r>
          </w:p>
        </w:tc>
        <w:tc>
          <w:tcPr>
            <w:tcW w:w="657" w:type="dxa"/>
            <w:tcBorders>
              <w:top w:val="nil"/>
              <w:bottom w:val="single" w:sz="4" w:space="0" w:color="4472C4" w:themeColor="accent1"/>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0.900 </w:t>
            </w:r>
          </w:p>
        </w:tc>
        <w:tc>
          <w:tcPr>
            <w:tcW w:w="651" w:type="dxa"/>
            <w:tcBorders>
              <w:top w:val="nil"/>
              <w:bottom w:val="single" w:sz="4" w:space="0" w:color="4472C4" w:themeColor="accent1"/>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0.974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single" w:sz="4" w:space="0" w:color="4472C4" w:themeColor="accent1"/>
              <w:left w:val="nil"/>
              <w:bottom w:val="nil"/>
            </w:tcBorders>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hint="eastAsia"/>
                <w:b w:val="0"/>
                <w:sz w:val="16"/>
                <w:szCs w:val="16"/>
              </w:rPr>
              <w:lastRenderedPageBreak/>
              <w:t>DLBCL</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3</w:t>
            </w:r>
          </w:p>
        </w:tc>
        <w:tc>
          <w:tcPr>
            <w:tcW w:w="1264" w:type="dxa"/>
            <w:vMerge w:val="restart"/>
            <w:tcBorders>
              <w:top w:val="single" w:sz="4" w:space="0" w:color="4472C4" w:themeColor="accent1"/>
              <w:bottom w:val="nil"/>
            </w:tcBorders>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GSE56315</w:t>
            </w:r>
            <w:r>
              <w:rPr>
                <w:rFonts w:ascii="Times New Roman" w:hAnsi="Times New Roman" w:cs="Times New Roman"/>
                <w:sz w:val="16"/>
                <w:szCs w:val="16"/>
              </w:rPr>
              <w:t xml:space="preserve"> </w:t>
            </w:r>
            <w:r>
              <w:rPr>
                <w:rFonts w:ascii="Times New Roman" w:hAnsi="Times New Roman" w:cs="Times New Roman" w:hint="eastAsia"/>
                <w:sz w:val="16"/>
                <w:szCs w:val="16"/>
              </w:rPr>
              <w:t>/</w:t>
            </w:r>
            <w:r>
              <w:rPr>
                <w:rFonts w:ascii="Times New Roman" w:hAnsi="Times New Roman" w:cs="Times New Roman"/>
                <w:sz w:val="16"/>
                <w:szCs w:val="16"/>
              </w:rPr>
              <w:t xml:space="preserve"> </w:t>
            </w:r>
            <w:r>
              <w:rPr>
                <w:rFonts w:ascii="Times New Roman" w:hAnsi="Times New Roman" w:cs="Times New Roman" w:hint="eastAsia"/>
                <w:sz w:val="16"/>
                <w:szCs w:val="16"/>
              </w:rPr>
              <w:t>7</w:t>
            </w:r>
          </w:p>
        </w:tc>
        <w:tc>
          <w:tcPr>
            <w:tcW w:w="839" w:type="dxa"/>
            <w:vMerge w:val="restart"/>
            <w:tcBorders>
              <w:top w:val="single" w:sz="4" w:space="0" w:color="4472C4" w:themeColor="accent1"/>
              <w:bottom w:val="nil"/>
            </w:tcBorders>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88</w:t>
            </w:r>
          </w:p>
        </w:tc>
        <w:tc>
          <w:tcPr>
            <w:tcW w:w="830" w:type="dxa"/>
            <w:tcBorders>
              <w:top w:val="single" w:sz="4" w:space="0" w:color="4472C4" w:themeColor="accent1"/>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NB</w:t>
            </w:r>
          </w:p>
        </w:tc>
        <w:tc>
          <w:tcPr>
            <w:tcW w:w="722" w:type="dxa"/>
            <w:tcBorders>
              <w:top w:val="single" w:sz="4" w:space="0" w:color="4472C4" w:themeColor="accent1"/>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42" w:type="dxa"/>
            <w:tcBorders>
              <w:top w:val="single" w:sz="4" w:space="0" w:color="4472C4" w:themeColor="accent1"/>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01" w:type="dxa"/>
            <w:tcBorders>
              <w:top w:val="single" w:sz="4" w:space="0" w:color="4472C4" w:themeColor="accent1"/>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09" w:type="dxa"/>
            <w:tcBorders>
              <w:top w:val="single" w:sz="4" w:space="0" w:color="4472C4" w:themeColor="accent1"/>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7" w:type="dxa"/>
            <w:tcBorders>
              <w:top w:val="single" w:sz="4" w:space="0" w:color="4472C4" w:themeColor="accent1"/>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1" w:type="dxa"/>
            <w:tcBorders>
              <w:top w:val="single" w:sz="4" w:space="0" w:color="4472C4" w:themeColor="accent1"/>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D9E2F3"/>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SVM</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RF</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shd w:val="clear" w:color="auto" w:fill="D9E2F3"/>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hint="eastAsia"/>
                <w:b w:val="0"/>
                <w:sz w:val="16"/>
                <w:szCs w:val="16"/>
              </w:rPr>
              <w:t>Prostate</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4</w:t>
            </w:r>
          </w:p>
        </w:tc>
        <w:tc>
          <w:tcPr>
            <w:tcW w:w="1264" w:type="dxa"/>
            <w:vMerge w:val="restart"/>
            <w:tcBorders>
              <w:top w:val="nil"/>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GSE8511</w:t>
            </w:r>
            <w:r>
              <w:rPr>
                <w:rFonts w:ascii="Times New Roman" w:hAnsi="Times New Roman" w:cs="Times New Roman"/>
                <w:bCs/>
                <w:sz w:val="16"/>
                <w:szCs w:val="16"/>
              </w:rPr>
              <w:t xml:space="preserve"> </w:t>
            </w:r>
            <w:r>
              <w:rPr>
                <w:rFonts w:ascii="Times New Roman" w:hAnsi="Times New Roman" w:cs="Times New Roman" w:hint="eastAsia"/>
                <w:bCs/>
                <w:sz w:val="16"/>
                <w:szCs w:val="16"/>
              </w:rPr>
              <w:t>/</w:t>
            </w:r>
            <w:r>
              <w:rPr>
                <w:rFonts w:ascii="Times New Roman" w:hAnsi="Times New Roman" w:cs="Times New Roman"/>
                <w:bCs/>
                <w:sz w:val="16"/>
                <w:szCs w:val="16"/>
              </w:rPr>
              <w:t xml:space="preserve"> </w:t>
            </w:r>
            <w:r>
              <w:rPr>
                <w:rFonts w:ascii="Times New Roman" w:hAnsi="Times New Roman" w:cs="Times New Roman" w:hint="eastAsia"/>
                <w:bCs/>
                <w:sz w:val="16"/>
                <w:szCs w:val="16"/>
              </w:rPr>
              <w:t>5</w:t>
            </w:r>
          </w:p>
        </w:tc>
        <w:tc>
          <w:tcPr>
            <w:tcW w:w="839" w:type="dxa"/>
            <w:vMerge w:val="restart"/>
            <w:tcBorders>
              <w:top w:val="nil"/>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41</w:t>
            </w: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NB</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0.884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0.852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0.870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0.868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0.753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0.935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SVM</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0.900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0.665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0.806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0.783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0.582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0.900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D9E2F3"/>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RF</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0.868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0.752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0.822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0.810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0.646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0.917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hint="eastAsia"/>
                <w:b w:val="0"/>
                <w:sz w:val="16"/>
                <w:szCs w:val="16"/>
              </w:rPr>
              <w:t>Gastric</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w:t>
            </w:r>
            <w:r>
              <w:rPr>
                <w:rFonts w:ascii="Times New Roman" w:hAnsi="Times New Roman" w:cs="Times New Roman"/>
                <w:b w:val="0"/>
                <w:sz w:val="16"/>
                <w:szCs w:val="16"/>
              </w:rPr>
              <w:t xml:space="preserve"> 3</w:t>
            </w:r>
          </w:p>
        </w:tc>
        <w:tc>
          <w:tcPr>
            <w:tcW w:w="1264" w:type="dxa"/>
            <w:vMerge w:val="restart"/>
            <w:tcBorders>
              <w:top w:val="nil"/>
              <w:bottom w:val="nil"/>
            </w:tcBorders>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GSE2685</w:t>
            </w:r>
            <w:r>
              <w:rPr>
                <w:rFonts w:ascii="Times New Roman" w:hAnsi="Times New Roman" w:cs="Times New Roman"/>
                <w:sz w:val="16"/>
                <w:szCs w:val="16"/>
              </w:rPr>
              <w:t xml:space="preserve"> </w:t>
            </w:r>
            <w:r>
              <w:rPr>
                <w:rFonts w:ascii="Times New Roman" w:hAnsi="Times New Roman" w:cs="Times New Roman" w:hint="eastAsia"/>
                <w:sz w:val="16"/>
                <w:szCs w:val="16"/>
              </w:rPr>
              <w:t>/</w:t>
            </w:r>
            <w:r>
              <w:rPr>
                <w:rFonts w:ascii="Times New Roman" w:hAnsi="Times New Roman" w:cs="Times New Roman"/>
                <w:sz w:val="16"/>
                <w:szCs w:val="16"/>
              </w:rPr>
              <w:t xml:space="preserve"> </w:t>
            </w:r>
            <w:r>
              <w:rPr>
                <w:rFonts w:ascii="Times New Roman" w:hAnsi="Times New Roman" w:cs="Times New Roman" w:hint="eastAsia"/>
                <w:sz w:val="16"/>
                <w:szCs w:val="16"/>
              </w:rPr>
              <w:t>1</w:t>
            </w:r>
          </w:p>
        </w:tc>
        <w:tc>
          <w:tcPr>
            <w:tcW w:w="839" w:type="dxa"/>
            <w:vMerge w:val="restart"/>
            <w:tcBorders>
              <w:top w:val="nil"/>
              <w:bottom w:val="nil"/>
            </w:tcBorders>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30</w:t>
            </w: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NB</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0.919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0.650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0.846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0.785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0.584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0.861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D9E2F3"/>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SVM</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0.990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0.440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0.843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0.715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0.464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0.865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RF</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0.862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0.500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0.765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0.681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0.365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0.686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shd w:val="clear" w:color="auto" w:fill="D9E2F3"/>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hint="eastAsia"/>
                <w:b w:val="0"/>
                <w:sz w:val="16"/>
                <w:szCs w:val="16"/>
              </w:rPr>
              <w:t>Gastric</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w:t>
            </w:r>
            <w:r>
              <w:rPr>
                <w:rFonts w:ascii="Times New Roman" w:hAnsi="Times New Roman" w:cs="Times New Roman"/>
                <w:b w:val="0"/>
                <w:sz w:val="16"/>
                <w:szCs w:val="16"/>
              </w:rPr>
              <w:t xml:space="preserve"> 3</w:t>
            </w:r>
          </w:p>
        </w:tc>
        <w:tc>
          <w:tcPr>
            <w:tcW w:w="1264" w:type="dxa"/>
            <w:vMerge w:val="restart"/>
            <w:tcBorders>
              <w:top w:val="nil"/>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GSE66229</w:t>
            </w:r>
            <w:r>
              <w:rPr>
                <w:rFonts w:ascii="Times New Roman" w:hAnsi="Times New Roman" w:cs="Times New Roman"/>
                <w:bCs/>
                <w:sz w:val="16"/>
                <w:szCs w:val="16"/>
              </w:rPr>
              <w:t xml:space="preserve"> </w:t>
            </w:r>
            <w:r>
              <w:rPr>
                <w:rFonts w:ascii="Times New Roman" w:hAnsi="Times New Roman" w:cs="Times New Roman" w:hint="eastAsia"/>
                <w:bCs/>
                <w:sz w:val="16"/>
                <w:szCs w:val="16"/>
              </w:rPr>
              <w:t>/</w:t>
            </w:r>
            <w:r>
              <w:rPr>
                <w:rFonts w:ascii="Times New Roman" w:hAnsi="Times New Roman" w:cs="Times New Roman"/>
                <w:bCs/>
                <w:sz w:val="16"/>
                <w:szCs w:val="16"/>
              </w:rPr>
              <w:t xml:space="preserve"> </w:t>
            </w:r>
            <w:r>
              <w:rPr>
                <w:rFonts w:ascii="Times New Roman" w:hAnsi="Times New Roman" w:cs="Times New Roman" w:hint="eastAsia"/>
                <w:bCs/>
                <w:sz w:val="16"/>
                <w:szCs w:val="16"/>
              </w:rPr>
              <w:t>7</w:t>
            </w:r>
          </w:p>
        </w:tc>
        <w:tc>
          <w:tcPr>
            <w:tcW w:w="839" w:type="dxa"/>
            <w:vMerge w:val="restart"/>
            <w:tcBorders>
              <w:top w:val="nil"/>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400</w:t>
            </w: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NB</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0.903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0.896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0.902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0.900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0.764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0.961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SVM</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0.955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0.864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0.932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0.909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0.823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0.971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D9E2F3"/>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RF</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0.950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0.894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0.936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0.922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0.835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0.971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hint="eastAsia"/>
                <w:b w:val="0"/>
                <w:sz w:val="16"/>
                <w:szCs w:val="16"/>
              </w:rPr>
              <w:t>Adenoma</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1</w:t>
            </w:r>
          </w:p>
        </w:tc>
        <w:tc>
          <w:tcPr>
            <w:tcW w:w="1264" w:type="dxa"/>
            <w:vMerge w:val="restart"/>
            <w:tcBorders>
              <w:top w:val="nil"/>
              <w:bottom w:val="nil"/>
            </w:tcBorders>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GSE8514</w:t>
            </w:r>
            <w:r>
              <w:rPr>
                <w:rFonts w:ascii="Times New Roman" w:hAnsi="Times New Roman" w:cs="Times New Roman"/>
                <w:sz w:val="16"/>
                <w:szCs w:val="16"/>
              </w:rPr>
              <w:t xml:space="preserve"> </w:t>
            </w:r>
            <w:r>
              <w:rPr>
                <w:rFonts w:ascii="Times New Roman" w:hAnsi="Times New Roman" w:cs="Times New Roman" w:hint="eastAsia"/>
                <w:sz w:val="16"/>
                <w:szCs w:val="16"/>
              </w:rPr>
              <w:t>/</w:t>
            </w:r>
            <w:r>
              <w:rPr>
                <w:rFonts w:ascii="Times New Roman" w:hAnsi="Times New Roman" w:cs="Times New Roman"/>
                <w:sz w:val="16"/>
                <w:szCs w:val="16"/>
              </w:rPr>
              <w:t xml:space="preserve"> </w:t>
            </w:r>
            <w:r>
              <w:rPr>
                <w:rFonts w:ascii="Times New Roman" w:hAnsi="Times New Roman" w:cs="Times New Roman" w:hint="eastAsia"/>
                <w:sz w:val="16"/>
                <w:szCs w:val="16"/>
              </w:rPr>
              <w:t>3</w:t>
            </w:r>
          </w:p>
        </w:tc>
        <w:tc>
          <w:tcPr>
            <w:tcW w:w="839" w:type="dxa"/>
            <w:vMerge w:val="restart"/>
            <w:tcBorders>
              <w:top w:val="nil"/>
              <w:bottom w:val="nil"/>
            </w:tcBorders>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15</w:t>
            </w: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NB</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0.900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0.800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0.867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0.850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0.700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D9E2F3"/>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SVM</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0.900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0.500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0.767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0.700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0.400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0.920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RF</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0.910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0.820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0.880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0.865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0.730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shd w:val="clear" w:color="auto" w:fill="D9E2F3"/>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hint="eastAsia"/>
                <w:b w:val="0"/>
                <w:sz w:val="16"/>
                <w:szCs w:val="16"/>
              </w:rPr>
              <w:t>Colon</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w:t>
            </w:r>
            <w:r>
              <w:rPr>
                <w:rFonts w:ascii="Times New Roman" w:hAnsi="Times New Roman" w:cs="Times New Roman"/>
                <w:b w:val="0"/>
                <w:sz w:val="16"/>
                <w:szCs w:val="16"/>
              </w:rPr>
              <w:t xml:space="preserve"> </w:t>
            </w:r>
            <w:r>
              <w:rPr>
                <w:rFonts w:ascii="Times New Roman" w:hAnsi="Times New Roman" w:cs="Times New Roman" w:hint="eastAsia"/>
                <w:b w:val="0"/>
                <w:sz w:val="16"/>
                <w:szCs w:val="16"/>
              </w:rPr>
              <w:t>6</w:t>
            </w:r>
          </w:p>
        </w:tc>
        <w:tc>
          <w:tcPr>
            <w:tcW w:w="1264" w:type="dxa"/>
            <w:vMerge w:val="restart"/>
            <w:tcBorders>
              <w:top w:val="nil"/>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GSE44076</w:t>
            </w:r>
            <w:r>
              <w:rPr>
                <w:rFonts w:ascii="Times New Roman" w:hAnsi="Times New Roman" w:cs="Times New Roman"/>
                <w:bCs/>
                <w:sz w:val="16"/>
                <w:szCs w:val="16"/>
              </w:rPr>
              <w:t xml:space="preserve"> </w:t>
            </w:r>
            <w:r>
              <w:rPr>
                <w:rFonts w:ascii="Times New Roman" w:hAnsi="Times New Roman" w:cs="Times New Roman" w:hint="eastAsia"/>
                <w:bCs/>
                <w:sz w:val="16"/>
                <w:szCs w:val="16"/>
              </w:rPr>
              <w:t>/</w:t>
            </w:r>
            <w:r>
              <w:rPr>
                <w:rFonts w:ascii="Times New Roman" w:hAnsi="Times New Roman" w:cs="Times New Roman"/>
                <w:bCs/>
                <w:sz w:val="16"/>
                <w:szCs w:val="16"/>
              </w:rPr>
              <w:t xml:space="preserve"> </w:t>
            </w:r>
            <w:r>
              <w:rPr>
                <w:rFonts w:ascii="Times New Roman" w:hAnsi="Times New Roman" w:cs="Times New Roman" w:hint="eastAsia"/>
                <w:bCs/>
                <w:sz w:val="16"/>
                <w:szCs w:val="16"/>
              </w:rPr>
              <w:t>23</w:t>
            </w:r>
          </w:p>
        </w:tc>
        <w:tc>
          <w:tcPr>
            <w:tcW w:w="839" w:type="dxa"/>
            <w:vMerge w:val="restart"/>
            <w:tcBorders>
              <w:top w:val="nil"/>
              <w:bottom w:val="nil"/>
            </w:tcBorders>
            <w:shd w:val="clear" w:color="auto" w:fill="D9E2F3"/>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148</w:t>
            </w: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NB</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0.988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0.950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0.976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0.969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0.948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0.996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nil"/>
            </w:tcBorders>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hint="eastAsia"/>
                <w:sz w:val="16"/>
                <w:szCs w:val="16"/>
              </w:rPr>
              <w:t>SVM</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0.969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0.952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0.963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0.961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0.924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0.995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D9E2F3"/>
            <w:vAlign w:val="center"/>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D9E2F3"/>
            <w:vAlign w:val="center"/>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hint="eastAsia"/>
                <w:bCs/>
                <w:sz w:val="16"/>
                <w:szCs w:val="16"/>
              </w:rPr>
              <w:t>RF</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0.977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0.960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0.972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0.969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 xml:space="preserve">0.940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0.998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val="restart"/>
            <w:tcBorders>
              <w:top w:val="nil"/>
              <w:left w:val="nil"/>
              <w:bottom w:val="nil"/>
            </w:tcBorders>
            <w:noWrap/>
            <w:vAlign w:val="center"/>
          </w:tcPr>
          <w:p w:rsidR="009F2BBF" w:rsidRDefault="008C2347">
            <w:pPr>
              <w:jc w:val="center"/>
              <w:rPr>
                <w:rFonts w:ascii="Times New Roman" w:hAnsi="Times New Roman" w:cs="Times New Roman"/>
                <w:bCs w:val="0"/>
                <w:sz w:val="16"/>
                <w:szCs w:val="16"/>
              </w:rPr>
            </w:pPr>
            <w:r>
              <w:rPr>
                <w:rFonts w:ascii="Times New Roman" w:hAnsi="Times New Roman" w:cs="Times New Roman"/>
                <w:b w:val="0"/>
                <w:sz w:val="16"/>
                <w:szCs w:val="16"/>
              </w:rPr>
              <w:t>ALL1 / 1</w:t>
            </w:r>
          </w:p>
        </w:tc>
        <w:tc>
          <w:tcPr>
            <w:tcW w:w="1264" w:type="dxa"/>
            <w:vMerge w:val="restart"/>
            <w:tcBorders>
              <w:top w:val="nil"/>
              <w:bottom w:val="nil"/>
            </w:tcBorders>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bookmarkStart w:id="2" w:name="OLE_LINK8"/>
            <w:r>
              <w:rPr>
                <w:rFonts w:ascii="Times New Roman" w:hAnsi="Times New Roman" w:cs="Times New Roman"/>
                <w:sz w:val="16"/>
                <w:szCs w:val="16"/>
              </w:rPr>
              <w:t>GSE2604</w:t>
            </w:r>
            <w:bookmarkEnd w:id="2"/>
            <w:r>
              <w:rPr>
                <w:rFonts w:ascii="Times New Roman" w:hAnsi="Times New Roman" w:cs="Times New Roman"/>
                <w:sz w:val="16"/>
                <w:szCs w:val="16"/>
              </w:rPr>
              <w:t xml:space="preserve"> / 4</w:t>
            </w:r>
          </w:p>
        </w:tc>
        <w:tc>
          <w:tcPr>
            <w:tcW w:w="839" w:type="dxa"/>
            <w:vMerge w:val="restart"/>
            <w:tcBorders>
              <w:top w:val="nil"/>
              <w:bottom w:val="nil"/>
            </w:tcBorders>
            <w:noWrap/>
            <w:vAlign w:val="center"/>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14</w:t>
            </w:r>
          </w:p>
        </w:tc>
        <w:tc>
          <w:tcPr>
            <w:tcW w:w="830" w:type="dxa"/>
            <w:tcBorders>
              <w:top w:val="nil"/>
              <w:bottom w:val="nil"/>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NB</w:t>
            </w:r>
          </w:p>
        </w:tc>
        <w:tc>
          <w:tcPr>
            <w:tcW w:w="72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42"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01"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09"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7" w:type="dxa"/>
            <w:tcBorders>
              <w:top w:val="nil"/>
              <w:bottom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1" w:type="dxa"/>
            <w:tcBorders>
              <w:top w:val="nil"/>
              <w:bottom w:val="nil"/>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nil"/>
            </w:tcBorders>
            <w:shd w:val="clear" w:color="auto" w:fill="D9E2F3"/>
          </w:tcPr>
          <w:p w:rsidR="009F2BBF" w:rsidRDefault="009F2BBF">
            <w:pPr>
              <w:jc w:val="center"/>
              <w:rPr>
                <w:rFonts w:ascii="Times New Roman" w:hAnsi="Times New Roman" w:cs="Times New Roman"/>
                <w:bCs w:val="0"/>
                <w:sz w:val="16"/>
                <w:szCs w:val="16"/>
              </w:rPr>
            </w:pPr>
          </w:p>
        </w:tc>
        <w:tc>
          <w:tcPr>
            <w:tcW w:w="1264" w:type="dxa"/>
            <w:vMerge/>
            <w:tcBorders>
              <w:top w:val="nil"/>
              <w:bottom w:val="nil"/>
            </w:tcBorders>
            <w:shd w:val="clear" w:color="auto" w:fill="D9E2F3"/>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9" w:type="dxa"/>
            <w:vMerge/>
            <w:tcBorders>
              <w:top w:val="nil"/>
              <w:bottom w:val="nil"/>
            </w:tcBorders>
            <w:shd w:val="clear" w:color="auto" w:fill="D9E2F3"/>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p>
        </w:tc>
        <w:tc>
          <w:tcPr>
            <w:tcW w:w="830" w:type="dxa"/>
            <w:tcBorders>
              <w:top w:val="nil"/>
              <w:bottom w:val="nil"/>
            </w:tcBorders>
            <w:shd w:val="clear" w:color="auto" w:fill="D9E2F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16"/>
                <w:szCs w:val="16"/>
              </w:rPr>
            </w:pPr>
            <w:r>
              <w:rPr>
                <w:rFonts w:ascii="Times New Roman" w:hAnsi="Times New Roman" w:cs="Times New Roman"/>
                <w:bCs/>
                <w:sz w:val="16"/>
                <w:szCs w:val="16"/>
              </w:rPr>
              <w:t>SVM</w:t>
            </w:r>
          </w:p>
        </w:tc>
        <w:tc>
          <w:tcPr>
            <w:tcW w:w="72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42"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01"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09"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7" w:type="dxa"/>
            <w:tcBorders>
              <w:top w:val="nil"/>
              <w:bottom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1" w:type="dxa"/>
            <w:tcBorders>
              <w:top w:val="nil"/>
              <w:bottom w:val="nil"/>
              <w:right w:val="nil"/>
            </w:tcBorders>
            <w:shd w:val="clear" w:color="auto" w:fill="D9E2F3"/>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r>
      <w:tr w:rsidR="009F2BBF" w:rsidTr="009F2BBF">
        <w:trPr>
          <w:trHeight w:val="285"/>
        </w:trPr>
        <w:tc>
          <w:tcPr>
            <w:cnfStyle w:val="001000000000" w:firstRow="0" w:lastRow="0" w:firstColumn="1" w:lastColumn="0" w:oddVBand="0" w:evenVBand="0" w:oddHBand="0" w:evenHBand="0" w:firstRowFirstColumn="0" w:firstRowLastColumn="0" w:lastRowFirstColumn="0" w:lastRowLastColumn="0"/>
            <w:tcW w:w="1281" w:type="dxa"/>
            <w:vMerge/>
            <w:tcBorders>
              <w:top w:val="nil"/>
              <w:left w:val="nil"/>
              <w:bottom w:val="single" w:sz="8" w:space="0" w:color="4472C4" w:themeColor="accent1"/>
            </w:tcBorders>
          </w:tcPr>
          <w:p w:rsidR="009F2BBF" w:rsidRDefault="009F2BBF">
            <w:pPr>
              <w:jc w:val="center"/>
              <w:rPr>
                <w:rFonts w:ascii="Times New Roman" w:hAnsi="Times New Roman" w:cs="Times New Roman"/>
                <w:bCs w:val="0"/>
                <w:sz w:val="16"/>
                <w:szCs w:val="16"/>
              </w:rPr>
            </w:pPr>
          </w:p>
        </w:tc>
        <w:tc>
          <w:tcPr>
            <w:tcW w:w="1264" w:type="dxa"/>
            <w:vMerge/>
            <w:tcBorders>
              <w:top w:val="nil"/>
              <w:bottom w:val="single" w:sz="8" w:space="0" w:color="4472C4" w:themeColor="accent1"/>
            </w:tcBorders>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9" w:type="dxa"/>
            <w:vMerge/>
            <w:tcBorders>
              <w:top w:val="nil"/>
              <w:bottom w:val="single" w:sz="8" w:space="0" w:color="4472C4" w:themeColor="accent1"/>
            </w:tcBorders>
          </w:tcPr>
          <w:p w:rsidR="009F2BBF" w:rsidRDefault="009F2BB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p>
        </w:tc>
        <w:tc>
          <w:tcPr>
            <w:tcW w:w="830" w:type="dxa"/>
            <w:tcBorders>
              <w:top w:val="nil"/>
              <w:bottom w:val="single" w:sz="8" w:space="0" w:color="4472C4" w:themeColor="accent1"/>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6"/>
                <w:szCs w:val="16"/>
              </w:rPr>
            </w:pPr>
            <w:r>
              <w:rPr>
                <w:rFonts w:ascii="Times New Roman" w:hAnsi="Times New Roman" w:cs="Times New Roman"/>
                <w:sz w:val="16"/>
                <w:szCs w:val="16"/>
              </w:rPr>
              <w:t>RF</w:t>
            </w:r>
          </w:p>
        </w:tc>
        <w:tc>
          <w:tcPr>
            <w:tcW w:w="722" w:type="dxa"/>
            <w:tcBorders>
              <w:top w:val="nil"/>
              <w:bottom w:val="single" w:sz="8" w:space="0" w:color="4472C4" w:themeColor="accent1"/>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42" w:type="dxa"/>
            <w:tcBorders>
              <w:top w:val="nil"/>
              <w:bottom w:val="single" w:sz="8" w:space="0" w:color="4472C4" w:themeColor="accent1"/>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701" w:type="dxa"/>
            <w:tcBorders>
              <w:top w:val="nil"/>
              <w:bottom w:val="single" w:sz="8" w:space="0" w:color="4472C4" w:themeColor="accent1"/>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09" w:type="dxa"/>
            <w:tcBorders>
              <w:top w:val="nil"/>
              <w:bottom w:val="single" w:sz="8" w:space="0" w:color="4472C4" w:themeColor="accent1"/>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7" w:type="dxa"/>
            <w:tcBorders>
              <w:top w:val="nil"/>
              <w:bottom w:val="single" w:sz="8" w:space="0" w:color="4472C4" w:themeColor="accent1"/>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c>
          <w:tcPr>
            <w:tcW w:w="651" w:type="dxa"/>
            <w:tcBorders>
              <w:top w:val="nil"/>
              <w:bottom w:val="single" w:sz="8" w:space="0" w:color="4472C4" w:themeColor="accent1"/>
              <w:right w:val="nil"/>
            </w:tcBorders>
            <w:noWrap/>
          </w:tcPr>
          <w:p w:rsidR="009F2BBF" w:rsidRDefault="008C234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16"/>
                <w:szCs w:val="16"/>
              </w:rPr>
            </w:pPr>
            <w:r>
              <w:rPr>
                <w:rFonts w:ascii="Times New Roman" w:hAnsi="Times New Roman" w:cs="Times New Roman"/>
                <w:b/>
                <w:sz w:val="16"/>
                <w:szCs w:val="16"/>
              </w:rPr>
              <w:t xml:space="preserve">1.000 </w:t>
            </w:r>
          </w:p>
        </w:tc>
      </w:tr>
    </w:tbl>
    <w:p w:rsidR="009F2BBF" w:rsidRDefault="008C2347">
      <w:pPr>
        <w:ind w:leftChars="100" w:left="210"/>
        <w:rPr>
          <w:rFonts w:ascii="Times New Roman" w:hAnsi="Times New Roman" w:cs="Times New Roman"/>
          <w:sz w:val="16"/>
          <w:szCs w:val="21"/>
        </w:rPr>
      </w:pPr>
      <w:r>
        <w:rPr>
          <w:rFonts w:ascii="Times New Roman" w:hAnsi="Times New Roman" w:cs="Times New Roman" w:hint="eastAsia"/>
          <w:sz w:val="16"/>
          <w:szCs w:val="21"/>
        </w:rPr>
        <w:t>O</w:t>
      </w:r>
      <w:r>
        <w:rPr>
          <w:rFonts w:ascii="Times New Roman" w:hAnsi="Times New Roman" w:cs="Times New Roman"/>
          <w:sz w:val="16"/>
          <w:szCs w:val="21"/>
        </w:rPr>
        <w:t>n the tested datasets with sample number greater than 50, 10-time 10-fold cross validation were performed with different random seeds. Meanwhile, 10-time 5-fold cross validation were performed on datasets with samples less than 50.</w:t>
      </w:r>
    </w:p>
    <w:p w:rsidR="009F2BBF" w:rsidRDefault="008C2347">
      <w:pPr>
        <w:ind w:leftChars="100" w:left="210"/>
        <w:rPr>
          <w:rFonts w:ascii="Times New Roman" w:hAnsi="Times New Roman" w:cs="Times New Roman"/>
          <w:sz w:val="16"/>
          <w:szCs w:val="21"/>
        </w:rPr>
      </w:pPr>
      <w:r>
        <w:rPr>
          <w:rFonts w:ascii="Times New Roman" w:hAnsi="Times New Roman" w:cs="Times New Roman"/>
          <w:sz w:val="16"/>
          <w:szCs w:val="21"/>
        </w:rPr>
        <w:t>The latter seven validation datasets are retrieved from GEO and named as their GEO accessions.</w:t>
      </w:r>
    </w:p>
    <w:p w:rsidR="009F2BBF" w:rsidRDefault="008C2347">
      <w:pPr>
        <w:ind w:leftChars="100" w:left="210"/>
        <w:rPr>
          <w:rFonts w:ascii="Times New Roman" w:hAnsi="Times New Roman" w:cs="Times New Roman"/>
          <w:sz w:val="16"/>
          <w:szCs w:val="21"/>
        </w:rPr>
      </w:pPr>
      <w:r>
        <w:rPr>
          <w:rFonts w:ascii="Times New Roman" w:hAnsi="Times New Roman" w:cs="Times New Roman"/>
          <w:sz w:val="16"/>
          <w:szCs w:val="21"/>
        </w:rPr>
        <w:t xml:space="preserve">NB, SVM and RF represent Naive Bayes, Support Vector Machine and Random Forest classifiers, respectively. </w:t>
      </w:r>
    </w:p>
    <w:p w:rsidR="009F2BBF" w:rsidRDefault="008C2347">
      <w:pPr>
        <w:ind w:leftChars="100" w:left="210"/>
        <w:rPr>
          <w:rFonts w:ascii="Times New Roman" w:hAnsi="Times New Roman" w:cs="Times New Roman"/>
          <w:szCs w:val="21"/>
        </w:rPr>
      </w:pPr>
      <w:r>
        <w:rPr>
          <w:rFonts w:ascii="Times New Roman" w:hAnsi="Times New Roman" w:cs="Times New Roman"/>
          <w:sz w:val="16"/>
          <w:szCs w:val="21"/>
        </w:rPr>
        <w:t xml:space="preserve">The bold face values denote the highest performance achieved by the three classifiers. </w:t>
      </w:r>
    </w:p>
    <w:p w:rsidR="009F2BBF" w:rsidRDefault="009F2BBF">
      <w:pPr>
        <w:rPr>
          <w:rFonts w:ascii="Times New Roman" w:hAnsi="Times New Roman" w:cs="Times New Roman"/>
          <w:szCs w:val="21"/>
        </w:rPr>
      </w:pPr>
    </w:p>
    <w:p w:rsidR="009F2BBF" w:rsidRDefault="008C2347">
      <w:pPr>
        <w:spacing w:before="40" w:after="40"/>
        <w:rPr>
          <w:rFonts w:ascii="Times New Roman" w:hAnsi="Times New Roman" w:cs="Times New Roman"/>
          <w:color w:val="0000FF"/>
          <w:szCs w:val="21"/>
        </w:rPr>
      </w:pPr>
      <w:r>
        <w:rPr>
          <w:rFonts w:ascii="Times New Roman" w:hAnsi="Times New Roman" w:cs="Times New Roman"/>
          <w:color w:val="0000FF"/>
          <w:szCs w:val="21"/>
        </w:rPr>
        <w:t>T</w:t>
      </w:r>
      <w:r>
        <w:rPr>
          <w:rFonts w:ascii="Times New Roman" w:hAnsi="Times New Roman" w:cs="Times New Roman" w:hint="eastAsia"/>
          <w:color w:val="0000FF"/>
          <w:szCs w:val="21"/>
        </w:rPr>
        <w:t>h</w:t>
      </w:r>
      <w:r>
        <w:rPr>
          <w:rFonts w:ascii="Times New Roman" w:hAnsi="Times New Roman" w:cs="Times New Roman"/>
          <w:color w:val="0000FF"/>
          <w:szCs w:val="21"/>
        </w:rPr>
        <w:t>e extra pre-processing on below four GEO datasets should be explained.</w:t>
      </w:r>
    </w:p>
    <w:p w:rsidR="009F2BBF" w:rsidRDefault="008C2347">
      <w:pPr>
        <w:pStyle w:val="af"/>
        <w:numPr>
          <w:ilvl w:val="0"/>
          <w:numId w:val="1"/>
        </w:numPr>
        <w:ind w:firstLineChars="0"/>
        <w:rPr>
          <w:rFonts w:ascii="Times New Roman" w:hAnsi="Times New Roman" w:cs="Times New Roman"/>
          <w:color w:val="0000FF"/>
          <w:szCs w:val="21"/>
        </w:rPr>
      </w:pPr>
      <w:r>
        <w:rPr>
          <w:rFonts w:ascii="Times New Roman" w:hAnsi="Times New Roman" w:cs="Times New Roman" w:hint="eastAsia"/>
          <w:color w:val="0000FF"/>
          <w:szCs w:val="21"/>
        </w:rPr>
        <w:t>D</w:t>
      </w:r>
      <w:r>
        <w:rPr>
          <w:rFonts w:ascii="Times New Roman" w:hAnsi="Times New Roman" w:cs="Times New Roman"/>
          <w:color w:val="0000FF"/>
          <w:szCs w:val="21"/>
        </w:rPr>
        <w:t xml:space="preserve">ataset GSE8511 has three </w:t>
      </w:r>
      <w:r>
        <w:rPr>
          <w:rFonts w:ascii="Times New Roman" w:hAnsi="Times New Roman" w:cs="Times New Roman" w:hint="eastAsia"/>
          <w:color w:val="0000FF"/>
          <w:szCs w:val="21"/>
        </w:rPr>
        <w:t>kinds</w:t>
      </w:r>
      <w:r>
        <w:rPr>
          <w:rFonts w:ascii="Times New Roman" w:hAnsi="Times New Roman" w:cs="Times New Roman"/>
          <w:color w:val="0000FF"/>
          <w:szCs w:val="21"/>
        </w:rPr>
        <w:t xml:space="preserve"> of samples: </w:t>
      </w:r>
      <w:r>
        <w:rPr>
          <w:rFonts w:ascii="Times New Roman" w:hAnsi="Times New Roman" w:cs="Times New Roman" w:hint="eastAsia"/>
          <w:color w:val="0000FF"/>
          <w:szCs w:val="21"/>
        </w:rPr>
        <w:t>“</w:t>
      </w:r>
      <w:r>
        <w:rPr>
          <w:rFonts w:ascii="Times New Roman" w:hAnsi="Times New Roman" w:cs="Times New Roman"/>
          <w:color w:val="0000FF"/>
          <w:szCs w:val="21"/>
        </w:rPr>
        <w:t>Benign Prostate</w:t>
      </w:r>
      <w:r>
        <w:rPr>
          <w:rFonts w:ascii="Times New Roman" w:hAnsi="Times New Roman" w:cs="Times New Roman" w:hint="eastAsia"/>
          <w:color w:val="0000FF"/>
          <w:szCs w:val="21"/>
        </w:rPr>
        <w:t>”</w:t>
      </w:r>
      <w:r>
        <w:rPr>
          <w:rFonts w:ascii="Times New Roman" w:hAnsi="Times New Roman" w:cs="Times New Roman"/>
          <w:color w:val="0000FF"/>
          <w:szCs w:val="21"/>
        </w:rPr>
        <w:t xml:space="preserve">, </w:t>
      </w:r>
      <w:r>
        <w:rPr>
          <w:rFonts w:ascii="Times New Roman" w:hAnsi="Times New Roman" w:cs="Times New Roman" w:hint="eastAsia"/>
          <w:color w:val="0000FF"/>
          <w:szCs w:val="21"/>
        </w:rPr>
        <w:t>“</w:t>
      </w:r>
      <w:r>
        <w:rPr>
          <w:rFonts w:ascii="Times New Roman" w:hAnsi="Times New Roman" w:cs="Times New Roman"/>
          <w:color w:val="0000FF"/>
          <w:szCs w:val="21"/>
        </w:rPr>
        <w:t>Local Prostate Cancer</w:t>
      </w:r>
      <w:r>
        <w:rPr>
          <w:rFonts w:ascii="Times New Roman" w:hAnsi="Times New Roman" w:cs="Times New Roman" w:hint="eastAsia"/>
          <w:color w:val="0000FF"/>
          <w:szCs w:val="21"/>
        </w:rPr>
        <w:t>”</w:t>
      </w:r>
      <w:r>
        <w:rPr>
          <w:rFonts w:ascii="Times New Roman" w:hAnsi="Times New Roman" w:cs="Times New Roman"/>
          <w:color w:val="0000FF"/>
          <w:szCs w:val="21"/>
        </w:rPr>
        <w:t xml:space="preserve"> and </w:t>
      </w:r>
      <w:r>
        <w:rPr>
          <w:rFonts w:ascii="Times New Roman" w:hAnsi="Times New Roman" w:cs="Times New Roman" w:hint="eastAsia"/>
          <w:color w:val="0000FF"/>
          <w:szCs w:val="21"/>
        </w:rPr>
        <w:t>“</w:t>
      </w:r>
      <w:r>
        <w:rPr>
          <w:rFonts w:ascii="Times New Roman" w:hAnsi="Times New Roman" w:cs="Times New Roman"/>
          <w:color w:val="0000FF"/>
          <w:szCs w:val="21"/>
        </w:rPr>
        <w:t>Metastatic Prostate Cancer</w:t>
      </w:r>
      <w:r>
        <w:rPr>
          <w:rFonts w:ascii="Times New Roman" w:hAnsi="Times New Roman" w:cs="Times New Roman" w:hint="eastAsia"/>
          <w:color w:val="0000FF"/>
          <w:szCs w:val="21"/>
        </w:rPr>
        <w:t>”</w:t>
      </w:r>
      <w:r>
        <w:rPr>
          <w:rFonts w:ascii="Times New Roman" w:hAnsi="Times New Roman" w:cs="Times New Roman"/>
          <w:color w:val="0000FF"/>
          <w:szCs w:val="21"/>
        </w:rPr>
        <w:t xml:space="preserve">. The latter two kinds of samples </w:t>
      </w:r>
      <w:r>
        <w:rPr>
          <w:rFonts w:ascii="Times New Roman" w:hAnsi="Times New Roman" w:cs="Times New Roman" w:hint="eastAsia"/>
          <w:color w:val="0000FF"/>
          <w:szCs w:val="21"/>
        </w:rPr>
        <w:t>are</w:t>
      </w:r>
      <w:r>
        <w:rPr>
          <w:rFonts w:ascii="Times New Roman" w:hAnsi="Times New Roman" w:cs="Times New Roman"/>
          <w:color w:val="0000FF"/>
          <w:szCs w:val="21"/>
        </w:rPr>
        <w:t xml:space="preserve"> </w:t>
      </w:r>
      <w:r>
        <w:rPr>
          <w:rFonts w:ascii="Times New Roman" w:hAnsi="Times New Roman" w:cs="Times New Roman" w:hint="eastAsia"/>
          <w:color w:val="0000FF"/>
          <w:szCs w:val="21"/>
        </w:rPr>
        <w:t>com</w:t>
      </w:r>
      <w:r>
        <w:rPr>
          <w:rFonts w:ascii="Times New Roman" w:hAnsi="Times New Roman" w:cs="Times New Roman"/>
          <w:color w:val="0000FF"/>
          <w:szCs w:val="21"/>
        </w:rPr>
        <w:t xml:space="preserve">bined together as “Prostate Cancer” samples in validation. </w:t>
      </w:r>
    </w:p>
    <w:p w:rsidR="009F2BBF" w:rsidRDefault="008C2347">
      <w:pPr>
        <w:pStyle w:val="af"/>
        <w:numPr>
          <w:ilvl w:val="0"/>
          <w:numId w:val="1"/>
        </w:numPr>
        <w:ind w:firstLineChars="0"/>
        <w:rPr>
          <w:rFonts w:ascii="Times New Roman" w:hAnsi="Times New Roman" w:cs="Times New Roman"/>
          <w:color w:val="0000FF"/>
          <w:szCs w:val="21"/>
        </w:rPr>
      </w:pPr>
      <w:r>
        <w:rPr>
          <w:rFonts w:ascii="Times New Roman" w:hAnsi="Times New Roman" w:cs="Times New Roman"/>
          <w:color w:val="0000FF"/>
          <w:szCs w:val="21"/>
        </w:rPr>
        <w:t>Dataset GSE44076 has three kinds of samples: “Mucosa sample from healthy Normal donor”, “Normal paired sample from patient” and “Tumor sample from patient”. The first two kinds of samples are combined together as “Normal” samples in validation.</w:t>
      </w:r>
    </w:p>
    <w:p w:rsidR="009F2BBF" w:rsidRDefault="008C2347">
      <w:pPr>
        <w:pStyle w:val="af"/>
        <w:numPr>
          <w:ilvl w:val="0"/>
          <w:numId w:val="1"/>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On dataset GSE8511, there are total seven gene probe features mapped from Prostate dataset, but two of them contain Null values and have been abandoned. Thus, only five gene features are used on GSE8511. </w:t>
      </w:r>
    </w:p>
    <w:p w:rsidR="009F2BBF" w:rsidRDefault="008C2347">
      <w:pPr>
        <w:pStyle w:val="af"/>
        <w:numPr>
          <w:ilvl w:val="0"/>
          <w:numId w:val="1"/>
        </w:numPr>
        <w:ind w:firstLineChars="0"/>
        <w:rPr>
          <w:rFonts w:ascii="Times New Roman" w:hAnsi="Times New Roman" w:cs="Times New Roman"/>
          <w:color w:val="0000FF"/>
          <w:szCs w:val="21"/>
        </w:rPr>
      </w:pPr>
      <w:r>
        <w:rPr>
          <w:rFonts w:ascii="Times New Roman" w:hAnsi="Times New Roman" w:cs="Times New Roman"/>
          <w:color w:val="0000FF"/>
          <w:szCs w:val="21"/>
        </w:rPr>
        <w:t>On dataset GSE2604, there are 36 samples in total, but the 22 samples with Null values have been removed. Thus, only 14 samples are used on GSE2604.</w:t>
      </w:r>
    </w:p>
    <w:p w:rsidR="009F2BBF" w:rsidRDefault="008C2347">
      <w:pPr>
        <w:spacing w:before="40" w:after="40"/>
        <w:rPr>
          <w:rFonts w:ascii="Times New Roman" w:hAnsi="Times New Roman" w:cs="Times New Roman"/>
          <w:color w:val="0000FF"/>
          <w:szCs w:val="21"/>
        </w:rPr>
      </w:pPr>
      <w:r>
        <w:rPr>
          <w:rFonts w:ascii="Times New Roman" w:hAnsi="Times New Roman" w:cs="Times New Roman"/>
          <w:color w:val="0000FF"/>
          <w:szCs w:val="21"/>
        </w:rPr>
        <w:t xml:space="preserve">On tested datasets GSE56315 and GSE2604 with gene features from DLBCL and ALL1 respectively, NB, SVM and RF classifiers all achieved </w:t>
      </w:r>
      <w:r w:rsidR="00A57660">
        <w:rPr>
          <w:rFonts w:ascii="Times New Roman" w:hAnsi="Times New Roman" w:cs="Times New Roman"/>
          <w:color w:val="0000FF"/>
          <w:szCs w:val="21"/>
        </w:rPr>
        <w:t>1.0</w:t>
      </w:r>
      <w:r>
        <w:rPr>
          <w:rFonts w:ascii="Times New Roman" w:hAnsi="Times New Roman" w:cs="Times New Roman"/>
          <w:color w:val="0000FF"/>
          <w:szCs w:val="21"/>
        </w:rPr>
        <w:t xml:space="preserve"> cross validation accuracy in each test. In particular, there are only 14 samples totally on GSE2604, which means the classifiers were trained on merely about 10 samples in each 5-fold cross validation. Thus, the selected unique gene </w:t>
      </w:r>
      <w:r>
        <w:rPr>
          <w:rFonts w:ascii="Times New Roman" w:hAnsi="Times New Roman" w:cs="Times New Roman"/>
          <w:i/>
          <w:color w:val="0000FF"/>
          <w:szCs w:val="21"/>
        </w:rPr>
        <w:t xml:space="preserve">CD3D is </w:t>
      </w:r>
      <w:r>
        <w:rPr>
          <w:rFonts w:ascii="Times New Roman" w:hAnsi="Times New Roman" w:cs="Times New Roman"/>
          <w:color w:val="0000FF"/>
          <w:szCs w:val="21"/>
        </w:rPr>
        <w:t xml:space="preserve">one ideal discrimination for </w:t>
      </w:r>
      <w:r>
        <w:rPr>
          <w:rFonts w:ascii="Times New Roman" w:hAnsi="Times New Roman" w:cs="Times New Roman" w:hint="eastAsia"/>
          <w:color w:val="0000FF"/>
          <w:szCs w:val="21"/>
        </w:rPr>
        <w:t>B</w:t>
      </w:r>
      <w:r>
        <w:rPr>
          <w:rFonts w:ascii="Times New Roman" w:hAnsi="Times New Roman" w:cs="Times New Roman"/>
          <w:color w:val="0000FF"/>
          <w:szCs w:val="21"/>
        </w:rPr>
        <w:t xml:space="preserve">-cell acute lymphoblastic leukemia (ALL) </w:t>
      </w:r>
      <w:r>
        <w:rPr>
          <w:rFonts w:ascii="Times New Roman" w:hAnsi="Times New Roman" w:cs="Times New Roman" w:hint="eastAsia"/>
          <w:color w:val="0000FF"/>
          <w:szCs w:val="21"/>
        </w:rPr>
        <w:t>and</w:t>
      </w:r>
      <w:r>
        <w:rPr>
          <w:rFonts w:ascii="Times New Roman" w:hAnsi="Times New Roman" w:cs="Times New Roman"/>
          <w:color w:val="0000FF"/>
          <w:szCs w:val="21"/>
        </w:rPr>
        <w:t xml:space="preserve"> </w:t>
      </w:r>
      <w:r>
        <w:rPr>
          <w:rFonts w:ascii="Times New Roman" w:hAnsi="Times New Roman" w:cs="Times New Roman" w:hint="eastAsia"/>
          <w:color w:val="0000FF"/>
          <w:szCs w:val="21"/>
        </w:rPr>
        <w:t>T-cell</w:t>
      </w:r>
      <w:r>
        <w:rPr>
          <w:rFonts w:ascii="Times New Roman" w:hAnsi="Times New Roman" w:cs="Times New Roman"/>
          <w:color w:val="0000FF"/>
          <w:szCs w:val="21"/>
        </w:rPr>
        <w:t xml:space="preserve"> ALL. On GSE2685, there </w:t>
      </w:r>
      <w:r>
        <w:rPr>
          <w:rFonts w:ascii="Times New Roman" w:eastAsia="宋体" w:hAnsi="Times New Roman" w:cs="Times New Roman" w:hint="eastAsia"/>
          <w:color w:val="0000FF"/>
          <w:szCs w:val="21"/>
        </w:rPr>
        <w:lastRenderedPageBreak/>
        <w:t xml:space="preserve">is </w:t>
      </w:r>
      <w:r>
        <w:rPr>
          <w:rFonts w:ascii="Times New Roman" w:hAnsi="Times New Roman" w:cs="Times New Roman"/>
          <w:color w:val="0000FF"/>
          <w:szCs w:val="21"/>
        </w:rPr>
        <w:t xml:space="preserve">only one gene probe Id mapped from the selected gene </w:t>
      </w:r>
      <w:r>
        <w:rPr>
          <w:rFonts w:ascii="Times New Roman" w:hAnsi="Times New Roman" w:cs="Times New Roman"/>
          <w:i/>
          <w:color w:val="0000FF"/>
          <w:szCs w:val="21"/>
        </w:rPr>
        <w:t>LIFR</w:t>
      </w:r>
      <w:r>
        <w:rPr>
          <w:rFonts w:ascii="Times New Roman" w:hAnsi="Times New Roman" w:cs="Times New Roman"/>
          <w:color w:val="0000FF"/>
          <w:szCs w:val="21"/>
        </w:rPr>
        <w:t xml:space="preserve"> on Gastric dataset, and no mapping items for</w:t>
      </w:r>
      <w:r w:rsidR="00A57660">
        <w:rPr>
          <w:rFonts w:ascii="Times New Roman" w:hAnsi="Times New Roman" w:cs="Times New Roman"/>
          <w:color w:val="0000FF"/>
          <w:szCs w:val="21"/>
        </w:rPr>
        <w:t xml:space="preserve"> selected</w:t>
      </w:r>
      <w:r>
        <w:rPr>
          <w:rFonts w:ascii="Times New Roman" w:hAnsi="Times New Roman" w:cs="Times New Roman"/>
          <w:color w:val="0000FF"/>
          <w:szCs w:val="21"/>
        </w:rPr>
        <w:t xml:space="preserve"> gene</w:t>
      </w:r>
      <w:r w:rsidR="00A57660">
        <w:rPr>
          <w:rFonts w:ascii="Times New Roman" w:hAnsi="Times New Roman" w:cs="Times New Roman"/>
          <w:color w:val="0000FF"/>
          <w:szCs w:val="21"/>
        </w:rPr>
        <w:t>s of</w:t>
      </w:r>
      <w:r>
        <w:rPr>
          <w:rFonts w:ascii="Times New Roman" w:hAnsi="Times New Roman" w:cs="Times New Roman"/>
          <w:color w:val="0000FF"/>
          <w:szCs w:val="21"/>
        </w:rPr>
        <w:t xml:space="preserve"> </w:t>
      </w:r>
      <w:r>
        <w:rPr>
          <w:rFonts w:ascii="Times New Roman" w:hAnsi="Times New Roman" w:cs="Times New Roman"/>
          <w:i/>
          <w:color w:val="0000FF"/>
          <w:szCs w:val="21"/>
        </w:rPr>
        <w:t>GATA6-AS1</w:t>
      </w:r>
      <w:r>
        <w:rPr>
          <w:rFonts w:ascii="Times New Roman" w:hAnsi="Times New Roman" w:cs="Times New Roman"/>
          <w:color w:val="0000FF"/>
          <w:szCs w:val="21"/>
        </w:rPr>
        <w:t xml:space="preserve"> and </w:t>
      </w:r>
      <w:r>
        <w:rPr>
          <w:rFonts w:ascii="Times New Roman" w:hAnsi="Times New Roman" w:cs="Times New Roman"/>
          <w:i/>
          <w:color w:val="0000FF"/>
          <w:szCs w:val="21"/>
        </w:rPr>
        <w:t>HHIP</w:t>
      </w:r>
      <w:r>
        <w:rPr>
          <w:rFonts w:ascii="Times New Roman" w:hAnsi="Times New Roman" w:cs="Times New Roman"/>
          <w:color w:val="0000FF"/>
          <w:szCs w:val="21"/>
        </w:rPr>
        <w:t>. Meanwhile, the sample number of GSE2685 is merely 30. But NB and SVM still achieved accepta</w:t>
      </w:r>
      <w:r w:rsidR="00A57660">
        <w:rPr>
          <w:rFonts w:ascii="Times New Roman" w:hAnsi="Times New Roman" w:cs="Times New Roman"/>
          <w:color w:val="0000FF"/>
          <w:szCs w:val="21"/>
        </w:rPr>
        <w:t>ble cross validation accuracies over 0.8</w:t>
      </w:r>
      <w:r>
        <w:rPr>
          <w:rFonts w:ascii="Times New Roman" w:hAnsi="Times New Roman" w:cs="Times New Roman"/>
          <w:color w:val="0000FF"/>
          <w:szCs w:val="21"/>
        </w:rPr>
        <w:t xml:space="preserve">. Except three tested datasets of GSE8511, GSE2685 and GSE8514 with samples less than 50, the prediction accuracies of three classifiers are above 0.9 on all other seven datasets in cross validation. The independent validation results proved that the selected genes features by MGRFE in each dataset have strong association with the disease phenotype and can </w:t>
      </w:r>
      <w:r w:rsidR="00A57660">
        <w:rPr>
          <w:rFonts w:ascii="Times New Roman" w:hAnsi="Times New Roman" w:cs="Times New Roman"/>
          <w:color w:val="0000FF"/>
          <w:szCs w:val="21"/>
        </w:rPr>
        <w:t>be selected as the candidates for</w:t>
      </w:r>
      <w:r>
        <w:rPr>
          <w:rFonts w:ascii="Times New Roman" w:hAnsi="Times New Roman" w:cs="Times New Roman"/>
          <w:color w:val="0000FF"/>
          <w:szCs w:val="21"/>
        </w:rPr>
        <w:t xml:space="preserve"> biomarkers.</w:t>
      </w:r>
    </w:p>
    <w:p w:rsidR="009F2BBF" w:rsidRPr="00A57660" w:rsidRDefault="009F2BBF">
      <w:pPr>
        <w:rPr>
          <w:rFonts w:ascii="Times New Roman" w:hAnsi="Times New Roman" w:cs="Times New Roman"/>
          <w:szCs w:val="21"/>
        </w:rPr>
      </w:pPr>
    </w:p>
    <w:p w:rsidR="009F2BBF" w:rsidRDefault="008C2347">
      <w:pPr>
        <w:widowControl/>
        <w:jc w:val="left"/>
        <w:rPr>
          <w:rFonts w:ascii="Times New Roman" w:hAnsi="Times New Roman" w:cs="Times New Roman"/>
          <w:color w:val="0000FF"/>
          <w:szCs w:val="21"/>
        </w:rPr>
      </w:pPr>
      <w:r>
        <w:rPr>
          <w:rFonts w:ascii="Times New Roman" w:eastAsia="Times New Roman" w:hAnsi="Times New Roman" w:cs="Times New Roman"/>
          <w:b/>
          <w:color w:val="0000FF"/>
          <w:szCs w:val="21"/>
        </w:rPr>
        <w:t># Response</w:t>
      </w:r>
      <w:r>
        <w:rPr>
          <w:rFonts w:ascii="Times New Roman" w:eastAsia="Times New Roman" w:hAnsi="Times New Roman" w:cs="Times New Roman"/>
          <w:color w:val="0000FF"/>
          <w:szCs w:val="21"/>
        </w:rPr>
        <w:t xml:space="preserve"> for previous</w:t>
      </w:r>
      <w:r>
        <w:rPr>
          <w:rFonts w:ascii="Times New Roman" w:hAnsi="Times New Roman" w:cs="Times New Roman"/>
          <w:color w:val="0000FF"/>
          <w:szCs w:val="21"/>
        </w:rPr>
        <w:t xml:space="preserve"> comment 4:</w:t>
      </w:r>
    </w:p>
    <w:p w:rsidR="009F2BBF" w:rsidRDefault="008C2347">
      <w:pPr>
        <w:spacing w:before="40" w:after="40"/>
        <w:rPr>
          <w:rFonts w:ascii="Times New Roman" w:hAnsi="Times New Roman" w:cs="Times New Roman"/>
          <w:color w:val="0000FF"/>
          <w:szCs w:val="21"/>
        </w:rPr>
      </w:pPr>
      <w:r>
        <w:rPr>
          <w:rFonts w:ascii="Times New Roman" w:hAnsi="Times New Roman" w:cs="Times New Roman"/>
          <w:color w:val="0000FF"/>
          <w:szCs w:val="21"/>
        </w:rPr>
        <w:t>We are sorry not to address the comment 4 very well during the previous response and modification. In this revision, we try to discuss and compare in depth the SVM-RFE and GA-RFE from experiment to theory.</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r>
        <w:rPr>
          <w:rFonts w:ascii="Times New Roman" w:hAnsi="Times New Roman" w:cs="Times New Roman" w:hint="eastAsia"/>
          <w:color w:val="0000FF"/>
          <w:szCs w:val="21"/>
        </w:rPr>
        <w:t>T</w:t>
      </w:r>
      <w:r>
        <w:rPr>
          <w:rFonts w:ascii="Times New Roman" w:hAnsi="Times New Roman" w:cs="Times New Roman"/>
          <w:color w:val="0000FF"/>
          <w:szCs w:val="21"/>
        </w:rPr>
        <w:t xml:space="preserve">o provide a fair comparison between GA-RFE and SVM-RFE, comprehensive experiments were performed on all the 17 binary classification datasets </w:t>
      </w:r>
      <w:r>
        <w:rPr>
          <w:rFonts w:ascii="Times New Roman" w:hAnsi="Times New Roman" w:cs="Times New Roman" w:hint="eastAsia"/>
          <w:color w:val="0000FF"/>
          <w:szCs w:val="21"/>
        </w:rPr>
        <w:t>and</w:t>
      </w:r>
      <w:r>
        <w:rPr>
          <w:rFonts w:ascii="Times New Roman" w:hAnsi="Times New Roman" w:cs="Times New Roman"/>
          <w:color w:val="0000FF"/>
          <w:szCs w:val="21"/>
        </w:rPr>
        <w:t xml:space="preserve"> below details have been considered. </w:t>
      </w:r>
    </w:p>
    <w:p w:rsidR="009F2BBF" w:rsidRDefault="008C2347">
      <w:pPr>
        <w:pStyle w:val="af"/>
        <w:numPr>
          <w:ilvl w:val="0"/>
          <w:numId w:val="2"/>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Isabelle Guyon </w:t>
      </w:r>
      <w:r>
        <w:rPr>
          <w:rFonts w:ascii="Times New Roman" w:hAnsi="Times New Roman" w:cs="Times New Roman"/>
          <w:color w:val="0000FF"/>
          <w:szCs w:val="21"/>
        </w:rPr>
        <w:fldChar w:fldCharType="begin"/>
      </w:r>
      <w:r>
        <w:rPr>
          <w:rFonts w:ascii="Times New Roman" w:hAnsi="Times New Roman" w:cs="Times New Roman"/>
          <w:color w:val="0000FF"/>
          <w:szCs w:val="21"/>
        </w:rPr>
        <w:instrText xml:space="preserve"> ADDIN EN.CITE &lt;EndNote&gt;&lt;Cite&gt;&lt;Author&gt;Guyon&lt;/Author&gt;&lt;Year&gt;2002&lt;/Year&gt;&lt;RecNum&gt;423&lt;/RecNum&gt;&lt;DisplayText&gt;[2]&lt;/DisplayText&gt;&lt;record&gt;&lt;rec-number&gt;423&lt;/rec-number&gt;&lt;foreign-keys&gt;&lt;key app="EN" db-id="fderevzfhxzeppeta5wvdf562waavwrdtefw" timestamp="1524474519"&gt;423&lt;/key&gt;&lt;/foreign-keys&gt;&lt;ref-type name="Journal Article"&gt;17&lt;/ref-type&gt;&lt;contributors&gt;&lt;authors&gt;&lt;author&gt;Guyon, I.&lt;/author&gt;&lt;author&gt;Weston, J.&lt;/author&gt;&lt;author&gt;Barnhill, S.&lt;/author&gt;&lt;author&gt;Vapnik, V.&lt;/author&gt;&lt;/authors&gt;&lt;/contributors&gt;&lt;auth-address&gt;Barnhill Bioinformat, Savannah, GA USA&amp;#xD;AT&amp;amp;T Labs Res, Red Bank, NJ 07701 USA&lt;/auth-address&gt;&lt;titles&gt;&lt;title&gt;Gene selection for cancer classification using support vector machines&lt;/title&gt;&lt;secondary-title&gt;Machine Learning&lt;/secondary-title&gt;&lt;alt-title&gt;Mach Learn&lt;/alt-title&gt;&lt;/titles&gt;&lt;periodical&gt;&lt;full-title&gt;Machine Learning&lt;/full-title&gt;&lt;abbr-1&gt;Mach Learn&lt;/abbr-1&gt;&lt;/periodical&gt;&lt;alt-periodical&gt;&lt;full-title&gt;Machine Learning&lt;/full-title&gt;&lt;abbr-1&gt;Mach Learn&lt;/abbr-1&gt;&lt;/alt-periodical&gt;&lt;pages&gt;389-422&lt;/pages&gt;&lt;volume&gt;46&lt;/volume&gt;&lt;number&gt;1-3&lt;/number&gt;&lt;keywords&gt;&lt;keyword&gt;diagnosis&lt;/keyword&gt;&lt;keyword&gt;diagnostic tests&lt;/keyword&gt;&lt;keyword&gt;drug discovery&lt;/keyword&gt;&lt;keyword&gt;rna expression&lt;/keyword&gt;&lt;keyword&gt;genomics&lt;/keyword&gt;&lt;keyword&gt;gene selection&lt;/keyword&gt;&lt;keyword&gt;DNA micro-array&lt;/keyword&gt;&lt;keyword&gt;proteomics&lt;/keyword&gt;&lt;keyword&gt;cancer classification&lt;/keyword&gt;&lt;keyword&gt;feature selection&lt;/keyword&gt;&lt;keyword&gt;support vector machines&lt;/keyword&gt;&lt;keyword&gt;recursive feature elimination&lt;/keyword&gt;&lt;keyword&gt;expression patterns&lt;/keyword&gt;&lt;keyword&gt;cells&lt;/keyword&gt;&lt;/keywords&gt;&lt;dates&gt;&lt;year&gt;2002&lt;/year&gt;&lt;/dates&gt;&lt;isbn&gt;0885-6125&lt;/isbn&gt;&lt;accession-num&gt;WOS:000171501800018&lt;/accession-num&gt;&lt;urls&gt;&lt;related-urls&gt;&lt;url&gt;&amp;lt;Go to ISI&amp;gt;://WOS:000171501800018&lt;/url&gt;&lt;/related-urls&gt;&lt;/urls&gt;&lt;electronic-resource-num&gt;Doi 10.1023/A:1012487302797&lt;/electronic-resource-num&gt;&lt;language&gt;English&lt;/language&gt;&lt;/record&gt;&lt;/Cite&gt;&lt;/EndNote&gt;</w:instrText>
      </w:r>
      <w:r>
        <w:rPr>
          <w:rFonts w:ascii="Times New Roman" w:hAnsi="Times New Roman" w:cs="Times New Roman"/>
          <w:color w:val="0000FF"/>
          <w:szCs w:val="21"/>
        </w:rPr>
        <w:fldChar w:fldCharType="separate"/>
      </w:r>
      <w:r>
        <w:rPr>
          <w:rFonts w:ascii="Times New Roman" w:hAnsi="Times New Roman" w:cs="Times New Roman"/>
          <w:noProof/>
          <w:color w:val="0000FF"/>
          <w:szCs w:val="21"/>
        </w:rPr>
        <w:t>[2]</w:t>
      </w:r>
      <w:r>
        <w:rPr>
          <w:rFonts w:ascii="Times New Roman" w:hAnsi="Times New Roman" w:cs="Times New Roman"/>
          <w:color w:val="0000FF"/>
          <w:szCs w:val="21"/>
        </w:rPr>
        <w:fldChar w:fldCharType="end"/>
      </w:r>
      <w:r>
        <w:rPr>
          <w:rFonts w:ascii="Times New Roman" w:hAnsi="Times New Roman" w:cs="Times New Roman"/>
          <w:color w:val="0000FF"/>
          <w:szCs w:val="21"/>
        </w:rPr>
        <w:t xml:space="preserve"> pointed out that the feature normalization in pre-processing is of great importance to SVM-RFE. For each feature, we have subtracted its mean and then divided the result by its standard deviation as suggested. As a result, the feature scales are comparable within a dataset.</w:t>
      </w:r>
    </w:p>
    <w:p w:rsidR="009F2BBF" w:rsidRDefault="008C2347">
      <w:pPr>
        <w:pStyle w:val="af"/>
        <w:numPr>
          <w:ilvl w:val="0"/>
          <w:numId w:val="2"/>
        </w:numPr>
        <w:ind w:firstLineChars="0"/>
        <w:rPr>
          <w:rFonts w:ascii="Times New Roman" w:hAnsi="Times New Roman" w:cs="Times New Roman"/>
          <w:color w:val="0000FF"/>
          <w:szCs w:val="21"/>
        </w:rPr>
      </w:pPr>
      <w:r>
        <w:rPr>
          <w:rFonts w:ascii="Times New Roman" w:hAnsi="Times New Roman" w:cs="Times New Roman" w:hint="eastAsia"/>
          <w:color w:val="0000FF"/>
          <w:szCs w:val="21"/>
        </w:rPr>
        <w:t>B</w:t>
      </w:r>
      <w:r>
        <w:rPr>
          <w:rFonts w:ascii="Times New Roman" w:hAnsi="Times New Roman" w:cs="Times New Roman"/>
          <w:color w:val="0000FF"/>
          <w:szCs w:val="21"/>
        </w:rPr>
        <w:t xml:space="preserve">oth GA-RFE and SVM-RFE use SVM model with linear kernel as the embedded classifier in the whole process. The penalty parameter </w:t>
      </w:r>
      <w:r>
        <w:rPr>
          <w:rFonts w:ascii="Times New Roman" w:hAnsi="Times New Roman" w:cs="Times New Roman"/>
          <w:i/>
          <w:color w:val="0000FF"/>
          <w:szCs w:val="21"/>
        </w:rPr>
        <w:t xml:space="preserve">C </w:t>
      </w:r>
      <w:r>
        <w:rPr>
          <w:rFonts w:ascii="Times New Roman" w:hAnsi="Times New Roman" w:cs="Times New Roman"/>
          <w:color w:val="0000FF"/>
          <w:szCs w:val="21"/>
        </w:rPr>
        <w:t>is set as 100 as in the original paper.</w:t>
      </w:r>
    </w:p>
    <w:p w:rsidR="009F2BBF" w:rsidRDefault="008C2347">
      <w:pPr>
        <w:pStyle w:val="af"/>
        <w:numPr>
          <w:ilvl w:val="0"/>
          <w:numId w:val="2"/>
        </w:numPr>
        <w:ind w:firstLineChars="0"/>
        <w:rPr>
          <w:rFonts w:ascii="Times New Roman" w:hAnsi="Times New Roman" w:cs="Times New Roman"/>
          <w:color w:val="0000FF"/>
          <w:szCs w:val="21"/>
        </w:rPr>
      </w:pPr>
      <w:r>
        <w:rPr>
          <w:rFonts w:ascii="Times New Roman" w:hAnsi="Times New Roman" w:cs="Times New Roman"/>
          <w:color w:val="0000FF"/>
          <w:szCs w:val="21"/>
        </w:rPr>
        <w:t>Feature filter process are performed on each datasets to provide GA-RFE and SVM-RFE with same initial high quality features.</w:t>
      </w:r>
    </w:p>
    <w:p w:rsidR="009F2BBF" w:rsidRDefault="008C2347">
      <w:pPr>
        <w:pStyle w:val="af"/>
        <w:numPr>
          <w:ilvl w:val="0"/>
          <w:numId w:val="2"/>
        </w:numPr>
        <w:ind w:firstLineChars="0"/>
        <w:rPr>
          <w:rFonts w:ascii="Times New Roman" w:hAnsi="Times New Roman" w:cs="Times New Roman"/>
          <w:color w:val="0000FF"/>
          <w:szCs w:val="21"/>
        </w:rPr>
      </w:pPr>
      <w:r>
        <w:rPr>
          <w:rFonts w:ascii="Times New Roman" w:hAnsi="Times New Roman" w:cs="Times New Roman"/>
          <w:color w:val="0000FF"/>
          <w:szCs w:val="21"/>
        </w:rPr>
        <w:t>Only one GA-RFE process is used to do comparison with SVM-RFE on each dataset. The multi-layer iteration manner is abandoned here for fairness.</w:t>
      </w:r>
    </w:p>
    <w:p w:rsidR="009F2BBF" w:rsidRDefault="009F2BBF">
      <w:pPr>
        <w:rPr>
          <w:rFonts w:ascii="Times New Roman" w:hAnsi="Times New Roman" w:cs="Times New Roman"/>
          <w:color w:val="0000FF"/>
          <w:szCs w:val="21"/>
        </w:rPr>
      </w:pPr>
    </w:p>
    <w:p w:rsidR="009F2BBF" w:rsidRDefault="008C2347">
      <w:pPr>
        <w:rPr>
          <w:rFonts w:ascii="Times New Roman" w:eastAsia="等线" w:hAnsi="Times New Roman" w:cs="Times New Roman"/>
        </w:rPr>
      </w:pPr>
      <w:r>
        <w:rPr>
          <w:rFonts w:ascii="Times New Roman" w:eastAsia="等线" w:hAnsi="Times New Roman" w:cs="Times New Roman" w:hint="eastAsia"/>
          <w:b/>
        </w:rPr>
        <w:t>Table</w:t>
      </w:r>
      <w:r>
        <w:rPr>
          <w:rFonts w:ascii="Times New Roman" w:eastAsia="等线" w:hAnsi="Times New Roman" w:cs="Times New Roman"/>
          <w:b/>
        </w:rPr>
        <w:t xml:space="preserve"> 2</w:t>
      </w:r>
      <w:r>
        <w:rPr>
          <w:rFonts w:ascii="Times New Roman" w:eastAsia="等线" w:hAnsi="Times New Roman" w:cs="Times New Roman"/>
        </w:rPr>
        <w:t xml:space="preserve">. Both GA-RFE and SVM-RFE can achieve 100% 5-fold cross validation accuracies on 17 binary classification datasets. But </w:t>
      </w:r>
      <w:r>
        <w:rPr>
          <w:rFonts w:ascii="Times New Roman" w:eastAsia="等线" w:hAnsi="Times New Roman" w:cs="Times New Roman" w:hint="eastAsia"/>
        </w:rPr>
        <w:t>GA</w:t>
      </w:r>
      <w:r>
        <w:rPr>
          <w:rFonts w:ascii="Times New Roman" w:eastAsia="等线" w:hAnsi="Times New Roman" w:cs="Times New Roman"/>
        </w:rPr>
        <w:t>-RFE used more compact gene subsets with smaller sizes.</w:t>
      </w:r>
    </w:p>
    <w:p w:rsidR="009F2BBF" w:rsidRDefault="009F2BBF">
      <w:pPr>
        <w:rPr>
          <w:rFonts w:ascii="Times New Roman" w:hAnsi="Times New Roman" w:cs="Times New Roman"/>
          <w:color w:val="0000FF"/>
          <w:szCs w:val="21"/>
        </w:rPr>
      </w:pPr>
    </w:p>
    <w:tbl>
      <w:tblPr>
        <w:tblStyle w:val="6-11"/>
        <w:tblW w:w="5782" w:type="dxa"/>
        <w:jc w:val="center"/>
        <w:tblLayout w:type="fixed"/>
        <w:tblLook w:val="04A0" w:firstRow="1" w:lastRow="0" w:firstColumn="1" w:lastColumn="0" w:noHBand="0" w:noVBand="1"/>
      </w:tblPr>
      <w:tblGrid>
        <w:gridCol w:w="1080"/>
        <w:gridCol w:w="1445"/>
        <w:gridCol w:w="906"/>
        <w:gridCol w:w="1445"/>
        <w:gridCol w:w="906"/>
      </w:tblGrid>
      <w:tr w:rsidR="009F2BBF" w:rsidTr="009F2BBF">
        <w:trPr>
          <w:cnfStyle w:val="100000000000" w:firstRow="1" w:lastRow="0" w:firstColumn="0" w:lastColumn="0" w:oddVBand="0" w:evenVBand="0" w:oddHBand="0"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1080" w:type="dxa"/>
            <w:vMerge w:val="restart"/>
            <w:tcBorders>
              <w:top w:val="single" w:sz="8" w:space="0" w:color="4472C4" w:themeColor="accent1"/>
            </w:tcBorders>
            <w:noWrap/>
            <w:vAlign w:val="center"/>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Dataset</w:t>
            </w:r>
          </w:p>
        </w:tc>
        <w:tc>
          <w:tcPr>
            <w:tcW w:w="2351" w:type="dxa"/>
            <w:gridSpan w:val="2"/>
            <w:tcBorders>
              <w:top w:val="single" w:sz="8" w:space="0" w:color="4472C4" w:themeColor="accent1"/>
            </w:tcBorders>
            <w:noWrap/>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18"/>
                <w:szCs w:val="18"/>
              </w:rPr>
            </w:pPr>
            <w:r>
              <w:rPr>
                <w:rFonts w:ascii="Times New Roman" w:hAnsi="Times New Roman" w:cs="Times New Roman"/>
                <w:color w:val="auto"/>
                <w:sz w:val="18"/>
                <w:szCs w:val="18"/>
              </w:rPr>
              <w:t>GA-RFE</w:t>
            </w:r>
          </w:p>
        </w:tc>
        <w:tc>
          <w:tcPr>
            <w:tcW w:w="2351" w:type="dxa"/>
            <w:gridSpan w:val="2"/>
            <w:tcBorders>
              <w:top w:val="single" w:sz="8" w:space="0" w:color="4472C4" w:themeColor="accent1"/>
            </w:tcBorders>
            <w:noWrap/>
          </w:tcPr>
          <w:p w:rsidR="009F2BBF" w:rsidRDefault="008C23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18"/>
                <w:szCs w:val="18"/>
              </w:rPr>
            </w:pPr>
            <w:r>
              <w:rPr>
                <w:rFonts w:ascii="Times New Roman" w:hAnsi="Times New Roman" w:cs="Times New Roman"/>
                <w:color w:val="auto"/>
                <w:sz w:val="18"/>
                <w:szCs w:val="18"/>
              </w:rPr>
              <w:t>SVM-RFE</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vMerge/>
            <w:tcBorders>
              <w:bottom w:val="single" w:sz="4" w:space="0" w:color="auto"/>
            </w:tcBorders>
            <w:shd w:val="clear" w:color="auto" w:fill="D9E2F3" w:themeFill="accent1" w:themeFillTint="33"/>
          </w:tcPr>
          <w:p w:rsidR="009F2BBF" w:rsidRDefault="009F2BBF">
            <w:pPr>
              <w:rPr>
                <w:rFonts w:ascii="Times New Roman" w:hAnsi="Times New Roman" w:cs="Times New Roman"/>
                <w:b w:val="0"/>
                <w:bCs w:val="0"/>
                <w:color w:val="auto"/>
                <w:sz w:val="18"/>
                <w:szCs w:val="18"/>
              </w:rPr>
            </w:pPr>
          </w:p>
        </w:tc>
        <w:tc>
          <w:tcPr>
            <w:tcW w:w="1445" w:type="dxa"/>
            <w:tcBorders>
              <w:bottom w:val="single" w:sz="4" w:space="0" w:color="auto"/>
            </w:tcBorders>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#Genes</w:t>
            </w:r>
          </w:p>
        </w:tc>
        <w:tc>
          <w:tcPr>
            <w:tcW w:w="906" w:type="dxa"/>
            <w:tcBorders>
              <w:bottom w:val="single" w:sz="4" w:space="0" w:color="auto"/>
            </w:tcBorders>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Accuracy</w:t>
            </w:r>
          </w:p>
        </w:tc>
        <w:tc>
          <w:tcPr>
            <w:tcW w:w="1445" w:type="dxa"/>
            <w:tcBorders>
              <w:bottom w:val="single" w:sz="4" w:space="0" w:color="auto"/>
            </w:tcBorders>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#Genes</w:t>
            </w:r>
          </w:p>
        </w:tc>
        <w:tc>
          <w:tcPr>
            <w:tcW w:w="906" w:type="dxa"/>
            <w:tcBorders>
              <w:bottom w:val="single" w:sz="4" w:space="0" w:color="auto"/>
            </w:tcBorders>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Accuracy</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top w:val="single" w:sz="8" w:space="0" w:color="4472C4" w:themeColor="accent1"/>
            </w:tcBorders>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DLBCL</w:t>
            </w:r>
          </w:p>
        </w:tc>
        <w:tc>
          <w:tcPr>
            <w:tcW w:w="1445" w:type="dxa"/>
            <w:tcBorders>
              <w:top w:val="single" w:sz="8" w:space="0" w:color="4472C4" w:themeColor="accent1"/>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3</w:t>
            </w:r>
          </w:p>
        </w:tc>
        <w:tc>
          <w:tcPr>
            <w:tcW w:w="906" w:type="dxa"/>
            <w:tcBorders>
              <w:top w:val="single" w:sz="8" w:space="0" w:color="4472C4" w:themeColor="accent1"/>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tcBorders>
              <w:top w:val="single" w:sz="8" w:space="0" w:color="4472C4" w:themeColor="accent1"/>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8</w:t>
            </w:r>
          </w:p>
        </w:tc>
        <w:tc>
          <w:tcPr>
            <w:tcW w:w="906" w:type="dxa"/>
            <w:tcBorders>
              <w:top w:val="single" w:sz="8" w:space="0" w:color="4472C4" w:themeColor="accent1"/>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D9E2F3" w:themeFill="accent1" w:themeFillTint="33"/>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Pros</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6</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11</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Colon</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5</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5</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D9E2F3" w:themeFill="accent1" w:themeFillTint="33"/>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Leuk</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2</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2</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Mye</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11</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18</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D9E2F3" w:themeFill="accent1" w:themeFillTint="33"/>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ALL1</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2</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ALL2</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17</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D9E2F3" w:themeFill="accent1" w:themeFillTint="33"/>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ALL3</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12</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28</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ALL4</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5</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12</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D9E2F3" w:themeFill="accent1" w:themeFillTint="33"/>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CNS</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6</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8</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Lym</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3</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3</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D9E2F3" w:themeFill="accent1" w:themeFillTint="33"/>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Adeno</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lastRenderedPageBreak/>
              <w:t>Gas</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3</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4</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D9E2F3" w:themeFill="accent1" w:themeFillTint="33"/>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Gas1</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5</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15</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Gas2</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2</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4</w:t>
            </w:r>
          </w:p>
        </w:tc>
        <w:tc>
          <w:tcPr>
            <w:tcW w:w="906" w:type="dxa"/>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shd w:val="clear" w:color="auto" w:fill="D9E2F3" w:themeFill="accent1" w:themeFillTint="33"/>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T1D</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14</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21</w:t>
            </w:r>
          </w:p>
        </w:tc>
        <w:tc>
          <w:tcPr>
            <w:tcW w:w="906" w:type="dxa"/>
            <w:shd w:val="clear" w:color="auto" w:fill="D9E2F3" w:themeFill="accent1" w:themeFillTint="33"/>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r w:rsidR="009F2BBF" w:rsidTr="009F2BBF">
        <w:trPr>
          <w:trHeight w:val="285"/>
          <w:jc w:val="center"/>
        </w:trPr>
        <w:tc>
          <w:tcPr>
            <w:cnfStyle w:val="001000000000" w:firstRow="0" w:lastRow="0" w:firstColumn="1" w:lastColumn="0" w:oddVBand="0" w:evenVBand="0" w:oddHBand="0" w:evenHBand="0" w:firstRowFirstColumn="0" w:firstRowLastColumn="0" w:lastRowFirstColumn="0" w:lastRowLastColumn="0"/>
            <w:tcW w:w="1080" w:type="dxa"/>
            <w:tcBorders>
              <w:bottom w:val="single" w:sz="8" w:space="0" w:color="4472C4" w:themeColor="accent1"/>
            </w:tcBorders>
            <w:noWrap/>
          </w:tcPr>
          <w:p w:rsidR="009F2BBF" w:rsidRDefault="008C2347">
            <w:pPr>
              <w:rPr>
                <w:rFonts w:ascii="Times New Roman" w:hAnsi="Times New Roman" w:cs="Times New Roman"/>
                <w:b w:val="0"/>
                <w:bCs w:val="0"/>
                <w:color w:val="auto"/>
                <w:sz w:val="18"/>
                <w:szCs w:val="18"/>
              </w:rPr>
            </w:pPr>
            <w:r>
              <w:rPr>
                <w:rFonts w:ascii="Times New Roman" w:hAnsi="Times New Roman" w:cs="Times New Roman"/>
                <w:color w:val="auto"/>
                <w:sz w:val="18"/>
                <w:szCs w:val="18"/>
              </w:rPr>
              <w:t>Stroke</w:t>
            </w:r>
          </w:p>
        </w:tc>
        <w:tc>
          <w:tcPr>
            <w:tcW w:w="1445" w:type="dxa"/>
            <w:tcBorders>
              <w:bottom w:val="single" w:sz="8" w:space="0" w:color="4472C4" w:themeColor="accent1"/>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3</w:t>
            </w:r>
          </w:p>
        </w:tc>
        <w:tc>
          <w:tcPr>
            <w:tcW w:w="906" w:type="dxa"/>
            <w:tcBorders>
              <w:bottom w:val="single" w:sz="8" w:space="0" w:color="4472C4" w:themeColor="accent1"/>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c>
          <w:tcPr>
            <w:tcW w:w="1445" w:type="dxa"/>
            <w:tcBorders>
              <w:bottom w:val="single" w:sz="8" w:space="0" w:color="4472C4" w:themeColor="accent1"/>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6</w:t>
            </w:r>
          </w:p>
        </w:tc>
        <w:tc>
          <w:tcPr>
            <w:tcW w:w="906" w:type="dxa"/>
            <w:tcBorders>
              <w:bottom w:val="single" w:sz="8" w:space="0" w:color="4472C4" w:themeColor="accent1"/>
            </w:tcBorders>
            <w:noWrap/>
          </w:tcPr>
          <w:p w:rsidR="009F2BBF" w:rsidRDefault="008C23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18"/>
                <w:szCs w:val="18"/>
              </w:rPr>
            </w:pPr>
            <w:r>
              <w:rPr>
                <w:rFonts w:ascii="Times New Roman" w:hAnsi="Times New Roman" w:cs="Times New Roman"/>
                <w:color w:val="auto"/>
                <w:sz w:val="18"/>
                <w:szCs w:val="18"/>
              </w:rPr>
              <w:t>1.0</w:t>
            </w:r>
          </w:p>
        </w:tc>
      </w:tr>
    </w:tbl>
    <w:p w:rsidR="009F2BBF" w:rsidRDefault="009F2BBF">
      <w:pPr>
        <w:rPr>
          <w:rFonts w:ascii="Times New Roman" w:hAnsi="Times New Roman" w:cs="Times New Roman"/>
          <w:color w:val="0000FF"/>
          <w:sz w:val="20"/>
          <w:szCs w:val="21"/>
        </w:rPr>
      </w:pPr>
    </w:p>
    <w:p w:rsidR="009F2BBF" w:rsidRDefault="008C2347">
      <w:r>
        <w:rPr>
          <w:noProof/>
        </w:rPr>
        <w:drawing>
          <wp:inline distT="0" distB="0" distL="0" distR="0">
            <wp:extent cx="5274310" cy="1946275"/>
            <wp:effectExtent l="0" t="0" r="2540" b="1587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F2BBF" w:rsidRDefault="009F2BBF">
      <w:pPr>
        <w:rPr>
          <w:rFonts w:ascii="Times New Roman" w:hAnsi="Times New Roman" w:cs="Times New Roman"/>
          <w:color w:val="0000FF"/>
          <w:szCs w:val="21"/>
        </w:rPr>
      </w:pPr>
    </w:p>
    <w:p w:rsidR="009F2BBF" w:rsidRDefault="008C2347">
      <w:pPr>
        <w:snapToGrid w:val="0"/>
        <w:spacing w:line="276" w:lineRule="auto"/>
        <w:rPr>
          <w:rFonts w:ascii="Times New Roman" w:hAnsi="Times New Roman" w:cs="Times New Roman"/>
          <w:szCs w:val="21"/>
        </w:rPr>
      </w:pPr>
      <w:r>
        <w:rPr>
          <w:rFonts w:ascii="Times New Roman" w:hAnsi="Times New Roman" w:cs="Times New Roman"/>
          <w:b/>
          <w:szCs w:val="21"/>
        </w:rPr>
        <w:t>Figure 1</w:t>
      </w:r>
      <w:r>
        <w:rPr>
          <w:rFonts w:ascii="Times New Roman" w:hAnsi="Times New Roman" w:cs="Times New Roman"/>
          <w:szCs w:val="21"/>
        </w:rPr>
        <w:t>. Sizes of selected gene subsets by GA-RFE and SVM-RFE for achieving 100% cross validation accuracy on 17 datasets.</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r>
        <w:rPr>
          <w:rFonts w:ascii="Times New Roman" w:hAnsi="Times New Roman" w:cs="Times New Roman" w:hint="eastAsia"/>
          <w:color w:val="0000FF"/>
          <w:szCs w:val="21"/>
        </w:rPr>
        <w:t>T</w:t>
      </w:r>
      <w:r>
        <w:rPr>
          <w:rFonts w:ascii="Times New Roman" w:hAnsi="Times New Roman" w:cs="Times New Roman"/>
          <w:color w:val="0000FF"/>
          <w:szCs w:val="21"/>
        </w:rPr>
        <w:t xml:space="preserve">he performance of GA-RFE and SVM-RFE on 17 datasets are recorded in </w:t>
      </w:r>
      <w:r>
        <w:rPr>
          <w:rFonts w:ascii="Times New Roman" w:hAnsi="Times New Roman" w:cs="Times New Roman"/>
          <w:b/>
          <w:color w:val="0000FF"/>
          <w:szCs w:val="21"/>
        </w:rPr>
        <w:t>Table 2</w:t>
      </w:r>
      <w:r>
        <w:rPr>
          <w:rFonts w:ascii="Times New Roman" w:hAnsi="Times New Roman" w:cs="Times New Roman"/>
          <w:color w:val="0000FF"/>
          <w:szCs w:val="21"/>
        </w:rPr>
        <w:t xml:space="preserve">. Both GA-RFE and SVM-RFE could achieve 100% 5-fold cross validation accuracies on all these datasets. </w:t>
      </w:r>
      <w:r>
        <w:rPr>
          <w:rFonts w:ascii="Times New Roman" w:hAnsi="Times New Roman" w:cs="Times New Roman"/>
          <w:b/>
          <w:color w:val="0000FF"/>
          <w:szCs w:val="21"/>
        </w:rPr>
        <w:t>Figure 1</w:t>
      </w:r>
      <w:r>
        <w:rPr>
          <w:rFonts w:ascii="Times New Roman" w:hAnsi="Times New Roman" w:cs="Times New Roman"/>
          <w:color w:val="0000FF"/>
          <w:szCs w:val="21"/>
        </w:rPr>
        <w:t xml:space="preserve"> provides the histogram graph of the used feature number by these two methods for better visual illustration. On 14 datasets, GA-RFE could find more compact feature subsets to achieve the same performance as SVM-RFE did. </w:t>
      </w:r>
    </w:p>
    <w:p w:rsidR="009F2BBF" w:rsidRDefault="008C2347">
      <w:pPr>
        <w:rPr>
          <w:rFonts w:ascii="Times New Roman" w:hAnsi="Times New Roman" w:cs="Times New Roman"/>
          <w:b/>
          <w:szCs w:val="21"/>
        </w:rPr>
      </w:pPr>
      <w:r>
        <w:rPr>
          <w:rFonts w:ascii="Times New Roman" w:hAnsi="Times New Roman" w:cs="Times New Roman"/>
          <w:b/>
          <w:noProof/>
          <w:szCs w:val="21"/>
        </w:rPr>
        <w:drawing>
          <wp:anchor distT="0" distB="0" distL="114300" distR="114300" simplePos="0" relativeHeight="251661312" behindDoc="0" locked="0" layoutInCell="1" allowOverlap="1">
            <wp:simplePos x="0" y="0"/>
            <wp:positionH relativeFrom="column">
              <wp:posOffset>1771015</wp:posOffset>
            </wp:positionH>
            <wp:positionV relativeFrom="paragraph">
              <wp:posOffset>200660</wp:posOffset>
            </wp:positionV>
            <wp:extent cx="1731010" cy="1331595"/>
            <wp:effectExtent l="19050" t="19050" r="21590" b="2095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31010" cy="1331595"/>
                    </a:xfrm>
                    <a:prstGeom prst="rect">
                      <a:avLst/>
                    </a:prstGeom>
                    <a:ln w="6350">
                      <a:solidFill>
                        <a:schemeClr val="bg1">
                          <a:lumMod val="50000"/>
                        </a:schemeClr>
                      </a:solidFill>
                    </a:ln>
                  </pic:spPr>
                </pic:pic>
              </a:graphicData>
            </a:graphic>
          </wp:anchor>
        </w:drawing>
      </w:r>
      <w:r>
        <w:rPr>
          <w:rFonts w:ascii="Times New Roman" w:hAnsi="Times New Roman" w:cs="Times New Roman"/>
          <w:b/>
          <w:noProof/>
          <w:szCs w:val="21"/>
        </w:rPr>
        <w:drawing>
          <wp:anchor distT="0" distB="0" distL="114300" distR="114300" simplePos="0" relativeHeight="251660288" behindDoc="0" locked="0" layoutInCell="1" allowOverlap="1">
            <wp:simplePos x="0" y="0"/>
            <wp:positionH relativeFrom="column">
              <wp:posOffset>40640</wp:posOffset>
            </wp:positionH>
            <wp:positionV relativeFrom="paragraph">
              <wp:posOffset>200025</wp:posOffset>
            </wp:positionV>
            <wp:extent cx="1731010" cy="1331595"/>
            <wp:effectExtent l="19050" t="19050" r="21590" b="2095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31010" cy="1331595"/>
                    </a:xfrm>
                    <a:prstGeom prst="rect">
                      <a:avLst/>
                    </a:prstGeom>
                    <a:ln w="6350">
                      <a:solidFill>
                        <a:schemeClr val="bg1">
                          <a:lumMod val="50000"/>
                        </a:schemeClr>
                      </a:solidFill>
                    </a:ln>
                  </pic:spPr>
                </pic:pic>
              </a:graphicData>
            </a:graphic>
          </wp:anchor>
        </w:drawing>
      </w:r>
      <w:r>
        <w:rPr>
          <w:rFonts w:ascii="Times New Roman" w:hAnsi="Times New Roman" w:cs="Times New Roman"/>
          <w:b/>
          <w:noProof/>
          <w:szCs w:val="21"/>
        </w:rPr>
        <w:drawing>
          <wp:anchor distT="0" distB="0" distL="114300" distR="114300" simplePos="0" relativeHeight="251659264" behindDoc="0" locked="0" layoutInCell="1" allowOverlap="1">
            <wp:simplePos x="0" y="0"/>
            <wp:positionH relativeFrom="column">
              <wp:posOffset>3503295</wp:posOffset>
            </wp:positionH>
            <wp:positionV relativeFrom="paragraph">
              <wp:posOffset>200025</wp:posOffset>
            </wp:positionV>
            <wp:extent cx="1731010" cy="1331595"/>
            <wp:effectExtent l="19050" t="19050" r="21590" b="2095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1010" cy="1331595"/>
                    </a:xfrm>
                    <a:prstGeom prst="rect">
                      <a:avLst/>
                    </a:prstGeom>
                    <a:ln w="6350">
                      <a:solidFill>
                        <a:schemeClr val="bg1">
                          <a:lumMod val="50000"/>
                        </a:schemeClr>
                      </a:solidFill>
                    </a:ln>
                  </pic:spPr>
                </pic:pic>
              </a:graphicData>
            </a:graphic>
          </wp:anchor>
        </w:drawing>
      </w:r>
    </w:p>
    <w:p w:rsidR="009F2BBF" w:rsidRDefault="009F2BBF">
      <w:pPr>
        <w:snapToGrid w:val="0"/>
        <w:spacing w:line="276" w:lineRule="auto"/>
        <w:rPr>
          <w:rFonts w:ascii="Times New Roman" w:hAnsi="Times New Roman" w:cs="Times New Roman"/>
          <w:b/>
          <w:szCs w:val="21"/>
        </w:rPr>
      </w:pPr>
    </w:p>
    <w:p w:rsidR="009F2BBF" w:rsidRDefault="008C2347">
      <w:pPr>
        <w:snapToGrid w:val="0"/>
        <w:spacing w:line="276" w:lineRule="auto"/>
        <w:rPr>
          <w:rFonts w:ascii="Times New Roman" w:hAnsi="Times New Roman" w:cs="Times New Roman"/>
          <w:szCs w:val="21"/>
        </w:rPr>
      </w:pPr>
      <w:r>
        <w:rPr>
          <w:rFonts w:ascii="Times New Roman" w:hAnsi="Times New Roman" w:cs="Times New Roman"/>
          <w:b/>
          <w:szCs w:val="21"/>
        </w:rPr>
        <w:t>Figure 2</w:t>
      </w:r>
      <w:r>
        <w:rPr>
          <w:rFonts w:ascii="Times New Roman" w:hAnsi="Times New Roman" w:cs="Times New Roman"/>
          <w:szCs w:val="21"/>
        </w:rPr>
        <w:t>. Performance c</w:t>
      </w:r>
      <w:r>
        <w:rPr>
          <w:rFonts w:ascii="Times New Roman" w:hAnsi="Times New Roman" w:cs="Times New Roman" w:hint="eastAsia"/>
          <w:szCs w:val="21"/>
        </w:rPr>
        <w:t>ompa</w:t>
      </w:r>
      <w:r>
        <w:rPr>
          <w:rFonts w:ascii="Times New Roman" w:hAnsi="Times New Roman" w:cs="Times New Roman"/>
          <w:szCs w:val="21"/>
        </w:rPr>
        <w:t>rison of GA-RFE and SVM</w:t>
      </w:r>
      <w:r>
        <w:rPr>
          <w:rFonts w:ascii="Times New Roman" w:hAnsi="Times New Roman" w:cs="Times New Roman" w:hint="eastAsia"/>
          <w:szCs w:val="21"/>
        </w:rPr>
        <w:t>-</w:t>
      </w:r>
      <w:r>
        <w:rPr>
          <w:rFonts w:ascii="Times New Roman" w:hAnsi="Times New Roman" w:cs="Times New Roman"/>
          <w:szCs w:val="21"/>
        </w:rPr>
        <w:t xml:space="preserve">RFE </w:t>
      </w:r>
      <w:r>
        <w:rPr>
          <w:rFonts w:ascii="Times New Roman" w:hAnsi="Times New Roman" w:cs="Times New Roman" w:hint="eastAsia"/>
          <w:szCs w:val="21"/>
        </w:rPr>
        <w:t>with</w:t>
      </w:r>
      <w:r>
        <w:rPr>
          <w:rFonts w:ascii="Times New Roman" w:hAnsi="Times New Roman" w:cs="Times New Roman"/>
          <w:szCs w:val="21"/>
        </w:rPr>
        <w:t xml:space="preserve"> varying feature number. The accuracy is calculated in 5-fold cross validation. T</w:t>
      </w:r>
      <w:r>
        <w:rPr>
          <w:rFonts w:ascii="Times New Roman" w:hAnsi="Times New Roman" w:cs="Times New Roman" w:hint="eastAsia"/>
          <w:szCs w:val="21"/>
        </w:rPr>
        <w:t>he</w:t>
      </w:r>
      <w:r>
        <w:rPr>
          <w:rFonts w:ascii="Times New Roman" w:hAnsi="Times New Roman" w:cs="Times New Roman"/>
          <w:szCs w:val="21"/>
        </w:rPr>
        <w:t>se two methods have been provided with an initial feature set containing 500 genes generated by feature filter process on each dataset. Then, GA-RFE begin its evolution from some randomly sampled feature subsets 100 in length to save time. SVM-RFE starts with the exactly provided feature set.</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r>
        <w:rPr>
          <w:rFonts w:ascii="Times New Roman" w:hAnsi="Times New Roman" w:cs="Times New Roman"/>
          <w:color w:val="0000FF"/>
          <w:szCs w:val="21"/>
        </w:rPr>
        <w:t xml:space="preserve">To better analyze the reason why GA-RFE is more effective than SVM-RFE in finding the minimal discriminatory feature subset, we plot their dynamic performance on three datasets where GA-RFE could achieve obvious smaller feature subsets than SVM-RFE. </w:t>
      </w:r>
      <w:r>
        <w:rPr>
          <w:rFonts w:ascii="Times New Roman" w:hAnsi="Times New Roman" w:cs="Times New Roman" w:hint="eastAsia"/>
          <w:b/>
          <w:color w:val="0000FF"/>
          <w:szCs w:val="21"/>
        </w:rPr>
        <w:t>F</w:t>
      </w:r>
      <w:r>
        <w:rPr>
          <w:rFonts w:ascii="Times New Roman" w:hAnsi="Times New Roman" w:cs="Times New Roman"/>
          <w:b/>
          <w:color w:val="0000FF"/>
          <w:szCs w:val="21"/>
        </w:rPr>
        <w:t>igure 2</w:t>
      </w:r>
      <w:r>
        <w:rPr>
          <w:rFonts w:ascii="Times New Roman" w:hAnsi="Times New Roman" w:cs="Times New Roman"/>
          <w:color w:val="0000FF"/>
          <w:szCs w:val="21"/>
        </w:rPr>
        <w:t xml:space="preserve"> shows the performance of GA-RFE and SVM-RFE in their iterations with feature size ranging from 1 to 100 on datasets DLBCL</w:t>
      </w:r>
      <w:r>
        <w:rPr>
          <w:rFonts w:ascii="Times New Roman" w:hAnsi="Times New Roman" w:cs="Times New Roman" w:hint="eastAsia"/>
          <w:color w:val="0000FF"/>
          <w:szCs w:val="21"/>
        </w:rPr>
        <w:t>,</w:t>
      </w:r>
      <w:r>
        <w:rPr>
          <w:rFonts w:ascii="Times New Roman" w:hAnsi="Times New Roman" w:cs="Times New Roman"/>
          <w:color w:val="0000FF"/>
          <w:szCs w:val="21"/>
        </w:rPr>
        <w:t xml:space="preserve"> Mye and ALL3. SVM-RFE begins its iteration from the initial 500 features provided by </w:t>
      </w:r>
      <w:r>
        <w:rPr>
          <w:rFonts w:ascii="Times New Roman" w:hAnsi="Times New Roman" w:cs="Times New Roman"/>
          <w:color w:val="0000FF"/>
          <w:szCs w:val="21"/>
        </w:rPr>
        <w:lastRenderedPageBreak/>
        <w:t xml:space="preserve">the filter process. GA-RFE starts the iteration with randomly sampled feature subsets 100 in length. From the three sub-plots in </w:t>
      </w:r>
      <w:r>
        <w:rPr>
          <w:rFonts w:ascii="Times New Roman" w:hAnsi="Times New Roman" w:cs="Times New Roman"/>
          <w:b/>
          <w:color w:val="0000FF"/>
          <w:szCs w:val="21"/>
        </w:rPr>
        <w:t>Figure 2</w:t>
      </w:r>
      <w:r>
        <w:rPr>
          <w:rFonts w:ascii="Times New Roman" w:hAnsi="Times New Roman" w:cs="Times New Roman"/>
          <w:color w:val="0000FF"/>
          <w:szCs w:val="21"/>
        </w:rPr>
        <w:t>, it could be noticed that GA-RFE need a convergence process to find some elites in population with 100% accuracies. For example, on ALL3 and Mye, the average performance in population</w:t>
      </w:r>
      <w:r>
        <w:rPr>
          <w:rFonts w:ascii="Times New Roman" w:hAnsi="Times New Roman" w:cs="Times New Roman" w:hint="eastAsia"/>
          <w:color w:val="0000FF"/>
          <w:szCs w:val="21"/>
        </w:rPr>
        <w:t xml:space="preserve"> </w:t>
      </w:r>
      <w:r>
        <w:rPr>
          <w:rFonts w:ascii="Times New Roman" w:hAnsi="Times New Roman" w:cs="Times New Roman"/>
          <w:color w:val="0000FF"/>
          <w:szCs w:val="21"/>
        </w:rPr>
        <w:t>(GA-RFE average) and the performance of population elites (GA-RFE elite) are constantly increased in the process of reducing the feature range from 100 to ~50. In fact, in this process, the GA evolution number is set very small (1 or 2) and RFE step is set relatively large (3 or 2) for each feature length to save time. But when some GA elites find 100% accuracy feature subsets, this best performance is constantly kept for a long feature range. The performance of SVM-RFE is relatively stable when the feature size is larger than its finally selected feature subset. But when the feature range is smaller than its finally selected feature subset, the performance usually decline obviously. GA-RFE is more robust than SVM-RFE for the elites in GA population could maintain 100% accuracy to smaller gene subset.</w:t>
      </w:r>
    </w:p>
    <w:p w:rsidR="009F2BBF" w:rsidRDefault="009F2BBF">
      <w:pPr>
        <w:rPr>
          <w:rFonts w:ascii="Times New Roman" w:hAnsi="Times New Roman" w:cs="Times New Roman"/>
          <w:szCs w:val="21"/>
        </w:rPr>
      </w:pPr>
    </w:p>
    <w:p w:rsidR="009F2BBF" w:rsidRDefault="008C2347">
      <w:pPr>
        <w:spacing w:before="40" w:after="40"/>
        <w:rPr>
          <w:rFonts w:ascii="Times New Roman" w:hAnsi="Times New Roman" w:cs="Times New Roman"/>
          <w:color w:val="0000FF"/>
          <w:szCs w:val="21"/>
        </w:rPr>
      </w:pPr>
      <w:r>
        <w:rPr>
          <w:rFonts w:ascii="Times New Roman" w:hAnsi="Times New Roman" w:cs="Times New Roman"/>
          <w:color w:val="0000FF"/>
          <w:szCs w:val="21"/>
        </w:rPr>
        <w:t xml:space="preserve">SVM-RFE by Isabelle Guyon </w:t>
      </w:r>
      <w:r>
        <w:rPr>
          <w:rFonts w:ascii="Times New Roman" w:hAnsi="Times New Roman" w:cs="Times New Roman"/>
          <w:color w:val="0000FF"/>
          <w:szCs w:val="21"/>
        </w:rPr>
        <w:fldChar w:fldCharType="begin"/>
      </w:r>
      <w:r>
        <w:rPr>
          <w:rFonts w:ascii="Times New Roman" w:hAnsi="Times New Roman" w:cs="Times New Roman"/>
          <w:color w:val="0000FF"/>
          <w:szCs w:val="21"/>
        </w:rPr>
        <w:instrText xml:space="preserve"> ADDIN EN.CITE &lt;EndNote&gt;&lt;Cite&gt;&lt;Author&gt;Guyon&lt;/Author&gt;&lt;Year&gt;2002&lt;/Year&gt;&lt;RecNum&gt;423&lt;/RecNum&gt;&lt;DisplayText&gt;[2]&lt;/DisplayText&gt;&lt;record&gt;&lt;rec-number&gt;423&lt;/rec-number&gt;&lt;foreign-keys&gt;&lt;key app="EN" db-id="fderevzfhxzeppeta5wvdf562waavwrdtefw" timestamp="1524474519"&gt;423&lt;/key&gt;&lt;/foreign-keys&gt;&lt;ref-type name="Journal Article"&gt;17&lt;/ref-type&gt;&lt;contributors&gt;&lt;authors&gt;&lt;author&gt;Guyon, I.&lt;/author&gt;&lt;author&gt;Weston, J.&lt;/author&gt;&lt;author&gt;Barnhill, S.&lt;/author&gt;&lt;author&gt;Vapnik, V.&lt;/author&gt;&lt;/authors&gt;&lt;/contributors&gt;&lt;auth-address&gt;Barnhill Bioinformat, Savannah, GA USA&amp;#xD;AT&amp;amp;T Labs Res, Red Bank, NJ 07701 USA&lt;/auth-address&gt;&lt;titles&gt;&lt;title&gt;Gene selection for cancer classification using support vector machines&lt;/title&gt;&lt;secondary-title&gt;Machine Learning&lt;/secondary-title&gt;&lt;alt-title&gt;Mach Learn&lt;/alt-title&gt;&lt;/titles&gt;&lt;periodical&gt;&lt;full-title&gt;Machine Learning&lt;/full-title&gt;&lt;abbr-1&gt;Mach Learn&lt;/abbr-1&gt;&lt;/periodical&gt;&lt;alt-periodical&gt;&lt;full-title&gt;Machine Learning&lt;/full-title&gt;&lt;abbr-1&gt;Mach Learn&lt;/abbr-1&gt;&lt;/alt-periodical&gt;&lt;pages&gt;389-422&lt;/pages&gt;&lt;volume&gt;46&lt;/volume&gt;&lt;number&gt;1-3&lt;/number&gt;&lt;keywords&gt;&lt;keyword&gt;diagnosis&lt;/keyword&gt;&lt;keyword&gt;diagnostic tests&lt;/keyword&gt;&lt;keyword&gt;drug discovery&lt;/keyword&gt;&lt;keyword&gt;rna expression&lt;/keyword&gt;&lt;keyword&gt;genomics&lt;/keyword&gt;&lt;keyword&gt;gene selection&lt;/keyword&gt;&lt;keyword&gt;DNA micro-array&lt;/keyword&gt;&lt;keyword&gt;proteomics&lt;/keyword&gt;&lt;keyword&gt;cancer classification&lt;/keyword&gt;&lt;keyword&gt;feature selection&lt;/keyword&gt;&lt;keyword&gt;support vector machines&lt;/keyword&gt;&lt;keyword&gt;recursive feature elimination&lt;/keyword&gt;&lt;keyword&gt;expression patterns&lt;/keyword&gt;&lt;keyword&gt;cells&lt;/keyword&gt;&lt;/keywords&gt;&lt;dates&gt;&lt;year&gt;2002&lt;/year&gt;&lt;/dates&gt;&lt;isbn&gt;0885-6125&lt;/isbn&gt;&lt;accession-num&gt;WOS:000171501800018&lt;/accession-num&gt;&lt;urls&gt;&lt;related-urls&gt;&lt;url&gt;&amp;lt;Go to ISI&amp;gt;://WOS:000171501800018&lt;/url&gt;&lt;/related-urls&gt;&lt;/urls&gt;&lt;electronic-resource-num&gt;Doi 10.1023/A:1012487302797&lt;/electronic-resource-num&gt;&lt;language&gt;English&lt;/language&gt;&lt;/record&gt;&lt;/Cite&gt;&lt;/EndNote&gt;</w:instrText>
      </w:r>
      <w:r>
        <w:rPr>
          <w:rFonts w:ascii="Times New Roman" w:hAnsi="Times New Roman" w:cs="Times New Roman"/>
          <w:color w:val="0000FF"/>
          <w:szCs w:val="21"/>
        </w:rPr>
        <w:fldChar w:fldCharType="separate"/>
      </w:r>
      <w:r>
        <w:rPr>
          <w:rFonts w:ascii="Times New Roman" w:hAnsi="Times New Roman" w:cs="Times New Roman"/>
          <w:noProof/>
          <w:color w:val="0000FF"/>
          <w:szCs w:val="21"/>
        </w:rPr>
        <w:t>[2]</w:t>
      </w:r>
      <w:r>
        <w:rPr>
          <w:rFonts w:ascii="Times New Roman" w:hAnsi="Times New Roman" w:cs="Times New Roman"/>
          <w:color w:val="0000FF"/>
          <w:szCs w:val="21"/>
        </w:rPr>
        <w:fldChar w:fldCharType="end"/>
      </w:r>
      <w:r>
        <w:rPr>
          <w:rFonts w:ascii="Times New Roman" w:hAnsi="Times New Roman" w:cs="Times New Roman"/>
          <w:color w:val="0000FF"/>
          <w:szCs w:val="21"/>
        </w:rPr>
        <w:t xml:space="preserve"> followed the Structural Risk Minimization (SRM) principal and has been widely recognized as the classical feature selection method on microarray data and other related problems. Its key procedure can be briefly described as follows.</w:t>
      </w:r>
    </w:p>
    <w:p w:rsidR="009F2BBF" w:rsidRDefault="008C2347">
      <w:pPr>
        <w:pStyle w:val="af"/>
        <w:numPr>
          <w:ilvl w:val="0"/>
          <w:numId w:val="3"/>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Train a SVM classifier with linear kernel using current feature set. </w:t>
      </w:r>
    </w:p>
    <w:p w:rsidR="009F2BBF" w:rsidRDefault="008C2347">
      <w:pPr>
        <w:pStyle w:val="af"/>
        <w:ind w:left="420" w:firstLineChars="0" w:firstLine="0"/>
        <w:rPr>
          <w:rFonts w:ascii="Times New Roman" w:hAnsi="Times New Roman" w:cs="Times New Roman"/>
          <w:color w:val="0000FF"/>
          <w:szCs w:val="21"/>
        </w:rPr>
      </w:pPr>
      <w:r>
        <w:rPr>
          <w:rFonts w:ascii="Times New Roman" w:hAnsi="Times New Roman" w:cs="Times New Roman"/>
          <w:color w:val="0000FF"/>
          <w:szCs w:val="21"/>
        </w:rPr>
        <w:t xml:space="preserve">A weight vector </w:t>
      </w:r>
      <w:r>
        <w:rPr>
          <w:rFonts w:ascii="Times New Roman" w:hAnsi="Times New Roman" w:cs="Times New Roman"/>
          <w:b/>
          <w:color w:val="0000FF"/>
          <w:szCs w:val="21"/>
        </w:rPr>
        <w:t>w</w:t>
      </w:r>
      <w:r>
        <w:rPr>
          <w:rFonts w:ascii="Times New Roman" w:hAnsi="Times New Roman" w:cs="Times New Roman"/>
          <w:color w:val="0000FF"/>
          <w:szCs w:val="21"/>
        </w:rPr>
        <w:t xml:space="preserve"> and a bias value </w:t>
      </w:r>
      <w:r>
        <w:rPr>
          <w:rFonts w:ascii="Times New Roman" w:hAnsi="Times New Roman" w:cs="Times New Roman"/>
          <w:b/>
          <w:color w:val="0000FF"/>
          <w:szCs w:val="21"/>
        </w:rPr>
        <w:t>b</w:t>
      </w:r>
      <w:r>
        <w:rPr>
          <w:rFonts w:ascii="Times New Roman" w:hAnsi="Times New Roman" w:cs="Times New Roman"/>
          <w:color w:val="0000FF"/>
          <w:szCs w:val="21"/>
        </w:rPr>
        <w:t xml:space="preserve"> are learnt in optimizing the loss function. The obtained decision function is</w:t>
      </w:r>
      <w:r>
        <w:rPr>
          <w:rFonts w:ascii="Times New Roman" w:hAnsi="Times New Roman" w:cs="Times New Roman" w:hint="eastAsia"/>
          <w:color w:val="0000FF"/>
          <w:szCs w:val="21"/>
        </w:rPr>
        <w:t xml:space="preserve"> </w:t>
      </w:r>
      <w:r>
        <w:rPr>
          <w:rFonts w:ascii="Times New Roman" w:hAnsi="Times New Roman" w:cs="Times New Roman"/>
          <w:color w:val="0000FF"/>
          <w:szCs w:val="21"/>
        </w:rPr>
        <w:t>D(</w:t>
      </w:r>
      <w:r>
        <w:rPr>
          <w:rFonts w:ascii="Times New Roman" w:hAnsi="Times New Roman" w:cs="Times New Roman"/>
          <w:b/>
          <w:color w:val="0000FF"/>
          <w:szCs w:val="21"/>
        </w:rPr>
        <w:t>x</w:t>
      </w:r>
      <w:r>
        <w:rPr>
          <w:rFonts w:ascii="Times New Roman" w:hAnsi="Times New Roman" w:cs="Times New Roman"/>
          <w:color w:val="0000FF"/>
          <w:szCs w:val="21"/>
        </w:rPr>
        <w:t xml:space="preserve">) = </w:t>
      </w:r>
      <w:r>
        <w:rPr>
          <w:rFonts w:ascii="Times New Roman" w:hAnsi="Times New Roman" w:cs="Times New Roman"/>
          <w:b/>
          <w:color w:val="0000FF"/>
          <w:szCs w:val="21"/>
        </w:rPr>
        <w:t>w</w:t>
      </w:r>
      <w:r>
        <w:rPr>
          <w:rFonts w:ascii="Times New Roman" w:hAnsi="Times New Roman" w:cs="Times New Roman" w:hint="eastAsia"/>
          <w:color w:val="0000FF"/>
          <w:szCs w:val="21"/>
        </w:rPr>
        <w:t>·</w:t>
      </w:r>
      <w:r>
        <w:rPr>
          <w:rFonts w:ascii="Times New Roman" w:hAnsi="Times New Roman" w:cs="Times New Roman"/>
          <w:b/>
          <w:color w:val="0000FF"/>
          <w:szCs w:val="21"/>
        </w:rPr>
        <w:t>x</w:t>
      </w:r>
      <w:r>
        <w:rPr>
          <w:rFonts w:ascii="Times New Roman" w:hAnsi="Times New Roman" w:cs="Times New Roman"/>
          <w:color w:val="0000FF"/>
          <w:szCs w:val="21"/>
        </w:rPr>
        <w:t xml:space="preserve"> + </w:t>
      </w:r>
      <w:r>
        <w:rPr>
          <w:rFonts w:ascii="Times New Roman" w:hAnsi="Times New Roman" w:cs="Times New Roman"/>
          <w:b/>
          <w:color w:val="0000FF"/>
          <w:szCs w:val="21"/>
        </w:rPr>
        <w:t>b</w:t>
      </w:r>
      <w:r>
        <w:rPr>
          <w:rFonts w:ascii="Times New Roman" w:hAnsi="Times New Roman" w:cs="Times New Roman"/>
          <w:color w:val="0000FF"/>
          <w:szCs w:val="21"/>
        </w:rPr>
        <w:t xml:space="preserve">, where </w:t>
      </w:r>
      <w:r>
        <w:rPr>
          <w:rFonts w:ascii="Times New Roman" w:hAnsi="Times New Roman" w:cs="Times New Roman"/>
          <w:b/>
          <w:color w:val="0000FF"/>
          <w:szCs w:val="21"/>
        </w:rPr>
        <w:t>x</w:t>
      </w:r>
      <w:r>
        <w:rPr>
          <w:rFonts w:ascii="Times New Roman" w:hAnsi="Times New Roman" w:cs="Times New Roman"/>
          <w:color w:val="0000FF"/>
          <w:szCs w:val="21"/>
        </w:rPr>
        <w:t xml:space="preserve"> is an input train sample.</w:t>
      </w:r>
    </w:p>
    <w:p w:rsidR="009F2BBF" w:rsidRDefault="008C2347">
      <w:pPr>
        <w:pStyle w:val="af"/>
        <w:numPr>
          <w:ilvl w:val="0"/>
          <w:numId w:val="3"/>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Compute the ranking criterion for all features. The weight of </w:t>
      </w:r>
      <w:r>
        <w:rPr>
          <w:rFonts w:ascii="Times New Roman" w:hAnsi="Times New Roman" w:cs="Times New Roman"/>
          <w:i/>
          <w:color w:val="0000FF"/>
          <w:szCs w:val="21"/>
        </w:rPr>
        <w:t>i</w:t>
      </w:r>
      <w:r>
        <w:rPr>
          <w:rFonts w:ascii="Times New Roman" w:hAnsi="Times New Roman" w:cs="Times New Roman"/>
          <w:color w:val="0000FF"/>
          <w:szCs w:val="21"/>
        </w:rPr>
        <w:t>-th feature is (</w:t>
      </w:r>
      <w:r>
        <w:rPr>
          <w:rFonts w:ascii="Times New Roman" w:hAnsi="Times New Roman" w:cs="Times New Roman" w:hint="eastAsia"/>
          <w:b/>
          <w:color w:val="0000FF"/>
          <w:szCs w:val="21"/>
        </w:rPr>
        <w:t>w</w:t>
      </w:r>
      <w:r>
        <w:rPr>
          <w:rFonts w:ascii="Times New Roman" w:hAnsi="Times New Roman" w:cs="Times New Roman"/>
          <w:b/>
          <w:i/>
          <w:color w:val="0000FF"/>
          <w:szCs w:val="21"/>
          <w:vertAlign w:val="subscript"/>
        </w:rPr>
        <w:t>i</w:t>
      </w:r>
      <w:r>
        <w:rPr>
          <w:rFonts w:ascii="Times New Roman" w:hAnsi="Times New Roman" w:cs="Times New Roman"/>
          <w:color w:val="0000FF"/>
          <w:szCs w:val="21"/>
        </w:rPr>
        <w:t>)</w:t>
      </w:r>
      <w:r>
        <w:rPr>
          <w:rFonts w:ascii="Times New Roman" w:hAnsi="Times New Roman" w:cs="Times New Roman"/>
          <w:color w:val="0000FF"/>
          <w:szCs w:val="21"/>
          <w:vertAlign w:val="superscript"/>
        </w:rPr>
        <w:t>2</w:t>
      </w:r>
      <w:r>
        <w:rPr>
          <w:rFonts w:ascii="Times New Roman" w:hAnsi="Times New Roman" w:cs="Times New Roman"/>
          <w:color w:val="0000FF"/>
          <w:szCs w:val="21"/>
        </w:rPr>
        <w:t>.</w:t>
      </w:r>
    </w:p>
    <w:p w:rsidR="009F2BBF" w:rsidRDefault="008C2347">
      <w:pPr>
        <w:pStyle w:val="af"/>
        <w:numPr>
          <w:ilvl w:val="0"/>
          <w:numId w:val="3"/>
        </w:numPr>
        <w:ind w:firstLineChars="0"/>
        <w:rPr>
          <w:rFonts w:ascii="Times New Roman" w:hAnsi="Times New Roman" w:cs="Times New Roman"/>
          <w:color w:val="0000FF"/>
          <w:szCs w:val="21"/>
        </w:rPr>
      </w:pPr>
      <w:r>
        <w:rPr>
          <w:rFonts w:ascii="Times New Roman" w:hAnsi="Times New Roman" w:cs="Times New Roman"/>
          <w:color w:val="0000FF"/>
          <w:szCs w:val="21"/>
        </w:rPr>
        <w:t>Remove the feature with smallest ranking weight. T</w:t>
      </w:r>
      <w:r>
        <w:rPr>
          <w:rFonts w:ascii="Times New Roman" w:hAnsi="Times New Roman" w:cs="Times New Roman" w:hint="eastAsia"/>
          <w:color w:val="0000FF"/>
          <w:szCs w:val="21"/>
        </w:rPr>
        <w:t>he</w:t>
      </w:r>
      <w:r>
        <w:rPr>
          <w:rFonts w:ascii="Times New Roman" w:hAnsi="Times New Roman" w:cs="Times New Roman"/>
          <w:color w:val="0000FF"/>
          <w:szCs w:val="21"/>
        </w:rPr>
        <w:t xml:space="preserve"> removed feature is added to the head of a feature ranking list</w:t>
      </w:r>
      <w:r>
        <w:rPr>
          <w:rFonts w:ascii="Times New Roman" w:hAnsi="Times New Roman" w:cs="Times New Roman" w:hint="eastAsia"/>
          <w:color w:val="0000FF"/>
          <w:szCs w:val="21"/>
        </w:rPr>
        <w:t>,</w:t>
      </w:r>
      <w:r>
        <w:rPr>
          <w:rFonts w:ascii="Times New Roman" w:hAnsi="Times New Roman" w:cs="Times New Roman"/>
          <w:color w:val="0000FF"/>
          <w:szCs w:val="21"/>
        </w:rPr>
        <w:t xml:space="preserve"> an empty list at the start.</w:t>
      </w:r>
    </w:p>
    <w:p w:rsidR="009F2BBF" w:rsidRDefault="008C2347">
      <w:pPr>
        <w:pStyle w:val="af"/>
        <w:numPr>
          <w:ilvl w:val="0"/>
          <w:numId w:val="3"/>
        </w:numPr>
        <w:ind w:firstLineChars="0"/>
        <w:rPr>
          <w:rFonts w:ascii="Times New Roman" w:hAnsi="Times New Roman" w:cs="Times New Roman"/>
          <w:color w:val="0000FF"/>
          <w:szCs w:val="21"/>
        </w:rPr>
      </w:pPr>
      <w:r>
        <w:rPr>
          <w:rFonts w:ascii="Times New Roman" w:hAnsi="Times New Roman" w:cs="Times New Roman"/>
          <w:color w:val="0000FF"/>
          <w:szCs w:val="21"/>
        </w:rPr>
        <w:t>Repeat steps a~c until the feature set is empty.</w:t>
      </w:r>
    </w:p>
    <w:p w:rsidR="009F2BBF" w:rsidRDefault="008C2347">
      <w:pPr>
        <w:pStyle w:val="af"/>
        <w:numPr>
          <w:ilvl w:val="0"/>
          <w:numId w:val="3"/>
        </w:numPr>
        <w:ind w:firstLineChars="0"/>
        <w:rPr>
          <w:rFonts w:ascii="Times New Roman" w:hAnsi="Times New Roman" w:cs="Times New Roman"/>
          <w:color w:val="0000FF"/>
          <w:szCs w:val="21"/>
        </w:rPr>
      </w:pPr>
      <w:r>
        <w:rPr>
          <w:rFonts w:ascii="Times New Roman" w:hAnsi="Times New Roman" w:cs="Times New Roman"/>
          <w:color w:val="0000FF"/>
          <w:szCs w:val="21"/>
        </w:rPr>
        <w:t>Output the feature ranking list.</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r>
        <w:rPr>
          <w:rFonts w:ascii="Times New Roman" w:hAnsi="Times New Roman" w:cs="Times New Roman"/>
          <w:color w:val="0000FF"/>
          <w:szCs w:val="21"/>
        </w:rPr>
        <w:t>SVM-RFE has below remarkable advantages compared to its previous methods.</w:t>
      </w:r>
    </w:p>
    <w:p w:rsidR="009F2BBF" w:rsidRDefault="008C2347">
      <w:pPr>
        <w:pStyle w:val="af"/>
        <w:numPr>
          <w:ilvl w:val="0"/>
          <w:numId w:val="4"/>
        </w:numPr>
        <w:ind w:firstLineChars="0"/>
        <w:rPr>
          <w:rFonts w:ascii="Times New Roman" w:hAnsi="Times New Roman" w:cs="Times New Roman"/>
          <w:color w:val="0000FF"/>
          <w:szCs w:val="21"/>
        </w:rPr>
      </w:pPr>
      <w:r>
        <w:rPr>
          <w:rFonts w:ascii="Times New Roman" w:hAnsi="Times New Roman" w:cs="Times New Roman"/>
          <w:color w:val="0000FF"/>
          <w:szCs w:val="21"/>
        </w:rPr>
        <w:t>The mutual information between features are considered in SVM training. This avoid</w:t>
      </w:r>
      <w:r>
        <w:rPr>
          <w:rFonts w:ascii="Times New Roman" w:eastAsia="宋体" w:hAnsi="Times New Roman" w:cs="Times New Roman" w:hint="eastAsia"/>
          <w:color w:val="0000FF"/>
          <w:szCs w:val="21"/>
        </w:rPr>
        <w:t>s</w:t>
      </w:r>
      <w:r>
        <w:rPr>
          <w:rFonts w:ascii="Times New Roman" w:hAnsi="Times New Roman" w:cs="Times New Roman"/>
          <w:color w:val="0000FF"/>
          <w:szCs w:val="21"/>
        </w:rPr>
        <w:t xml:space="preserve"> the implicit orthogonality assumption of features in simple feature filter methods.</w:t>
      </w:r>
    </w:p>
    <w:p w:rsidR="009F2BBF" w:rsidRDefault="008C2347">
      <w:pPr>
        <w:pStyle w:val="af"/>
        <w:numPr>
          <w:ilvl w:val="0"/>
          <w:numId w:val="4"/>
        </w:numPr>
        <w:ind w:firstLineChars="0"/>
        <w:rPr>
          <w:rFonts w:ascii="Times New Roman" w:hAnsi="Times New Roman" w:cs="Times New Roman"/>
          <w:color w:val="0000FF"/>
          <w:szCs w:val="21"/>
        </w:rPr>
      </w:pPr>
      <w:r>
        <w:rPr>
          <w:rFonts w:ascii="Times New Roman" w:hAnsi="Times New Roman" w:cs="Times New Roman"/>
          <w:color w:val="0000FF"/>
          <w:szCs w:val="21"/>
        </w:rPr>
        <w:t>T</w:t>
      </w:r>
      <w:r>
        <w:rPr>
          <w:rFonts w:ascii="Times New Roman" w:hAnsi="Times New Roman" w:cs="Times New Roman" w:hint="eastAsia"/>
          <w:color w:val="0000FF"/>
          <w:szCs w:val="21"/>
        </w:rPr>
        <w:t>he</w:t>
      </w:r>
      <w:r>
        <w:rPr>
          <w:rFonts w:ascii="Times New Roman" w:hAnsi="Times New Roman" w:cs="Times New Roman"/>
          <w:color w:val="0000FF"/>
          <w:szCs w:val="21"/>
        </w:rPr>
        <w:t xml:space="preserve"> selecting of useful samples (support vectors of SVM model) and useful features could be connected together.</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bookmarkStart w:id="3" w:name="OLE_LINK4"/>
      <w:bookmarkStart w:id="4" w:name="OLE_LINK5"/>
      <w:r>
        <w:rPr>
          <w:rFonts w:ascii="Times New Roman" w:hAnsi="Times New Roman" w:cs="Times New Roman"/>
          <w:color w:val="0000FF"/>
          <w:szCs w:val="21"/>
        </w:rPr>
        <w:t>Meanwhile, it should be noted that there are also some potential shortcomings of SVM-RFE.</w:t>
      </w:r>
      <w:bookmarkEnd w:id="3"/>
      <w:bookmarkEnd w:id="4"/>
      <w:r>
        <w:rPr>
          <w:rFonts w:ascii="Times New Roman" w:hAnsi="Times New Roman" w:cs="Times New Roman"/>
          <w:color w:val="0000FF"/>
          <w:szCs w:val="21"/>
        </w:rPr>
        <w:t xml:space="preserve"> </w:t>
      </w:r>
    </w:p>
    <w:p w:rsidR="009F2BBF" w:rsidRDefault="008C2347">
      <w:pPr>
        <w:pStyle w:val="af"/>
        <w:numPr>
          <w:ilvl w:val="0"/>
          <w:numId w:val="5"/>
        </w:numPr>
        <w:ind w:firstLineChars="0"/>
        <w:rPr>
          <w:rFonts w:ascii="Times New Roman" w:hAnsi="Times New Roman" w:cs="Times New Roman"/>
          <w:color w:val="0000FF"/>
          <w:szCs w:val="21"/>
        </w:rPr>
      </w:pPr>
      <w:r>
        <w:rPr>
          <w:rFonts w:ascii="Times New Roman" w:hAnsi="Times New Roman" w:cs="Times New Roman"/>
          <w:color w:val="0000FF"/>
          <w:szCs w:val="21"/>
        </w:rPr>
        <w:t>Its greedy feature elimination manner make</w:t>
      </w:r>
      <w:r>
        <w:rPr>
          <w:rFonts w:ascii="Times New Roman" w:eastAsia="宋体" w:hAnsi="Times New Roman" w:cs="Times New Roman" w:hint="eastAsia"/>
          <w:color w:val="0000FF"/>
          <w:szCs w:val="21"/>
        </w:rPr>
        <w:t>s</w:t>
      </w:r>
      <w:r>
        <w:rPr>
          <w:rFonts w:ascii="Times New Roman" w:hAnsi="Times New Roman" w:cs="Times New Roman"/>
          <w:color w:val="0000FF"/>
          <w:szCs w:val="21"/>
        </w:rPr>
        <w:t xml:space="preserve"> it not very robust in achieving the minimal discriminatory feature subset. The (</w:t>
      </w:r>
      <w:r>
        <w:rPr>
          <w:rFonts w:ascii="Times New Roman" w:hAnsi="Times New Roman" w:cs="Times New Roman" w:hint="eastAsia"/>
          <w:b/>
          <w:color w:val="0000FF"/>
          <w:szCs w:val="21"/>
        </w:rPr>
        <w:t>w</w:t>
      </w:r>
      <w:r>
        <w:rPr>
          <w:rFonts w:ascii="Times New Roman" w:hAnsi="Times New Roman" w:cs="Times New Roman"/>
          <w:b/>
          <w:i/>
          <w:color w:val="0000FF"/>
          <w:szCs w:val="21"/>
          <w:vertAlign w:val="subscript"/>
        </w:rPr>
        <w:t>i</w:t>
      </w:r>
      <w:r>
        <w:rPr>
          <w:rFonts w:ascii="Times New Roman" w:hAnsi="Times New Roman" w:cs="Times New Roman"/>
          <w:color w:val="0000FF"/>
          <w:szCs w:val="21"/>
        </w:rPr>
        <w:t>)</w:t>
      </w:r>
      <w:r>
        <w:rPr>
          <w:rFonts w:ascii="Times New Roman" w:hAnsi="Times New Roman" w:cs="Times New Roman"/>
          <w:color w:val="0000FF"/>
          <w:szCs w:val="21"/>
          <w:vertAlign w:val="superscript"/>
        </w:rPr>
        <w:t xml:space="preserve">2 </w:t>
      </w:r>
      <w:r>
        <w:rPr>
          <w:rFonts w:ascii="Times New Roman" w:hAnsi="Times New Roman" w:cs="Times New Roman"/>
          <w:color w:val="0000FF"/>
          <w:szCs w:val="21"/>
        </w:rPr>
        <w:t>is only the estimation for the influence of a feature on the loss function. When a feature with currently lowest (</w:t>
      </w:r>
      <w:r>
        <w:rPr>
          <w:rFonts w:ascii="Times New Roman" w:hAnsi="Times New Roman" w:cs="Times New Roman" w:hint="eastAsia"/>
          <w:b/>
          <w:color w:val="0000FF"/>
          <w:szCs w:val="21"/>
        </w:rPr>
        <w:t>w</w:t>
      </w:r>
      <w:r>
        <w:rPr>
          <w:rFonts w:ascii="Times New Roman" w:hAnsi="Times New Roman" w:cs="Times New Roman"/>
          <w:b/>
          <w:i/>
          <w:color w:val="0000FF"/>
          <w:szCs w:val="21"/>
          <w:vertAlign w:val="subscript"/>
        </w:rPr>
        <w:t>i</w:t>
      </w:r>
      <w:r>
        <w:rPr>
          <w:rFonts w:ascii="Times New Roman" w:hAnsi="Times New Roman" w:cs="Times New Roman"/>
          <w:color w:val="0000FF"/>
          <w:szCs w:val="21"/>
        </w:rPr>
        <w:t>)</w:t>
      </w:r>
      <w:r>
        <w:rPr>
          <w:rFonts w:ascii="Times New Roman" w:hAnsi="Times New Roman" w:cs="Times New Roman"/>
          <w:color w:val="0000FF"/>
          <w:szCs w:val="21"/>
          <w:vertAlign w:val="superscript"/>
        </w:rPr>
        <w:t>2</w:t>
      </w:r>
      <w:r>
        <w:rPr>
          <w:rFonts w:ascii="Times New Roman" w:hAnsi="Times New Roman" w:cs="Times New Roman"/>
          <w:color w:val="0000FF"/>
          <w:szCs w:val="21"/>
        </w:rPr>
        <w:t xml:space="preserve"> is removed, it don’t have chance to be considered again.</w:t>
      </w:r>
    </w:p>
    <w:p w:rsidR="009F2BBF" w:rsidRDefault="008C2347">
      <w:pPr>
        <w:pStyle w:val="af"/>
        <w:numPr>
          <w:ilvl w:val="0"/>
          <w:numId w:val="5"/>
        </w:numPr>
        <w:ind w:firstLineChars="0"/>
        <w:rPr>
          <w:rFonts w:ascii="Times New Roman" w:hAnsi="Times New Roman" w:cs="Times New Roman"/>
          <w:color w:val="0000FF"/>
          <w:szCs w:val="21"/>
        </w:rPr>
      </w:pPr>
      <w:r>
        <w:rPr>
          <w:rFonts w:ascii="Times New Roman" w:hAnsi="Times New Roman" w:cs="Times New Roman" w:hint="eastAsia"/>
          <w:color w:val="0000FF"/>
          <w:szCs w:val="21"/>
        </w:rPr>
        <w:t>N</w:t>
      </w:r>
      <w:r>
        <w:rPr>
          <w:rFonts w:ascii="Times New Roman" w:hAnsi="Times New Roman" w:cs="Times New Roman"/>
          <w:color w:val="0000FF"/>
          <w:szCs w:val="21"/>
        </w:rPr>
        <w:t xml:space="preserve">o validation of feature subset. From beginning to end, the SVM model is trained on the same training dataset and the weight vector </w:t>
      </w:r>
      <w:r>
        <w:rPr>
          <w:rFonts w:ascii="Times New Roman" w:hAnsi="Times New Roman" w:cs="Times New Roman"/>
          <w:b/>
          <w:color w:val="0000FF"/>
          <w:szCs w:val="21"/>
        </w:rPr>
        <w:t>w</w:t>
      </w:r>
      <w:r>
        <w:rPr>
          <w:rFonts w:ascii="Times New Roman" w:hAnsi="Times New Roman" w:cs="Times New Roman"/>
          <w:color w:val="0000FF"/>
          <w:szCs w:val="21"/>
        </w:rPr>
        <w:t xml:space="preserve"> is used for computing feature importance, without any </w:t>
      </w:r>
      <w:bookmarkStart w:id="5" w:name="OLE_LINK11"/>
      <w:bookmarkStart w:id="6" w:name="OLE_LINK12"/>
      <w:r>
        <w:rPr>
          <w:rFonts w:ascii="Times New Roman" w:hAnsi="Times New Roman" w:cs="Times New Roman"/>
          <w:color w:val="0000FF"/>
          <w:szCs w:val="21"/>
        </w:rPr>
        <w:t>independent test or validation</w:t>
      </w:r>
      <w:bookmarkEnd w:id="5"/>
      <w:bookmarkEnd w:id="6"/>
      <w:r>
        <w:rPr>
          <w:rFonts w:ascii="Times New Roman" w:hAnsi="Times New Roman" w:cs="Times New Roman"/>
          <w:color w:val="0000FF"/>
          <w:szCs w:val="21"/>
        </w:rPr>
        <w:t>.</w:t>
      </w:r>
    </w:p>
    <w:p w:rsidR="009F2BBF" w:rsidRDefault="008C2347">
      <w:pPr>
        <w:pStyle w:val="af"/>
        <w:numPr>
          <w:ilvl w:val="0"/>
          <w:numId w:val="5"/>
        </w:numPr>
        <w:ind w:firstLineChars="0"/>
        <w:rPr>
          <w:rFonts w:ascii="Times New Roman" w:hAnsi="Times New Roman" w:cs="Times New Roman"/>
          <w:color w:val="0000FF"/>
          <w:szCs w:val="21"/>
        </w:rPr>
      </w:pPr>
      <w:r>
        <w:rPr>
          <w:rFonts w:ascii="Times New Roman" w:hAnsi="Times New Roman" w:cs="Times New Roman"/>
          <w:color w:val="0000FF"/>
          <w:szCs w:val="21"/>
        </w:rPr>
        <w:t>The classifier models that can be used are limited. Only the classifiers that can infer feature importance could be considered for replacing SVM in the SVM-RFE framework.</w:t>
      </w:r>
    </w:p>
    <w:p w:rsidR="009F2BBF" w:rsidRDefault="008C2347">
      <w:pPr>
        <w:pStyle w:val="af"/>
        <w:numPr>
          <w:ilvl w:val="0"/>
          <w:numId w:val="5"/>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Though SVM-RFE is fast, the time cost is still high when the feature range is very large. SVM-RFE is a sequentially executed algorithm in essence. When there are tens of thousands of features in dataset, it is too time consuming to train same number of SVM models sequentially </w:t>
      </w:r>
      <w:r>
        <w:rPr>
          <w:rFonts w:ascii="Times New Roman" w:hAnsi="Times New Roman" w:cs="Times New Roman"/>
          <w:color w:val="0000FF"/>
          <w:szCs w:val="21"/>
        </w:rPr>
        <w:lastRenderedPageBreak/>
        <w:t>to generate the feature ranking.</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r>
        <w:rPr>
          <w:rFonts w:ascii="Times New Roman" w:hAnsi="Times New Roman" w:cs="Times New Roman"/>
          <w:color w:val="0000FF"/>
          <w:szCs w:val="21"/>
        </w:rPr>
        <w:t>The original idea of our algorithm come</w:t>
      </w:r>
      <w:r>
        <w:rPr>
          <w:rFonts w:ascii="Times New Roman" w:eastAsia="宋体" w:hAnsi="Times New Roman" w:cs="Times New Roman" w:hint="eastAsia"/>
          <w:color w:val="0000FF"/>
          <w:szCs w:val="21"/>
        </w:rPr>
        <w:t>s</w:t>
      </w:r>
      <w:r>
        <w:rPr>
          <w:rFonts w:ascii="Times New Roman" w:hAnsi="Times New Roman" w:cs="Times New Roman"/>
          <w:color w:val="0000FF"/>
          <w:szCs w:val="21"/>
        </w:rPr>
        <w:t xml:space="preserve"> from combining the RFE framework with swarm intelligence method of GA to build a more robust and flexible feature selection method. The feature filter process </w:t>
      </w:r>
      <w:r w:rsidR="00422BD8">
        <w:rPr>
          <w:rFonts w:ascii="Times New Roman" w:hAnsi="Times New Roman" w:cs="Times New Roman"/>
          <w:color w:val="0000FF"/>
          <w:szCs w:val="21"/>
        </w:rPr>
        <w:t>is</w:t>
      </w:r>
      <w:r>
        <w:rPr>
          <w:rFonts w:ascii="Times New Roman" w:eastAsia="宋体" w:hAnsi="Times New Roman" w:cs="Times New Roman" w:hint="eastAsia"/>
          <w:color w:val="0000FF"/>
          <w:szCs w:val="21"/>
        </w:rPr>
        <w:t xml:space="preserve"> </w:t>
      </w:r>
      <w:r>
        <w:rPr>
          <w:rFonts w:ascii="Times New Roman" w:hAnsi="Times New Roman" w:cs="Times New Roman"/>
          <w:color w:val="0000FF"/>
          <w:szCs w:val="21"/>
        </w:rPr>
        <w:t xml:space="preserve">used to quickly reduce the feature range. The multi-layer iteration manner is designed to help improve stability. As a result, the </w:t>
      </w:r>
      <w:r>
        <w:rPr>
          <w:rFonts w:ascii="Times New Roman" w:eastAsia="宋体" w:hAnsi="Times New Roman" w:cs="Times New Roman" w:hint="eastAsia"/>
          <w:color w:val="0000FF"/>
          <w:szCs w:val="21"/>
        </w:rPr>
        <w:t xml:space="preserve">former </w:t>
      </w:r>
      <w:r>
        <w:rPr>
          <w:rFonts w:ascii="Times New Roman" w:hAnsi="Times New Roman" w:cs="Times New Roman"/>
          <w:color w:val="0000FF"/>
          <w:szCs w:val="21"/>
        </w:rPr>
        <w:t>4 potential shortcomings of SVM-RFE could be eased or improved.</w:t>
      </w:r>
    </w:p>
    <w:p w:rsidR="009F2BBF" w:rsidRDefault="008C2347">
      <w:pPr>
        <w:pStyle w:val="af"/>
        <w:numPr>
          <w:ilvl w:val="0"/>
          <w:numId w:val="6"/>
        </w:numPr>
        <w:ind w:firstLineChars="0"/>
        <w:rPr>
          <w:rFonts w:ascii="Times New Roman" w:hAnsi="Times New Roman" w:cs="Times New Roman"/>
          <w:color w:val="0000FF"/>
          <w:szCs w:val="21"/>
        </w:rPr>
      </w:pPr>
      <w:r>
        <w:rPr>
          <w:rFonts w:ascii="Times New Roman" w:hAnsi="Times New Roman" w:cs="Times New Roman"/>
          <w:color w:val="0000FF"/>
          <w:szCs w:val="21"/>
        </w:rPr>
        <w:t>The population of feature subsets in GA could bring about more robustness. When a feature is removed from one feature subset, it could still exist in other feature subsets. The population evolu</w:t>
      </w:r>
      <w:r w:rsidR="00960E15">
        <w:rPr>
          <w:rFonts w:ascii="Times New Roman" w:hAnsi="Times New Roman" w:cs="Times New Roman"/>
          <w:color w:val="0000FF"/>
          <w:szCs w:val="21"/>
        </w:rPr>
        <w:t>tion of</w:t>
      </w:r>
      <w:r>
        <w:rPr>
          <w:rFonts w:ascii="Times New Roman" w:hAnsi="Times New Roman" w:cs="Times New Roman"/>
          <w:color w:val="0000FF"/>
          <w:szCs w:val="21"/>
        </w:rPr>
        <w:t xml:space="preserve"> GA is more robust and fault-tolerant than the feature refining process on a single feature subset in original SVM-RFE.</w:t>
      </w:r>
    </w:p>
    <w:p w:rsidR="009F2BBF" w:rsidRDefault="008C2347">
      <w:pPr>
        <w:pStyle w:val="af"/>
        <w:numPr>
          <w:ilvl w:val="0"/>
          <w:numId w:val="6"/>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For each feature subset, cross </w:t>
      </w:r>
      <w:bookmarkStart w:id="7" w:name="OLE_LINK13"/>
      <w:r>
        <w:rPr>
          <w:rFonts w:ascii="Times New Roman" w:hAnsi="Times New Roman" w:cs="Times New Roman"/>
          <w:color w:val="0000FF"/>
          <w:szCs w:val="21"/>
        </w:rPr>
        <w:t>validation could be performed</w:t>
      </w:r>
      <w:bookmarkEnd w:id="7"/>
      <w:r>
        <w:rPr>
          <w:rFonts w:ascii="Times New Roman" w:hAnsi="Times New Roman" w:cs="Times New Roman"/>
          <w:color w:val="0000FF"/>
          <w:szCs w:val="21"/>
        </w:rPr>
        <w:t xml:space="preserve"> to evaluate its performance. The generation and evaluation processes of feature subsets are separated in GA-RFE.</w:t>
      </w:r>
    </w:p>
    <w:p w:rsidR="009F2BBF" w:rsidRDefault="008C2347">
      <w:pPr>
        <w:pStyle w:val="af"/>
        <w:numPr>
          <w:ilvl w:val="0"/>
          <w:numId w:val="6"/>
        </w:numPr>
        <w:ind w:firstLineChars="0"/>
        <w:rPr>
          <w:rFonts w:ascii="Times New Roman" w:hAnsi="Times New Roman" w:cs="Times New Roman"/>
          <w:color w:val="0000FF"/>
          <w:szCs w:val="21"/>
        </w:rPr>
      </w:pPr>
      <w:r>
        <w:rPr>
          <w:rFonts w:ascii="Times New Roman" w:hAnsi="Times New Roman" w:cs="Times New Roman"/>
          <w:color w:val="0000FF"/>
          <w:szCs w:val="21"/>
        </w:rPr>
        <w:t>All kinds of classifiers could be embedded in our method to get their most suitable feature subsets.</w:t>
      </w:r>
    </w:p>
    <w:p w:rsidR="009F2BBF" w:rsidRDefault="008C2347">
      <w:pPr>
        <w:pStyle w:val="af"/>
        <w:numPr>
          <w:ilvl w:val="0"/>
          <w:numId w:val="6"/>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Two filter methods, </w:t>
      </w:r>
      <w:r>
        <w:rPr>
          <w:rFonts w:ascii="Times New Roman" w:hAnsi="Times New Roman" w:cs="Times New Roman" w:hint="eastAsia"/>
          <w:i/>
          <w:color w:val="0000FF"/>
          <w:szCs w:val="21"/>
        </w:rPr>
        <w:t>t</w:t>
      </w:r>
      <w:r>
        <w:rPr>
          <w:rFonts w:ascii="Times New Roman" w:hAnsi="Times New Roman" w:cs="Times New Roman"/>
          <w:color w:val="0000FF"/>
          <w:szCs w:val="21"/>
        </w:rPr>
        <w:t>-test and MIC, are employed to quickly generate an obviously reduced</w:t>
      </w:r>
      <w:r>
        <w:rPr>
          <w:rFonts w:ascii="Times New Roman" w:hAnsi="Times New Roman" w:cs="Times New Roman" w:hint="eastAsia"/>
          <w:color w:val="0000FF"/>
          <w:szCs w:val="21"/>
        </w:rPr>
        <w:t xml:space="preserve"> </w:t>
      </w:r>
      <w:r>
        <w:rPr>
          <w:rFonts w:ascii="Times New Roman" w:hAnsi="Times New Roman" w:cs="Times New Roman"/>
          <w:color w:val="0000FF"/>
          <w:szCs w:val="21"/>
        </w:rPr>
        <w:t>feature subset with high quality feature candidates. The later RFE process are performed based on the limited candidate features. Thus, time cost is notably reduced compared with direct RFE process on initial feature set.</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r>
        <w:rPr>
          <w:rFonts w:ascii="Times New Roman" w:hAnsi="Times New Roman" w:cs="Times New Roman" w:hint="eastAsia"/>
          <w:color w:val="0000FF"/>
          <w:szCs w:val="21"/>
        </w:rPr>
        <w:t>I</w:t>
      </w:r>
      <w:r>
        <w:rPr>
          <w:rFonts w:ascii="Times New Roman" w:hAnsi="Times New Roman" w:cs="Times New Roman"/>
          <w:color w:val="0000FF"/>
          <w:szCs w:val="21"/>
        </w:rPr>
        <w:t xml:space="preserve">n our algorithm, GA is employed to generate different feature subsets. As a kind of bio-inspired algorithm, the applications of GA on various problems are far ahead of its theoretical researches.  There are two basic theoretical analysis ways for GA: Schema Theorem and Markov chain. The Schema Theorem formalized by Holland is a mile stone in theory analysis for GA </w:t>
      </w:r>
      <w:r>
        <w:rPr>
          <w:rFonts w:ascii="Times New Roman" w:hAnsi="Times New Roman" w:cs="Times New Roman"/>
          <w:color w:val="0000FF"/>
          <w:szCs w:val="21"/>
        </w:rPr>
        <w:fldChar w:fldCharType="begin"/>
      </w:r>
      <w:r>
        <w:rPr>
          <w:rFonts w:ascii="Times New Roman" w:hAnsi="Times New Roman" w:cs="Times New Roman"/>
          <w:color w:val="0000FF"/>
          <w:szCs w:val="21"/>
        </w:rPr>
        <w:instrText xml:space="preserve"> ADDIN EN.CITE &lt;EndNote&gt;&lt;Cite&gt;&lt;Author&gt;Holland&lt;/Author&gt;&lt;Year&gt;1992&lt;/Year&gt;&lt;RecNum&gt;501&lt;/RecNum&gt;&lt;DisplayText&gt;[3]&lt;/DisplayText&gt;&lt;record&gt;&lt;rec-number&gt;501&lt;/rec-number&gt;&lt;foreign-keys&gt;&lt;key app="EN" db-id="fderevzfhxzeppeta5wvdf562waavwrdtefw" timestamp="1558948152"&gt;501&lt;/key&gt;&lt;/foreign-keys&gt;&lt;ref-type name="Book"&gt;6&lt;/ref-type&gt;&lt;contributors&gt;&lt;authors&gt;&lt;author&gt;Holland, John Henry&lt;/author&gt;&lt;/authors&gt;&lt;/contributors&gt;&lt;titles&gt;&lt;title&gt;Adaptation in natural and artificial systems: an introductory analysis with applications to biology, control, and artificial intelligence&lt;/title&gt;&lt;/titles&gt;&lt;dates&gt;&lt;year&gt;1992&lt;/year&gt;&lt;/dates&gt;&lt;publisher&gt;MIT press&lt;/publisher&gt;&lt;isbn&gt;0262581116&lt;/isbn&gt;&lt;urls&gt;&lt;/urls&gt;&lt;/record&gt;&lt;/Cite&gt;&lt;/EndNote&gt;</w:instrText>
      </w:r>
      <w:r>
        <w:rPr>
          <w:rFonts w:ascii="Times New Roman" w:hAnsi="Times New Roman" w:cs="Times New Roman"/>
          <w:color w:val="0000FF"/>
          <w:szCs w:val="21"/>
        </w:rPr>
        <w:fldChar w:fldCharType="separate"/>
      </w:r>
      <w:r>
        <w:rPr>
          <w:rFonts w:ascii="Times New Roman" w:hAnsi="Times New Roman" w:cs="Times New Roman"/>
          <w:noProof/>
          <w:color w:val="0000FF"/>
          <w:szCs w:val="21"/>
        </w:rPr>
        <w:t>[3]</w:t>
      </w:r>
      <w:r>
        <w:rPr>
          <w:rFonts w:ascii="Times New Roman" w:hAnsi="Times New Roman" w:cs="Times New Roman"/>
          <w:color w:val="0000FF"/>
          <w:szCs w:val="21"/>
        </w:rPr>
        <w:fldChar w:fldCharType="end"/>
      </w:r>
      <w:r>
        <w:rPr>
          <w:rFonts w:ascii="Times New Roman" w:hAnsi="Times New Roman" w:cs="Times New Roman"/>
          <w:color w:val="0000FF"/>
          <w:szCs w:val="21"/>
        </w:rPr>
        <w:t xml:space="preserve">. Simply stated, he try to prove that in the evolution process of a canonical GA, the good schemas with performance higher than the average performance in population are exponentially increased in expectation. However, there are several shortcomings in his </w:t>
      </w:r>
      <w:r>
        <w:rPr>
          <w:rFonts w:ascii="Times New Roman" w:hAnsi="Times New Roman" w:cs="Times New Roman" w:hint="eastAsia"/>
          <w:color w:val="0000FF"/>
          <w:szCs w:val="21"/>
        </w:rPr>
        <w:t>p</w:t>
      </w:r>
      <w:r>
        <w:rPr>
          <w:rFonts w:ascii="Times New Roman" w:hAnsi="Times New Roman" w:cs="Times New Roman"/>
          <w:color w:val="0000FF"/>
          <w:szCs w:val="21"/>
        </w:rPr>
        <w:t xml:space="preserve">roof which lead to more modern approaches </w:t>
      </w:r>
      <w:r>
        <w:rPr>
          <w:rFonts w:ascii="Times New Roman" w:hAnsi="Times New Roman" w:cs="Times New Roman"/>
          <w:color w:val="0000FF"/>
          <w:szCs w:val="21"/>
        </w:rPr>
        <w:fldChar w:fldCharType="begin">
          <w:fldData xml:space="preserve">PEVuZE5vdGU+PENpdGU+PEF1dGhvcj5Hb2xkYmVyZzwvQXV0aG9yPjxZZWFyPjE5ODk8L1llYXI+
PFJlY051bT41MDI8L1JlY051bT48RGlzcGxheVRleHQ+WzQtNl08L0Rpc3BsYXlUZXh0PjxyZWNv
cmQ+PHJlYy1udW1iZXI+NTAyPC9yZWMtbnVtYmVyPjxmb3JlaWduLWtleXM+PGtleSBhcHA9IkVO
IiBkYi1pZD0iZmRlcmV2emZoeHplcHBldGE1d3ZkZjU2MndhYXZ3cmR0ZWZ3IiB0aW1lc3RhbXA9
IjE1NTg5NTU4MjkiPjUwMjwva2V5PjwvZm9yZWlnbi1rZXlzPjxyZWYtdHlwZSBuYW1lPSJKb3Vy
bmFsIEFydGljbGUiPjE3PC9yZWYtdHlwZT48Y29udHJpYnV0b3JzPjxhdXRob3JzPjxhdXRob3I+
R29sZGJlcmcsIEQuIEUuPC9hdXRob3I+PC9hdXRob3JzPjwvY29udHJpYnV0b3JzPjx0aXRsZXM+
PHRpdGxlPkdlbmV0aWMgQWxnb3JpdGhtIGluIFNlYXJjaCwgT3B0aW1pemF0aW9uLCBhbmQgTWFj
aGluZSBMZWFybmluZzwvdGl0bGU+PHNlY29uZGFyeS10aXRsZT5BZGRpc29uIFdlc2xleTwvc2Vj
b25kYXJ5LXRpdGxlPjwvdGl0bGVzPjxwZXJpb2RpY2FsPjxmdWxsLXRpdGxlPkFkZGlzb24gV2Vz
bGV5PC9mdWxsLXRpdGxlPjwvcGVyaW9kaWNhbD48cGFnZXM+MjEwNOKAkzIxMTY8L3BhZ2VzPjx2
b2x1bWU+eGlpaTwvdm9sdW1lPjxudW1iZXI+NzwvbnVtYmVyPjxkYXRlcz48eWVhcj4xOTg5PC95
ZWFyPjwvZGF0ZXM+PHVybHM+PC91cmxzPjwvcmVjb3JkPjwvQ2l0ZT48Q2l0ZT48QXV0aG9yPk5p
eDwvQXV0aG9yPjxZZWFyPjE5OTI8L1llYXI+PFJlY051bT41MDQ8L1JlY051bT48cmVjb3JkPjxy
ZWMtbnVtYmVyPjUwNDwvcmVjLW51bWJlcj48Zm9yZWlnbi1rZXlzPjxrZXkgYXBwPSJFTiIgZGIt
aWQ9ImZkZXJldnpmaHh6ZXBwZXRhNXd2ZGY1NjJ3YWF2d3JkdGVmdyIgdGltZXN0YW1wPSIxNTU4
OTU2MDE1Ij41MDQ8L2tleT48L2ZvcmVpZ24ta2V5cz48cmVmLXR5cGUgbmFtZT0iSm91cm5hbCBB
cnRpY2xlIj4xNzwvcmVmLXR5cGU+PGNvbnRyaWJ1dG9ycz48YXV0aG9ycz48YXV0aG9yPk5peCwg
QWxsZW4gRTwvYXV0aG9yPjxhdXRob3I+Vm9zZSwgTWljaGFlbCBEPC9hdXRob3I+PC9hdXRob3Jz
PjwvY29udHJpYnV0b3JzPjx0aXRsZXM+PHRpdGxlPk1vZGVsaW5nIGdlbmV0aWMgYWxnb3JpdGht
cyB3aXRoIE1hcmtvdiBjaGFpbnM8L3RpdGxlPjxzZWNvbmRhcnktdGl0bGU+QW5uYWxzIG9mIG1h
dGhlbWF0aWNzIGFuZCBhcnRpZmljaWFsIGludGVsbGlnZW5jZTwvc2Vjb25kYXJ5LXRpdGxlPjwv
dGl0bGVzPjxwZXJpb2RpY2FsPjxmdWxsLXRpdGxlPkFubmFscyBvZiBtYXRoZW1hdGljcyBhbmQg
YXJ0aWZpY2lhbCBpbnRlbGxpZ2VuY2U8L2Z1bGwtdGl0bGU+PC9wZXJpb2RpY2FsPjxwYWdlcz43
OS04ODwvcGFnZXM+PHZvbHVtZT41PC92b2x1bWU+PG51bWJlcj4xPC9udW1iZXI+PGRhdGVzPjx5
ZWFyPjE5OTI8L3llYXI+PC9kYXRlcz48aXNibj4xMDEyLTI0NDM8L2lzYm4+PHVybHM+PC91cmxz
PjwvcmVjb3JkPjwvQ2l0ZT48Q2l0ZT48QXV0aG9yPlN0ZXBoZW5zPC9BdXRob3I+PFllYXI+MTk5
ODwvWWVhcj48UmVjTnVtPjUwMzwvUmVjTnVtPjxyZWNvcmQ+PHJlYy1udW1iZXI+NTAzPC9yZWMt
bnVtYmVyPjxmb3JlaWduLWtleXM+PGtleSBhcHA9IkVOIiBkYi1pZD0iZmRlcmV2emZoeHplcHBl
dGE1d3ZkZjU2MndhYXZ3cmR0ZWZ3IiB0aW1lc3RhbXA9IjE1NTg5NTYwMDAiPjUwMzwva2V5Pjwv
Zm9yZWlnbi1rZXlzPjxyZWYtdHlwZSBuYW1lPSJKb3VybmFsIEFydGljbGUiPjE3PC9yZWYtdHlw
ZT48Y29udHJpYnV0b3JzPjxhdXRob3JzPjxhdXRob3I+U3RlcGhlbnMsIENocmlzdG9waGVyIFI8
L2F1dGhvcj48YXV0aG9yPldhZWxicm9lY2ssIEg8L2F1dGhvcj48L2F1dGhvcnM+PC9jb250cmli
dXRvcnM+PHRpdGxlcz48dGl0bGU+RWZmZWN0aXZlIGRlZ3JlZXMgb2YgZnJlZWRvbSBpbiBnZW5l
dGljIGFsZ29yaXRobXM8L3RpdGxlPjxzZWNvbmRhcnktdGl0bGU+UGh5c2ljYWwgUmV2aWV3IEU8
L3NlY29uZGFyeS10aXRsZT48L3RpdGxlcz48cGVyaW9kaWNhbD48ZnVsbC10aXRsZT5QaHlzaWNh
bCBSZXZpZXcgRTwvZnVsbC10aXRsZT48L3BlcmlvZGljYWw+PHBhZ2VzPjMyNTE8L3BhZ2VzPjx2
b2x1bWU+NTc8L3ZvbHVtZT48bnVtYmVyPjM8L251bWJlcj48ZGF0ZXM+PHllYXI+MTk5ODwveWVh
cj48L2RhdGVzPjx1cmxzPjwvdXJscz48L3JlY29yZD48L0NpdGU+PC9FbmROb3RlPgB=
</w:fldData>
        </w:fldChar>
      </w:r>
      <w:r>
        <w:rPr>
          <w:rFonts w:ascii="Times New Roman" w:hAnsi="Times New Roman" w:cs="Times New Roman"/>
          <w:color w:val="0000FF"/>
          <w:szCs w:val="21"/>
        </w:rPr>
        <w:instrText xml:space="preserve"> ADDIN EN.CITE </w:instrText>
      </w:r>
      <w:r>
        <w:rPr>
          <w:rFonts w:ascii="Times New Roman" w:hAnsi="Times New Roman" w:cs="Times New Roman"/>
          <w:color w:val="0000FF"/>
          <w:szCs w:val="21"/>
        </w:rPr>
        <w:fldChar w:fldCharType="begin">
          <w:fldData xml:space="preserve">PEVuZE5vdGU+PENpdGU+PEF1dGhvcj5Hb2xkYmVyZzwvQXV0aG9yPjxZZWFyPjE5ODk8L1llYXI+
PFJlY051bT41MDI8L1JlY051bT48RGlzcGxheVRleHQ+WzQtNl08L0Rpc3BsYXlUZXh0PjxyZWNv
cmQ+PHJlYy1udW1iZXI+NTAyPC9yZWMtbnVtYmVyPjxmb3JlaWduLWtleXM+PGtleSBhcHA9IkVO
IiBkYi1pZD0iZmRlcmV2emZoeHplcHBldGE1d3ZkZjU2MndhYXZ3cmR0ZWZ3IiB0aW1lc3RhbXA9
IjE1NTg5NTU4MjkiPjUwMjwva2V5PjwvZm9yZWlnbi1rZXlzPjxyZWYtdHlwZSBuYW1lPSJKb3Vy
bmFsIEFydGljbGUiPjE3PC9yZWYtdHlwZT48Y29udHJpYnV0b3JzPjxhdXRob3JzPjxhdXRob3I+
R29sZGJlcmcsIEQuIEUuPC9hdXRob3I+PC9hdXRob3JzPjwvY29udHJpYnV0b3JzPjx0aXRsZXM+
PHRpdGxlPkdlbmV0aWMgQWxnb3JpdGhtIGluIFNlYXJjaCwgT3B0aW1pemF0aW9uLCBhbmQgTWFj
aGluZSBMZWFybmluZzwvdGl0bGU+PHNlY29uZGFyeS10aXRsZT5BZGRpc29uIFdlc2xleTwvc2Vj
b25kYXJ5LXRpdGxlPjwvdGl0bGVzPjxwZXJpb2RpY2FsPjxmdWxsLXRpdGxlPkFkZGlzb24gV2Vz
bGV5PC9mdWxsLXRpdGxlPjwvcGVyaW9kaWNhbD48cGFnZXM+MjEwNOKAkzIxMTY8L3BhZ2VzPjx2
b2x1bWU+eGlpaTwvdm9sdW1lPjxudW1iZXI+NzwvbnVtYmVyPjxkYXRlcz48eWVhcj4xOTg5PC95
ZWFyPjwvZGF0ZXM+PHVybHM+PC91cmxzPjwvcmVjb3JkPjwvQ2l0ZT48Q2l0ZT48QXV0aG9yPk5p
eDwvQXV0aG9yPjxZZWFyPjE5OTI8L1llYXI+PFJlY051bT41MDQ8L1JlY051bT48cmVjb3JkPjxy
ZWMtbnVtYmVyPjUwNDwvcmVjLW51bWJlcj48Zm9yZWlnbi1rZXlzPjxrZXkgYXBwPSJFTiIgZGIt
aWQ9ImZkZXJldnpmaHh6ZXBwZXRhNXd2ZGY1NjJ3YWF2d3JkdGVmdyIgdGltZXN0YW1wPSIxNTU4
OTU2MDE1Ij41MDQ8L2tleT48L2ZvcmVpZ24ta2V5cz48cmVmLXR5cGUgbmFtZT0iSm91cm5hbCBB
cnRpY2xlIj4xNzwvcmVmLXR5cGU+PGNvbnRyaWJ1dG9ycz48YXV0aG9ycz48YXV0aG9yPk5peCwg
QWxsZW4gRTwvYXV0aG9yPjxhdXRob3I+Vm9zZSwgTWljaGFlbCBEPC9hdXRob3I+PC9hdXRob3Jz
PjwvY29udHJpYnV0b3JzPjx0aXRsZXM+PHRpdGxlPk1vZGVsaW5nIGdlbmV0aWMgYWxnb3JpdGht
cyB3aXRoIE1hcmtvdiBjaGFpbnM8L3RpdGxlPjxzZWNvbmRhcnktdGl0bGU+QW5uYWxzIG9mIG1h
dGhlbWF0aWNzIGFuZCBhcnRpZmljaWFsIGludGVsbGlnZW5jZTwvc2Vjb25kYXJ5LXRpdGxlPjwv
dGl0bGVzPjxwZXJpb2RpY2FsPjxmdWxsLXRpdGxlPkFubmFscyBvZiBtYXRoZW1hdGljcyBhbmQg
YXJ0aWZpY2lhbCBpbnRlbGxpZ2VuY2U8L2Z1bGwtdGl0bGU+PC9wZXJpb2RpY2FsPjxwYWdlcz43
OS04ODwvcGFnZXM+PHZvbHVtZT41PC92b2x1bWU+PG51bWJlcj4xPC9udW1iZXI+PGRhdGVzPjx5
ZWFyPjE5OTI8L3llYXI+PC9kYXRlcz48aXNibj4xMDEyLTI0NDM8L2lzYm4+PHVybHM+PC91cmxz
PjwvcmVjb3JkPjwvQ2l0ZT48Q2l0ZT48QXV0aG9yPlN0ZXBoZW5zPC9BdXRob3I+PFllYXI+MTk5
ODwvWWVhcj48UmVjTnVtPjUwMzwvUmVjTnVtPjxyZWNvcmQ+PHJlYy1udW1iZXI+NTAzPC9yZWMt
bnVtYmVyPjxmb3JlaWduLWtleXM+PGtleSBhcHA9IkVOIiBkYi1pZD0iZmRlcmV2emZoeHplcHBl
dGE1d3ZkZjU2MndhYXZ3cmR0ZWZ3IiB0aW1lc3RhbXA9IjE1NTg5NTYwMDAiPjUwMzwva2V5Pjwv
Zm9yZWlnbi1rZXlzPjxyZWYtdHlwZSBuYW1lPSJKb3VybmFsIEFydGljbGUiPjE3PC9yZWYtdHlw
ZT48Y29udHJpYnV0b3JzPjxhdXRob3JzPjxhdXRob3I+U3RlcGhlbnMsIENocmlzdG9waGVyIFI8
L2F1dGhvcj48YXV0aG9yPldhZWxicm9lY2ssIEg8L2F1dGhvcj48L2F1dGhvcnM+PC9jb250cmli
dXRvcnM+PHRpdGxlcz48dGl0bGU+RWZmZWN0aXZlIGRlZ3JlZXMgb2YgZnJlZWRvbSBpbiBnZW5l
dGljIGFsZ29yaXRobXM8L3RpdGxlPjxzZWNvbmRhcnktdGl0bGU+UGh5c2ljYWwgUmV2aWV3IEU8
L3NlY29uZGFyeS10aXRsZT48L3RpdGxlcz48cGVyaW9kaWNhbD48ZnVsbC10aXRsZT5QaHlzaWNh
bCBSZXZpZXcgRTwvZnVsbC10aXRsZT48L3BlcmlvZGljYWw+PHBhZ2VzPjMyNTE8L3BhZ2VzPjx2
b2x1bWU+NTc8L3ZvbHVtZT48bnVtYmVyPjM8L251bWJlcj48ZGF0ZXM+PHllYXI+MTk5ODwveWVh
cj48L2RhdGVzPjx1cmxzPjwvdXJscz48L3JlY29yZD48L0NpdGU+PC9FbmROb3RlPgB=
</w:fldData>
        </w:fldChar>
      </w:r>
      <w:r>
        <w:rPr>
          <w:rFonts w:ascii="Times New Roman" w:hAnsi="Times New Roman" w:cs="Times New Roman"/>
          <w:color w:val="0000FF"/>
          <w:szCs w:val="21"/>
        </w:rPr>
        <w:instrText xml:space="preserve"> ADDIN EN.CITE.DATA </w:instrText>
      </w:r>
      <w:r>
        <w:rPr>
          <w:rFonts w:ascii="Times New Roman" w:hAnsi="Times New Roman" w:cs="Times New Roman"/>
          <w:color w:val="0000FF"/>
          <w:szCs w:val="21"/>
        </w:rPr>
      </w:r>
      <w:r>
        <w:rPr>
          <w:rFonts w:ascii="Times New Roman" w:hAnsi="Times New Roman" w:cs="Times New Roman"/>
          <w:color w:val="0000FF"/>
          <w:szCs w:val="21"/>
        </w:rPr>
        <w:fldChar w:fldCharType="end"/>
      </w:r>
      <w:r>
        <w:rPr>
          <w:rFonts w:ascii="Times New Roman" w:hAnsi="Times New Roman" w:cs="Times New Roman"/>
          <w:color w:val="0000FF"/>
          <w:szCs w:val="21"/>
        </w:rPr>
        <w:fldChar w:fldCharType="separate"/>
      </w:r>
      <w:r>
        <w:rPr>
          <w:rFonts w:ascii="Times New Roman" w:hAnsi="Times New Roman" w:cs="Times New Roman"/>
          <w:noProof/>
          <w:color w:val="0000FF"/>
          <w:szCs w:val="21"/>
        </w:rPr>
        <w:t>[4-6]</w:t>
      </w:r>
      <w:r>
        <w:rPr>
          <w:rFonts w:ascii="Times New Roman" w:hAnsi="Times New Roman" w:cs="Times New Roman"/>
          <w:color w:val="0000FF"/>
          <w:szCs w:val="21"/>
        </w:rPr>
        <w:fldChar w:fldCharType="end"/>
      </w:r>
      <w:r>
        <w:rPr>
          <w:rFonts w:ascii="Times New Roman" w:hAnsi="Times New Roman" w:cs="Times New Roman"/>
          <w:color w:val="0000FF"/>
          <w:szCs w:val="21"/>
        </w:rPr>
        <w:t>.</w:t>
      </w:r>
    </w:p>
    <w:p w:rsidR="009F2BBF" w:rsidRDefault="008C2347">
      <w:pPr>
        <w:rPr>
          <w:rFonts w:ascii="Times New Roman" w:hAnsi="Times New Roman" w:cs="Times New Roman"/>
          <w:color w:val="0000FF"/>
          <w:szCs w:val="21"/>
        </w:rPr>
      </w:pPr>
      <w:r>
        <w:rPr>
          <w:rFonts w:ascii="Times New Roman" w:hAnsi="Times New Roman" w:cs="Times New Roman" w:hint="eastAsia"/>
          <w:color w:val="0000FF"/>
          <w:szCs w:val="21"/>
        </w:rPr>
        <w:t>F</w:t>
      </w:r>
      <w:r>
        <w:rPr>
          <w:rFonts w:ascii="Times New Roman" w:hAnsi="Times New Roman" w:cs="Times New Roman"/>
          <w:color w:val="0000FF"/>
          <w:szCs w:val="21"/>
        </w:rPr>
        <w:t>or the information of GA population in the next generation usually only rely on the population in the current generation, Markov chain could be used naturally to model the behavior of GA evolution.</w:t>
      </w:r>
    </w:p>
    <w:p w:rsidR="009F2BBF" w:rsidRDefault="008C2347">
      <w:pPr>
        <w:rPr>
          <w:rFonts w:ascii="Times New Roman" w:hAnsi="Times New Roman" w:cs="Times New Roman"/>
          <w:color w:val="0000FF"/>
          <w:szCs w:val="21"/>
        </w:rPr>
      </w:pPr>
      <w:r>
        <w:rPr>
          <w:rFonts w:ascii="Times New Roman" w:hAnsi="Times New Roman" w:cs="Times New Roman"/>
          <w:color w:val="0000FF"/>
          <w:szCs w:val="21"/>
        </w:rPr>
        <w:t xml:space="preserve">Goldberg and Segrest present a finite Markov chain analysis to a single-locus, binary-coded finite population GA </w:t>
      </w:r>
      <w:r>
        <w:rPr>
          <w:rFonts w:ascii="Times New Roman" w:hAnsi="Times New Roman" w:cs="Times New Roman"/>
          <w:color w:val="0000FF"/>
          <w:szCs w:val="21"/>
        </w:rPr>
        <w:fldChar w:fldCharType="begin"/>
      </w:r>
      <w:r>
        <w:rPr>
          <w:rFonts w:ascii="Times New Roman" w:hAnsi="Times New Roman" w:cs="Times New Roman"/>
          <w:color w:val="0000FF"/>
          <w:szCs w:val="21"/>
        </w:rPr>
        <w:instrText xml:space="preserve"> ADDIN EN.CITE &lt;EndNote&gt;&lt;Cite&gt;&lt;Author&gt;Goldberg&lt;/Author&gt;&lt;Year&gt;1987&lt;/Year&gt;&lt;RecNum&gt;505&lt;/RecNum&gt;&lt;DisplayText&gt;[7]&lt;/DisplayText&gt;&lt;record&gt;&lt;rec-number&gt;505&lt;/rec-number&gt;&lt;foreign-keys&gt;&lt;key app="EN" db-id="fderevzfhxzeppeta5wvdf562waavwrdtefw" timestamp="1558958594"&gt;505&lt;/key&gt;&lt;/foreign-keys&gt;&lt;ref-type name="Conference Proceedings"&gt;10&lt;/ref-type&gt;&lt;contributors&gt;&lt;authors&gt;&lt;author&gt;Goldberg, David E&lt;/author&gt;&lt;author&gt;Segrest, Philip&lt;/author&gt;&lt;/authors&gt;&lt;/contributors&gt;&lt;titles&gt;&lt;title&gt;Finite Markov chain analysis of genetic algorithms&lt;/title&gt;&lt;secondary-title&gt;Proceedings of the second international conference on genetic algorithms&lt;/secondary-title&gt;&lt;/titles&gt;&lt;pages&gt;1&lt;/pages&gt;&lt;volume&gt;1&lt;/volume&gt;&lt;dates&gt;&lt;year&gt;1987&lt;/year&gt;&lt;/dates&gt;&lt;urls&gt;&lt;/urls&gt;&lt;/record&gt;&lt;/Cite&gt;&lt;/EndNote&gt;</w:instrText>
      </w:r>
      <w:r>
        <w:rPr>
          <w:rFonts w:ascii="Times New Roman" w:hAnsi="Times New Roman" w:cs="Times New Roman"/>
          <w:color w:val="0000FF"/>
          <w:szCs w:val="21"/>
        </w:rPr>
        <w:fldChar w:fldCharType="separate"/>
      </w:r>
      <w:r>
        <w:rPr>
          <w:rFonts w:ascii="Times New Roman" w:hAnsi="Times New Roman" w:cs="Times New Roman"/>
          <w:noProof/>
          <w:color w:val="0000FF"/>
          <w:szCs w:val="21"/>
        </w:rPr>
        <w:t>[7]</w:t>
      </w:r>
      <w:r>
        <w:rPr>
          <w:rFonts w:ascii="Times New Roman" w:hAnsi="Times New Roman" w:cs="Times New Roman"/>
          <w:color w:val="0000FF"/>
          <w:szCs w:val="21"/>
        </w:rPr>
        <w:fldChar w:fldCharType="end"/>
      </w:r>
      <w:r>
        <w:rPr>
          <w:rFonts w:ascii="Times New Roman" w:hAnsi="Times New Roman" w:cs="Times New Roman"/>
          <w:color w:val="0000FF"/>
          <w:szCs w:val="21"/>
        </w:rPr>
        <w:t xml:space="preserve">. Eiben et al. employed Markov chain to prove that GA with elitism preservation mechanism has global convergence ability </w:t>
      </w:r>
      <w:r>
        <w:rPr>
          <w:rFonts w:ascii="Times New Roman" w:hAnsi="Times New Roman" w:cs="Times New Roman"/>
          <w:color w:val="0000FF"/>
          <w:szCs w:val="21"/>
        </w:rPr>
        <w:fldChar w:fldCharType="begin"/>
      </w:r>
      <w:r>
        <w:rPr>
          <w:rFonts w:ascii="Times New Roman" w:hAnsi="Times New Roman" w:cs="Times New Roman"/>
          <w:color w:val="0000FF"/>
          <w:szCs w:val="21"/>
        </w:rPr>
        <w:instrText xml:space="preserve"> ADDIN EN.CITE &lt;EndNote&gt;&lt;Cite&gt;&lt;Author&gt;Eiben&lt;/Author&gt;&lt;Year&gt;1990&lt;/Year&gt;&lt;RecNum&gt;506&lt;/RecNum&gt;&lt;DisplayText&gt;[8]&lt;/DisplayText&gt;&lt;record&gt;&lt;rec-number&gt;506&lt;/rec-number&gt;&lt;foreign-keys&gt;&lt;key app="EN" db-id="fderevzfhxzeppeta5wvdf562waavwrdtefw" timestamp="1558959245"&gt;506&lt;/key&gt;&lt;/foreign-keys&gt;&lt;ref-type name="Conference Proceedings"&gt;10&lt;/ref-type&gt;&lt;contributors&gt;&lt;authors&gt;&lt;author&gt;Eiben, A. E.&lt;/author&gt;&lt;author&gt;Aarts, E. H. L.&lt;/author&gt;&lt;author&gt;Hee, K. M. Van&lt;/author&gt;&lt;/authors&gt;&lt;/contributors&gt;&lt;titles&gt;&lt;title&gt;Global convergence of genetic algorithms: A markov chain analysis&lt;/title&gt;&lt;secondary-title&gt;Workshop on Parallel Problem Solving from Nature&lt;/secondary-title&gt;&lt;/titles&gt;&lt;dates&gt;&lt;year&gt;1990&lt;/year&gt;&lt;/dates&gt;&lt;urls&gt;&lt;/urls&gt;&lt;/record&gt;&lt;/Cite&gt;&lt;/EndNote&gt;</w:instrText>
      </w:r>
      <w:r>
        <w:rPr>
          <w:rFonts w:ascii="Times New Roman" w:hAnsi="Times New Roman" w:cs="Times New Roman"/>
          <w:color w:val="0000FF"/>
          <w:szCs w:val="21"/>
        </w:rPr>
        <w:fldChar w:fldCharType="separate"/>
      </w:r>
      <w:r>
        <w:rPr>
          <w:rFonts w:ascii="Times New Roman" w:hAnsi="Times New Roman" w:cs="Times New Roman"/>
          <w:noProof/>
          <w:color w:val="0000FF"/>
          <w:szCs w:val="21"/>
        </w:rPr>
        <w:t>[8]</w:t>
      </w:r>
      <w:r>
        <w:rPr>
          <w:rFonts w:ascii="Times New Roman" w:hAnsi="Times New Roman" w:cs="Times New Roman"/>
          <w:color w:val="0000FF"/>
          <w:szCs w:val="21"/>
        </w:rPr>
        <w:fldChar w:fldCharType="end"/>
      </w:r>
      <w:r>
        <w:rPr>
          <w:rFonts w:ascii="Times New Roman" w:hAnsi="Times New Roman" w:cs="Times New Roman"/>
          <w:color w:val="0000FF"/>
          <w:szCs w:val="21"/>
        </w:rPr>
        <w:t xml:space="preserve">. The elitism preservation mechanism has been adopted in the design of GA-RFE. </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r>
        <w:rPr>
          <w:rFonts w:ascii="Times New Roman" w:hAnsi="Times New Roman" w:cs="Times New Roman"/>
          <w:color w:val="0000FF"/>
          <w:szCs w:val="21"/>
        </w:rPr>
        <w:t xml:space="preserve">As you have pointed out, the swarm intelligence based optimization methods like GA have some well-known shortcomings, including the lack of precise theoretical analysis, sensitive to parameters and time cost problem. But on the other hand, it should also be noticed that the evolution calculation based method is one of the main branches for gene selection on microarray. Many related leading methods have been constantly published in recent years and still cause high concerns </w:t>
      </w:r>
      <w:r>
        <w:rPr>
          <w:rFonts w:ascii="Times New Roman" w:hAnsi="Times New Roman" w:cs="Times New Roman"/>
          <w:color w:val="0000FF"/>
          <w:szCs w:val="21"/>
        </w:rPr>
        <w:fldChar w:fldCharType="begin">
          <w:fldData xml:space="preserve">PEVuZE5vdGU+PENpdGU+PEF1dGhvcj5IYW48L0F1dGhvcj48WWVhcj4yMDE1PC9ZZWFyPjxSZWNO
dW0+NTAwPC9SZWNOdW0+PERpc3BsYXlUZXh0Pls5LTEzXTwvRGlzcGxheVRleHQ+PHJlY29yZD48
cmVjLW51bWJlcj41MDA8L3JlYy1udW1iZXI+PGZvcmVpZ24ta2V5cz48a2V5IGFwcD0iRU4iIGRi
LWlkPSJmZGVyZXZ6Zmh4emVwcGV0YTV3dmRmNTYyd2FhdndyZHRlZnciIHRpbWVzdGFtcD0iMTU1
ODM2NTk4NyI+NTAwPC9rZXk+PC9mb3JlaWduLWtleXM+PHJlZi10eXBlIG5hbWU9IkpvdXJuYWwg
QXJ0aWNsZSI+MTc8L3JlZi10eXBlPjxjb250cmlidXRvcnM+PGF1dGhvcnM+PGF1dGhvcj5IYW4s
IEZlaTwvYXV0aG9yPjxhdXRob3I+WWFuZywgQ2h1bjwvYXV0aG9yPjxhdXRob3I+V3UsIFlhLVFp
PC9hdXRob3I+PGF1dGhvcj5aaHUsIEppYW4tU2hlbmc8L2F1dGhvcj48YXV0aG9yPkxpbmcsIFFp
bmctSHVhPC9hdXRob3I+PGF1dGhvcj5Tb25nLCBZdS1RaW5nPC9hdXRob3I+PGF1dGhvcj5IdWFu
ZywgRGUtU2h1YW5nPC9hdXRob3I+PC9hdXRob3JzPjwvY29udHJpYnV0b3JzPjx0aXRsZXM+PHRp
dGxlPkEgZ2VuZSBzZWxlY3Rpb24gbWV0aG9kIGZvciBtaWNyb2FycmF5IGRhdGEgYmFzZWQgb24g
YmluYXJ5IFBTTyBlbmNvZGluZyBnZW5lLXRvLWNsYXNzIHNlbnNpdGl2aXR5IGluZm9ybWF0aW9u
PC90aXRsZT48c2Vjb25kYXJ5LXRpdGxlPklFRUUvQUNNIHRyYW5zYWN0aW9ucyBvbiBjb21wdXRh
dGlvbmFsIGJpb2xvZ3kgYW5kIGJpb2luZm9ybWF0aWNzPC9zZWNvbmRhcnktdGl0bGU+PC90aXRs
ZXM+PHBlcmlvZGljYWw+PGZ1bGwtdGl0bGU+SUVFRS9BQ00gdHJhbnNhY3Rpb25zIG9uIGNvbXB1
dGF0aW9uYWwgYmlvbG9neSBhbmQgYmlvaW5mb3JtYXRpY3M8L2Z1bGwtdGl0bGU+PC9wZXJpb2Rp
Y2FsPjxwYWdlcz44NS05NjwvcGFnZXM+PHZvbHVtZT4xNDwvdm9sdW1lPjxudW1iZXI+MTwvbnVt
YmVyPjxkYXRlcz48eWVhcj4yMDE1PC95ZWFyPjwvZGF0ZXM+PGlzYm4+MTU0NS01OTYzPC9pc2Ju
Pjx1cmxzPjwvdXJscz48L3JlY29yZD48L0NpdGU+PENpdGU+PEF1dGhvcj5EYXNodGJhbjwvQXV0
aG9yPjxZZWFyPjIwMTc8L1llYXI+PFJlY051bT40MzE8L1JlY051bT48cmVjb3JkPjxyZWMtbnVt
YmVyPjQzMTwvcmVjLW51bWJlcj48Zm9yZWlnbi1rZXlzPjxrZXkgYXBwPSJFTiIgZGItaWQ9ImZk
ZXJldnpmaHh6ZXBwZXRhNXd2ZGY1NjJ3YWF2d3JkdGVmdyIgdGltZXN0YW1wPSIxNTI0NTY4NjA5
Ij40MzE8L2tleT48L2ZvcmVpZ24ta2V5cz48cmVmLXR5cGUgbmFtZT0iSm91cm5hbCBBcnRpY2xl
Ij4xNzwvcmVmLXR5cGU+PGNvbnRyaWJ1dG9ycz48YXV0aG9ycz48YXV0aG9yPkRhc2h0YmFuLCBN
LjwvYXV0aG9yPjxhdXRob3I+QmFsYWZhciwgTS48L2F1dGhvcj48L2F1dGhvcnM+PC9jb250cmli
dXRvcnM+PGF1dGgtYWRkcmVzcz5Vbml2IFRhYnJpeiwgRmFjIEVsZWN0ICZhbXA7IENvbXAgRW5n
biwgRGVwdCBDb21wIEVuZ24sIFRhYnJpeiwgSXJhbjwvYXV0aC1hZGRyZXNzPjx0aXRsZXM+PHRp
dGxlPkdlbmUgc2VsZWN0aW9uIGZvciBtaWNyb2FycmF5IGNhbmNlciBjbGFzc2lmaWNhdGlvbiB1
c2luZyBhIG5ldyBldm9sdXRpb25hcnkgbWV0aG9kIGVtcGxveWluZyBhcnRpZmljaWFsIGludGVs
bGlnZW5jZSBjb25jZXB0czwvdGl0bGU+PHNlY29uZGFyeS10aXRsZT5HZW5vbWljczwvc2Vjb25k
YXJ5LXRpdGxlPjxhbHQtdGl0bGU+R2Vub21pY3M8L2FsdC10aXRsZT48L3RpdGxlcz48cGVyaW9k
aWNhbD48ZnVsbC10aXRsZT5HZW5vbWljczwvZnVsbC10aXRsZT48YWJici0xPkdlbm9taWNzPC9h
YmJyLTE+PC9wZXJpb2RpY2FsPjxhbHQtcGVyaW9kaWNhbD48ZnVsbC10aXRsZT5HZW5vbWljczwv
ZnVsbC10aXRsZT48YWJici0xPkdlbm9taWNzPC9hYmJyLTE+PC9hbHQtcGVyaW9kaWNhbD48cGFn
ZXM+OTEtMTA3PC9wYWdlcz48dm9sdW1lPjEwOTwvdm9sdW1lPjxudW1iZXI+MjwvbnVtYmVyPjxr
ZXl3b3Jkcz48a2V5d29yZD5nZW5lIHNlbGVjdGlvbjwva2V5d29yZD48a2V5d29yZD5jYW5jZXIg
Y2xhc3NpZmljYXRpb248L2tleXdvcmQ+PGtleXdvcmQ+bWljcm9hcnJheSBkYXRhIGFuYWx5c2lz
PC9rZXl3b3JkPjxrZXl3b3JkPmludGVsbGlnZW50IGR5bmFtaWMgYWxnb3JpdGhtPC9rZXl3b3Jk
PjxrZXl3b3JkPnJhbmRvbS1yZXN0YXJ0IGhpbGwgY2xpbWJpbmc8L2tleXdvcmQ+PGtleXdvcmQ+
cmVpbmZvcmNlbWVudCBsZWFybmluZzwva2V5d29yZD48a2V5d29yZD5wZW5hbGl6aW5nIHN0cmF0
ZWd5PC9rZXl3b3JkPjxrZXl3b3JkPmN1dCBhbmQgc3BsaWNlIGNyb3Nzb3Zlcjwva2V5d29yZD48
a2V5d29yZD5zZWxmLXJlZmluZW1lbnQgc3RyYXRlZ3k8L2tleXdvcmQ+PGtleXdvcmQ+ZmVhdHVy
ZSBzZWxlY3Rpb248L2tleXdvcmQ+PGtleXdvcmQ+ZGlmZmVyZW50aWFsbHkgZXhwcmVzc2VkIGdl
bmVzPC9rZXl3b3JkPjxrZXl3b3JkPm11dHVhbCBpbmZvcm1hdGlvbjwva2V5d29yZD48a2V5d29y
ZD5yYW5raW5nIGFuYWx5c2lzPC9rZXl3b3JkPjxrZXl3b3JkPm5ldXJhbC1uZXR3b3Jrczwva2V5
d29yZD48a2V5d29yZD5hbGdvcml0aG08L2tleXdvcmQ+PGtleXdvcmQ+cHJlZGljdGlvbjwva2V5
d29yZD48a2V5d29yZD5zdm08L2tleXdvcmQ+PGtleXdvcmQ+c3Vic2V0PC9rZXl3b3JkPjxrZXl3
b3JkPm9wdGltaXphdGlvbjwva2V5d29yZD48a2V5d29yZD5leHRyYWN0aW9uPC9rZXl3b3JkPjwv
a2V5d29yZHM+PGRhdGVzPjx5ZWFyPjIwMTc8L3llYXI+PHB1Yi1kYXRlcz48ZGF0ZT5NYXI8L2Rh
dGU+PC9wdWItZGF0ZXM+PC9kYXRlcz48aXNibj4wODg4LTc1NDM8L2lzYm4+PGFjY2Vzc2lvbi1u
dW0+V09TOjAwMDM5Nzk1MjUwMDAwNDwvYWNjZXNzaW9uLW51bT48dXJscz48cmVsYXRlZC11cmxz
Pjx1cmw+Jmx0O0dvIHRvIElTSSZndDs6Ly9XT1M6MDAwMzk3OTUyNTAwMDA0PC91cmw+PC9yZWxh
dGVkLXVybHM+PC91cmxzPjxlbGVjdHJvbmljLXJlc291cmNlLW51bT4xMC4xMDE2L2oueWdlbm8u
MjAxNy4wMS4wMDQ8L2VsZWN0cm9uaWMtcmVzb3VyY2UtbnVtPjxsYW5ndWFnZT5FbmdsaXNoPC9s
YW5ndWFnZT48L3JlY29yZD48L0NpdGU+PENpdGU+PEF1dGhvcj5Nb3RpZWdoYWRlcjwvQXV0aG9y
PjxZZWFyPjIwMTc8L1llYXI+PFJlY051bT40OTk8L1JlY051bT48cmVjb3JkPjxyZWMtbnVtYmVy
PjQ5OTwvcmVjLW51bWJlcj48Zm9yZWlnbi1rZXlzPjxrZXkgYXBwPSJFTiIgZGItaWQ9ImZkZXJl
dnpmaHh6ZXBwZXRhNXd2ZGY1NjJ3YWF2d3JkdGVmdyIgdGltZXN0YW1wPSIxNTU4MzY1NTkzIj40
OTk8L2tleT48L2ZvcmVpZ24ta2V5cz48cmVmLXR5cGUgbmFtZT0iSm91cm5hbCBBcnRpY2xlIj4x
NzwvcmVmLXR5cGU+PGNvbnRyaWJ1dG9ycz48YXV0aG9ycz48YXV0aG9yPk1vdGllZ2hhZGVyLCBI
YWJpYjwvYXV0aG9yPjxhdXRob3I+TmFqYWZpLCBBbGk8L2F1dGhvcj48YXV0aG9yPlNhZGVnaGks
IEJhbGFsPC9hdXRob3I+PGF1dGhvcj5NYXNvdWRpLU5lamFkLCBBbGk8L2F1dGhvcj48L2F1dGhv
cnM+PC9jb250cmlidXRvcnM+PHRpdGxlcz48dGl0bGU+QSBoeWJyaWQgZ2VuZSBzZWxlY3Rpb24g
YWxnb3JpdGhtIGZvciBtaWNyb2FycmF5IGNhbmNlciBjbGFzc2lmaWNhdGlvbiB1c2luZyBnZW5l
dGljIGFsZ29yaXRobSBhbmQgbGVhcm5pbmcgYXV0b21hdGE8L3RpdGxlPjxzZWNvbmRhcnktdGl0
bGU+SW5mb3JtYXRpY3MgaW4gTWVkaWNpbmUgVW5sb2NrZWQ8L3NlY29uZGFyeS10aXRsZT48L3Rp
dGxlcz48cGVyaW9kaWNhbD48ZnVsbC10aXRsZT5JbmZvcm1hdGljcyBpbiBNZWRpY2luZSBVbmxv
Y2tlZDwvZnVsbC10aXRsZT48L3BlcmlvZGljYWw+PHBhZ2VzPjI0Ni0yNTQ8L3BhZ2VzPjx2b2x1
bWU+OTwvdm9sdW1lPjxkYXRlcz48eWVhcj4yMDE3PC95ZWFyPjwvZGF0ZXM+PGlzYm4+MjM1Mi05
MTQ4PC9pc2JuPjx1cmxzPjwvdXJscz48L3JlY29yZD48L0NpdGU+PENpdGU+PEF1dGhvcj5KYWlu
PC9BdXRob3I+PFllYXI+MjAxODwvWWVhcj48UmVjTnVtPjQ5NjwvUmVjTnVtPjxyZWNvcmQ+PHJl
Yy1udW1iZXI+NDk2PC9yZWMtbnVtYmVyPjxmb3JlaWduLWtleXM+PGtleSBhcHA9IkVOIiBkYi1p
ZD0iZmRlcmV2emZoeHplcHBldGE1d3ZkZjU2MndhYXZ3cmR0ZWZ3IiB0aW1lc3RhbXA9IjE1NTgz
NjM2MzMiPjQ5Njwva2V5PjwvZm9yZWlnbi1rZXlzPjxyZWYtdHlwZSBuYW1lPSJKb3VybmFsIEFy
dGljbGUiPjE3PC9yZWYtdHlwZT48Y29udHJpYnV0b3JzPjxhdXRob3JzPjxhdXRob3I+SmFpbiwg
SW5kdTwvYXV0aG9yPjxhdXRob3I+SmFpbiwgVmlub2QgS3VtYXI8L2F1dGhvcj48YXV0aG9yPkph
aW4sIFJlbnU8L2F1dGhvcj48L2F1dGhvcnM+PC9jb250cmlidXRvcnM+PHRpdGxlcz48dGl0bGU+
Q29ycmVsYXRpb24gZmVhdHVyZSBzZWxlY3Rpb24gYmFzZWQgaW1wcm92ZWQtYmluYXJ5IHBhcnRp
Y2xlIHN3YXJtIG9wdGltaXphdGlvbiBmb3IgZ2VuZSBzZWxlY3Rpb24gYW5kIGNhbmNlciBjbGFz
c2lmaWNhdGlvbjwvdGl0bGU+PHNlY29uZGFyeS10aXRsZT5BcHBsaWVkIFNvZnQgQ29tcHV0aW5n
PC9zZWNvbmRhcnktdGl0bGU+PC90aXRsZXM+PHBlcmlvZGljYWw+PGZ1bGwtdGl0bGU+QXBwbGll
ZCBTb2Z0IENvbXB1dGluZzwvZnVsbC10aXRsZT48YWJici0xPkFwcGwgU29mdCBDb21wdXQ8L2Fi
YnItMT48L3BlcmlvZGljYWw+PHBhZ2VzPjIwMy0yMTU8L3BhZ2VzPjx2b2x1bWU+NjI8L3ZvbHVt
ZT48ZGF0ZXM+PHllYXI+MjAxODwveWVhcj48L2RhdGVzPjxpc2JuPjE1NjgtNDk0NjwvaXNibj48
dXJscz48L3VybHM+PC9yZWNvcmQ+PC9DaXRlPjxDaXRlPjxBdXRob3I+R2hvc2g8L0F1dGhvcj48
WWVhcj4yMDE5PC9ZZWFyPjxSZWNOdW0+NDk3PC9SZWNOdW0+PHJlY29yZD48cmVjLW51bWJlcj40
OTc8L3JlYy1udW1iZXI+PGZvcmVpZ24ta2V5cz48a2V5IGFwcD0iRU4iIGRiLWlkPSJmZGVyZXZ6
Zmh4emVwcGV0YTV3dmRmNTYyd2FhdndyZHRlZnciIHRpbWVzdGFtcD0iMTU1ODM2NTMwNCI+NDk3
PC9rZXk+PC9mb3JlaWduLWtleXM+PHJlZi10eXBlIG5hbWU9IkpvdXJuYWwgQXJ0aWNsZSI+MTc8
L3JlZi10eXBlPjxjb250cmlidXRvcnM+PGF1dGhvcnM+PGF1dGhvcj5HaG9zaCwgTWFub3Npajwv
YXV0aG9yPjxhdXRob3I+QmVndW0sIFNoZW1pbTwvYXV0aG9yPjxhdXRob3I+U2Fya2FyLCBSYW08
L2F1dGhvcj48YXV0aG9yPkNoYWtyYWJvcnR5LCBEZWJhc2lzPC9hdXRob3I+PGF1dGhvcj5NYXVs
aWssIFVqandhbDwvYXV0aG9yPjwvYXV0aG9ycz48L2NvbnRyaWJ1dG9ycz48dGl0bGVzPjx0aXRs
ZT5SZWN1cnNpdmUgbWVtZXRpYyBhbGdvcml0aG0gZm9yIGdlbmUgc2VsZWN0aW9uIGluIG1pY3Jv
YXJyYXkgZGF0YTwvdGl0bGU+PHNlY29uZGFyeS10aXRsZT5FeHBlcnQgU3lzdGVtcyB3aXRoIEFw
cGxpY2F0aW9uczwvc2Vjb25kYXJ5LXRpdGxlPjwvdGl0bGVzPjxwZXJpb2RpY2FsPjxmdWxsLXRp
dGxlPkV4cGVydCBTeXN0ZW1zIHdpdGggQXBwbGljYXRpb25zPC9mdWxsLXRpdGxlPjxhYmJyLTE+
RXhwZXJ0IFN5c3QgQXBwbDwvYWJici0xPjwvcGVyaW9kaWNhbD48cGFnZXM+MTcyLTE4NTwvcGFn
ZXM+PHZvbHVtZT4xMTY8L3ZvbHVtZT48ZGF0ZXM+PHllYXI+MjAxOTwveWVhcj48L2RhdGVzPjxp
c2JuPjA5NTctNDE3NDwvaXNibj48dXJscz48L3VybHM+PC9yZWNvcmQ+PC9DaXRlPjwvRW5kTm90
ZT5=
</w:fldData>
        </w:fldChar>
      </w:r>
      <w:r>
        <w:rPr>
          <w:rFonts w:ascii="Times New Roman" w:hAnsi="Times New Roman" w:cs="Times New Roman"/>
          <w:color w:val="0000FF"/>
          <w:szCs w:val="21"/>
        </w:rPr>
        <w:instrText xml:space="preserve"> ADDIN EN.CITE </w:instrText>
      </w:r>
      <w:r>
        <w:rPr>
          <w:rFonts w:ascii="Times New Roman" w:hAnsi="Times New Roman" w:cs="Times New Roman"/>
          <w:color w:val="0000FF"/>
          <w:szCs w:val="21"/>
        </w:rPr>
        <w:fldChar w:fldCharType="begin">
          <w:fldData xml:space="preserve">PEVuZE5vdGU+PENpdGU+PEF1dGhvcj5IYW48L0F1dGhvcj48WWVhcj4yMDE1PC9ZZWFyPjxSZWNO
dW0+NTAwPC9SZWNOdW0+PERpc3BsYXlUZXh0Pls5LTEzXTwvRGlzcGxheVRleHQ+PHJlY29yZD48
cmVjLW51bWJlcj41MDA8L3JlYy1udW1iZXI+PGZvcmVpZ24ta2V5cz48a2V5IGFwcD0iRU4iIGRi
LWlkPSJmZGVyZXZ6Zmh4emVwcGV0YTV3dmRmNTYyd2FhdndyZHRlZnciIHRpbWVzdGFtcD0iMTU1
ODM2NTk4NyI+NTAwPC9rZXk+PC9mb3JlaWduLWtleXM+PHJlZi10eXBlIG5hbWU9IkpvdXJuYWwg
QXJ0aWNsZSI+MTc8L3JlZi10eXBlPjxjb250cmlidXRvcnM+PGF1dGhvcnM+PGF1dGhvcj5IYW4s
IEZlaTwvYXV0aG9yPjxhdXRob3I+WWFuZywgQ2h1bjwvYXV0aG9yPjxhdXRob3I+V3UsIFlhLVFp
PC9hdXRob3I+PGF1dGhvcj5aaHUsIEppYW4tU2hlbmc8L2F1dGhvcj48YXV0aG9yPkxpbmcsIFFp
bmctSHVhPC9hdXRob3I+PGF1dGhvcj5Tb25nLCBZdS1RaW5nPC9hdXRob3I+PGF1dGhvcj5IdWFu
ZywgRGUtU2h1YW5nPC9hdXRob3I+PC9hdXRob3JzPjwvY29udHJpYnV0b3JzPjx0aXRsZXM+PHRp
dGxlPkEgZ2VuZSBzZWxlY3Rpb24gbWV0aG9kIGZvciBtaWNyb2FycmF5IGRhdGEgYmFzZWQgb24g
YmluYXJ5IFBTTyBlbmNvZGluZyBnZW5lLXRvLWNsYXNzIHNlbnNpdGl2aXR5IGluZm9ybWF0aW9u
PC90aXRsZT48c2Vjb25kYXJ5LXRpdGxlPklFRUUvQUNNIHRyYW5zYWN0aW9ucyBvbiBjb21wdXRh
dGlvbmFsIGJpb2xvZ3kgYW5kIGJpb2luZm9ybWF0aWNzPC9zZWNvbmRhcnktdGl0bGU+PC90aXRs
ZXM+PHBlcmlvZGljYWw+PGZ1bGwtdGl0bGU+SUVFRS9BQ00gdHJhbnNhY3Rpb25zIG9uIGNvbXB1
dGF0aW9uYWwgYmlvbG9neSBhbmQgYmlvaW5mb3JtYXRpY3M8L2Z1bGwtdGl0bGU+PC9wZXJpb2Rp
Y2FsPjxwYWdlcz44NS05NjwvcGFnZXM+PHZvbHVtZT4xNDwvdm9sdW1lPjxudW1iZXI+MTwvbnVt
YmVyPjxkYXRlcz48eWVhcj4yMDE1PC95ZWFyPjwvZGF0ZXM+PGlzYm4+MTU0NS01OTYzPC9pc2Ju
Pjx1cmxzPjwvdXJscz48L3JlY29yZD48L0NpdGU+PENpdGU+PEF1dGhvcj5EYXNodGJhbjwvQXV0
aG9yPjxZZWFyPjIwMTc8L1llYXI+PFJlY051bT40MzE8L1JlY051bT48cmVjb3JkPjxyZWMtbnVt
YmVyPjQzMTwvcmVjLW51bWJlcj48Zm9yZWlnbi1rZXlzPjxrZXkgYXBwPSJFTiIgZGItaWQ9ImZk
ZXJldnpmaHh6ZXBwZXRhNXd2ZGY1NjJ3YWF2d3JkdGVmdyIgdGltZXN0YW1wPSIxNTI0NTY4NjA5
Ij40MzE8L2tleT48L2ZvcmVpZ24ta2V5cz48cmVmLXR5cGUgbmFtZT0iSm91cm5hbCBBcnRpY2xl
Ij4xNzwvcmVmLXR5cGU+PGNvbnRyaWJ1dG9ycz48YXV0aG9ycz48YXV0aG9yPkRhc2h0YmFuLCBN
LjwvYXV0aG9yPjxhdXRob3I+QmFsYWZhciwgTS48L2F1dGhvcj48L2F1dGhvcnM+PC9jb250cmli
dXRvcnM+PGF1dGgtYWRkcmVzcz5Vbml2IFRhYnJpeiwgRmFjIEVsZWN0ICZhbXA7IENvbXAgRW5n
biwgRGVwdCBDb21wIEVuZ24sIFRhYnJpeiwgSXJhbjwvYXV0aC1hZGRyZXNzPjx0aXRsZXM+PHRp
dGxlPkdlbmUgc2VsZWN0aW9uIGZvciBtaWNyb2FycmF5IGNhbmNlciBjbGFzc2lmaWNhdGlvbiB1
c2luZyBhIG5ldyBldm9sdXRpb25hcnkgbWV0aG9kIGVtcGxveWluZyBhcnRpZmljaWFsIGludGVs
bGlnZW5jZSBjb25jZXB0czwvdGl0bGU+PHNlY29uZGFyeS10aXRsZT5HZW5vbWljczwvc2Vjb25k
YXJ5LXRpdGxlPjxhbHQtdGl0bGU+R2Vub21pY3M8L2FsdC10aXRsZT48L3RpdGxlcz48cGVyaW9k
aWNhbD48ZnVsbC10aXRsZT5HZW5vbWljczwvZnVsbC10aXRsZT48YWJici0xPkdlbm9taWNzPC9h
YmJyLTE+PC9wZXJpb2RpY2FsPjxhbHQtcGVyaW9kaWNhbD48ZnVsbC10aXRsZT5HZW5vbWljczwv
ZnVsbC10aXRsZT48YWJici0xPkdlbm9taWNzPC9hYmJyLTE+PC9hbHQtcGVyaW9kaWNhbD48cGFn
ZXM+OTEtMTA3PC9wYWdlcz48dm9sdW1lPjEwOTwvdm9sdW1lPjxudW1iZXI+MjwvbnVtYmVyPjxr
ZXl3b3Jkcz48a2V5d29yZD5nZW5lIHNlbGVjdGlvbjwva2V5d29yZD48a2V5d29yZD5jYW5jZXIg
Y2xhc3NpZmljYXRpb248L2tleXdvcmQ+PGtleXdvcmQ+bWljcm9hcnJheSBkYXRhIGFuYWx5c2lz
PC9rZXl3b3JkPjxrZXl3b3JkPmludGVsbGlnZW50IGR5bmFtaWMgYWxnb3JpdGhtPC9rZXl3b3Jk
PjxrZXl3b3JkPnJhbmRvbS1yZXN0YXJ0IGhpbGwgY2xpbWJpbmc8L2tleXdvcmQ+PGtleXdvcmQ+
cmVpbmZvcmNlbWVudCBsZWFybmluZzwva2V5d29yZD48a2V5d29yZD5wZW5hbGl6aW5nIHN0cmF0
ZWd5PC9rZXl3b3JkPjxrZXl3b3JkPmN1dCBhbmQgc3BsaWNlIGNyb3Nzb3Zlcjwva2V5d29yZD48
a2V5d29yZD5zZWxmLXJlZmluZW1lbnQgc3RyYXRlZ3k8L2tleXdvcmQ+PGtleXdvcmQ+ZmVhdHVy
ZSBzZWxlY3Rpb248L2tleXdvcmQ+PGtleXdvcmQ+ZGlmZmVyZW50aWFsbHkgZXhwcmVzc2VkIGdl
bmVzPC9rZXl3b3JkPjxrZXl3b3JkPm11dHVhbCBpbmZvcm1hdGlvbjwva2V5d29yZD48a2V5d29y
ZD5yYW5raW5nIGFuYWx5c2lzPC9rZXl3b3JkPjxrZXl3b3JkPm5ldXJhbC1uZXR3b3Jrczwva2V5
d29yZD48a2V5d29yZD5hbGdvcml0aG08L2tleXdvcmQ+PGtleXdvcmQ+cHJlZGljdGlvbjwva2V5
d29yZD48a2V5d29yZD5zdm08L2tleXdvcmQ+PGtleXdvcmQ+c3Vic2V0PC9rZXl3b3JkPjxrZXl3
b3JkPm9wdGltaXphdGlvbjwva2V5d29yZD48a2V5d29yZD5leHRyYWN0aW9uPC9rZXl3b3JkPjwv
a2V5d29yZHM+PGRhdGVzPjx5ZWFyPjIwMTc8L3llYXI+PHB1Yi1kYXRlcz48ZGF0ZT5NYXI8L2Rh
dGU+PC9wdWItZGF0ZXM+PC9kYXRlcz48aXNibj4wODg4LTc1NDM8L2lzYm4+PGFjY2Vzc2lvbi1u
dW0+V09TOjAwMDM5Nzk1MjUwMDAwNDwvYWNjZXNzaW9uLW51bT48dXJscz48cmVsYXRlZC11cmxz
Pjx1cmw+Jmx0O0dvIHRvIElTSSZndDs6Ly9XT1M6MDAwMzk3OTUyNTAwMDA0PC91cmw+PC9yZWxh
dGVkLXVybHM+PC91cmxzPjxlbGVjdHJvbmljLXJlc291cmNlLW51bT4xMC4xMDE2L2oueWdlbm8u
MjAxNy4wMS4wMDQ8L2VsZWN0cm9uaWMtcmVzb3VyY2UtbnVtPjxsYW5ndWFnZT5FbmdsaXNoPC9s
YW5ndWFnZT48L3JlY29yZD48L0NpdGU+PENpdGU+PEF1dGhvcj5Nb3RpZWdoYWRlcjwvQXV0aG9y
PjxZZWFyPjIwMTc8L1llYXI+PFJlY051bT40OTk8L1JlY051bT48cmVjb3JkPjxyZWMtbnVtYmVy
PjQ5OTwvcmVjLW51bWJlcj48Zm9yZWlnbi1rZXlzPjxrZXkgYXBwPSJFTiIgZGItaWQ9ImZkZXJl
dnpmaHh6ZXBwZXRhNXd2ZGY1NjJ3YWF2d3JkdGVmdyIgdGltZXN0YW1wPSIxNTU4MzY1NTkzIj40
OTk8L2tleT48L2ZvcmVpZ24ta2V5cz48cmVmLXR5cGUgbmFtZT0iSm91cm5hbCBBcnRpY2xlIj4x
NzwvcmVmLXR5cGU+PGNvbnRyaWJ1dG9ycz48YXV0aG9ycz48YXV0aG9yPk1vdGllZ2hhZGVyLCBI
YWJpYjwvYXV0aG9yPjxhdXRob3I+TmFqYWZpLCBBbGk8L2F1dGhvcj48YXV0aG9yPlNhZGVnaGks
IEJhbGFsPC9hdXRob3I+PGF1dGhvcj5NYXNvdWRpLU5lamFkLCBBbGk8L2F1dGhvcj48L2F1dGhv
cnM+PC9jb250cmlidXRvcnM+PHRpdGxlcz48dGl0bGU+QSBoeWJyaWQgZ2VuZSBzZWxlY3Rpb24g
YWxnb3JpdGhtIGZvciBtaWNyb2FycmF5IGNhbmNlciBjbGFzc2lmaWNhdGlvbiB1c2luZyBnZW5l
dGljIGFsZ29yaXRobSBhbmQgbGVhcm5pbmcgYXV0b21hdGE8L3RpdGxlPjxzZWNvbmRhcnktdGl0
bGU+SW5mb3JtYXRpY3MgaW4gTWVkaWNpbmUgVW5sb2NrZWQ8L3NlY29uZGFyeS10aXRsZT48L3Rp
dGxlcz48cGVyaW9kaWNhbD48ZnVsbC10aXRsZT5JbmZvcm1hdGljcyBpbiBNZWRpY2luZSBVbmxv
Y2tlZDwvZnVsbC10aXRsZT48L3BlcmlvZGljYWw+PHBhZ2VzPjI0Ni0yNTQ8L3BhZ2VzPjx2b2x1
bWU+OTwvdm9sdW1lPjxkYXRlcz48eWVhcj4yMDE3PC95ZWFyPjwvZGF0ZXM+PGlzYm4+MjM1Mi05
MTQ4PC9pc2JuPjx1cmxzPjwvdXJscz48L3JlY29yZD48L0NpdGU+PENpdGU+PEF1dGhvcj5KYWlu
PC9BdXRob3I+PFllYXI+MjAxODwvWWVhcj48UmVjTnVtPjQ5NjwvUmVjTnVtPjxyZWNvcmQ+PHJl
Yy1udW1iZXI+NDk2PC9yZWMtbnVtYmVyPjxmb3JlaWduLWtleXM+PGtleSBhcHA9IkVOIiBkYi1p
ZD0iZmRlcmV2emZoeHplcHBldGE1d3ZkZjU2MndhYXZ3cmR0ZWZ3IiB0aW1lc3RhbXA9IjE1NTgz
NjM2MzMiPjQ5Njwva2V5PjwvZm9yZWlnbi1rZXlzPjxyZWYtdHlwZSBuYW1lPSJKb3VybmFsIEFy
dGljbGUiPjE3PC9yZWYtdHlwZT48Y29udHJpYnV0b3JzPjxhdXRob3JzPjxhdXRob3I+SmFpbiwg
SW5kdTwvYXV0aG9yPjxhdXRob3I+SmFpbiwgVmlub2QgS3VtYXI8L2F1dGhvcj48YXV0aG9yPkph
aW4sIFJlbnU8L2F1dGhvcj48L2F1dGhvcnM+PC9jb250cmlidXRvcnM+PHRpdGxlcz48dGl0bGU+
Q29ycmVsYXRpb24gZmVhdHVyZSBzZWxlY3Rpb24gYmFzZWQgaW1wcm92ZWQtYmluYXJ5IHBhcnRp
Y2xlIHN3YXJtIG9wdGltaXphdGlvbiBmb3IgZ2VuZSBzZWxlY3Rpb24gYW5kIGNhbmNlciBjbGFz
c2lmaWNhdGlvbjwvdGl0bGU+PHNlY29uZGFyeS10aXRsZT5BcHBsaWVkIFNvZnQgQ29tcHV0aW5n
PC9zZWNvbmRhcnktdGl0bGU+PC90aXRsZXM+PHBlcmlvZGljYWw+PGZ1bGwtdGl0bGU+QXBwbGll
ZCBTb2Z0IENvbXB1dGluZzwvZnVsbC10aXRsZT48YWJici0xPkFwcGwgU29mdCBDb21wdXQ8L2Fi
YnItMT48L3BlcmlvZGljYWw+PHBhZ2VzPjIwMy0yMTU8L3BhZ2VzPjx2b2x1bWU+NjI8L3ZvbHVt
ZT48ZGF0ZXM+PHllYXI+MjAxODwveWVhcj48L2RhdGVzPjxpc2JuPjE1NjgtNDk0NjwvaXNibj48
dXJscz48L3VybHM+PC9yZWNvcmQ+PC9DaXRlPjxDaXRlPjxBdXRob3I+R2hvc2g8L0F1dGhvcj48
WWVhcj4yMDE5PC9ZZWFyPjxSZWNOdW0+NDk3PC9SZWNOdW0+PHJlY29yZD48cmVjLW51bWJlcj40
OTc8L3JlYy1udW1iZXI+PGZvcmVpZ24ta2V5cz48a2V5IGFwcD0iRU4iIGRiLWlkPSJmZGVyZXZ6
Zmh4emVwcGV0YTV3dmRmNTYyd2FhdndyZHRlZnciIHRpbWVzdGFtcD0iMTU1ODM2NTMwNCI+NDk3
PC9rZXk+PC9mb3JlaWduLWtleXM+PHJlZi10eXBlIG5hbWU9IkpvdXJuYWwgQXJ0aWNsZSI+MTc8
L3JlZi10eXBlPjxjb250cmlidXRvcnM+PGF1dGhvcnM+PGF1dGhvcj5HaG9zaCwgTWFub3Npajwv
YXV0aG9yPjxhdXRob3I+QmVndW0sIFNoZW1pbTwvYXV0aG9yPjxhdXRob3I+U2Fya2FyLCBSYW08
L2F1dGhvcj48YXV0aG9yPkNoYWtyYWJvcnR5LCBEZWJhc2lzPC9hdXRob3I+PGF1dGhvcj5NYXVs
aWssIFVqandhbDwvYXV0aG9yPjwvYXV0aG9ycz48L2NvbnRyaWJ1dG9ycz48dGl0bGVzPjx0aXRs
ZT5SZWN1cnNpdmUgbWVtZXRpYyBhbGdvcml0aG0gZm9yIGdlbmUgc2VsZWN0aW9uIGluIG1pY3Jv
YXJyYXkgZGF0YTwvdGl0bGU+PHNlY29uZGFyeS10aXRsZT5FeHBlcnQgU3lzdGVtcyB3aXRoIEFw
cGxpY2F0aW9uczwvc2Vjb25kYXJ5LXRpdGxlPjwvdGl0bGVzPjxwZXJpb2RpY2FsPjxmdWxsLXRp
dGxlPkV4cGVydCBTeXN0ZW1zIHdpdGggQXBwbGljYXRpb25zPC9mdWxsLXRpdGxlPjxhYmJyLTE+
RXhwZXJ0IFN5c3QgQXBwbDwvYWJici0xPjwvcGVyaW9kaWNhbD48cGFnZXM+MTcyLTE4NTwvcGFn
ZXM+PHZvbHVtZT4xMTY8L3ZvbHVtZT48ZGF0ZXM+PHllYXI+MjAxOTwveWVhcj48L2RhdGVzPjxp
c2JuPjA5NTctNDE3NDwvaXNibj48dXJscz48L3VybHM+PC9yZWNvcmQ+PC9DaXRlPjwvRW5kTm90
ZT5=
</w:fldData>
        </w:fldChar>
      </w:r>
      <w:r>
        <w:rPr>
          <w:rFonts w:ascii="Times New Roman" w:hAnsi="Times New Roman" w:cs="Times New Roman"/>
          <w:color w:val="0000FF"/>
          <w:szCs w:val="21"/>
        </w:rPr>
        <w:instrText xml:space="preserve"> ADDIN EN.CITE.DATA </w:instrText>
      </w:r>
      <w:r>
        <w:rPr>
          <w:rFonts w:ascii="Times New Roman" w:hAnsi="Times New Roman" w:cs="Times New Roman"/>
          <w:color w:val="0000FF"/>
          <w:szCs w:val="21"/>
        </w:rPr>
      </w:r>
      <w:r>
        <w:rPr>
          <w:rFonts w:ascii="Times New Roman" w:hAnsi="Times New Roman" w:cs="Times New Roman"/>
          <w:color w:val="0000FF"/>
          <w:szCs w:val="21"/>
        </w:rPr>
        <w:fldChar w:fldCharType="end"/>
      </w:r>
      <w:r>
        <w:rPr>
          <w:rFonts w:ascii="Times New Roman" w:hAnsi="Times New Roman" w:cs="Times New Roman"/>
          <w:color w:val="0000FF"/>
          <w:szCs w:val="21"/>
        </w:rPr>
        <w:fldChar w:fldCharType="separate"/>
      </w:r>
      <w:r>
        <w:rPr>
          <w:rFonts w:ascii="Times New Roman" w:hAnsi="Times New Roman" w:cs="Times New Roman"/>
          <w:noProof/>
          <w:color w:val="0000FF"/>
          <w:szCs w:val="21"/>
        </w:rPr>
        <w:t>[9-13]</w:t>
      </w:r>
      <w:r>
        <w:rPr>
          <w:rFonts w:ascii="Times New Roman" w:hAnsi="Times New Roman" w:cs="Times New Roman"/>
          <w:color w:val="0000FF"/>
          <w:szCs w:val="21"/>
        </w:rPr>
        <w:fldChar w:fldCharType="end"/>
      </w:r>
      <w:r>
        <w:rPr>
          <w:rFonts w:ascii="Times New Roman" w:hAnsi="Times New Roman" w:cs="Times New Roman"/>
          <w:color w:val="0000FF"/>
          <w:szCs w:val="21"/>
        </w:rPr>
        <w:t xml:space="preserve">. This is because these swarm intelligence based methods have their own advantages in this feature selection problem. The feature combinations in microarray is exponential correlated with the feature number, thus make this problem NP-hard. But swarm intelligence based methods are widely known for their effectiveness in solving many NP-hard and complex optimization problems. </w:t>
      </w:r>
    </w:p>
    <w:p w:rsidR="009F2BBF" w:rsidRDefault="009F2BBF">
      <w:pPr>
        <w:rPr>
          <w:rFonts w:ascii="Times New Roman" w:hAnsi="Times New Roman" w:cs="Times New Roman"/>
          <w:szCs w:val="21"/>
        </w:rPr>
      </w:pPr>
    </w:p>
    <w:p w:rsidR="009F2BBF" w:rsidRDefault="008C2347">
      <w:pPr>
        <w:spacing w:before="40" w:after="40"/>
        <w:rPr>
          <w:rFonts w:ascii="Times New Roman" w:hAnsi="Times New Roman" w:cs="Times New Roman"/>
          <w:color w:val="0000FF"/>
          <w:szCs w:val="21"/>
        </w:rPr>
      </w:pPr>
      <w:r>
        <w:rPr>
          <w:rFonts w:ascii="Times New Roman" w:hAnsi="Times New Roman" w:cs="Times New Roman"/>
          <w:color w:val="0000FF"/>
          <w:szCs w:val="21"/>
        </w:rPr>
        <w:lastRenderedPageBreak/>
        <w:t>Re-think the motivation for identifying compact discriminatory gene features in the microarray, the below two points should be noticed.</w:t>
      </w:r>
    </w:p>
    <w:p w:rsidR="009F2BBF" w:rsidRDefault="008C2347">
      <w:pPr>
        <w:pStyle w:val="af"/>
        <w:numPr>
          <w:ilvl w:val="0"/>
          <w:numId w:val="7"/>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Structural risk minimization. </w:t>
      </w:r>
      <w:r>
        <w:rPr>
          <w:rFonts w:ascii="Times New Roman" w:hAnsi="Times New Roman" w:cs="Times New Roman" w:hint="eastAsia"/>
          <w:color w:val="0000FF"/>
          <w:szCs w:val="21"/>
        </w:rPr>
        <w:t>Struct</w:t>
      </w:r>
      <w:r>
        <w:rPr>
          <w:rFonts w:ascii="Times New Roman" w:hAnsi="Times New Roman" w:cs="Times New Roman"/>
          <w:color w:val="0000FF"/>
          <w:szCs w:val="21"/>
        </w:rPr>
        <w:t xml:space="preserve">ural risk </w:t>
      </w:r>
      <w:r>
        <w:rPr>
          <w:rFonts w:ascii="Times New Roman" w:hAnsi="Times New Roman" w:cs="Times New Roman" w:hint="eastAsia"/>
          <w:color w:val="0000FF"/>
          <w:szCs w:val="21"/>
        </w:rPr>
        <w:t>mini</w:t>
      </w:r>
      <w:r>
        <w:rPr>
          <w:rFonts w:ascii="Times New Roman" w:hAnsi="Times New Roman" w:cs="Times New Roman"/>
          <w:color w:val="0000FF"/>
          <w:szCs w:val="21"/>
        </w:rPr>
        <w:t>mization is an inductive principle for model selection used for learning from finite training data sets. It describes a tradeoff between the empirical error in training data and hypothesis space complexity of a learning model. On microarray data, there are usually several thousand to tens of thousands of gene features but only dozens or hundreds of samples. Thus, the features used by the prediction model must be limited to control the model complexity. By selecting relatively small number of gene features, the learnt model could avoid the overfitting problem and have better generalization ability on unseen data. In Recursive Feature Elimination process, the number of gene features is reduced step by step, thus the corresponding learnt models are arranged in order of decreasing complexity. In minimizing both the empirical error and capacity of a model, the idea of SRM is clearly embodied.</w:t>
      </w:r>
    </w:p>
    <w:p w:rsidR="009F2BBF" w:rsidRDefault="008C2347">
      <w:pPr>
        <w:pStyle w:val="af"/>
        <w:numPr>
          <w:ilvl w:val="0"/>
          <w:numId w:val="7"/>
        </w:numPr>
        <w:ind w:firstLineChars="0"/>
        <w:rPr>
          <w:rFonts w:ascii="Times New Roman" w:hAnsi="Times New Roman" w:cs="Times New Roman"/>
          <w:color w:val="0000FF"/>
          <w:szCs w:val="21"/>
        </w:rPr>
      </w:pPr>
      <w:r>
        <w:rPr>
          <w:rFonts w:ascii="Times New Roman" w:hAnsi="Times New Roman" w:cs="Times New Roman"/>
          <w:color w:val="0000FF"/>
          <w:szCs w:val="21"/>
        </w:rPr>
        <w:t xml:space="preserve">Finding disease related genes and potential biomarkers. The selected minimal </w:t>
      </w:r>
      <w:bookmarkStart w:id="8" w:name="OLE_LINK1"/>
      <w:bookmarkStart w:id="9" w:name="OLE_LINK3"/>
      <w:r>
        <w:rPr>
          <w:rFonts w:ascii="Times New Roman" w:hAnsi="Times New Roman" w:cs="Times New Roman"/>
          <w:color w:val="0000FF"/>
          <w:szCs w:val="21"/>
        </w:rPr>
        <w:t>discriminatory</w:t>
      </w:r>
      <w:bookmarkEnd w:id="8"/>
      <w:bookmarkEnd w:id="9"/>
      <w:r>
        <w:rPr>
          <w:rFonts w:ascii="Times New Roman" w:hAnsi="Times New Roman" w:cs="Times New Roman"/>
          <w:color w:val="0000FF"/>
          <w:szCs w:val="21"/>
        </w:rPr>
        <w:t xml:space="preserve"> gene subset has high correlation with the disease phenotype on microarray data. Thus, they are biomarker candidates for the specific disease and may provide researchers with insights into the genetic nature of the disease and mechanism behind it. Therefore, the discriminatory genes are well worth of further biological analysis.</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r>
        <w:rPr>
          <w:rFonts w:ascii="Times New Roman" w:hAnsi="Times New Roman" w:cs="Times New Roman"/>
          <w:color w:val="0000FF"/>
          <w:szCs w:val="21"/>
        </w:rPr>
        <w:t>By introducing GA into the RFE framework, our designed algorithm is fault-tolerant in feature elimination and flexible in classifier selection and feature subset evaluation. GA-RFE is robust and effective in finding the minimal discriminatory feature subset. The independent validation experiments proved that the selected gene features have good generalization performance, thus could be regarded as biomarker candidates for corresponding disease. The shortcomings of our algorithm including lack of precise theoretical analysis and kind of time consuming.</w:t>
      </w:r>
    </w:p>
    <w:p w:rsidR="009F2BBF" w:rsidRDefault="009F2BBF">
      <w:pPr>
        <w:rPr>
          <w:rFonts w:ascii="Times New Roman" w:hAnsi="Times New Roman" w:cs="Times New Roman"/>
          <w:color w:val="0000FF"/>
          <w:szCs w:val="21"/>
        </w:rPr>
      </w:pPr>
    </w:p>
    <w:p w:rsidR="009F2BBF" w:rsidRDefault="008C2347">
      <w:pPr>
        <w:rPr>
          <w:rFonts w:ascii="Times New Roman" w:hAnsi="Times New Roman" w:cs="Times New Roman"/>
          <w:color w:val="0000FF"/>
          <w:szCs w:val="21"/>
        </w:rPr>
      </w:pPr>
      <w:r>
        <w:rPr>
          <w:rFonts w:ascii="Times New Roman" w:hAnsi="Times New Roman" w:cs="Times New Roman"/>
          <w:color w:val="0000FF"/>
          <w:szCs w:val="21"/>
        </w:rPr>
        <w:t xml:space="preserve">In doing the comparison experiments between GA-RFE and SVM-RFE, we find that the combination of feature normalization process and SVM model with linear kernel is more effective than our previously used Gauss Naive Bayes. The performance records in </w:t>
      </w:r>
      <w:r>
        <w:rPr>
          <w:rFonts w:ascii="Times New Roman" w:hAnsi="Times New Roman" w:cs="Times New Roman"/>
          <w:b/>
          <w:color w:val="0000FF"/>
          <w:szCs w:val="21"/>
        </w:rPr>
        <w:t xml:space="preserve">Table 2 </w:t>
      </w:r>
      <w:r>
        <w:rPr>
          <w:rFonts w:ascii="Times New Roman" w:hAnsi="Times New Roman" w:cs="Times New Roman"/>
          <w:color w:val="0000FF"/>
          <w:szCs w:val="21"/>
        </w:rPr>
        <w:t>are higher than our previous performance records on 17 binary datasets in manuscript. Updating these records means that all the selected gene features on these datasets need to be updated simultaneously, thus many cascaded analysis and experiments, like independent validation, need to be checked and performed again. We plan to update these records and all the affected table and figure results in our next revision.</w:t>
      </w:r>
    </w:p>
    <w:p w:rsidR="009F2BBF" w:rsidRDefault="009F2BBF">
      <w:pPr>
        <w:rPr>
          <w:rFonts w:ascii="Times New Roman" w:hAnsi="Times New Roman" w:cs="Times New Roman"/>
          <w:szCs w:val="21"/>
        </w:rPr>
      </w:pPr>
    </w:p>
    <w:p w:rsidR="00551E24" w:rsidRDefault="00551E24">
      <w:pPr>
        <w:rPr>
          <w:rFonts w:ascii="Times New Roman" w:hAnsi="Times New Roman" w:cs="Times New Roman" w:hint="eastAsia"/>
          <w:szCs w:val="21"/>
        </w:rPr>
      </w:pPr>
    </w:p>
    <w:p w:rsidR="009F2BBF" w:rsidRDefault="008C2347">
      <w:pPr>
        <w:rPr>
          <w:rFonts w:ascii="Times New Roman" w:hAnsi="Times New Roman" w:cs="Times New Roman"/>
          <w:color w:val="0000FF"/>
          <w:szCs w:val="21"/>
        </w:rPr>
      </w:pPr>
      <w:r>
        <w:rPr>
          <w:rFonts w:ascii="Times New Roman" w:hAnsi="Times New Roman" w:cs="Times New Roman"/>
          <w:color w:val="0000FF"/>
          <w:szCs w:val="21"/>
        </w:rPr>
        <w:t>We do appreciate your rigorous academic style and responsible attitude for review work. Your comments have obviously enhanced our algorithm and manuscript. We sincerely hope that you can provide us another chance to improve our manuscript.</w:t>
      </w:r>
    </w:p>
    <w:p w:rsidR="009F2BBF" w:rsidRDefault="009F2BBF">
      <w:pPr>
        <w:rPr>
          <w:rFonts w:ascii="Times New Roman" w:hAnsi="Times New Roman" w:cs="Times New Roman"/>
          <w:szCs w:val="21"/>
        </w:rPr>
      </w:pPr>
    </w:p>
    <w:p w:rsidR="009F2BBF" w:rsidRDefault="009F2BBF">
      <w:pPr>
        <w:rPr>
          <w:rFonts w:ascii="Times New Roman" w:hAnsi="Times New Roman" w:cs="Times New Roman"/>
          <w:szCs w:val="21"/>
        </w:rPr>
      </w:pPr>
    </w:p>
    <w:p w:rsidR="009F2BBF" w:rsidRDefault="009F2BBF">
      <w:pPr>
        <w:rPr>
          <w:rFonts w:ascii="Times New Roman" w:hAnsi="Times New Roman" w:cs="Times New Roman"/>
          <w:szCs w:val="21"/>
        </w:rPr>
      </w:pPr>
    </w:p>
    <w:p w:rsidR="009F2BBF" w:rsidRDefault="009F2BBF">
      <w:pPr>
        <w:rPr>
          <w:rFonts w:ascii="Times New Roman" w:hAnsi="Times New Roman" w:cs="Times New Roman"/>
          <w:szCs w:val="21"/>
        </w:rPr>
      </w:pPr>
    </w:p>
    <w:p w:rsidR="009F2BBF" w:rsidRDefault="009F2BBF">
      <w:pPr>
        <w:rPr>
          <w:rFonts w:ascii="Times New Roman" w:hAnsi="Times New Roman" w:cs="Times New Roman" w:hint="eastAsia"/>
          <w:szCs w:val="21"/>
        </w:rPr>
      </w:pPr>
    </w:p>
    <w:p w:rsidR="009F2BBF" w:rsidRDefault="008C2347">
      <w:pPr>
        <w:rPr>
          <w:rFonts w:ascii="Times New Roman" w:hAnsi="Times New Roman" w:cs="Times New Roman"/>
          <w:b/>
          <w:sz w:val="22"/>
          <w:szCs w:val="21"/>
        </w:rPr>
      </w:pPr>
      <w:r>
        <w:rPr>
          <w:rFonts w:ascii="Times New Roman" w:hAnsi="Times New Roman" w:cs="Times New Roman"/>
          <w:b/>
          <w:sz w:val="22"/>
          <w:szCs w:val="21"/>
        </w:rPr>
        <w:lastRenderedPageBreak/>
        <w:t>Reference</w:t>
      </w:r>
    </w:p>
    <w:p w:rsidR="009F2BBF" w:rsidRDefault="009F2BBF">
      <w:pPr>
        <w:rPr>
          <w:rFonts w:ascii="Times New Roman" w:hAnsi="Times New Roman" w:cs="Times New Roman"/>
          <w:b/>
          <w:szCs w:val="21"/>
        </w:rPr>
      </w:pPr>
    </w:p>
    <w:p w:rsidR="008C2347" w:rsidRPr="008C2347" w:rsidRDefault="008C2347" w:rsidP="008C2347">
      <w:pPr>
        <w:pStyle w:val="EndNoteBibliography"/>
        <w:ind w:left="720" w:hanging="720"/>
        <w:rPr>
          <w:noProof/>
        </w:rPr>
      </w:pPr>
      <w:r>
        <w:rPr>
          <w:rFonts w:ascii="Times New Roman" w:hAnsi="Times New Roman" w:cs="Times New Roman"/>
          <w:bCs/>
          <w:sz w:val="21"/>
          <w:szCs w:val="21"/>
        </w:rPr>
        <w:fldChar w:fldCharType="begin"/>
      </w:r>
      <w:r>
        <w:rPr>
          <w:rFonts w:ascii="Times New Roman" w:hAnsi="Times New Roman" w:cs="Times New Roman"/>
          <w:bCs/>
          <w:sz w:val="21"/>
          <w:szCs w:val="21"/>
        </w:rPr>
        <w:instrText xml:space="preserve"> ADDIN EN.REFLIST </w:instrText>
      </w:r>
      <w:r>
        <w:rPr>
          <w:rFonts w:ascii="Times New Roman" w:hAnsi="Times New Roman" w:cs="Times New Roman"/>
          <w:bCs/>
          <w:sz w:val="21"/>
          <w:szCs w:val="21"/>
        </w:rPr>
        <w:fldChar w:fldCharType="separate"/>
      </w:r>
      <w:r w:rsidRPr="008C2347">
        <w:rPr>
          <w:noProof/>
        </w:rPr>
        <w:t>1.</w:t>
      </w:r>
      <w:r w:rsidRPr="008C2347">
        <w:rPr>
          <w:noProof/>
        </w:rPr>
        <w:tab/>
        <w:t xml:space="preserve">Wang, G., et al., </w:t>
      </w:r>
      <w:r w:rsidRPr="008C2347">
        <w:rPr>
          <w:i/>
          <w:noProof/>
        </w:rPr>
        <w:t>Comparison of global gene expression of gastric cardia and noncardia cancers from a high-risk population in china.</w:t>
      </w:r>
      <w:r w:rsidRPr="008C2347">
        <w:rPr>
          <w:noProof/>
        </w:rPr>
        <w:t xml:space="preserve"> PloS one, 2013. </w:t>
      </w:r>
      <w:r w:rsidRPr="008C2347">
        <w:rPr>
          <w:b/>
          <w:noProof/>
        </w:rPr>
        <w:t>8</w:t>
      </w:r>
      <w:r w:rsidRPr="008C2347">
        <w:rPr>
          <w:noProof/>
        </w:rPr>
        <w:t>(5): p. e63826.</w:t>
      </w:r>
    </w:p>
    <w:p w:rsidR="008C2347" w:rsidRPr="008C2347" w:rsidRDefault="008C2347" w:rsidP="008C2347">
      <w:pPr>
        <w:pStyle w:val="EndNoteBibliography"/>
        <w:ind w:left="720" w:hanging="720"/>
        <w:rPr>
          <w:noProof/>
        </w:rPr>
      </w:pPr>
      <w:r w:rsidRPr="008C2347">
        <w:rPr>
          <w:noProof/>
        </w:rPr>
        <w:t>2.</w:t>
      </w:r>
      <w:r w:rsidRPr="008C2347">
        <w:rPr>
          <w:noProof/>
        </w:rPr>
        <w:tab/>
        <w:t xml:space="preserve">Guyon, I., et al., </w:t>
      </w:r>
      <w:r w:rsidRPr="008C2347">
        <w:rPr>
          <w:i/>
          <w:noProof/>
        </w:rPr>
        <w:t>Gene selection for cancer classification using support vector machines.</w:t>
      </w:r>
      <w:r w:rsidRPr="008C2347">
        <w:rPr>
          <w:noProof/>
        </w:rPr>
        <w:t xml:space="preserve"> Machine Learning, 2002. </w:t>
      </w:r>
      <w:r w:rsidRPr="008C2347">
        <w:rPr>
          <w:b/>
          <w:noProof/>
        </w:rPr>
        <w:t>46</w:t>
      </w:r>
      <w:r w:rsidRPr="008C2347">
        <w:rPr>
          <w:noProof/>
        </w:rPr>
        <w:t>(1-3): p. 389-422.</w:t>
      </w:r>
    </w:p>
    <w:p w:rsidR="008C2347" w:rsidRPr="008C2347" w:rsidRDefault="008C2347" w:rsidP="008C2347">
      <w:pPr>
        <w:pStyle w:val="EndNoteBibliography"/>
        <w:ind w:left="720" w:hanging="720"/>
        <w:rPr>
          <w:noProof/>
        </w:rPr>
      </w:pPr>
      <w:r w:rsidRPr="008C2347">
        <w:rPr>
          <w:noProof/>
        </w:rPr>
        <w:t>3.</w:t>
      </w:r>
      <w:r w:rsidRPr="008C2347">
        <w:rPr>
          <w:noProof/>
        </w:rPr>
        <w:tab/>
        <w:t xml:space="preserve">Holland, J.H., </w:t>
      </w:r>
      <w:r w:rsidRPr="008C2347">
        <w:rPr>
          <w:i/>
          <w:noProof/>
        </w:rPr>
        <w:t>Adaptation in natural and artificial systems: an introductory analysis with applications to biology, control, and artificial intelligence</w:t>
      </w:r>
      <w:r w:rsidRPr="008C2347">
        <w:rPr>
          <w:noProof/>
        </w:rPr>
        <w:t>. 1992: MIT press.</w:t>
      </w:r>
    </w:p>
    <w:p w:rsidR="008C2347" w:rsidRPr="008C2347" w:rsidRDefault="008C2347" w:rsidP="008C2347">
      <w:pPr>
        <w:pStyle w:val="EndNoteBibliography"/>
        <w:ind w:left="720" w:hanging="720"/>
        <w:rPr>
          <w:noProof/>
        </w:rPr>
      </w:pPr>
      <w:r w:rsidRPr="008C2347">
        <w:rPr>
          <w:noProof/>
        </w:rPr>
        <w:t>4.</w:t>
      </w:r>
      <w:r w:rsidRPr="008C2347">
        <w:rPr>
          <w:noProof/>
        </w:rPr>
        <w:tab/>
        <w:t xml:space="preserve">Goldberg, D.E., </w:t>
      </w:r>
      <w:r w:rsidRPr="008C2347">
        <w:rPr>
          <w:i/>
          <w:noProof/>
        </w:rPr>
        <w:t>Genetic Algorithm in Search, Optimization, and Machine Learning.</w:t>
      </w:r>
      <w:r w:rsidRPr="008C2347">
        <w:rPr>
          <w:noProof/>
        </w:rPr>
        <w:t xml:space="preserve"> Addison Wesley, 1989. </w:t>
      </w:r>
      <w:r w:rsidRPr="008C2347">
        <w:rPr>
          <w:b/>
          <w:noProof/>
        </w:rPr>
        <w:t>xiii</w:t>
      </w:r>
      <w:r w:rsidRPr="008C2347">
        <w:rPr>
          <w:noProof/>
        </w:rPr>
        <w:t>(7): p. 2104–2116.</w:t>
      </w:r>
    </w:p>
    <w:p w:rsidR="008C2347" w:rsidRPr="008C2347" w:rsidRDefault="008C2347" w:rsidP="008C2347">
      <w:pPr>
        <w:pStyle w:val="EndNoteBibliography"/>
        <w:ind w:left="720" w:hanging="720"/>
        <w:rPr>
          <w:noProof/>
        </w:rPr>
      </w:pPr>
      <w:r w:rsidRPr="008C2347">
        <w:rPr>
          <w:noProof/>
        </w:rPr>
        <w:t>5.</w:t>
      </w:r>
      <w:r w:rsidRPr="008C2347">
        <w:rPr>
          <w:noProof/>
        </w:rPr>
        <w:tab/>
        <w:t xml:space="preserve">Nix, A.E. and M.D. Vose, </w:t>
      </w:r>
      <w:r w:rsidRPr="008C2347">
        <w:rPr>
          <w:i/>
          <w:noProof/>
        </w:rPr>
        <w:t>Modeling genetic algorithms with Markov chains.</w:t>
      </w:r>
      <w:r w:rsidRPr="008C2347">
        <w:rPr>
          <w:noProof/>
        </w:rPr>
        <w:t xml:space="preserve"> Annals of mathematics and artificial intelligence, 1992. </w:t>
      </w:r>
      <w:r w:rsidRPr="008C2347">
        <w:rPr>
          <w:b/>
          <w:noProof/>
        </w:rPr>
        <w:t>5</w:t>
      </w:r>
      <w:r w:rsidRPr="008C2347">
        <w:rPr>
          <w:noProof/>
        </w:rPr>
        <w:t>(1): p. 79-88.</w:t>
      </w:r>
    </w:p>
    <w:p w:rsidR="008C2347" w:rsidRPr="008C2347" w:rsidRDefault="008C2347" w:rsidP="008C2347">
      <w:pPr>
        <w:pStyle w:val="EndNoteBibliography"/>
        <w:ind w:left="720" w:hanging="720"/>
        <w:rPr>
          <w:noProof/>
        </w:rPr>
      </w:pPr>
      <w:r w:rsidRPr="008C2347">
        <w:rPr>
          <w:noProof/>
        </w:rPr>
        <w:t>6.</w:t>
      </w:r>
      <w:r w:rsidRPr="008C2347">
        <w:rPr>
          <w:noProof/>
        </w:rPr>
        <w:tab/>
        <w:t xml:space="preserve">Stephens, C.R. and H. Waelbroeck, </w:t>
      </w:r>
      <w:r w:rsidRPr="008C2347">
        <w:rPr>
          <w:i/>
          <w:noProof/>
        </w:rPr>
        <w:t>Effective degrees of freedom in genetic algorithms.</w:t>
      </w:r>
      <w:r w:rsidRPr="008C2347">
        <w:rPr>
          <w:noProof/>
        </w:rPr>
        <w:t xml:space="preserve"> Physical Review E, 1998. </w:t>
      </w:r>
      <w:r w:rsidRPr="008C2347">
        <w:rPr>
          <w:b/>
          <w:noProof/>
        </w:rPr>
        <w:t>57</w:t>
      </w:r>
      <w:r w:rsidRPr="008C2347">
        <w:rPr>
          <w:noProof/>
        </w:rPr>
        <w:t>(3): p. 3251.</w:t>
      </w:r>
    </w:p>
    <w:p w:rsidR="008C2347" w:rsidRPr="008C2347" w:rsidRDefault="008C2347" w:rsidP="008C2347">
      <w:pPr>
        <w:pStyle w:val="EndNoteBibliography"/>
        <w:ind w:left="720" w:hanging="720"/>
        <w:rPr>
          <w:noProof/>
        </w:rPr>
      </w:pPr>
      <w:r w:rsidRPr="008C2347">
        <w:rPr>
          <w:noProof/>
        </w:rPr>
        <w:t>7.</w:t>
      </w:r>
      <w:r w:rsidRPr="008C2347">
        <w:rPr>
          <w:noProof/>
        </w:rPr>
        <w:tab/>
        <w:t xml:space="preserve">Goldberg, D.E. and P. Segrest. </w:t>
      </w:r>
      <w:r w:rsidRPr="008C2347">
        <w:rPr>
          <w:i/>
          <w:noProof/>
        </w:rPr>
        <w:t>Finite Markov chain analysis of genetic algorithms</w:t>
      </w:r>
      <w:r w:rsidRPr="008C2347">
        <w:rPr>
          <w:noProof/>
        </w:rPr>
        <w:t xml:space="preserve">. in </w:t>
      </w:r>
      <w:r w:rsidRPr="008C2347">
        <w:rPr>
          <w:i/>
          <w:noProof/>
        </w:rPr>
        <w:t>Proceedings of the second international conference on genetic algorithms</w:t>
      </w:r>
      <w:r w:rsidRPr="008C2347">
        <w:rPr>
          <w:noProof/>
        </w:rPr>
        <w:t>. 1987.</w:t>
      </w:r>
    </w:p>
    <w:p w:rsidR="008C2347" w:rsidRPr="008C2347" w:rsidRDefault="008C2347" w:rsidP="008C2347">
      <w:pPr>
        <w:pStyle w:val="EndNoteBibliography"/>
        <w:ind w:left="720" w:hanging="720"/>
        <w:rPr>
          <w:noProof/>
        </w:rPr>
      </w:pPr>
      <w:r w:rsidRPr="008C2347">
        <w:rPr>
          <w:noProof/>
        </w:rPr>
        <w:t>8.</w:t>
      </w:r>
      <w:r w:rsidRPr="008C2347">
        <w:rPr>
          <w:noProof/>
        </w:rPr>
        <w:tab/>
        <w:t xml:space="preserve">Eiben, A.E., E.H.L. Aarts, and K.M.V. Hee. </w:t>
      </w:r>
      <w:r w:rsidRPr="008C2347">
        <w:rPr>
          <w:i/>
          <w:noProof/>
        </w:rPr>
        <w:t>Global convergence of genetic algorithms: A markov chain analysis</w:t>
      </w:r>
      <w:r w:rsidRPr="008C2347">
        <w:rPr>
          <w:noProof/>
        </w:rPr>
        <w:t xml:space="preserve">. in </w:t>
      </w:r>
      <w:r w:rsidRPr="008C2347">
        <w:rPr>
          <w:i/>
          <w:noProof/>
        </w:rPr>
        <w:t>Workshop on Parallel Problem Solving from Nature</w:t>
      </w:r>
      <w:r w:rsidRPr="008C2347">
        <w:rPr>
          <w:noProof/>
        </w:rPr>
        <w:t>. 1990.</w:t>
      </w:r>
    </w:p>
    <w:p w:rsidR="008C2347" w:rsidRPr="008C2347" w:rsidRDefault="008C2347" w:rsidP="008C2347">
      <w:pPr>
        <w:pStyle w:val="EndNoteBibliography"/>
        <w:ind w:left="720" w:hanging="720"/>
        <w:rPr>
          <w:noProof/>
        </w:rPr>
      </w:pPr>
      <w:r w:rsidRPr="008C2347">
        <w:rPr>
          <w:noProof/>
        </w:rPr>
        <w:t>9.</w:t>
      </w:r>
      <w:r w:rsidRPr="008C2347">
        <w:rPr>
          <w:noProof/>
        </w:rPr>
        <w:tab/>
        <w:t xml:space="preserve">Han, F., et al., </w:t>
      </w:r>
      <w:r w:rsidRPr="008C2347">
        <w:rPr>
          <w:i/>
          <w:noProof/>
        </w:rPr>
        <w:t>A gene selection method for microarray data based on binary PSO encoding gene-to-class sensitivity information.</w:t>
      </w:r>
      <w:r w:rsidRPr="008C2347">
        <w:rPr>
          <w:noProof/>
        </w:rPr>
        <w:t xml:space="preserve"> IEEE/ACM transactions on computational biology and bioinformatics, 2015. </w:t>
      </w:r>
      <w:r w:rsidRPr="008C2347">
        <w:rPr>
          <w:b/>
          <w:noProof/>
        </w:rPr>
        <w:t>14</w:t>
      </w:r>
      <w:r w:rsidRPr="008C2347">
        <w:rPr>
          <w:noProof/>
        </w:rPr>
        <w:t>(1): p. 85-96.</w:t>
      </w:r>
    </w:p>
    <w:p w:rsidR="008C2347" w:rsidRPr="008C2347" w:rsidRDefault="008C2347" w:rsidP="008C2347">
      <w:pPr>
        <w:pStyle w:val="EndNoteBibliography"/>
        <w:ind w:left="720" w:hanging="720"/>
        <w:rPr>
          <w:noProof/>
        </w:rPr>
      </w:pPr>
      <w:r w:rsidRPr="008C2347">
        <w:rPr>
          <w:noProof/>
        </w:rPr>
        <w:t>10.</w:t>
      </w:r>
      <w:r w:rsidRPr="008C2347">
        <w:rPr>
          <w:noProof/>
        </w:rPr>
        <w:tab/>
        <w:t xml:space="preserve">Dashtban, M. and M. Balafar, </w:t>
      </w:r>
      <w:r w:rsidRPr="008C2347">
        <w:rPr>
          <w:i/>
          <w:noProof/>
        </w:rPr>
        <w:t>Gene selection for microarray cancer classification using a new evolutionary method employing artificial intelligence concepts.</w:t>
      </w:r>
      <w:r w:rsidRPr="008C2347">
        <w:rPr>
          <w:noProof/>
        </w:rPr>
        <w:t xml:space="preserve"> Genomics, 2017. </w:t>
      </w:r>
      <w:r w:rsidRPr="008C2347">
        <w:rPr>
          <w:b/>
          <w:noProof/>
        </w:rPr>
        <w:t>109</w:t>
      </w:r>
      <w:r w:rsidRPr="008C2347">
        <w:rPr>
          <w:noProof/>
        </w:rPr>
        <w:t>(2): p. 91-107.</w:t>
      </w:r>
    </w:p>
    <w:p w:rsidR="008C2347" w:rsidRPr="008C2347" w:rsidRDefault="008C2347" w:rsidP="008C2347">
      <w:pPr>
        <w:pStyle w:val="EndNoteBibliography"/>
        <w:ind w:left="720" w:hanging="720"/>
        <w:rPr>
          <w:noProof/>
        </w:rPr>
      </w:pPr>
      <w:r w:rsidRPr="008C2347">
        <w:rPr>
          <w:noProof/>
        </w:rPr>
        <w:t>11.</w:t>
      </w:r>
      <w:r w:rsidRPr="008C2347">
        <w:rPr>
          <w:noProof/>
        </w:rPr>
        <w:tab/>
        <w:t xml:space="preserve">Motieghader, H., et al., </w:t>
      </w:r>
      <w:r w:rsidRPr="008C2347">
        <w:rPr>
          <w:i/>
          <w:noProof/>
        </w:rPr>
        <w:t>A hybrid gene selection algorithm for microarray cancer classification using genetic algorithm and learning automata.</w:t>
      </w:r>
      <w:r w:rsidRPr="008C2347">
        <w:rPr>
          <w:noProof/>
        </w:rPr>
        <w:t xml:space="preserve"> Informatics in Medicine Unlocked, 2017. </w:t>
      </w:r>
      <w:r w:rsidRPr="008C2347">
        <w:rPr>
          <w:b/>
          <w:noProof/>
        </w:rPr>
        <w:t>9</w:t>
      </w:r>
      <w:r w:rsidRPr="008C2347">
        <w:rPr>
          <w:noProof/>
        </w:rPr>
        <w:t>: p. 246-254.</w:t>
      </w:r>
    </w:p>
    <w:p w:rsidR="008C2347" w:rsidRPr="008C2347" w:rsidRDefault="008C2347" w:rsidP="008C2347">
      <w:pPr>
        <w:pStyle w:val="EndNoteBibliography"/>
        <w:ind w:left="720" w:hanging="720"/>
        <w:rPr>
          <w:noProof/>
        </w:rPr>
      </w:pPr>
      <w:r w:rsidRPr="008C2347">
        <w:rPr>
          <w:noProof/>
        </w:rPr>
        <w:t>12.</w:t>
      </w:r>
      <w:r w:rsidRPr="008C2347">
        <w:rPr>
          <w:noProof/>
        </w:rPr>
        <w:tab/>
        <w:t xml:space="preserve">Jain, I., V.K. Jain, and R. Jain, </w:t>
      </w:r>
      <w:r w:rsidRPr="008C2347">
        <w:rPr>
          <w:i/>
          <w:noProof/>
        </w:rPr>
        <w:t>Correlation feature selection based improved-binary particle swarm optimization for gene selection and cancer classification.</w:t>
      </w:r>
      <w:r w:rsidRPr="008C2347">
        <w:rPr>
          <w:noProof/>
        </w:rPr>
        <w:t xml:space="preserve"> Applied Soft Computing, 2018. </w:t>
      </w:r>
      <w:r w:rsidRPr="008C2347">
        <w:rPr>
          <w:b/>
          <w:noProof/>
        </w:rPr>
        <w:t>62</w:t>
      </w:r>
      <w:r w:rsidRPr="008C2347">
        <w:rPr>
          <w:noProof/>
        </w:rPr>
        <w:t>: p. 203-215.</w:t>
      </w:r>
    </w:p>
    <w:p w:rsidR="008C2347" w:rsidRPr="008C2347" w:rsidRDefault="008C2347" w:rsidP="008C2347">
      <w:pPr>
        <w:pStyle w:val="EndNoteBibliography"/>
        <w:ind w:left="720" w:hanging="720"/>
        <w:rPr>
          <w:noProof/>
        </w:rPr>
      </w:pPr>
      <w:r w:rsidRPr="008C2347">
        <w:rPr>
          <w:noProof/>
        </w:rPr>
        <w:t>13.</w:t>
      </w:r>
      <w:r w:rsidRPr="008C2347">
        <w:rPr>
          <w:noProof/>
        </w:rPr>
        <w:tab/>
        <w:t xml:space="preserve">Ghosh, M., et al., </w:t>
      </w:r>
      <w:r w:rsidRPr="008C2347">
        <w:rPr>
          <w:i/>
          <w:noProof/>
        </w:rPr>
        <w:t>Recursive memetic algorithm for gene selection in microarray data.</w:t>
      </w:r>
      <w:r w:rsidRPr="008C2347">
        <w:rPr>
          <w:noProof/>
        </w:rPr>
        <w:t xml:space="preserve"> Expert Systems with Applications, 2019. </w:t>
      </w:r>
      <w:r w:rsidRPr="008C2347">
        <w:rPr>
          <w:b/>
          <w:noProof/>
        </w:rPr>
        <w:t>116</w:t>
      </w:r>
      <w:r w:rsidRPr="008C2347">
        <w:rPr>
          <w:noProof/>
        </w:rPr>
        <w:t>: p. 172-185.</w:t>
      </w:r>
    </w:p>
    <w:p w:rsidR="009F2BBF" w:rsidRDefault="008C2347">
      <w:pPr>
        <w:rPr>
          <w:rFonts w:ascii="Times New Roman" w:hAnsi="Times New Roman" w:cs="Times New Roman"/>
          <w:szCs w:val="21"/>
        </w:rPr>
      </w:pPr>
      <w:r>
        <w:rPr>
          <w:rFonts w:ascii="Times New Roman" w:hAnsi="Times New Roman" w:cs="Times New Roman"/>
          <w:bCs/>
          <w:szCs w:val="21"/>
        </w:rPr>
        <w:fldChar w:fldCharType="end"/>
      </w:r>
    </w:p>
    <w:sectPr w:rsidR="009F2B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50F" w:rsidRDefault="00BB250F" w:rsidP="00422BD8">
      <w:r>
        <w:separator/>
      </w:r>
    </w:p>
  </w:endnote>
  <w:endnote w:type="continuationSeparator" w:id="0">
    <w:p w:rsidR="00BB250F" w:rsidRDefault="00BB250F" w:rsidP="00422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PMingLiU">
    <w:altName w:val="Arial Unicode MS"/>
    <w:panose1 w:val="02010601000101010101"/>
    <w:charset w:val="88"/>
    <w:family w:val="roman"/>
    <w:pitch w:val="default"/>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50F" w:rsidRDefault="00BB250F" w:rsidP="00422BD8">
      <w:r>
        <w:separator/>
      </w:r>
    </w:p>
  </w:footnote>
  <w:footnote w:type="continuationSeparator" w:id="0">
    <w:p w:rsidR="00BB250F" w:rsidRDefault="00BB250F" w:rsidP="00422B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95B14"/>
    <w:multiLevelType w:val="multilevel"/>
    <w:tmpl w:val="13B95B14"/>
    <w:lvl w:ilvl="0">
      <w:start w:val="1"/>
      <w:numFmt w:val="decimal"/>
      <w:lvlText w:val="%1."/>
      <w:lvlJc w:val="left"/>
      <w:pPr>
        <w:ind w:left="360" w:hanging="360"/>
      </w:pPr>
      <w:rPr>
        <w:rFonts w:hint="default"/>
        <w:b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1AE5772C"/>
    <w:multiLevelType w:val="multilevel"/>
    <w:tmpl w:val="1AE5772C"/>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5BF4D73"/>
    <w:multiLevelType w:val="multilevel"/>
    <w:tmpl w:val="25BF4D73"/>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48C1AC7"/>
    <w:multiLevelType w:val="multilevel"/>
    <w:tmpl w:val="348C1AC7"/>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CEF2C08"/>
    <w:multiLevelType w:val="multilevel"/>
    <w:tmpl w:val="4CEF2C08"/>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29E427F"/>
    <w:multiLevelType w:val="multilevel"/>
    <w:tmpl w:val="529E427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CCD44CA"/>
    <w:multiLevelType w:val="multilevel"/>
    <w:tmpl w:val="6CCD44C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4"/>
  </w:num>
  <w:num w:numId="3">
    <w:abstractNumId w:val="1"/>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derevzfhxzeppeta5wvdf562waavwrdtefw&quot;&gt;My EndNote Library&lt;record-ids&gt;&lt;item&gt;423&lt;/item&gt;&lt;item&gt;431&lt;/item&gt;&lt;item&gt;496&lt;/item&gt;&lt;item&gt;497&lt;/item&gt;&lt;item&gt;499&lt;/item&gt;&lt;item&gt;500&lt;/item&gt;&lt;item&gt;501&lt;/item&gt;&lt;item&gt;502&lt;/item&gt;&lt;item&gt;503&lt;/item&gt;&lt;item&gt;504&lt;/item&gt;&lt;item&gt;505&lt;/item&gt;&lt;item&gt;506&lt;/item&gt;&lt;item&gt;507&lt;/item&gt;&lt;/record-ids&gt;&lt;/item&gt;&lt;/Libraries&gt;"/>
  </w:docVars>
  <w:rsids>
    <w:rsidRoot w:val="00172A27"/>
    <w:rsid w:val="000027AA"/>
    <w:rsid w:val="00003A94"/>
    <w:rsid w:val="0000454C"/>
    <w:rsid w:val="0000708B"/>
    <w:rsid w:val="00010C62"/>
    <w:rsid w:val="00030717"/>
    <w:rsid w:val="00033C5D"/>
    <w:rsid w:val="00034D8D"/>
    <w:rsid w:val="00042C2B"/>
    <w:rsid w:val="00046604"/>
    <w:rsid w:val="00062D08"/>
    <w:rsid w:val="00064420"/>
    <w:rsid w:val="00065E67"/>
    <w:rsid w:val="00071C3C"/>
    <w:rsid w:val="00072545"/>
    <w:rsid w:val="0007390E"/>
    <w:rsid w:val="000756DF"/>
    <w:rsid w:val="0008137D"/>
    <w:rsid w:val="0008382D"/>
    <w:rsid w:val="00083C6A"/>
    <w:rsid w:val="00095F00"/>
    <w:rsid w:val="000A6770"/>
    <w:rsid w:val="000B5CAF"/>
    <w:rsid w:val="000C4BB0"/>
    <w:rsid w:val="000D36A5"/>
    <w:rsid w:val="000F62BB"/>
    <w:rsid w:val="00104CD7"/>
    <w:rsid w:val="001077FD"/>
    <w:rsid w:val="00110669"/>
    <w:rsid w:val="001119FB"/>
    <w:rsid w:val="001139E0"/>
    <w:rsid w:val="00125515"/>
    <w:rsid w:val="001262FF"/>
    <w:rsid w:val="00141031"/>
    <w:rsid w:val="00150894"/>
    <w:rsid w:val="00151655"/>
    <w:rsid w:val="0015293B"/>
    <w:rsid w:val="00157B1E"/>
    <w:rsid w:val="00160359"/>
    <w:rsid w:val="00167EA6"/>
    <w:rsid w:val="0017292B"/>
    <w:rsid w:val="00172A27"/>
    <w:rsid w:val="00185C20"/>
    <w:rsid w:val="0019024B"/>
    <w:rsid w:val="0019744F"/>
    <w:rsid w:val="001C02B6"/>
    <w:rsid w:val="001C0EBD"/>
    <w:rsid w:val="001C30B7"/>
    <w:rsid w:val="001C7282"/>
    <w:rsid w:val="001C7F75"/>
    <w:rsid w:val="001D15EF"/>
    <w:rsid w:val="001D709D"/>
    <w:rsid w:val="001F2CF6"/>
    <w:rsid w:val="00203B08"/>
    <w:rsid w:val="0021080E"/>
    <w:rsid w:val="00213048"/>
    <w:rsid w:val="00214FE4"/>
    <w:rsid w:val="00216B5A"/>
    <w:rsid w:val="002267CA"/>
    <w:rsid w:val="0024123B"/>
    <w:rsid w:val="00257419"/>
    <w:rsid w:val="002657E1"/>
    <w:rsid w:val="002660B8"/>
    <w:rsid w:val="00294A41"/>
    <w:rsid w:val="00295828"/>
    <w:rsid w:val="002A2865"/>
    <w:rsid w:val="002A6CCE"/>
    <w:rsid w:val="002A7C1E"/>
    <w:rsid w:val="002B2675"/>
    <w:rsid w:val="002B2D39"/>
    <w:rsid w:val="002C3CC9"/>
    <w:rsid w:val="002D4B88"/>
    <w:rsid w:val="002E38F6"/>
    <w:rsid w:val="002E55A0"/>
    <w:rsid w:val="002E58F8"/>
    <w:rsid w:val="002E609D"/>
    <w:rsid w:val="002F1383"/>
    <w:rsid w:val="002F76BB"/>
    <w:rsid w:val="002F7965"/>
    <w:rsid w:val="002F7CD9"/>
    <w:rsid w:val="002F7D25"/>
    <w:rsid w:val="00320896"/>
    <w:rsid w:val="003232DE"/>
    <w:rsid w:val="00336BE6"/>
    <w:rsid w:val="0036116E"/>
    <w:rsid w:val="00364145"/>
    <w:rsid w:val="00374B7C"/>
    <w:rsid w:val="00375DFB"/>
    <w:rsid w:val="0037738C"/>
    <w:rsid w:val="00380FE9"/>
    <w:rsid w:val="0038545A"/>
    <w:rsid w:val="003877A2"/>
    <w:rsid w:val="003909D1"/>
    <w:rsid w:val="00391BDD"/>
    <w:rsid w:val="003B0827"/>
    <w:rsid w:val="003C1A1F"/>
    <w:rsid w:val="003C1D07"/>
    <w:rsid w:val="003D6D42"/>
    <w:rsid w:val="003E0104"/>
    <w:rsid w:val="003E175A"/>
    <w:rsid w:val="003E5723"/>
    <w:rsid w:val="003F166D"/>
    <w:rsid w:val="0041313A"/>
    <w:rsid w:val="00422BD8"/>
    <w:rsid w:val="0042319A"/>
    <w:rsid w:val="00437915"/>
    <w:rsid w:val="0044489C"/>
    <w:rsid w:val="00453982"/>
    <w:rsid w:val="0046005F"/>
    <w:rsid w:val="00460B67"/>
    <w:rsid w:val="0046284B"/>
    <w:rsid w:val="00463205"/>
    <w:rsid w:val="00464665"/>
    <w:rsid w:val="00466739"/>
    <w:rsid w:val="004707D7"/>
    <w:rsid w:val="004745E9"/>
    <w:rsid w:val="00481947"/>
    <w:rsid w:val="00481E0C"/>
    <w:rsid w:val="004839E0"/>
    <w:rsid w:val="0049241E"/>
    <w:rsid w:val="004937EA"/>
    <w:rsid w:val="004A18F3"/>
    <w:rsid w:val="004C7D11"/>
    <w:rsid w:val="004E3CC9"/>
    <w:rsid w:val="004F1E08"/>
    <w:rsid w:val="0050318E"/>
    <w:rsid w:val="00512A5E"/>
    <w:rsid w:val="0051453F"/>
    <w:rsid w:val="00517546"/>
    <w:rsid w:val="00551E24"/>
    <w:rsid w:val="00556551"/>
    <w:rsid w:val="00564812"/>
    <w:rsid w:val="005654C3"/>
    <w:rsid w:val="00567502"/>
    <w:rsid w:val="005820D7"/>
    <w:rsid w:val="00586EA5"/>
    <w:rsid w:val="00595965"/>
    <w:rsid w:val="005B6523"/>
    <w:rsid w:val="005B692B"/>
    <w:rsid w:val="005B79E4"/>
    <w:rsid w:val="005C1DD7"/>
    <w:rsid w:val="005C20AF"/>
    <w:rsid w:val="005C6651"/>
    <w:rsid w:val="005C6E49"/>
    <w:rsid w:val="005D01DE"/>
    <w:rsid w:val="005D2E44"/>
    <w:rsid w:val="005D4243"/>
    <w:rsid w:val="00601622"/>
    <w:rsid w:val="006066F9"/>
    <w:rsid w:val="00612EEF"/>
    <w:rsid w:val="00613415"/>
    <w:rsid w:val="0062051B"/>
    <w:rsid w:val="006221D1"/>
    <w:rsid w:val="00622BC7"/>
    <w:rsid w:val="0063450C"/>
    <w:rsid w:val="00634617"/>
    <w:rsid w:val="00635D83"/>
    <w:rsid w:val="0064406E"/>
    <w:rsid w:val="00646822"/>
    <w:rsid w:val="0065540C"/>
    <w:rsid w:val="00655BC9"/>
    <w:rsid w:val="006637C0"/>
    <w:rsid w:val="00667242"/>
    <w:rsid w:val="00676734"/>
    <w:rsid w:val="0068104F"/>
    <w:rsid w:val="006A0EF9"/>
    <w:rsid w:val="006A1ED9"/>
    <w:rsid w:val="006A4149"/>
    <w:rsid w:val="006A53E0"/>
    <w:rsid w:val="006B365A"/>
    <w:rsid w:val="006B434C"/>
    <w:rsid w:val="006C6EC8"/>
    <w:rsid w:val="006D75E5"/>
    <w:rsid w:val="006D7FC2"/>
    <w:rsid w:val="006E10FC"/>
    <w:rsid w:val="006E182E"/>
    <w:rsid w:val="006E4B59"/>
    <w:rsid w:val="006F1441"/>
    <w:rsid w:val="007008EE"/>
    <w:rsid w:val="0070480A"/>
    <w:rsid w:val="00705193"/>
    <w:rsid w:val="00713691"/>
    <w:rsid w:val="00715135"/>
    <w:rsid w:val="00716F0E"/>
    <w:rsid w:val="007176C6"/>
    <w:rsid w:val="00733220"/>
    <w:rsid w:val="0074048E"/>
    <w:rsid w:val="007479E8"/>
    <w:rsid w:val="00752C85"/>
    <w:rsid w:val="0075345B"/>
    <w:rsid w:val="00763516"/>
    <w:rsid w:val="007731F7"/>
    <w:rsid w:val="007833E4"/>
    <w:rsid w:val="00784981"/>
    <w:rsid w:val="007901A8"/>
    <w:rsid w:val="00792107"/>
    <w:rsid w:val="007A14CC"/>
    <w:rsid w:val="007B1D46"/>
    <w:rsid w:val="007B6B30"/>
    <w:rsid w:val="007B72A0"/>
    <w:rsid w:val="007B77B0"/>
    <w:rsid w:val="007C62A9"/>
    <w:rsid w:val="007D269E"/>
    <w:rsid w:val="007D346B"/>
    <w:rsid w:val="007D79E3"/>
    <w:rsid w:val="007E0F66"/>
    <w:rsid w:val="007E64D8"/>
    <w:rsid w:val="007E6B83"/>
    <w:rsid w:val="007F19C5"/>
    <w:rsid w:val="007F595A"/>
    <w:rsid w:val="00801561"/>
    <w:rsid w:val="00820CE9"/>
    <w:rsid w:val="00822A31"/>
    <w:rsid w:val="00823A14"/>
    <w:rsid w:val="008332F3"/>
    <w:rsid w:val="00835DEC"/>
    <w:rsid w:val="00840BA5"/>
    <w:rsid w:val="00841435"/>
    <w:rsid w:val="00846133"/>
    <w:rsid w:val="0085013F"/>
    <w:rsid w:val="00851A62"/>
    <w:rsid w:val="00853C31"/>
    <w:rsid w:val="00870980"/>
    <w:rsid w:val="00873FE4"/>
    <w:rsid w:val="00877E39"/>
    <w:rsid w:val="00882417"/>
    <w:rsid w:val="00882929"/>
    <w:rsid w:val="00896FF0"/>
    <w:rsid w:val="00897D0E"/>
    <w:rsid w:val="008B56F6"/>
    <w:rsid w:val="008B6B03"/>
    <w:rsid w:val="008C1E1C"/>
    <w:rsid w:val="008C2347"/>
    <w:rsid w:val="008C444C"/>
    <w:rsid w:val="008D0CCA"/>
    <w:rsid w:val="008D181D"/>
    <w:rsid w:val="008E5BDB"/>
    <w:rsid w:val="008F0A41"/>
    <w:rsid w:val="008F2AA6"/>
    <w:rsid w:val="008F2BF2"/>
    <w:rsid w:val="008F5226"/>
    <w:rsid w:val="008F58AE"/>
    <w:rsid w:val="00903056"/>
    <w:rsid w:val="00915718"/>
    <w:rsid w:val="00921064"/>
    <w:rsid w:val="00925570"/>
    <w:rsid w:val="00927422"/>
    <w:rsid w:val="00940AF1"/>
    <w:rsid w:val="00942B80"/>
    <w:rsid w:val="00950005"/>
    <w:rsid w:val="009545DF"/>
    <w:rsid w:val="009556B8"/>
    <w:rsid w:val="00960E15"/>
    <w:rsid w:val="009954D6"/>
    <w:rsid w:val="009A0000"/>
    <w:rsid w:val="009A609F"/>
    <w:rsid w:val="009B5A0E"/>
    <w:rsid w:val="009B717F"/>
    <w:rsid w:val="009C2734"/>
    <w:rsid w:val="009C41BA"/>
    <w:rsid w:val="009D43B8"/>
    <w:rsid w:val="009D4E41"/>
    <w:rsid w:val="009D5BF8"/>
    <w:rsid w:val="009E34E4"/>
    <w:rsid w:val="009E3B76"/>
    <w:rsid w:val="009E48F8"/>
    <w:rsid w:val="009E57C6"/>
    <w:rsid w:val="009F186E"/>
    <w:rsid w:val="009F226E"/>
    <w:rsid w:val="009F2BBF"/>
    <w:rsid w:val="009F5C4F"/>
    <w:rsid w:val="00A0791E"/>
    <w:rsid w:val="00A1232F"/>
    <w:rsid w:val="00A162BD"/>
    <w:rsid w:val="00A20CD1"/>
    <w:rsid w:val="00A30CBC"/>
    <w:rsid w:val="00A51D08"/>
    <w:rsid w:val="00A57660"/>
    <w:rsid w:val="00A615E6"/>
    <w:rsid w:val="00A65D0F"/>
    <w:rsid w:val="00A75EFA"/>
    <w:rsid w:val="00A80E30"/>
    <w:rsid w:val="00A8250B"/>
    <w:rsid w:val="00A83BA0"/>
    <w:rsid w:val="00A85867"/>
    <w:rsid w:val="00A86038"/>
    <w:rsid w:val="00A97AC9"/>
    <w:rsid w:val="00AA389C"/>
    <w:rsid w:val="00AA5C4C"/>
    <w:rsid w:val="00AB73C8"/>
    <w:rsid w:val="00AC0100"/>
    <w:rsid w:val="00AC35A0"/>
    <w:rsid w:val="00AD1018"/>
    <w:rsid w:val="00AD34DE"/>
    <w:rsid w:val="00AE38BC"/>
    <w:rsid w:val="00AE6ADC"/>
    <w:rsid w:val="00AF1BDB"/>
    <w:rsid w:val="00AF6B7F"/>
    <w:rsid w:val="00B00CFB"/>
    <w:rsid w:val="00B0467E"/>
    <w:rsid w:val="00B13496"/>
    <w:rsid w:val="00B151C3"/>
    <w:rsid w:val="00B15A37"/>
    <w:rsid w:val="00B24FDC"/>
    <w:rsid w:val="00B3387B"/>
    <w:rsid w:val="00B43351"/>
    <w:rsid w:val="00B47073"/>
    <w:rsid w:val="00B54E70"/>
    <w:rsid w:val="00B6606E"/>
    <w:rsid w:val="00B664C2"/>
    <w:rsid w:val="00B76372"/>
    <w:rsid w:val="00B77131"/>
    <w:rsid w:val="00B776BD"/>
    <w:rsid w:val="00B8459B"/>
    <w:rsid w:val="00B852F4"/>
    <w:rsid w:val="00B91626"/>
    <w:rsid w:val="00B93E78"/>
    <w:rsid w:val="00BA4E3E"/>
    <w:rsid w:val="00BA6CF7"/>
    <w:rsid w:val="00BB18C9"/>
    <w:rsid w:val="00BB250F"/>
    <w:rsid w:val="00BB74DD"/>
    <w:rsid w:val="00BC091D"/>
    <w:rsid w:val="00BC3284"/>
    <w:rsid w:val="00BC32EC"/>
    <w:rsid w:val="00BC40EC"/>
    <w:rsid w:val="00BC5257"/>
    <w:rsid w:val="00BD3659"/>
    <w:rsid w:val="00BD3973"/>
    <w:rsid w:val="00BD5C3B"/>
    <w:rsid w:val="00BD69CF"/>
    <w:rsid w:val="00BD7359"/>
    <w:rsid w:val="00BE01B0"/>
    <w:rsid w:val="00BE11F6"/>
    <w:rsid w:val="00BE3D33"/>
    <w:rsid w:val="00BF109F"/>
    <w:rsid w:val="00BF31DD"/>
    <w:rsid w:val="00BF4CDF"/>
    <w:rsid w:val="00BF67BA"/>
    <w:rsid w:val="00C015B5"/>
    <w:rsid w:val="00C03A4A"/>
    <w:rsid w:val="00C03D35"/>
    <w:rsid w:val="00C10E55"/>
    <w:rsid w:val="00C27588"/>
    <w:rsid w:val="00C417F8"/>
    <w:rsid w:val="00C44A44"/>
    <w:rsid w:val="00C5124C"/>
    <w:rsid w:val="00C53786"/>
    <w:rsid w:val="00C54A75"/>
    <w:rsid w:val="00C71548"/>
    <w:rsid w:val="00C80BD2"/>
    <w:rsid w:val="00C842CC"/>
    <w:rsid w:val="00C87963"/>
    <w:rsid w:val="00CA6847"/>
    <w:rsid w:val="00CB09A4"/>
    <w:rsid w:val="00CC129F"/>
    <w:rsid w:val="00CC1484"/>
    <w:rsid w:val="00CC39E6"/>
    <w:rsid w:val="00CC4CE5"/>
    <w:rsid w:val="00CD3AD1"/>
    <w:rsid w:val="00CE4B6B"/>
    <w:rsid w:val="00CF177D"/>
    <w:rsid w:val="00CF6E71"/>
    <w:rsid w:val="00CF740D"/>
    <w:rsid w:val="00D078A6"/>
    <w:rsid w:val="00D11B28"/>
    <w:rsid w:val="00D15847"/>
    <w:rsid w:val="00D21875"/>
    <w:rsid w:val="00D27365"/>
    <w:rsid w:val="00D31C0E"/>
    <w:rsid w:val="00D360B3"/>
    <w:rsid w:val="00D361A4"/>
    <w:rsid w:val="00D425E8"/>
    <w:rsid w:val="00D44942"/>
    <w:rsid w:val="00D454DB"/>
    <w:rsid w:val="00D46E87"/>
    <w:rsid w:val="00D60380"/>
    <w:rsid w:val="00D64204"/>
    <w:rsid w:val="00D76436"/>
    <w:rsid w:val="00D77DFA"/>
    <w:rsid w:val="00D806FE"/>
    <w:rsid w:val="00D83105"/>
    <w:rsid w:val="00D96644"/>
    <w:rsid w:val="00DA4804"/>
    <w:rsid w:val="00DB10C8"/>
    <w:rsid w:val="00DB19FE"/>
    <w:rsid w:val="00DC1447"/>
    <w:rsid w:val="00DC14C1"/>
    <w:rsid w:val="00DD2269"/>
    <w:rsid w:val="00DD2512"/>
    <w:rsid w:val="00DD4853"/>
    <w:rsid w:val="00DD4EFF"/>
    <w:rsid w:val="00DE2251"/>
    <w:rsid w:val="00DE62A8"/>
    <w:rsid w:val="00DE73EC"/>
    <w:rsid w:val="00DF4B24"/>
    <w:rsid w:val="00DF4D59"/>
    <w:rsid w:val="00E037C1"/>
    <w:rsid w:val="00E04FD4"/>
    <w:rsid w:val="00E1179E"/>
    <w:rsid w:val="00E166C3"/>
    <w:rsid w:val="00E220B8"/>
    <w:rsid w:val="00E26CEB"/>
    <w:rsid w:val="00E33799"/>
    <w:rsid w:val="00E42284"/>
    <w:rsid w:val="00E514AF"/>
    <w:rsid w:val="00E5171A"/>
    <w:rsid w:val="00E561D3"/>
    <w:rsid w:val="00E61636"/>
    <w:rsid w:val="00E629CD"/>
    <w:rsid w:val="00E65B43"/>
    <w:rsid w:val="00E6615D"/>
    <w:rsid w:val="00E66895"/>
    <w:rsid w:val="00E70755"/>
    <w:rsid w:val="00E7519C"/>
    <w:rsid w:val="00E80288"/>
    <w:rsid w:val="00E9229F"/>
    <w:rsid w:val="00EA2911"/>
    <w:rsid w:val="00EB2DA5"/>
    <w:rsid w:val="00EB3A15"/>
    <w:rsid w:val="00EB564F"/>
    <w:rsid w:val="00EB7805"/>
    <w:rsid w:val="00EC171C"/>
    <w:rsid w:val="00EC2302"/>
    <w:rsid w:val="00ED01D5"/>
    <w:rsid w:val="00ED379B"/>
    <w:rsid w:val="00ED4E82"/>
    <w:rsid w:val="00EE0CB1"/>
    <w:rsid w:val="00EE377F"/>
    <w:rsid w:val="00EE5C03"/>
    <w:rsid w:val="00EF36DE"/>
    <w:rsid w:val="00EF3C94"/>
    <w:rsid w:val="00EF66CF"/>
    <w:rsid w:val="00F03804"/>
    <w:rsid w:val="00F134E3"/>
    <w:rsid w:val="00F13AE2"/>
    <w:rsid w:val="00F243CD"/>
    <w:rsid w:val="00F25475"/>
    <w:rsid w:val="00F309A7"/>
    <w:rsid w:val="00F30BB1"/>
    <w:rsid w:val="00F314E0"/>
    <w:rsid w:val="00F326D6"/>
    <w:rsid w:val="00F34E3A"/>
    <w:rsid w:val="00F36DA7"/>
    <w:rsid w:val="00F41269"/>
    <w:rsid w:val="00F51E94"/>
    <w:rsid w:val="00F5313D"/>
    <w:rsid w:val="00F60B55"/>
    <w:rsid w:val="00F7278D"/>
    <w:rsid w:val="00F759E6"/>
    <w:rsid w:val="00F76BE9"/>
    <w:rsid w:val="00F848B5"/>
    <w:rsid w:val="00F84F2C"/>
    <w:rsid w:val="00F84FD6"/>
    <w:rsid w:val="00F9472C"/>
    <w:rsid w:val="00F9789A"/>
    <w:rsid w:val="00FA7DDF"/>
    <w:rsid w:val="00FB2390"/>
    <w:rsid w:val="00FB74E5"/>
    <w:rsid w:val="00FC331E"/>
    <w:rsid w:val="00FC3A08"/>
    <w:rsid w:val="00FC5E33"/>
    <w:rsid w:val="00FE1BB2"/>
    <w:rsid w:val="00FE260B"/>
    <w:rsid w:val="00FE5662"/>
    <w:rsid w:val="00FF144C"/>
    <w:rsid w:val="00FF3BBD"/>
    <w:rsid w:val="00FF3DFF"/>
    <w:rsid w:val="00FF74C5"/>
    <w:rsid w:val="012F300E"/>
    <w:rsid w:val="058C1779"/>
    <w:rsid w:val="0AD65DFF"/>
    <w:rsid w:val="1F55470D"/>
    <w:rsid w:val="266A5058"/>
    <w:rsid w:val="2A7966B1"/>
    <w:rsid w:val="2B4F48B5"/>
    <w:rsid w:val="2DA04B33"/>
    <w:rsid w:val="2F1A3FB7"/>
    <w:rsid w:val="2F965834"/>
    <w:rsid w:val="31E3152C"/>
    <w:rsid w:val="348F5616"/>
    <w:rsid w:val="36091CD9"/>
    <w:rsid w:val="3BB858C9"/>
    <w:rsid w:val="3F7275F7"/>
    <w:rsid w:val="443A3360"/>
    <w:rsid w:val="455B4670"/>
    <w:rsid w:val="48502360"/>
    <w:rsid w:val="572A1729"/>
    <w:rsid w:val="588C301F"/>
    <w:rsid w:val="5F9131E6"/>
    <w:rsid w:val="65BF7C80"/>
    <w:rsid w:val="682C2243"/>
    <w:rsid w:val="765922E8"/>
    <w:rsid w:val="7E4D0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67A1C9E"/>
  <w15:docId w15:val="{1C07A50F-3A5C-42A6-8F1C-78AC52B86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character" w:styleId="ad">
    <w:name w:val="annotation reference"/>
    <w:basedOn w:val="a0"/>
    <w:uiPriority w:val="99"/>
    <w:semiHidden/>
    <w:unhideWhenUsed/>
    <w:qFormat/>
    <w:rPr>
      <w:sz w:val="21"/>
      <w:szCs w:val="21"/>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paragraph" w:styleId="af">
    <w:name w:val="List Paragraph"/>
    <w:basedOn w:val="a"/>
    <w:uiPriority w:val="34"/>
    <w:qFormat/>
    <w:pPr>
      <w:ind w:firstLineChars="200" w:firstLine="420"/>
    </w:pPr>
  </w:style>
  <w:style w:type="character" w:customStyle="1" w:styleId="a8">
    <w:name w:val="批注框文本 字符"/>
    <w:basedOn w:val="a0"/>
    <w:link w:val="a7"/>
    <w:uiPriority w:val="99"/>
    <w:semiHidden/>
    <w:qFormat/>
    <w:rPr>
      <w:kern w:val="2"/>
      <w:sz w:val="18"/>
      <w:szCs w:val="18"/>
    </w:rPr>
  </w:style>
  <w:style w:type="paragraph" w:customStyle="1" w:styleId="EndNoteBibliographyTitle">
    <w:name w:val="EndNote Bibliography Title"/>
    <w:basedOn w:val="a"/>
    <w:link w:val="EndNoteBibliographyTitle0"/>
    <w:qFormat/>
    <w:pPr>
      <w:jc w:val="center"/>
    </w:pPr>
    <w:rPr>
      <w:rFonts w:ascii="等线" w:eastAsia="等线" w:hAnsi="等线"/>
      <w:sz w:val="20"/>
    </w:rPr>
  </w:style>
  <w:style w:type="character" w:customStyle="1" w:styleId="EndNoteBibliographyTitle0">
    <w:name w:val="EndNote Bibliography Title 字符"/>
    <w:basedOn w:val="a0"/>
    <w:link w:val="EndNoteBibliographyTitle"/>
    <w:qFormat/>
    <w:rPr>
      <w:rFonts w:ascii="等线" w:eastAsia="等线" w:hAnsi="等线" w:cstheme="minorBidi"/>
      <w:kern w:val="2"/>
      <w:szCs w:val="22"/>
    </w:rPr>
  </w:style>
  <w:style w:type="paragraph" w:customStyle="1" w:styleId="EndNoteBibliography">
    <w:name w:val="EndNote Bibliography"/>
    <w:basedOn w:val="a"/>
    <w:link w:val="EndNoteBibliography0"/>
    <w:qFormat/>
    <w:rPr>
      <w:rFonts w:ascii="等线" w:eastAsia="等线" w:hAnsi="等线"/>
      <w:sz w:val="20"/>
    </w:rPr>
  </w:style>
  <w:style w:type="character" w:customStyle="1" w:styleId="EndNoteBibliography0">
    <w:name w:val="EndNote Bibliography 字符"/>
    <w:basedOn w:val="a0"/>
    <w:link w:val="EndNoteBibliography"/>
    <w:qFormat/>
    <w:rPr>
      <w:rFonts w:ascii="等线" w:eastAsia="等线" w:hAnsi="等线" w:cstheme="minorBidi"/>
      <w:kern w:val="2"/>
      <w:szCs w:val="22"/>
    </w:rPr>
  </w:style>
  <w:style w:type="character" w:customStyle="1" w:styleId="a6">
    <w:name w:val="批注文字 字符"/>
    <w:basedOn w:val="a0"/>
    <w:link w:val="a4"/>
    <w:uiPriority w:val="99"/>
    <w:semiHidden/>
    <w:qFormat/>
    <w:rPr>
      <w:kern w:val="2"/>
      <w:sz w:val="21"/>
      <w:szCs w:val="22"/>
    </w:rPr>
  </w:style>
  <w:style w:type="character" w:customStyle="1" w:styleId="a5">
    <w:name w:val="批注主题 字符"/>
    <w:basedOn w:val="a6"/>
    <w:link w:val="a3"/>
    <w:uiPriority w:val="99"/>
    <w:semiHidden/>
    <w:qFormat/>
    <w:rPr>
      <w:b/>
      <w:bCs/>
      <w:kern w:val="2"/>
      <w:sz w:val="21"/>
      <w:szCs w:val="22"/>
    </w:rPr>
  </w:style>
  <w:style w:type="table" w:customStyle="1" w:styleId="2-51">
    <w:name w:val="清单表 2 - 着色 51"/>
    <w:basedOn w:val="a1"/>
    <w:uiPriority w:val="47"/>
    <w:qFormat/>
    <w:tblPr>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7-51">
    <w:name w:val="网格表 7 彩色 - 着色 51"/>
    <w:basedOn w:val="a1"/>
    <w:uiPriority w:val="52"/>
    <w:qFormat/>
    <w:rPr>
      <w:color w:val="2E74B5" w:themeColor="accent5" w:themeShade="BF"/>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2-510">
    <w:name w:val="网格表 2 - 着色 51"/>
    <w:basedOn w:val="a1"/>
    <w:uiPriority w:val="47"/>
    <w:qFormat/>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11">
    <w:name w:val="清单表 2 - 着色 11"/>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12">
    <w:name w:val="清单表 2 - 着色 12"/>
    <w:basedOn w:val="a1"/>
    <w:uiPriority w:val="47"/>
    <w:qFormat/>
    <w:rPr>
      <w:rFonts w:ascii="等线" w:eastAsia="等线" w:hAnsi="等线"/>
      <w:kern w:val="2"/>
      <w:sz w:val="21"/>
      <w:szCs w:val="22"/>
    </w:rPr>
    <w:tblPr>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2-13">
    <w:name w:val="清单表 2 - 着色 13"/>
    <w:basedOn w:val="a1"/>
    <w:uiPriority w:val="47"/>
    <w:qFormat/>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51">
    <w:name w:val="清单表 4 - 着色 51"/>
    <w:basedOn w:val="a1"/>
    <w:uiPriority w:val="49"/>
    <w:rPr>
      <w:rFonts w:ascii="等线" w:eastAsia="等线" w:hAnsi="等线"/>
      <w:kern w:val="2"/>
      <w:sz w:val="21"/>
      <w:szCs w:val="22"/>
    </w:rPr>
    <w:tblPr>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4-52">
    <w:name w:val="清单表 4 - 着色 52"/>
    <w:basedOn w:val="a1"/>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31">
    <w:name w:val="清单表 4 - 着色 31"/>
    <w:basedOn w:val="a1"/>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11">
    <w:name w:val="清单表 6 彩色 - 着色 11"/>
    <w:basedOn w:val="a1"/>
    <w:uiPriority w:val="51"/>
    <w:qFormat/>
    <w:rPr>
      <w:color w:val="2F5496" w:themeColor="accent1" w:themeShade="BF"/>
    </w:rPr>
    <w:tblPr>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030297801987401"/>
          <c:y val="0.119911644051751"/>
          <c:w val="0.86839434921345204"/>
          <c:h val="0.54165326999003605"/>
        </c:manualLayout>
      </c:layout>
      <c:barChart>
        <c:barDir val="col"/>
        <c:grouping val="clustered"/>
        <c:varyColors val="0"/>
        <c:ser>
          <c:idx val="0"/>
          <c:order val="0"/>
          <c:tx>
            <c:strRef>
              <c:f>GA-RFE</c:f>
              <c:strCache>
                <c:ptCount val="1"/>
                <c:pt idx="0">
                  <c:v>GA-RFE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Sheet1!$A$3:$A$19</c:f>
              <c:strCache>
                <c:ptCount val="17"/>
                <c:pt idx="0">
                  <c:v>DLBCL</c:v>
                </c:pt>
                <c:pt idx="1">
                  <c:v>Pros</c:v>
                </c:pt>
                <c:pt idx="2">
                  <c:v>Colon</c:v>
                </c:pt>
                <c:pt idx="3">
                  <c:v>Leuk</c:v>
                </c:pt>
                <c:pt idx="4">
                  <c:v>Mye</c:v>
                </c:pt>
                <c:pt idx="5">
                  <c:v>ALL1</c:v>
                </c:pt>
                <c:pt idx="6">
                  <c:v>ALL2</c:v>
                </c:pt>
                <c:pt idx="7">
                  <c:v>ALL3</c:v>
                </c:pt>
                <c:pt idx="8">
                  <c:v>ALL4</c:v>
                </c:pt>
                <c:pt idx="9">
                  <c:v>CNS</c:v>
                </c:pt>
                <c:pt idx="10">
                  <c:v>Lym</c:v>
                </c:pt>
                <c:pt idx="11">
                  <c:v>Adeno</c:v>
                </c:pt>
                <c:pt idx="12">
                  <c:v>Gas</c:v>
                </c:pt>
                <c:pt idx="13">
                  <c:v>Gas1</c:v>
                </c:pt>
                <c:pt idx="14">
                  <c:v>Gas2</c:v>
                </c:pt>
                <c:pt idx="15">
                  <c:v>T1D</c:v>
                </c:pt>
                <c:pt idx="16">
                  <c:v>Stroke</c:v>
                </c:pt>
              </c:strCache>
            </c:strRef>
          </c:cat>
          <c:val>
            <c:numRef>
              <c:f>Sheet1!$B$3:$B$19</c:f>
              <c:numCache>
                <c:formatCode>General</c:formatCode>
                <c:ptCount val="17"/>
                <c:pt idx="0">
                  <c:v>3</c:v>
                </c:pt>
                <c:pt idx="1">
                  <c:v>6</c:v>
                </c:pt>
                <c:pt idx="2">
                  <c:v>5</c:v>
                </c:pt>
                <c:pt idx="3">
                  <c:v>2</c:v>
                </c:pt>
                <c:pt idx="4">
                  <c:v>11</c:v>
                </c:pt>
                <c:pt idx="5">
                  <c:v>1</c:v>
                </c:pt>
                <c:pt idx="6">
                  <c:v>10</c:v>
                </c:pt>
                <c:pt idx="7">
                  <c:v>12</c:v>
                </c:pt>
                <c:pt idx="8">
                  <c:v>5</c:v>
                </c:pt>
                <c:pt idx="9">
                  <c:v>6</c:v>
                </c:pt>
                <c:pt idx="10">
                  <c:v>3</c:v>
                </c:pt>
                <c:pt idx="11">
                  <c:v>1</c:v>
                </c:pt>
                <c:pt idx="12">
                  <c:v>3</c:v>
                </c:pt>
                <c:pt idx="13">
                  <c:v>5</c:v>
                </c:pt>
                <c:pt idx="14">
                  <c:v>2</c:v>
                </c:pt>
                <c:pt idx="15">
                  <c:v>14</c:v>
                </c:pt>
                <c:pt idx="16">
                  <c:v>3</c:v>
                </c:pt>
              </c:numCache>
            </c:numRef>
          </c:val>
          <c:extLst>
            <c:ext xmlns:c16="http://schemas.microsoft.com/office/drawing/2014/chart" uri="{C3380CC4-5D6E-409C-BE32-E72D297353CC}">
              <c16:uniqueId val="{00000000-AD55-4E39-8094-176AC365F948}"/>
            </c:ext>
          </c:extLst>
        </c:ser>
        <c:ser>
          <c:idx val="1"/>
          <c:order val="1"/>
          <c:tx>
            <c:strRef>
              <c:f>SVM-RFE</c:f>
              <c:strCache>
                <c:ptCount val="1"/>
                <c:pt idx="0">
                  <c:v>SVM-RFE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zh-CN" sz="800" b="0" i="0" u="none" strike="noStrike" kern="1200" baseline="0">
                    <a:solidFill>
                      <a:schemeClr val="tx1">
                        <a:lumMod val="75000"/>
                        <a:lumOff val="25000"/>
                      </a:schemeClr>
                    </a:solidFill>
                    <a:latin typeface="Times New Roman" panose="02020603050405020304" charset="0"/>
                    <a:ea typeface="+mn-ea"/>
                    <a:cs typeface="Times New Roman" panose="02020603050405020304" charset="0"/>
                  </a:defRPr>
                </a:pPr>
                <a:endParaRPr lang="zh-C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Sheet1!$A$3:$A$19</c:f>
              <c:strCache>
                <c:ptCount val="17"/>
                <c:pt idx="0">
                  <c:v>DLBCL</c:v>
                </c:pt>
                <c:pt idx="1">
                  <c:v>Pros</c:v>
                </c:pt>
                <c:pt idx="2">
                  <c:v>Colon</c:v>
                </c:pt>
                <c:pt idx="3">
                  <c:v>Leuk</c:v>
                </c:pt>
                <c:pt idx="4">
                  <c:v>Mye</c:v>
                </c:pt>
                <c:pt idx="5">
                  <c:v>ALL1</c:v>
                </c:pt>
                <c:pt idx="6">
                  <c:v>ALL2</c:v>
                </c:pt>
                <c:pt idx="7">
                  <c:v>ALL3</c:v>
                </c:pt>
                <c:pt idx="8">
                  <c:v>ALL4</c:v>
                </c:pt>
                <c:pt idx="9">
                  <c:v>CNS</c:v>
                </c:pt>
                <c:pt idx="10">
                  <c:v>Lym</c:v>
                </c:pt>
                <c:pt idx="11">
                  <c:v>Adeno</c:v>
                </c:pt>
                <c:pt idx="12">
                  <c:v>Gas</c:v>
                </c:pt>
                <c:pt idx="13">
                  <c:v>Gas1</c:v>
                </c:pt>
                <c:pt idx="14">
                  <c:v>Gas2</c:v>
                </c:pt>
                <c:pt idx="15">
                  <c:v>T1D</c:v>
                </c:pt>
                <c:pt idx="16">
                  <c:v>Stroke</c:v>
                </c:pt>
              </c:strCache>
            </c:strRef>
          </c:cat>
          <c:val>
            <c:numRef>
              <c:f>Sheet1!$D$3:$D$19</c:f>
              <c:numCache>
                <c:formatCode>General</c:formatCode>
                <c:ptCount val="17"/>
                <c:pt idx="0">
                  <c:v>8</c:v>
                </c:pt>
                <c:pt idx="1">
                  <c:v>11</c:v>
                </c:pt>
                <c:pt idx="2">
                  <c:v>5</c:v>
                </c:pt>
                <c:pt idx="3">
                  <c:v>2</c:v>
                </c:pt>
                <c:pt idx="4">
                  <c:v>18</c:v>
                </c:pt>
                <c:pt idx="5">
                  <c:v>2</c:v>
                </c:pt>
                <c:pt idx="6">
                  <c:v>17</c:v>
                </c:pt>
                <c:pt idx="7">
                  <c:v>28</c:v>
                </c:pt>
                <c:pt idx="8">
                  <c:v>12</c:v>
                </c:pt>
                <c:pt idx="9">
                  <c:v>8</c:v>
                </c:pt>
                <c:pt idx="10">
                  <c:v>3</c:v>
                </c:pt>
                <c:pt idx="11">
                  <c:v>1</c:v>
                </c:pt>
                <c:pt idx="12">
                  <c:v>4</c:v>
                </c:pt>
                <c:pt idx="13">
                  <c:v>15</c:v>
                </c:pt>
                <c:pt idx="14">
                  <c:v>4</c:v>
                </c:pt>
                <c:pt idx="15">
                  <c:v>21</c:v>
                </c:pt>
                <c:pt idx="16">
                  <c:v>6</c:v>
                </c:pt>
              </c:numCache>
            </c:numRef>
          </c:val>
          <c:extLst>
            <c:ext xmlns:c16="http://schemas.microsoft.com/office/drawing/2014/chart" uri="{C3380CC4-5D6E-409C-BE32-E72D297353CC}">
              <c16:uniqueId val="{00000001-AD55-4E39-8094-176AC365F948}"/>
            </c:ext>
          </c:extLst>
        </c:ser>
        <c:dLbls>
          <c:showLegendKey val="0"/>
          <c:showVal val="1"/>
          <c:showCatName val="0"/>
          <c:showSerName val="0"/>
          <c:showPercent val="0"/>
          <c:showBubbleSize val="0"/>
        </c:dLbls>
        <c:gapWidth val="219"/>
        <c:overlap val="-27"/>
        <c:axId val="293668799"/>
        <c:axId val="293666303"/>
      </c:barChart>
      <c:catAx>
        <c:axId val="29366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8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293666303"/>
        <c:crosses val="autoZero"/>
        <c:auto val="1"/>
        <c:lblAlgn val="ctr"/>
        <c:lblOffset val="100"/>
        <c:noMultiLvlLbl val="0"/>
      </c:catAx>
      <c:valAx>
        <c:axId val="29366630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r>
                  <a:rPr lang="en-US" altLang="zh-CN" sz="900"/>
                  <a:t>Feature</a:t>
                </a:r>
                <a:r>
                  <a:rPr lang="en-US" altLang="zh-CN" sz="900" baseline="0"/>
                  <a:t> number</a:t>
                </a:r>
                <a:endParaRPr lang="zh-CN" altLang="en-US" sz="900"/>
              </a:p>
            </c:rich>
          </c:tx>
          <c:layout>
            <c:manualLayout>
              <c:xMode val="edge"/>
              <c:yMode val="edge"/>
              <c:x val="1.9263183241030601E-2"/>
              <c:y val="0.18549978507341"/>
            </c:manualLayout>
          </c:layout>
          <c:overlay val="0"/>
          <c:spPr>
            <a:noFill/>
            <a:ln>
              <a:noFill/>
            </a:ln>
            <a:effectLst/>
          </c:spPr>
          <c:txPr>
            <a:bodyPr rot="-54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crossAx val="29366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mn-ea"/>
              <a:cs typeface="Times New Roman" panose="02020603050405020304" charset="0"/>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latin typeface="Times New Roman" panose="02020603050405020304" charset="0"/>
          <a:cs typeface="Times New Roman" panose="02020603050405020304" charset="0"/>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3352F4-E28B-48FE-A444-0FCAC5AE2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9213</TotalTime>
  <Pages>10</Pages>
  <Words>4893</Words>
  <Characters>27893</Characters>
  <Application>Microsoft Office Word</Application>
  <DocSecurity>0</DocSecurity>
  <Lines>232</Lines>
  <Paragraphs>65</Paragraphs>
  <ScaleCrop>false</ScaleCrop>
  <Company/>
  <LinksUpToDate>false</LinksUpToDate>
  <CharactersWithSpaces>32721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CHENG</dc:creator>
  <cp:lastModifiedBy>PENG CHENG</cp:lastModifiedBy>
  <cp:revision>184</cp:revision>
  <cp:lastPrinted>2019-05-27T20:01:00Z</cp:lastPrinted>
  <dcterms:created xsi:type="dcterms:W3CDTF">2018-11-25T05:23:00Z</dcterms:created>
  <dcterms:modified xsi:type="dcterms:W3CDTF">2019-05-27T20:30:00Z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