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9DDC67" w14:textId="29E1999D" w:rsidR="00D6083A" w:rsidRPr="003F7E59" w:rsidRDefault="00B63F00" w:rsidP="00C15790">
      <w:pPr>
        <w:spacing w:after="0" w:line="360" w:lineRule="auto"/>
        <w:jc w:val="both"/>
        <w:rPr>
          <w:rFonts w:ascii="Arial" w:hAnsi="Arial" w:cs="Arial"/>
          <w:shd w:val="clear" w:color="auto" w:fill="FFFFFF"/>
        </w:rPr>
      </w:pPr>
      <w:bookmarkStart w:id="0" w:name="_GoBack"/>
      <w:r w:rsidRPr="003F7E59">
        <w:rPr>
          <w:rFonts w:ascii="Arial" w:hAnsi="Arial" w:cs="Arial"/>
          <w:shd w:val="clear" w:color="auto" w:fill="FFFFFF"/>
        </w:rPr>
        <w:t xml:space="preserve">Dear Professor </w:t>
      </w:r>
      <w:r w:rsidR="0068727E" w:rsidRPr="003F7E59">
        <w:rPr>
          <w:rFonts w:ascii="Arial" w:hAnsi="Arial" w:cs="Arial"/>
          <w:shd w:val="clear" w:color="auto" w:fill="FFFFFF"/>
        </w:rPr>
        <w:t>Ziv Bar-Joseph</w:t>
      </w:r>
      <w:r w:rsidRPr="003F7E59">
        <w:rPr>
          <w:rFonts w:ascii="Arial" w:hAnsi="Arial" w:cs="Arial"/>
          <w:shd w:val="clear" w:color="auto" w:fill="FFFFFF"/>
        </w:rPr>
        <w:t>,</w:t>
      </w:r>
    </w:p>
    <w:p w14:paraId="011D4A3E" w14:textId="77777777" w:rsidR="00D6083A" w:rsidRPr="003F7E59" w:rsidRDefault="00D6083A" w:rsidP="00C15790">
      <w:pPr>
        <w:spacing w:after="0" w:line="360" w:lineRule="auto"/>
        <w:jc w:val="both"/>
        <w:rPr>
          <w:rFonts w:ascii="Arial" w:hAnsi="Arial" w:cs="Arial"/>
          <w:shd w:val="clear" w:color="auto" w:fill="FFFFFF"/>
        </w:rPr>
      </w:pPr>
    </w:p>
    <w:p w14:paraId="5BB5D270" w14:textId="78E8DA84" w:rsidR="00D6083A" w:rsidRPr="003F7E59" w:rsidRDefault="00D6083A" w:rsidP="00C15790">
      <w:pPr>
        <w:spacing w:after="0" w:line="360" w:lineRule="auto"/>
        <w:jc w:val="both"/>
        <w:rPr>
          <w:rFonts w:ascii="Arial" w:hAnsi="Arial" w:cs="Arial"/>
          <w:shd w:val="clear" w:color="auto" w:fill="FFFFFF"/>
        </w:rPr>
      </w:pPr>
      <w:r w:rsidRPr="003F7E59">
        <w:rPr>
          <w:rFonts w:ascii="Arial" w:hAnsi="Arial" w:cs="Arial"/>
          <w:shd w:val="clear" w:color="auto" w:fill="FFFFFF"/>
        </w:rPr>
        <w:t>Enclosed please find our substantially revised manuscript “</w:t>
      </w:r>
      <w:r w:rsidR="00352435" w:rsidRPr="003F7E59">
        <w:rPr>
          <w:rFonts w:ascii="Arial" w:eastAsia="Times New Roman" w:hAnsi="Arial" w:cs="Arial"/>
          <w:b/>
          <w:color w:val="222222"/>
        </w:rPr>
        <w:t xml:space="preserve">QUBIC: </w:t>
      </w:r>
      <w:proofErr w:type="gramStart"/>
      <w:r w:rsidR="00352435" w:rsidRPr="003F7E59">
        <w:rPr>
          <w:rFonts w:ascii="Arial" w:eastAsia="Times New Roman" w:hAnsi="Arial" w:cs="Arial"/>
          <w:b/>
          <w:color w:val="222222"/>
        </w:rPr>
        <w:t>a</w:t>
      </w:r>
      <w:proofErr w:type="gramEnd"/>
      <w:r w:rsidR="00352435" w:rsidRPr="003F7E59">
        <w:rPr>
          <w:rFonts w:ascii="Arial" w:eastAsia="Times New Roman" w:hAnsi="Arial" w:cs="Arial"/>
          <w:b/>
          <w:color w:val="222222"/>
        </w:rPr>
        <w:t xml:space="preserve"> Bioconductor package for qualitative biclustering analysis of gene co-expression data</w:t>
      </w:r>
      <w:r w:rsidRPr="003F7E59">
        <w:rPr>
          <w:rFonts w:ascii="Arial" w:hAnsi="Arial" w:cs="Arial"/>
          <w:shd w:val="clear" w:color="auto" w:fill="FFFFFF"/>
        </w:rPr>
        <w:t>”. In this revised manuscript, we have carefully addressed all the concerns by the t</w:t>
      </w:r>
      <w:r w:rsidRPr="003F7E59">
        <w:rPr>
          <w:rFonts w:ascii="Arial" w:hAnsi="Arial" w:cs="Arial" w:hint="eastAsia"/>
          <w:shd w:val="clear" w:color="auto" w:fill="FFFFFF"/>
          <w:lang w:eastAsia="zh-CN"/>
        </w:rPr>
        <w:t>wo</w:t>
      </w:r>
      <w:r w:rsidRPr="003F7E59">
        <w:rPr>
          <w:rFonts w:ascii="Arial" w:hAnsi="Arial" w:cs="Arial"/>
          <w:shd w:val="clear" w:color="auto" w:fill="FFFFFF"/>
        </w:rPr>
        <w:t xml:space="preserve"> reviewers. We greatly appreciate the Referee’s comments on the previous draft of the paper and we hope that you and your reviewers find the revised version a</w:t>
      </w:r>
      <w:r w:rsidR="00E23A54" w:rsidRPr="003F7E59">
        <w:rPr>
          <w:rFonts w:ascii="Arial" w:hAnsi="Arial" w:cs="Arial"/>
          <w:shd w:val="clear" w:color="auto" w:fill="FFFFFF"/>
        </w:rPr>
        <w:t xml:space="preserve">cceptable for publication in </w:t>
      </w:r>
      <w:r w:rsidR="00AA56C8" w:rsidRPr="003F7E59">
        <w:rPr>
          <w:rFonts w:ascii="Arial" w:hAnsi="Arial" w:cs="Arial" w:hint="eastAsia"/>
          <w:i/>
          <w:shd w:val="clear" w:color="auto" w:fill="FFFFFF"/>
        </w:rPr>
        <w:t>Bioinformatics</w:t>
      </w:r>
      <w:r w:rsidRPr="003F7E59">
        <w:rPr>
          <w:rFonts w:ascii="Arial" w:hAnsi="Arial" w:cs="Arial"/>
          <w:shd w:val="clear" w:color="auto" w:fill="FFFFFF"/>
        </w:rPr>
        <w:t xml:space="preserve">. The following is our point-by-point response to each of the criticisms by the two reviewers. I would like to take this opportunity to thank you for handling the review of our paper. </w:t>
      </w:r>
    </w:p>
    <w:p w14:paraId="5AC795F4" w14:textId="77777777" w:rsidR="00E23A54" w:rsidRPr="003F7E59" w:rsidRDefault="00E23A54" w:rsidP="00C15790">
      <w:pPr>
        <w:spacing w:after="0" w:line="360" w:lineRule="auto"/>
        <w:jc w:val="both"/>
        <w:rPr>
          <w:rFonts w:ascii="Arial" w:eastAsia="Times New Roman" w:hAnsi="Arial" w:cs="Arial"/>
          <w:b/>
          <w:color w:val="222222"/>
        </w:rPr>
      </w:pPr>
    </w:p>
    <w:p w14:paraId="796B8550" w14:textId="77777777" w:rsidR="00BD78D0" w:rsidRPr="003F7E59" w:rsidRDefault="00BD78D0" w:rsidP="00BD78D0">
      <w:pPr>
        <w:spacing w:after="0" w:line="360" w:lineRule="auto"/>
        <w:jc w:val="both"/>
        <w:rPr>
          <w:rFonts w:ascii="Arial" w:eastAsia="Times New Roman" w:hAnsi="Arial" w:cs="Arial"/>
          <w:color w:val="0000FF"/>
        </w:rPr>
      </w:pPr>
      <w:r w:rsidRPr="003F7E59">
        <w:rPr>
          <w:rFonts w:ascii="Arial" w:eastAsia="Times New Roman" w:hAnsi="Arial" w:cs="Arial"/>
          <w:i/>
          <w:iCs/>
          <w:color w:val="0000FF"/>
        </w:rPr>
        <w:t xml:space="preserve">Our responses </w:t>
      </w:r>
      <w:r>
        <w:rPr>
          <w:rFonts w:ascii="Arial" w:eastAsia="Times New Roman" w:hAnsi="Arial" w:cs="Arial"/>
          <w:i/>
          <w:iCs/>
          <w:color w:val="0000FF"/>
        </w:rPr>
        <w:t xml:space="preserve">to the review comments </w:t>
      </w:r>
      <w:r w:rsidRPr="003F7E59">
        <w:rPr>
          <w:rFonts w:ascii="Arial" w:eastAsia="Times New Roman" w:hAnsi="Arial" w:cs="Arial"/>
          <w:i/>
          <w:iCs/>
          <w:color w:val="0000FF"/>
        </w:rPr>
        <w:t>are in blue and italic.</w:t>
      </w:r>
    </w:p>
    <w:p w14:paraId="6956E914" w14:textId="77777777" w:rsidR="00D6083A" w:rsidRPr="003F7E59" w:rsidRDefault="00D6083A" w:rsidP="00C15790">
      <w:pPr>
        <w:spacing w:after="0" w:line="360" w:lineRule="auto"/>
        <w:jc w:val="both"/>
        <w:rPr>
          <w:rFonts w:ascii="Arial" w:hAnsi="Arial" w:cs="Arial"/>
          <w:shd w:val="clear" w:color="auto" w:fill="FFFFFF"/>
        </w:rPr>
      </w:pPr>
    </w:p>
    <w:p w14:paraId="46389A21" w14:textId="77777777" w:rsidR="00D6083A" w:rsidRPr="003F7E59" w:rsidRDefault="00D6083A" w:rsidP="00C15790">
      <w:pPr>
        <w:spacing w:after="0" w:line="360" w:lineRule="auto"/>
        <w:jc w:val="both"/>
        <w:rPr>
          <w:rFonts w:ascii="Arial" w:hAnsi="Arial" w:cs="Arial"/>
          <w:shd w:val="clear" w:color="auto" w:fill="FFFFFF"/>
        </w:rPr>
      </w:pPr>
      <w:r w:rsidRPr="003F7E59">
        <w:rPr>
          <w:rFonts w:ascii="Arial" w:hAnsi="Arial" w:cs="Arial"/>
          <w:shd w:val="clear" w:color="auto" w:fill="FFFFFF"/>
        </w:rPr>
        <w:t>Sincerely yours,</w:t>
      </w:r>
    </w:p>
    <w:p w14:paraId="047DB31E" w14:textId="77777777" w:rsidR="00DC57E6" w:rsidRPr="003F7E59" w:rsidRDefault="00D6083A" w:rsidP="00C15790">
      <w:pPr>
        <w:spacing w:after="0" w:line="360" w:lineRule="auto"/>
        <w:jc w:val="both"/>
        <w:rPr>
          <w:rFonts w:ascii="Arial" w:hAnsi="Arial" w:cs="Arial"/>
          <w:shd w:val="clear" w:color="auto" w:fill="FFFFFF"/>
        </w:rPr>
      </w:pPr>
      <w:r w:rsidRPr="003F7E59">
        <w:rPr>
          <w:rFonts w:ascii="Arial" w:hAnsi="Arial" w:cs="Arial"/>
          <w:shd w:val="clear" w:color="auto" w:fill="FFFFFF"/>
        </w:rPr>
        <w:t>Qin Ma, Ph.D.</w:t>
      </w:r>
    </w:p>
    <w:bookmarkEnd w:id="0"/>
    <w:p w14:paraId="654D322E" w14:textId="77777777" w:rsidR="00DC57E6" w:rsidRPr="003F7E59" w:rsidRDefault="00DC57E6" w:rsidP="00C15790">
      <w:pPr>
        <w:spacing w:after="0" w:line="360" w:lineRule="auto"/>
        <w:jc w:val="both"/>
        <w:rPr>
          <w:rFonts w:ascii="Arial" w:hAnsi="Arial" w:cs="Arial"/>
          <w:shd w:val="clear" w:color="auto" w:fill="FFFFFF"/>
        </w:rPr>
      </w:pPr>
    </w:p>
    <w:p w14:paraId="3C136818" w14:textId="24541579" w:rsidR="00AA56C8" w:rsidRPr="003F7E59" w:rsidRDefault="005722E1" w:rsidP="00C15790">
      <w:pPr>
        <w:spacing w:after="0" w:line="360" w:lineRule="auto"/>
        <w:jc w:val="both"/>
        <w:rPr>
          <w:rFonts w:ascii="Arial" w:hAnsi="Arial" w:cs="Arial"/>
          <w:shd w:val="clear" w:color="auto" w:fill="FFFFFF"/>
        </w:rPr>
      </w:pPr>
      <w:r w:rsidRPr="003F7E59">
        <w:rPr>
          <w:rFonts w:ascii="Arial" w:hAnsi="Arial" w:cs="Arial"/>
          <w:b/>
          <w:color w:val="222222"/>
        </w:rPr>
        <w:t>Concern</w:t>
      </w:r>
      <w:r w:rsidRPr="003F7E59">
        <w:rPr>
          <w:rFonts w:ascii="Arial" w:hAnsi="Arial" w:cs="Arial"/>
          <w:b/>
          <w:shd w:val="clear" w:color="auto" w:fill="FFFFFF"/>
        </w:rPr>
        <w:t xml:space="preserve"> </w:t>
      </w:r>
      <w:r>
        <w:rPr>
          <w:rFonts w:ascii="Arial" w:hAnsi="Arial" w:cs="Arial"/>
          <w:b/>
          <w:shd w:val="clear" w:color="auto" w:fill="FFFFFF"/>
        </w:rPr>
        <w:t xml:space="preserve">of </w:t>
      </w:r>
      <w:r w:rsidR="00AA56C8" w:rsidRPr="003F7E59">
        <w:rPr>
          <w:rFonts w:ascii="Arial" w:hAnsi="Arial" w:cs="Arial"/>
          <w:b/>
          <w:shd w:val="clear" w:color="auto" w:fill="FFFFFF"/>
        </w:rPr>
        <w:t>Associate Editor</w:t>
      </w:r>
      <w:r w:rsidR="00AA56C8" w:rsidRPr="003F7E59">
        <w:rPr>
          <w:rFonts w:ascii="Arial" w:hAnsi="Arial" w:cs="Arial"/>
          <w:b/>
          <w:color w:val="222222"/>
        </w:rPr>
        <w:t xml:space="preserve">: </w:t>
      </w:r>
      <w:r w:rsidR="00AA56C8" w:rsidRPr="003F7E59">
        <w:rPr>
          <w:rFonts w:ascii="Arial" w:hAnsi="Arial" w:cs="Arial"/>
          <w:shd w:val="clear" w:color="auto" w:fill="FFFFFF"/>
        </w:rPr>
        <w:t>The reviewers raised several concerns, but we decided to go forward and allow a revision because of the popularity of the software. However, if you decide to revise, keep in mind that the bar for an Application Note is rather high and that you would need to convince the reviewers that the changes made indeed helped beyond just porting to a new language.</w:t>
      </w:r>
    </w:p>
    <w:p w14:paraId="1806D569" w14:textId="77777777" w:rsidR="00BD78D0" w:rsidRDefault="00BD78D0" w:rsidP="00C1579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Pr="003F7E59">
        <w:rPr>
          <w:rFonts w:ascii="Arial" w:hAnsi="Arial" w:cs="Arial" w:hint="eastAsia"/>
          <w:shd w:val="clear" w:color="auto" w:fill="FFFFFF"/>
        </w:rPr>
        <w:t xml:space="preserve"> </w:t>
      </w:r>
      <w:r w:rsidRPr="003F7E59">
        <w:rPr>
          <w:rFonts w:ascii="Arial" w:eastAsia="Times New Roman" w:hAnsi="Arial" w:cs="Arial"/>
          <w:i/>
          <w:iCs/>
          <w:color w:val="0000FF"/>
        </w:rPr>
        <w:t xml:space="preserve">Thanks for allowing us work on a resubmission of this manuscript. We have substantially revised the previous </w:t>
      </w:r>
      <w:r>
        <w:rPr>
          <w:rFonts w:ascii="Arial" w:eastAsia="Times New Roman" w:hAnsi="Arial" w:cs="Arial"/>
          <w:i/>
          <w:iCs/>
          <w:color w:val="0000FF"/>
        </w:rPr>
        <w:t xml:space="preserve">manuscript </w:t>
      </w:r>
      <w:r w:rsidRPr="003F7E59">
        <w:rPr>
          <w:rFonts w:ascii="Arial" w:eastAsia="Times New Roman" w:hAnsi="Arial" w:cs="Arial"/>
          <w:i/>
          <w:iCs/>
          <w:color w:val="0000FF"/>
        </w:rPr>
        <w:t>and made s</w:t>
      </w:r>
      <w:r>
        <w:rPr>
          <w:rFonts w:ascii="Arial" w:eastAsia="Times New Roman" w:hAnsi="Arial" w:cs="Arial"/>
          <w:i/>
          <w:iCs/>
          <w:color w:val="0000FF"/>
        </w:rPr>
        <w:t xml:space="preserve">ignificant </w:t>
      </w:r>
      <w:r w:rsidRPr="003F7E59">
        <w:rPr>
          <w:rFonts w:ascii="Arial" w:eastAsia="Times New Roman" w:hAnsi="Arial" w:cs="Arial"/>
          <w:i/>
          <w:iCs/>
          <w:color w:val="0000FF"/>
        </w:rPr>
        <w:t xml:space="preserve">efforts in responding </w:t>
      </w:r>
      <w:r>
        <w:rPr>
          <w:rFonts w:ascii="Arial" w:eastAsia="Times New Roman" w:hAnsi="Arial" w:cs="Arial"/>
          <w:i/>
          <w:iCs/>
          <w:color w:val="0000FF"/>
        </w:rPr>
        <w:t xml:space="preserve">to </w:t>
      </w:r>
      <w:r w:rsidRPr="003F7E59">
        <w:rPr>
          <w:rFonts w:ascii="Arial" w:eastAsia="Times New Roman" w:hAnsi="Arial" w:cs="Arial"/>
          <w:i/>
          <w:iCs/>
          <w:color w:val="0000FF"/>
        </w:rPr>
        <w:t xml:space="preserve">the review comments/concerns. </w:t>
      </w:r>
      <w:r>
        <w:rPr>
          <w:rFonts w:ascii="Arial" w:eastAsia="Times New Roman" w:hAnsi="Arial" w:cs="Arial"/>
          <w:i/>
          <w:iCs/>
          <w:color w:val="0000FF"/>
        </w:rPr>
        <w:t xml:space="preserve">QUBICR is not just porting to a new language. </w:t>
      </w:r>
      <w:r w:rsidRPr="003F7E59">
        <w:rPr>
          <w:rFonts w:ascii="Arial" w:eastAsia="Times New Roman" w:hAnsi="Arial" w:cs="Arial"/>
          <w:i/>
          <w:iCs/>
          <w:color w:val="0000FF"/>
        </w:rPr>
        <w:t>Additional computational functions have been added in the R package, and more biological datasets have been used to evaluate program efficiency. More details could be found below.</w:t>
      </w:r>
    </w:p>
    <w:p w14:paraId="3A996630" w14:textId="5935D63D" w:rsidR="00AA56C8" w:rsidRPr="003F7E59" w:rsidRDefault="00AA56C8" w:rsidP="00C15790">
      <w:pPr>
        <w:spacing w:after="0" w:line="360" w:lineRule="auto"/>
        <w:jc w:val="both"/>
        <w:rPr>
          <w:rFonts w:ascii="Arial" w:hAnsi="Arial" w:cs="Arial"/>
          <w:b/>
          <w:color w:val="222222"/>
        </w:rPr>
      </w:pPr>
      <w:r w:rsidRPr="003F7E59">
        <w:rPr>
          <w:rFonts w:ascii="Arial" w:hAnsi="Arial" w:cs="Arial"/>
          <w:shd w:val="clear" w:color="auto" w:fill="FFFFFF"/>
        </w:rPr>
        <w:br/>
      </w:r>
      <w:r w:rsidRPr="003F7E59">
        <w:rPr>
          <w:rFonts w:ascii="Arial" w:hAnsi="Arial" w:cs="Arial"/>
          <w:b/>
          <w:color w:val="222222"/>
        </w:rPr>
        <w:t>Reviewer #1</w:t>
      </w:r>
    </w:p>
    <w:p w14:paraId="0D5A586A" w14:textId="4F99377D" w:rsidR="00AA56C8" w:rsidRPr="003F7E59" w:rsidRDefault="00AA56C8" w:rsidP="00C15790">
      <w:pPr>
        <w:spacing w:after="0" w:line="360" w:lineRule="auto"/>
        <w:jc w:val="both"/>
        <w:rPr>
          <w:rFonts w:ascii="Arial" w:hAnsi="Arial" w:cs="Arial"/>
          <w:shd w:val="clear" w:color="auto" w:fill="FFFFFF"/>
        </w:rPr>
      </w:pPr>
      <w:r w:rsidRPr="003F7E59">
        <w:rPr>
          <w:rFonts w:ascii="Arial" w:hAnsi="Arial" w:cs="Arial"/>
          <w:b/>
          <w:shd w:val="clear" w:color="auto" w:fill="FFFFFF"/>
        </w:rPr>
        <w:t>General comments</w:t>
      </w:r>
      <w:r w:rsidRPr="003F7E59">
        <w:rPr>
          <w:rFonts w:ascii="Arial" w:hAnsi="Arial" w:cs="Arial" w:hint="eastAsia"/>
          <w:shd w:val="clear" w:color="auto" w:fill="FFFFFF"/>
        </w:rPr>
        <w:t xml:space="preserve">: </w:t>
      </w:r>
      <w:r w:rsidRPr="003F7E59">
        <w:rPr>
          <w:rFonts w:ascii="Arial" w:hAnsi="Arial" w:cs="Arial"/>
          <w:shd w:val="clear" w:color="auto" w:fill="FFFFFF"/>
        </w:rPr>
        <w:t xml:space="preserve">Zhang et.al describe in this application note a new package for R for performing bicluster analysis. They made the QUBIC program, originally implemented in C, more accessible to the community by distributing it as an R-system’s package. The manuscript is straightforward to read and the required information to obtain and use their package is clearly exposed. Despite the authors made a good job in describing the capabilities of QUBIC, they fail to compare it to biclust, a currently available package for R from the CRAN repository. In fact, it </w:t>
      </w:r>
      <w:r w:rsidRPr="003F7E59">
        <w:rPr>
          <w:rFonts w:ascii="Arial" w:hAnsi="Arial" w:cs="Arial"/>
          <w:shd w:val="clear" w:color="auto" w:fill="FFFFFF"/>
        </w:rPr>
        <w:lastRenderedPageBreak/>
        <w:t>seems the QUBIC package partially behaves as an add-on for the biclust package, adding the capability to biclust of performing bicluster analysis using the QUBIC algorithm.</w:t>
      </w:r>
    </w:p>
    <w:p w14:paraId="694B043C" w14:textId="423C43D2" w:rsidR="00E77393" w:rsidRPr="003F7E59" w:rsidRDefault="00AA56C8" w:rsidP="00C15790">
      <w:pPr>
        <w:spacing w:after="0" w:line="360" w:lineRule="auto"/>
        <w:jc w:val="both"/>
        <w:rPr>
          <w:rFonts w:ascii="Arial" w:eastAsia="Times New Roman" w:hAnsi="Arial" w:cs="Arial"/>
          <w:b/>
          <w:i/>
          <w:iCs/>
          <w:color w:val="0000FF"/>
        </w:rPr>
      </w:pPr>
      <w:r w:rsidRPr="003F7E59">
        <w:rPr>
          <w:rFonts w:ascii="Arial" w:eastAsia="Times New Roman" w:hAnsi="Arial" w:cs="Arial" w:hint="eastAsia"/>
          <w:b/>
          <w:i/>
          <w:iCs/>
          <w:color w:val="0000FF"/>
        </w:rPr>
        <w:t>Response:</w:t>
      </w:r>
      <w:r w:rsidR="00E77393" w:rsidRPr="003F7E59">
        <w:rPr>
          <w:rFonts w:ascii="Arial" w:eastAsia="Times New Roman" w:hAnsi="Arial" w:cs="Arial" w:hint="eastAsia"/>
          <w:b/>
          <w:i/>
          <w:iCs/>
          <w:color w:val="0000FF"/>
        </w:rPr>
        <w:t xml:space="preserve"> </w:t>
      </w:r>
      <w:r w:rsidR="005A07E7" w:rsidRPr="003F7E59">
        <w:rPr>
          <w:rFonts w:ascii="Arial" w:eastAsia="Times New Roman" w:hAnsi="Arial" w:cs="Arial" w:hint="eastAsia"/>
          <w:i/>
          <w:iCs/>
          <w:color w:val="0000FF"/>
        </w:rPr>
        <w:t xml:space="preserve">Thanks for your comments. We have </w:t>
      </w:r>
      <w:r w:rsidR="005A07E7" w:rsidRPr="003F7E59">
        <w:rPr>
          <w:rFonts w:ascii="Arial" w:eastAsia="Times New Roman" w:hAnsi="Arial" w:cs="Arial"/>
          <w:i/>
          <w:iCs/>
          <w:color w:val="0000FF"/>
        </w:rPr>
        <w:t xml:space="preserve">carried out a systematic comparison between QUBIC and other </w:t>
      </w:r>
      <w:r w:rsidR="008A04F0">
        <w:rPr>
          <w:rFonts w:ascii="Arial" w:eastAsia="Times New Roman" w:hAnsi="Arial" w:cs="Arial"/>
          <w:i/>
          <w:iCs/>
          <w:color w:val="0000FF"/>
        </w:rPr>
        <w:t>six packages</w:t>
      </w:r>
      <w:r w:rsidR="005A07E7" w:rsidRPr="003F7E59">
        <w:rPr>
          <w:rFonts w:ascii="Arial" w:eastAsia="Times New Roman" w:hAnsi="Arial" w:cs="Arial"/>
          <w:i/>
          <w:iCs/>
          <w:color w:val="0000FF"/>
        </w:rPr>
        <w:t xml:space="preserve"> in </w:t>
      </w:r>
      <w:r w:rsidR="005A07E7" w:rsidRPr="008A04F0">
        <w:rPr>
          <w:rFonts w:ascii="Arial" w:eastAsia="Times New Roman" w:hAnsi="Arial" w:cs="Arial"/>
          <w:b/>
          <w:i/>
          <w:iCs/>
          <w:color w:val="0000FF"/>
        </w:rPr>
        <w:t>biclust</w:t>
      </w:r>
      <w:r w:rsidR="005A07E7" w:rsidRPr="003F7E59">
        <w:rPr>
          <w:rFonts w:ascii="Arial" w:eastAsia="Times New Roman" w:hAnsi="Arial" w:cs="Arial"/>
          <w:i/>
          <w:iCs/>
          <w:color w:val="0000FF"/>
        </w:rPr>
        <w:t xml:space="preserve">. The comparison results and more unique features of QUBIC R package can be found in </w:t>
      </w:r>
      <w:r w:rsidR="005A07E7" w:rsidRPr="003F7E59">
        <w:rPr>
          <w:rFonts w:ascii="Arial" w:eastAsia="Times New Roman" w:hAnsi="Arial" w:cs="Arial"/>
          <w:b/>
          <w:i/>
          <w:iCs/>
          <w:color w:val="0000FF"/>
        </w:rPr>
        <w:t>Figure 1</w:t>
      </w:r>
      <w:r w:rsidR="00A32D31">
        <w:rPr>
          <w:rFonts w:ascii="Arial" w:eastAsia="Times New Roman" w:hAnsi="Arial" w:cs="Arial"/>
          <w:i/>
          <w:iCs/>
          <w:color w:val="0000FF"/>
        </w:rPr>
        <w:t xml:space="preserve"> </w:t>
      </w:r>
      <w:r w:rsidR="005A07E7" w:rsidRPr="003F7E59">
        <w:rPr>
          <w:rFonts w:ascii="Arial" w:eastAsia="Times New Roman" w:hAnsi="Arial" w:cs="Arial"/>
          <w:i/>
          <w:iCs/>
          <w:color w:val="0000FF"/>
        </w:rPr>
        <w:t xml:space="preserve">and </w:t>
      </w:r>
      <w:r w:rsidR="00D74D96" w:rsidRPr="003F7E59">
        <w:rPr>
          <w:rFonts w:ascii="Arial" w:eastAsia="Times New Roman" w:hAnsi="Arial" w:cs="Arial"/>
          <w:i/>
          <w:iCs/>
          <w:color w:val="0000FF"/>
        </w:rPr>
        <w:t xml:space="preserve">the </w:t>
      </w:r>
      <w:r w:rsidR="005A07E7" w:rsidRPr="003F7E59">
        <w:rPr>
          <w:rFonts w:ascii="Arial" w:eastAsia="Times New Roman" w:hAnsi="Arial" w:cs="Arial"/>
          <w:i/>
          <w:iCs/>
          <w:color w:val="0000FF"/>
        </w:rPr>
        <w:t xml:space="preserve">corresponding text in the revised manuscript. </w:t>
      </w:r>
    </w:p>
    <w:p w14:paraId="5663BC5F" w14:textId="3AC43348" w:rsidR="00AA56C8" w:rsidRPr="003F7E59" w:rsidRDefault="00AA56C8" w:rsidP="00C15790">
      <w:pPr>
        <w:spacing w:after="0" w:line="360" w:lineRule="auto"/>
        <w:jc w:val="both"/>
        <w:rPr>
          <w:rFonts w:ascii="Arial" w:hAnsi="Arial" w:cs="Arial"/>
          <w:shd w:val="clear" w:color="auto" w:fill="FFFFFF"/>
        </w:rPr>
      </w:pPr>
      <w:r w:rsidRPr="003F7E59">
        <w:rPr>
          <w:rFonts w:ascii="Arial" w:hAnsi="Arial" w:cs="Arial"/>
          <w:shd w:val="clear" w:color="auto" w:fill="FFFFFF"/>
        </w:rPr>
        <w:br/>
      </w:r>
      <w:r w:rsidRPr="003F7E59">
        <w:rPr>
          <w:rFonts w:ascii="Arial" w:hAnsi="Arial" w:cs="Arial" w:hint="eastAsia"/>
          <w:b/>
          <w:shd w:val="clear" w:color="auto" w:fill="FFFFFF"/>
        </w:rPr>
        <w:t>Concern 1</w:t>
      </w:r>
      <w:r w:rsidRPr="003F7E59">
        <w:rPr>
          <w:rFonts w:ascii="Arial" w:hAnsi="Arial" w:cs="Arial" w:hint="eastAsia"/>
          <w:shd w:val="clear" w:color="auto" w:fill="FFFFFF"/>
        </w:rPr>
        <w:t xml:space="preserve">: </w:t>
      </w:r>
      <w:r w:rsidRPr="003F7E59">
        <w:rPr>
          <w:rFonts w:ascii="Arial" w:hAnsi="Arial" w:cs="Arial"/>
          <w:shd w:val="clear" w:color="auto" w:fill="FFFFFF"/>
        </w:rPr>
        <w:t>It will be very valuable for the readers to have a clear comparison of QUBIC-R vs. the other R-system package for performing bicluster analysis: biclust. Which are the differences of QUBIC vs. biclust. What is possible to do with QUBIC that biclust cannot, etc.</w:t>
      </w:r>
    </w:p>
    <w:p w14:paraId="7529F994" w14:textId="08C07871" w:rsidR="00273C31" w:rsidRPr="003F7E59" w:rsidRDefault="00AA56C8" w:rsidP="00C1579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00E77393" w:rsidRPr="003F7E59">
        <w:rPr>
          <w:rFonts w:ascii="Arial" w:eastAsia="Times New Roman" w:hAnsi="Arial" w:cs="Arial" w:hint="eastAsia"/>
          <w:b/>
          <w:i/>
          <w:iCs/>
          <w:color w:val="0000FF"/>
        </w:rPr>
        <w:t xml:space="preserve"> </w:t>
      </w:r>
      <w:r w:rsidR="00C7575C" w:rsidRPr="003F7E59">
        <w:rPr>
          <w:rFonts w:ascii="Arial" w:eastAsia="Times New Roman" w:hAnsi="Arial" w:cs="Arial"/>
          <w:i/>
          <w:iCs/>
          <w:color w:val="0000FF"/>
        </w:rPr>
        <w:t>Thank</w:t>
      </w:r>
      <w:r w:rsidR="00431A1E" w:rsidRPr="003F7E59">
        <w:rPr>
          <w:rFonts w:ascii="Arial" w:eastAsia="Times New Roman" w:hAnsi="Arial" w:cs="Arial"/>
          <w:i/>
          <w:iCs/>
          <w:color w:val="0000FF"/>
        </w:rPr>
        <w:t xml:space="preserve"> you</w:t>
      </w:r>
      <w:r w:rsidR="00C7575C" w:rsidRPr="003F7E59">
        <w:rPr>
          <w:rFonts w:ascii="Arial" w:eastAsia="Times New Roman" w:hAnsi="Arial" w:cs="Arial"/>
          <w:i/>
          <w:iCs/>
          <w:color w:val="0000FF"/>
        </w:rPr>
        <w:t xml:space="preserve"> for th</w:t>
      </w:r>
      <w:r w:rsidR="00431A1E" w:rsidRPr="003F7E59">
        <w:rPr>
          <w:rFonts w:ascii="Arial" w:eastAsia="Times New Roman" w:hAnsi="Arial" w:cs="Arial"/>
          <w:i/>
          <w:iCs/>
          <w:color w:val="0000FF"/>
        </w:rPr>
        <w:t>is comment</w:t>
      </w:r>
      <w:r w:rsidR="00C7575C" w:rsidRPr="003F7E59">
        <w:rPr>
          <w:rFonts w:ascii="Arial" w:eastAsia="Times New Roman" w:hAnsi="Arial" w:cs="Arial"/>
          <w:i/>
          <w:iCs/>
          <w:color w:val="0000FF"/>
        </w:rPr>
        <w:t xml:space="preserve">. We </w:t>
      </w:r>
      <w:r w:rsidR="00431A1E" w:rsidRPr="003F7E59">
        <w:rPr>
          <w:rFonts w:ascii="Arial" w:eastAsia="Times New Roman" w:hAnsi="Arial" w:cs="Arial"/>
          <w:i/>
          <w:iCs/>
          <w:color w:val="0000FF"/>
        </w:rPr>
        <w:t xml:space="preserve">have </w:t>
      </w:r>
      <w:r w:rsidR="00C7575C" w:rsidRPr="003F7E59">
        <w:rPr>
          <w:rFonts w:ascii="Arial" w:eastAsia="Times New Roman" w:hAnsi="Arial" w:cs="Arial"/>
          <w:i/>
          <w:iCs/>
          <w:color w:val="0000FF"/>
        </w:rPr>
        <w:t xml:space="preserve">comprehensively </w:t>
      </w:r>
      <w:r w:rsidR="00431A1E" w:rsidRPr="003F7E59">
        <w:rPr>
          <w:rFonts w:ascii="Arial" w:eastAsia="Times New Roman" w:hAnsi="Arial" w:cs="Arial"/>
          <w:i/>
          <w:iCs/>
          <w:color w:val="0000FF"/>
        </w:rPr>
        <w:t>compared QUBIC-R and biclust, with</w:t>
      </w:r>
      <w:r w:rsidR="00C7575C" w:rsidRPr="003F7E59">
        <w:rPr>
          <w:rFonts w:ascii="Arial" w:eastAsia="Times New Roman" w:hAnsi="Arial" w:cs="Arial"/>
          <w:i/>
          <w:iCs/>
          <w:color w:val="0000FF"/>
        </w:rPr>
        <w:t xml:space="preserve"> summarized </w:t>
      </w:r>
      <w:r w:rsidR="00431A1E" w:rsidRPr="003F7E59">
        <w:rPr>
          <w:rFonts w:ascii="Arial" w:eastAsia="Times New Roman" w:hAnsi="Arial" w:cs="Arial"/>
          <w:i/>
          <w:iCs/>
          <w:color w:val="0000FF"/>
        </w:rPr>
        <w:t>results shown</w:t>
      </w:r>
      <w:r w:rsidR="00C7575C" w:rsidRPr="003F7E59">
        <w:rPr>
          <w:rFonts w:ascii="Arial" w:eastAsia="Times New Roman" w:hAnsi="Arial" w:cs="Arial"/>
          <w:i/>
          <w:iCs/>
          <w:color w:val="0000FF"/>
        </w:rPr>
        <w:t xml:space="preserve"> in </w:t>
      </w:r>
      <w:r w:rsidR="00C7575C" w:rsidRPr="00A32D31">
        <w:rPr>
          <w:rFonts w:ascii="Arial" w:eastAsia="Times New Roman" w:hAnsi="Arial" w:cs="Arial"/>
          <w:b/>
          <w:i/>
          <w:iCs/>
          <w:color w:val="0000FF"/>
        </w:rPr>
        <w:t>Figure1A</w:t>
      </w:r>
      <w:r w:rsidR="00C7575C" w:rsidRPr="003F7E59">
        <w:rPr>
          <w:rFonts w:ascii="Arial" w:eastAsia="Times New Roman" w:hAnsi="Arial" w:cs="Arial"/>
          <w:i/>
          <w:iCs/>
          <w:color w:val="0000FF"/>
        </w:rPr>
        <w:t>.</w:t>
      </w:r>
      <w:r w:rsidR="00C7575C" w:rsidRPr="003F7E59">
        <w:rPr>
          <w:rFonts w:ascii="Arial" w:eastAsia="Times New Roman" w:hAnsi="Arial" w:cs="Arial" w:hint="eastAsia"/>
          <w:i/>
          <w:iCs/>
          <w:color w:val="0000FF"/>
        </w:rPr>
        <w:t xml:space="preserve"> </w:t>
      </w:r>
      <w:r w:rsidR="00C7575C" w:rsidRPr="003F7E59">
        <w:rPr>
          <w:rFonts w:ascii="Arial" w:eastAsia="Times New Roman" w:hAnsi="Arial" w:cs="Arial"/>
          <w:i/>
          <w:iCs/>
          <w:color w:val="0000FF"/>
        </w:rPr>
        <w:t>Generally, QUBIC-R provides some uniqu</w:t>
      </w:r>
      <w:r w:rsidR="00431A1E" w:rsidRPr="003F7E59">
        <w:rPr>
          <w:rFonts w:ascii="Arial" w:eastAsia="Times New Roman" w:hAnsi="Arial" w:cs="Arial"/>
          <w:i/>
          <w:iCs/>
          <w:color w:val="0000FF"/>
        </w:rPr>
        <w:t>e functions that biclust does not</w:t>
      </w:r>
      <w:r w:rsidR="00C7575C" w:rsidRPr="003F7E59">
        <w:rPr>
          <w:rFonts w:ascii="Arial" w:eastAsia="Times New Roman" w:hAnsi="Arial" w:cs="Arial"/>
          <w:i/>
          <w:iCs/>
          <w:color w:val="0000FF"/>
        </w:rPr>
        <w:t xml:space="preserve"> provide, e.g., network visualization, query-based biclustering, bicluster expanding,</w:t>
      </w:r>
      <w:r w:rsidR="00D74D96" w:rsidRPr="003F7E59">
        <w:rPr>
          <w:rFonts w:ascii="Arial" w:eastAsia="Times New Roman" w:hAnsi="Arial" w:cs="Arial"/>
          <w:i/>
          <w:iCs/>
          <w:color w:val="0000FF"/>
        </w:rPr>
        <w:t xml:space="preserve"> and</w:t>
      </w:r>
      <w:r w:rsidR="00C7575C" w:rsidRPr="003F7E59">
        <w:rPr>
          <w:rFonts w:ascii="Arial" w:eastAsia="Times New Roman" w:hAnsi="Arial" w:cs="Arial"/>
          <w:i/>
          <w:iCs/>
          <w:color w:val="0000FF"/>
        </w:rPr>
        <w:t xml:space="preserve"> biclusters comparison</w:t>
      </w:r>
      <w:r w:rsidR="00C7575C" w:rsidRPr="003F7E59">
        <w:rPr>
          <w:rFonts w:ascii="Arial" w:eastAsia="Times New Roman" w:hAnsi="Arial" w:cs="Arial" w:hint="eastAsia"/>
          <w:i/>
          <w:iCs/>
          <w:color w:val="0000FF"/>
        </w:rPr>
        <w:t>.</w:t>
      </w:r>
      <w:r w:rsidR="00C41DDB" w:rsidRPr="003F7E59">
        <w:rPr>
          <w:rFonts w:ascii="Arial" w:eastAsia="Times New Roman" w:hAnsi="Arial" w:cs="Arial" w:hint="eastAsia"/>
          <w:i/>
          <w:iCs/>
          <w:color w:val="0000FF"/>
        </w:rPr>
        <w:t xml:space="preserve"> </w:t>
      </w:r>
      <w:r w:rsidR="00431A1E" w:rsidRPr="003F7E59">
        <w:rPr>
          <w:rFonts w:ascii="Arial" w:eastAsia="Times New Roman" w:hAnsi="Arial" w:cs="Arial"/>
          <w:i/>
          <w:iCs/>
          <w:color w:val="0000FF"/>
        </w:rPr>
        <w:t>Meanwhile, t</w:t>
      </w:r>
      <w:r w:rsidR="00C41DDB" w:rsidRPr="003F7E59">
        <w:rPr>
          <w:rFonts w:ascii="Arial" w:eastAsia="Times New Roman" w:hAnsi="Arial" w:cs="Arial" w:hint="eastAsia"/>
          <w:i/>
          <w:iCs/>
          <w:color w:val="0000FF"/>
        </w:rPr>
        <w:t xml:space="preserve">he </w:t>
      </w:r>
      <w:r w:rsidR="00D74D96" w:rsidRPr="003F7E59">
        <w:rPr>
          <w:rFonts w:ascii="Arial" w:eastAsia="Times New Roman" w:hAnsi="Arial" w:cs="Arial"/>
          <w:i/>
          <w:iCs/>
          <w:color w:val="0000FF"/>
        </w:rPr>
        <w:t xml:space="preserve">prediction </w:t>
      </w:r>
      <w:r w:rsidR="00C41DDB" w:rsidRPr="003F7E59">
        <w:rPr>
          <w:rFonts w:ascii="Arial" w:eastAsia="Times New Roman" w:hAnsi="Arial" w:cs="Arial" w:hint="eastAsia"/>
          <w:i/>
          <w:iCs/>
          <w:color w:val="0000FF"/>
        </w:rPr>
        <w:t xml:space="preserve">performance of QUBIC and </w:t>
      </w:r>
      <w:r w:rsidR="00431A1E" w:rsidRPr="003F7E59">
        <w:rPr>
          <w:rFonts w:ascii="Arial" w:eastAsia="Times New Roman" w:hAnsi="Arial" w:cs="Arial"/>
          <w:i/>
          <w:iCs/>
          <w:color w:val="0000FF"/>
        </w:rPr>
        <w:t>some other programs</w:t>
      </w:r>
      <w:r w:rsidR="00C41DDB" w:rsidRPr="003F7E59">
        <w:rPr>
          <w:rFonts w:ascii="Arial" w:eastAsia="Times New Roman" w:hAnsi="Arial" w:cs="Arial" w:hint="eastAsia"/>
          <w:i/>
          <w:iCs/>
          <w:color w:val="0000FF"/>
        </w:rPr>
        <w:t xml:space="preserve"> in biclust was also </w:t>
      </w:r>
      <w:r w:rsidR="00431A1E" w:rsidRPr="003F7E59">
        <w:rPr>
          <w:rFonts w:ascii="Arial" w:eastAsia="Times New Roman" w:hAnsi="Arial" w:cs="Arial"/>
          <w:i/>
          <w:iCs/>
          <w:color w:val="0000FF"/>
        </w:rPr>
        <w:t>reviewed and eval</w:t>
      </w:r>
      <w:r w:rsidR="00C41DDB" w:rsidRPr="003F7E59">
        <w:rPr>
          <w:rFonts w:ascii="Arial" w:eastAsia="Times New Roman" w:hAnsi="Arial" w:cs="Arial" w:hint="eastAsia"/>
          <w:i/>
          <w:iCs/>
          <w:color w:val="0000FF"/>
        </w:rPr>
        <w:t xml:space="preserve">uated in </w:t>
      </w:r>
      <w:r w:rsidR="00C41DDB" w:rsidRPr="003F7E59">
        <w:rPr>
          <w:rFonts w:ascii="Arial" w:eastAsia="Times New Roman" w:hAnsi="Arial" w:cs="Arial"/>
          <w:i/>
          <w:iCs/>
          <w:color w:val="0000FF"/>
        </w:rPr>
        <w:fldChar w:fldCharType="begin"/>
      </w:r>
      <w:r w:rsidR="00C41DDB" w:rsidRPr="003F7E59">
        <w:rPr>
          <w:rFonts w:ascii="Arial" w:eastAsia="Times New Roman" w:hAnsi="Arial" w:cs="Arial"/>
          <w:i/>
          <w:iCs/>
          <w:color w:val="0000FF"/>
        </w:rPr>
        <w:instrText xml:space="preserve"> ADDIN EN.CITE &lt;EndNote&gt;&lt;Cite&gt;&lt;Author&gt;Eren&lt;/Author&gt;&lt;Year&gt;2013&lt;/Year&gt;&lt;RecNum&gt;108&lt;/RecNum&gt;&lt;DisplayText&gt;[1]&lt;/DisplayText&gt;&lt;record&gt;&lt;rec-number&gt;108&lt;/rec-number&gt;&lt;foreign-keys&gt;&lt;key app="EN" db-id="5fsxptvxjzxadnepfx75tze8xe05s9rar9r0" timestamp="1453777696"&gt;108&lt;/key&gt;&lt;/foreign-keys&gt;&lt;ref-type name="Journal Article"&gt;17&lt;/ref-type&gt;&lt;contributors&gt;&lt;authors&gt;&lt;author&gt;Eren, Kemal&lt;/author&gt;&lt;author&gt;Deveci, Mehmet&lt;/author&gt;&lt;author&gt;Küçüktunç, Onur&lt;/author&gt;&lt;author&gt;Çatalyürek, Ümit V&lt;/author&gt;&lt;/authors&gt;&lt;/contributors&gt;&lt;titles&gt;&lt;title&gt;A comparative analysis of biclustering algorithms for gene expression data&lt;/title&gt;&lt;secondary-title&gt;Briefings in bioinformatics&lt;/secondary-title&gt;&lt;/titles&gt;&lt;periodical&gt;&lt;full-title&gt;Briefings in bioinformatics&lt;/full-title&gt;&lt;/periodical&gt;&lt;pages&gt;279-292&lt;/pages&gt;&lt;volume&gt;14&lt;/volume&gt;&lt;number&gt;3&lt;/number&gt;&lt;dates&gt;&lt;year&gt;2013&lt;/year&gt;&lt;/dates&gt;&lt;isbn&gt;1467-5463&lt;/isbn&gt;&lt;urls&gt;&lt;/urls&gt;&lt;/record&gt;&lt;/Cite&gt;&lt;/EndNote&gt;</w:instrText>
      </w:r>
      <w:r w:rsidR="00C41DDB" w:rsidRPr="003F7E59">
        <w:rPr>
          <w:rFonts w:ascii="Arial" w:eastAsia="Times New Roman" w:hAnsi="Arial" w:cs="Arial"/>
          <w:i/>
          <w:iCs/>
          <w:color w:val="0000FF"/>
        </w:rPr>
        <w:fldChar w:fldCharType="separate"/>
      </w:r>
      <w:r w:rsidR="00C41DDB" w:rsidRPr="003F7E59">
        <w:rPr>
          <w:rFonts w:ascii="Arial" w:eastAsia="Times New Roman" w:hAnsi="Arial" w:cs="Arial"/>
          <w:i/>
          <w:iCs/>
          <w:color w:val="0000FF"/>
        </w:rPr>
        <w:t>[1]</w:t>
      </w:r>
      <w:r w:rsidR="00C41DDB" w:rsidRPr="003F7E59">
        <w:rPr>
          <w:rFonts w:ascii="Arial" w:eastAsia="Times New Roman" w:hAnsi="Arial" w:cs="Arial"/>
          <w:i/>
          <w:iCs/>
          <w:color w:val="0000FF"/>
        </w:rPr>
        <w:fldChar w:fldCharType="end"/>
      </w:r>
      <w:r w:rsidR="00D74D96" w:rsidRPr="003F7E59">
        <w:rPr>
          <w:rFonts w:ascii="Arial" w:eastAsia="Times New Roman" w:hAnsi="Arial" w:cs="Arial"/>
          <w:i/>
          <w:iCs/>
          <w:color w:val="0000FF"/>
        </w:rPr>
        <w:t>. Based on that,</w:t>
      </w:r>
      <w:r w:rsidR="00D74D96" w:rsidRPr="003F7E59">
        <w:rPr>
          <w:rFonts w:ascii="Arial" w:eastAsia="Times New Roman" w:hAnsi="Arial" w:cs="Arial" w:hint="eastAsia"/>
          <w:i/>
          <w:iCs/>
          <w:color w:val="0000FF"/>
        </w:rPr>
        <w:t xml:space="preserve"> </w:t>
      </w:r>
      <w:r w:rsidR="00431A1E" w:rsidRPr="003F7E59">
        <w:rPr>
          <w:rFonts w:ascii="Arial" w:eastAsia="Times New Roman" w:hAnsi="Arial" w:cs="Arial"/>
          <w:i/>
          <w:iCs/>
          <w:color w:val="0000FF"/>
        </w:rPr>
        <w:t>so</w:t>
      </w:r>
      <w:r w:rsidR="00D74D96" w:rsidRPr="003F7E59">
        <w:rPr>
          <w:rFonts w:ascii="Arial" w:eastAsia="Times New Roman" w:hAnsi="Arial" w:cs="Arial"/>
          <w:i/>
          <w:iCs/>
          <w:color w:val="0000FF"/>
        </w:rPr>
        <w:t xml:space="preserve">me recommendations in support of various biclustering applications </w:t>
      </w:r>
      <w:r w:rsidR="00431A1E" w:rsidRPr="003F7E59">
        <w:rPr>
          <w:rFonts w:ascii="Arial" w:eastAsia="Times New Roman" w:hAnsi="Arial" w:cs="Arial"/>
          <w:i/>
          <w:iCs/>
          <w:color w:val="0000FF"/>
        </w:rPr>
        <w:t>were</w:t>
      </w:r>
      <w:r w:rsidR="00DF4BF7" w:rsidRPr="003F7E59">
        <w:rPr>
          <w:rFonts w:ascii="Arial" w:eastAsia="Times New Roman" w:hAnsi="Arial" w:cs="Arial" w:hint="eastAsia"/>
          <w:i/>
          <w:iCs/>
          <w:color w:val="0000FF"/>
        </w:rPr>
        <w:t xml:space="preserve"> also summarized in </w:t>
      </w:r>
      <w:r w:rsidR="00DF4BF7" w:rsidRPr="00A32D31">
        <w:rPr>
          <w:rFonts w:ascii="Arial" w:eastAsia="Times New Roman" w:hAnsi="Arial" w:cs="Arial" w:hint="eastAsia"/>
          <w:b/>
          <w:i/>
          <w:iCs/>
          <w:color w:val="0000FF"/>
        </w:rPr>
        <w:t>Figure 1A</w:t>
      </w:r>
      <w:r w:rsidR="00DF4BF7" w:rsidRPr="003F7E59">
        <w:rPr>
          <w:rFonts w:ascii="Arial" w:eastAsia="Times New Roman" w:hAnsi="Arial" w:cs="Arial" w:hint="eastAsia"/>
          <w:i/>
          <w:iCs/>
          <w:color w:val="0000FF"/>
        </w:rPr>
        <w:t>.</w:t>
      </w:r>
      <w:r w:rsidR="00273C31" w:rsidRPr="003F7E59">
        <w:rPr>
          <w:rFonts w:ascii="Arial" w:eastAsia="Times New Roman" w:hAnsi="Arial" w:cs="Arial"/>
          <w:i/>
          <w:iCs/>
          <w:color w:val="0000FF"/>
        </w:rPr>
        <w:t xml:space="preserve"> </w:t>
      </w:r>
      <w:r w:rsidR="00D74D96" w:rsidRPr="003F7E59">
        <w:rPr>
          <w:rFonts w:ascii="Arial" w:eastAsia="Times New Roman" w:hAnsi="Arial" w:cs="Arial"/>
          <w:i/>
          <w:iCs/>
          <w:color w:val="0000FF"/>
        </w:rPr>
        <w:t>The</w:t>
      </w:r>
      <w:r w:rsidR="00273C31" w:rsidRPr="003F7E59">
        <w:rPr>
          <w:rFonts w:ascii="Arial" w:eastAsia="Times New Roman" w:hAnsi="Arial" w:cs="Arial"/>
          <w:i/>
          <w:iCs/>
          <w:color w:val="0000FF"/>
        </w:rPr>
        <w:t xml:space="preserve"> descriptions of newly added functions </w:t>
      </w:r>
      <w:r w:rsidR="00A32D31">
        <w:rPr>
          <w:rFonts w:ascii="Arial" w:eastAsia="Times New Roman" w:hAnsi="Arial" w:cs="Arial"/>
          <w:i/>
          <w:iCs/>
          <w:color w:val="0000FF"/>
        </w:rPr>
        <w:t xml:space="preserve">in QUBIC-R </w:t>
      </w:r>
      <w:r w:rsidR="00273C31" w:rsidRPr="003F7E59">
        <w:rPr>
          <w:rFonts w:ascii="Arial" w:eastAsia="Times New Roman" w:hAnsi="Arial" w:cs="Arial"/>
          <w:i/>
          <w:iCs/>
          <w:color w:val="0000FF"/>
        </w:rPr>
        <w:t>are summarized as following.</w:t>
      </w:r>
    </w:p>
    <w:p w14:paraId="2B49EB15" w14:textId="2088E48B" w:rsidR="008B7FC4" w:rsidRPr="003F7E59" w:rsidRDefault="00273C31" w:rsidP="00C15790">
      <w:pPr>
        <w:pStyle w:val="ListParagraph"/>
        <w:numPr>
          <w:ilvl w:val="0"/>
          <w:numId w:val="13"/>
        </w:numPr>
        <w:spacing w:after="0" w:line="360" w:lineRule="auto"/>
        <w:jc w:val="both"/>
        <w:rPr>
          <w:rFonts w:ascii="Arial" w:eastAsia="Times New Roman" w:hAnsi="Arial" w:cs="Arial"/>
          <w:i/>
          <w:iCs/>
          <w:color w:val="0000FF"/>
        </w:rPr>
      </w:pPr>
      <w:r w:rsidRPr="00A32D31">
        <w:rPr>
          <w:rFonts w:ascii="Arial" w:eastAsia="Times New Roman" w:hAnsi="Arial" w:cs="Arial" w:hint="eastAsia"/>
          <w:i/>
          <w:iCs/>
          <w:color w:val="0000FF"/>
          <w:u w:val="single"/>
        </w:rPr>
        <w:t>Q</w:t>
      </w:r>
      <w:r w:rsidR="003B190A" w:rsidRPr="00A32D31">
        <w:rPr>
          <w:rFonts w:ascii="Arial" w:eastAsia="Times New Roman" w:hAnsi="Arial" w:cs="Arial" w:hint="eastAsia"/>
          <w:i/>
          <w:iCs/>
          <w:color w:val="0000FF"/>
          <w:u w:val="single"/>
        </w:rPr>
        <w:t>uery-based biclustering</w:t>
      </w:r>
      <w:r w:rsidR="00CB15B5" w:rsidRPr="003F7E59">
        <w:rPr>
          <w:rFonts w:ascii="Arial" w:eastAsia="Times New Roman" w:hAnsi="Arial" w:cs="Arial" w:hint="eastAsia"/>
          <w:i/>
          <w:iCs/>
          <w:color w:val="0000FF"/>
        </w:rPr>
        <w:t>.</w:t>
      </w:r>
      <w:r w:rsidRPr="003F7E59">
        <w:rPr>
          <w:rFonts w:ascii="Arial" w:eastAsia="Times New Roman" w:hAnsi="Arial" w:cs="Arial"/>
          <w:i/>
          <w:iCs/>
          <w:color w:val="0000FF"/>
        </w:rPr>
        <w:t xml:space="preserve"> A u</w:t>
      </w:r>
      <w:r w:rsidR="00C927C0" w:rsidRPr="003F7E59">
        <w:rPr>
          <w:rFonts w:ascii="Arial" w:eastAsia="Times New Roman" w:hAnsi="Arial" w:cs="Arial"/>
          <w:i/>
          <w:iCs/>
          <w:color w:val="0000FF"/>
        </w:rPr>
        <w:t xml:space="preserve">ser can </w:t>
      </w:r>
      <w:r w:rsidR="00332AD9" w:rsidRPr="003F7E59">
        <w:rPr>
          <w:rFonts w:ascii="Arial" w:eastAsia="Times New Roman" w:hAnsi="Arial" w:cs="Arial"/>
          <w:i/>
          <w:iCs/>
          <w:color w:val="0000FF"/>
        </w:rPr>
        <w:t xml:space="preserve">input additional biological information </w:t>
      </w:r>
      <w:r w:rsidR="00A32D31">
        <w:rPr>
          <w:rFonts w:ascii="Arial" w:eastAsia="Times New Roman" w:hAnsi="Arial" w:cs="Arial"/>
          <w:i/>
          <w:iCs/>
          <w:color w:val="0000FF"/>
        </w:rPr>
        <w:t xml:space="preserve">between any gene pairs, e.g. co-regulation and protein-protein interaction. QUBIC-R will </w:t>
      </w:r>
      <w:r w:rsidR="00332AD9" w:rsidRPr="003F7E59">
        <w:rPr>
          <w:rFonts w:ascii="Arial" w:eastAsia="Times New Roman" w:hAnsi="Arial" w:cs="Arial"/>
          <w:i/>
          <w:iCs/>
          <w:color w:val="0000FF"/>
        </w:rPr>
        <w:t>utilize that information to guide</w:t>
      </w:r>
      <w:r w:rsidRPr="003F7E59">
        <w:rPr>
          <w:rFonts w:ascii="Arial" w:eastAsia="Times New Roman" w:hAnsi="Arial" w:cs="Arial"/>
          <w:i/>
          <w:iCs/>
          <w:color w:val="0000FF"/>
        </w:rPr>
        <w:t xml:space="preserve"> the biclustering progress</w:t>
      </w:r>
      <w:r w:rsidR="00D74D96" w:rsidRPr="003F7E59">
        <w:rPr>
          <w:rFonts w:ascii="Arial" w:eastAsia="Times New Roman" w:hAnsi="Arial" w:cs="Arial"/>
          <w:i/>
          <w:iCs/>
          <w:color w:val="0000FF"/>
        </w:rPr>
        <w:t xml:space="preserve"> </w:t>
      </w:r>
      <w:r w:rsidR="00A32D31">
        <w:rPr>
          <w:rFonts w:ascii="Arial" w:eastAsia="Times New Roman" w:hAnsi="Arial" w:cs="Arial"/>
          <w:i/>
          <w:iCs/>
          <w:color w:val="0000FF"/>
        </w:rPr>
        <w:t>(</w:t>
      </w:r>
      <w:r w:rsidR="00D74D96" w:rsidRPr="003F7E59">
        <w:rPr>
          <w:rFonts w:ascii="Arial" w:eastAsia="Times New Roman" w:hAnsi="Arial" w:cs="Arial"/>
          <w:i/>
          <w:iCs/>
          <w:color w:val="0000FF"/>
        </w:rPr>
        <w:t>newly-added parameter “</w:t>
      </w:r>
      <w:r w:rsidR="00D74D96" w:rsidRPr="003F7E59">
        <w:rPr>
          <w:rFonts w:ascii="Arial" w:eastAsia="Times New Roman" w:hAnsi="Arial" w:cs="Arial" w:hint="eastAsia"/>
          <w:i/>
          <w:iCs/>
          <w:color w:val="0000FF"/>
          <w:lang w:val="it-IT"/>
        </w:rPr>
        <w:t>weight</w:t>
      </w:r>
      <w:r w:rsidR="00D74D96" w:rsidRPr="003F7E59">
        <w:rPr>
          <w:rFonts w:ascii="Arial" w:eastAsia="Times New Roman" w:hAnsi="Arial" w:cs="Arial"/>
          <w:i/>
          <w:iCs/>
          <w:color w:val="0000FF"/>
        </w:rPr>
        <w:t>”</w:t>
      </w:r>
      <w:r w:rsidR="00A32D31">
        <w:rPr>
          <w:rFonts w:ascii="Arial" w:eastAsia="Times New Roman" w:hAnsi="Arial" w:cs="Arial"/>
          <w:i/>
          <w:iCs/>
          <w:color w:val="0000FF"/>
        </w:rPr>
        <w:t>)</w:t>
      </w:r>
      <w:r w:rsidR="003D0EF5" w:rsidRPr="003F7E59">
        <w:rPr>
          <w:rFonts w:ascii="Arial" w:eastAsia="Times New Roman" w:hAnsi="Arial" w:cs="Arial"/>
          <w:i/>
          <w:iCs/>
          <w:color w:val="0000FF"/>
        </w:rPr>
        <w:t xml:space="preserve">. </w:t>
      </w:r>
      <w:r w:rsidR="00D74D96" w:rsidRPr="003F7E59">
        <w:rPr>
          <w:rFonts w:ascii="Arial" w:eastAsia="Times New Roman" w:hAnsi="Arial" w:cs="Arial"/>
          <w:i/>
          <w:iCs/>
          <w:color w:val="0000FF"/>
        </w:rPr>
        <w:t xml:space="preserve">This kind of function is so-called </w:t>
      </w:r>
      <w:r w:rsidR="00D74D96" w:rsidRPr="00A32D31">
        <w:rPr>
          <w:rFonts w:ascii="Arial" w:eastAsia="Times New Roman" w:hAnsi="Arial" w:cs="Arial"/>
          <w:b/>
          <w:i/>
          <w:iCs/>
          <w:color w:val="0000FF"/>
        </w:rPr>
        <w:t>query-based biclustering</w:t>
      </w:r>
      <w:r w:rsidR="00D74D96" w:rsidRPr="003F7E59">
        <w:rPr>
          <w:rFonts w:ascii="Arial" w:eastAsia="Times New Roman" w:hAnsi="Arial" w:cs="Arial"/>
          <w:i/>
          <w:iCs/>
          <w:color w:val="0000FF"/>
        </w:rPr>
        <w:t xml:space="preserve"> and has been widely applied in bioinformatics</w:t>
      </w:r>
      <w:r w:rsidR="00B36643">
        <w:rPr>
          <w:rFonts w:ascii="Arial" w:hAnsi="Arial" w:cs="Arial" w:hint="eastAsia"/>
          <w:i/>
          <w:iCs/>
          <w:color w:val="0000FF"/>
          <w:lang w:eastAsia="zh-CN"/>
        </w:rPr>
        <w:t xml:space="preserve"> </w:t>
      </w:r>
      <w:r w:rsidR="00686A48">
        <w:rPr>
          <w:rFonts w:ascii="Arial" w:eastAsia="Times New Roman" w:hAnsi="Arial" w:cs="Arial"/>
          <w:i/>
          <w:iCs/>
          <w:color w:val="0000FF"/>
        </w:rPr>
        <w:fldChar w:fldCharType="begin">
          <w:fldData xml:space="preserve">PEVuZE5vdGU+PENpdGU+PEF1dGhvcj5EaG9sbGFuZGVyPC9BdXRob3I+PFllYXI+MjAwNzwvWWVh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</w:fldData>
        </w:fldChar>
      </w:r>
      <w:r w:rsidR="00686A48">
        <w:rPr>
          <w:rFonts w:ascii="Arial" w:eastAsia="Times New Roman" w:hAnsi="Arial" w:cs="Arial"/>
          <w:i/>
          <w:iCs/>
          <w:color w:val="0000FF"/>
        </w:rPr>
        <w:instrText xml:space="preserve"> ADDIN EN.CITE </w:instrText>
      </w:r>
      <w:r w:rsidR="00686A48">
        <w:rPr>
          <w:rFonts w:ascii="Arial" w:eastAsia="Times New Roman" w:hAnsi="Arial" w:cs="Arial"/>
          <w:i/>
          <w:iCs/>
          <w:color w:val="0000FF"/>
        </w:rPr>
        <w:fldChar w:fldCharType="begin">
          <w:fldData xml:space="preserve">PEVuZE5vdGU+PENpdGU+PEF1dGhvcj5EaG9sbGFuZGVyPC9BdXRob3I+PFllYXI+MjAwNzwvWWVh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</w:fldData>
        </w:fldChar>
      </w:r>
      <w:r w:rsidR="00686A48">
        <w:rPr>
          <w:rFonts w:ascii="Arial" w:eastAsia="Times New Roman" w:hAnsi="Arial" w:cs="Arial"/>
          <w:i/>
          <w:iCs/>
          <w:color w:val="0000FF"/>
        </w:rPr>
        <w:instrText xml:space="preserve"> ADDIN EN.CITE.DATA </w:instrText>
      </w:r>
      <w:r w:rsidR="00686A48">
        <w:rPr>
          <w:rFonts w:ascii="Arial" w:eastAsia="Times New Roman" w:hAnsi="Arial" w:cs="Arial"/>
          <w:i/>
          <w:iCs/>
          <w:color w:val="0000FF"/>
        </w:rPr>
      </w:r>
      <w:r w:rsidR="00686A48">
        <w:rPr>
          <w:rFonts w:ascii="Arial" w:eastAsia="Times New Roman" w:hAnsi="Arial" w:cs="Arial"/>
          <w:i/>
          <w:iCs/>
          <w:color w:val="0000FF"/>
        </w:rPr>
        <w:fldChar w:fldCharType="end"/>
      </w:r>
      <w:r w:rsidR="00686A48">
        <w:rPr>
          <w:rFonts w:ascii="Arial" w:eastAsia="Times New Roman" w:hAnsi="Arial" w:cs="Arial"/>
          <w:i/>
          <w:iCs/>
          <w:color w:val="0000FF"/>
        </w:rPr>
      </w:r>
      <w:r w:rsidR="00686A48">
        <w:rPr>
          <w:rFonts w:ascii="Arial" w:eastAsia="Times New Roman" w:hAnsi="Arial" w:cs="Arial"/>
          <w:i/>
          <w:iCs/>
          <w:color w:val="0000FF"/>
        </w:rPr>
        <w:fldChar w:fldCharType="separate"/>
      </w:r>
      <w:r w:rsidR="00686A48">
        <w:rPr>
          <w:rFonts w:ascii="Arial" w:eastAsia="Times New Roman" w:hAnsi="Arial" w:cs="Arial"/>
          <w:i/>
          <w:iCs/>
          <w:noProof/>
          <w:color w:val="0000FF"/>
        </w:rPr>
        <w:t>[2-4]</w:t>
      </w:r>
      <w:r w:rsidR="00686A48">
        <w:rPr>
          <w:rFonts w:ascii="Arial" w:eastAsia="Times New Roman" w:hAnsi="Arial" w:cs="Arial"/>
          <w:i/>
          <w:iCs/>
          <w:color w:val="0000FF"/>
        </w:rPr>
        <w:fldChar w:fldCharType="end"/>
      </w:r>
      <w:r w:rsidR="00D74D96" w:rsidRPr="003F7E59">
        <w:rPr>
          <w:rFonts w:ascii="Arial" w:eastAsia="Times New Roman" w:hAnsi="Arial" w:cs="Arial"/>
          <w:i/>
          <w:iCs/>
          <w:color w:val="0000FF"/>
        </w:rPr>
        <w:t>. Further d</w:t>
      </w:r>
      <w:r w:rsidR="003D0EF5" w:rsidRPr="003F7E59">
        <w:rPr>
          <w:rFonts w:ascii="Arial" w:eastAsia="Times New Roman" w:hAnsi="Arial" w:cs="Arial"/>
          <w:i/>
          <w:iCs/>
          <w:color w:val="0000FF"/>
        </w:rPr>
        <w:t>etails and</w:t>
      </w:r>
      <w:r w:rsidR="00A32D31">
        <w:rPr>
          <w:rFonts w:ascii="Arial" w:eastAsia="Times New Roman" w:hAnsi="Arial" w:cs="Arial"/>
          <w:i/>
          <w:iCs/>
          <w:color w:val="0000FF"/>
        </w:rPr>
        <w:t xml:space="preserve"> an</w:t>
      </w:r>
      <w:r w:rsidR="003D0EF5" w:rsidRPr="003F7E59">
        <w:rPr>
          <w:rFonts w:ascii="Arial" w:eastAsia="Times New Roman" w:hAnsi="Arial" w:cs="Arial"/>
          <w:i/>
          <w:iCs/>
          <w:color w:val="0000FF"/>
        </w:rPr>
        <w:t xml:space="preserve"> example of this function can be found in supplementary Method S</w:t>
      </w:r>
      <w:r w:rsidR="00686A48">
        <w:rPr>
          <w:rFonts w:ascii="Arial" w:hAnsi="Arial" w:cs="Arial" w:hint="eastAsia"/>
          <w:i/>
          <w:iCs/>
          <w:color w:val="0000FF"/>
          <w:lang w:eastAsia="zh-CN"/>
        </w:rPr>
        <w:t>1</w:t>
      </w:r>
      <w:r w:rsidR="003D0EF5" w:rsidRPr="003F7E59">
        <w:rPr>
          <w:rFonts w:ascii="Arial" w:eastAsia="Times New Roman" w:hAnsi="Arial" w:cs="Arial"/>
          <w:i/>
          <w:iCs/>
          <w:color w:val="0000FF"/>
        </w:rPr>
        <w:t xml:space="preserve"> and </w:t>
      </w:r>
      <w:r w:rsidR="003D0EF5" w:rsidRPr="00686A48">
        <w:rPr>
          <w:rFonts w:ascii="Arial" w:eastAsia="Times New Roman" w:hAnsi="Arial" w:cs="Arial"/>
          <w:i/>
          <w:iCs/>
          <w:color w:val="0000FF"/>
        </w:rPr>
        <w:t>Example S</w:t>
      </w:r>
      <w:r w:rsidR="00686A48" w:rsidRPr="00686A48">
        <w:rPr>
          <w:rFonts w:ascii="Arial" w:hAnsi="Arial" w:cs="Arial" w:hint="eastAsia"/>
          <w:i/>
          <w:iCs/>
          <w:color w:val="0000FF"/>
          <w:lang w:eastAsia="zh-CN"/>
        </w:rPr>
        <w:t>2.4</w:t>
      </w:r>
      <w:r w:rsidR="003D0EF5" w:rsidRPr="00686A48">
        <w:rPr>
          <w:rFonts w:ascii="Arial" w:eastAsia="Times New Roman" w:hAnsi="Arial" w:cs="Arial"/>
          <w:i/>
          <w:iCs/>
          <w:color w:val="0000FF"/>
        </w:rPr>
        <w:t>,</w:t>
      </w:r>
      <w:r w:rsidR="003D0EF5" w:rsidRPr="003F7E59">
        <w:rPr>
          <w:rFonts w:ascii="Arial" w:eastAsia="Times New Roman" w:hAnsi="Arial" w:cs="Arial"/>
          <w:i/>
          <w:iCs/>
          <w:color w:val="0000FF"/>
        </w:rPr>
        <w:t xml:space="preserve"> respectively. </w:t>
      </w:r>
    </w:p>
    <w:p w14:paraId="46EE933E" w14:textId="31A448C8" w:rsidR="0040187F" w:rsidRPr="003F7E59" w:rsidRDefault="00D74D96" w:rsidP="00C15790">
      <w:pPr>
        <w:pStyle w:val="ListParagraph"/>
        <w:numPr>
          <w:ilvl w:val="0"/>
          <w:numId w:val="13"/>
        </w:numPr>
        <w:spacing w:after="0" w:line="360" w:lineRule="auto"/>
        <w:jc w:val="both"/>
        <w:rPr>
          <w:rFonts w:ascii="Arial" w:eastAsia="Times New Roman" w:hAnsi="Arial" w:cs="Arial"/>
          <w:i/>
          <w:iCs/>
          <w:color w:val="0000FF"/>
        </w:rPr>
      </w:pPr>
      <w:r w:rsidRPr="00A32D31">
        <w:rPr>
          <w:rFonts w:ascii="Arial" w:eastAsia="Times New Roman" w:hAnsi="Arial" w:cs="Arial"/>
          <w:i/>
          <w:iCs/>
          <w:color w:val="0000FF"/>
          <w:u w:val="single"/>
        </w:rPr>
        <w:t>B</w:t>
      </w:r>
      <w:r w:rsidR="00CB15B5" w:rsidRPr="00A32D31">
        <w:rPr>
          <w:rFonts w:ascii="Arial" w:eastAsia="Times New Roman" w:hAnsi="Arial" w:cs="Arial" w:hint="eastAsia"/>
          <w:i/>
          <w:iCs/>
          <w:color w:val="0000FF"/>
          <w:u w:val="single"/>
        </w:rPr>
        <w:t>icluster</w:t>
      </w:r>
      <w:r w:rsidRPr="00A32D31">
        <w:rPr>
          <w:rFonts w:ascii="Arial" w:eastAsia="Times New Roman" w:hAnsi="Arial" w:cs="Arial" w:hint="eastAsia"/>
          <w:i/>
          <w:iCs/>
          <w:color w:val="0000FF"/>
          <w:u w:val="single"/>
        </w:rPr>
        <w:t xml:space="preserve"> </w:t>
      </w:r>
      <w:r w:rsidR="003B190A" w:rsidRPr="00A32D31">
        <w:rPr>
          <w:rFonts w:ascii="Arial" w:eastAsia="Times New Roman" w:hAnsi="Arial" w:cs="Arial" w:hint="eastAsia"/>
          <w:i/>
          <w:iCs/>
          <w:color w:val="0000FF"/>
          <w:u w:val="single"/>
        </w:rPr>
        <w:t>expanding</w:t>
      </w:r>
      <w:r w:rsidRPr="003F7E59">
        <w:rPr>
          <w:rFonts w:ascii="Arial" w:eastAsia="Times New Roman" w:hAnsi="Arial" w:cs="Arial"/>
          <w:b/>
          <w:i/>
          <w:iCs/>
          <w:color w:val="0000FF"/>
        </w:rPr>
        <w:t>.</w:t>
      </w:r>
      <w:r w:rsidRPr="003F7E59">
        <w:rPr>
          <w:rFonts w:ascii="Arial" w:eastAsia="Times New Roman" w:hAnsi="Arial" w:cs="Arial"/>
          <w:i/>
          <w:iCs/>
          <w:color w:val="0000FF"/>
        </w:rPr>
        <w:t xml:space="preserve"> Through</w:t>
      </w:r>
      <w:r w:rsidR="00C7575C" w:rsidRPr="003F7E59">
        <w:rPr>
          <w:rFonts w:ascii="Arial" w:eastAsia="Times New Roman" w:hAnsi="Arial" w:cs="Arial"/>
          <w:i/>
          <w:iCs/>
          <w:color w:val="0000FF"/>
        </w:rPr>
        <w:t xml:space="preserve"> the </w:t>
      </w:r>
      <w:r w:rsidRPr="003F7E59">
        <w:rPr>
          <w:rFonts w:ascii="Arial" w:eastAsia="Times New Roman" w:hAnsi="Arial" w:cs="Arial"/>
          <w:i/>
          <w:iCs/>
          <w:color w:val="0000FF"/>
        </w:rPr>
        <w:t>newly-defined</w:t>
      </w:r>
      <w:r w:rsidR="00A32D31">
        <w:rPr>
          <w:rFonts w:ascii="Arial" w:eastAsia="Times New Roman" w:hAnsi="Arial" w:cs="Arial"/>
          <w:i/>
          <w:iCs/>
          <w:color w:val="0000FF"/>
        </w:rPr>
        <w:t xml:space="preserve"> parameter</w:t>
      </w:r>
      <w:r w:rsidRPr="003F7E59">
        <w:rPr>
          <w:rFonts w:ascii="Arial" w:eastAsia="Times New Roman" w:hAnsi="Arial" w:cs="Arial"/>
          <w:i/>
          <w:iCs/>
          <w:color w:val="0000FF"/>
        </w:rPr>
        <w:t xml:space="preserve"> “</w:t>
      </w:r>
      <w:r w:rsidR="00C7575C" w:rsidRPr="003F7E59">
        <w:rPr>
          <w:rFonts w:ascii="Arial" w:eastAsia="Times New Roman" w:hAnsi="Arial" w:cs="Arial"/>
          <w:i/>
          <w:iCs/>
          <w:color w:val="0000FF"/>
        </w:rPr>
        <w:t>seedbicluster</w:t>
      </w:r>
      <w:r w:rsidRPr="003F7E59">
        <w:rPr>
          <w:rFonts w:ascii="Arial" w:eastAsia="Times New Roman" w:hAnsi="Arial" w:cs="Arial"/>
          <w:i/>
          <w:iCs/>
          <w:color w:val="0000FF"/>
        </w:rPr>
        <w:t>”</w:t>
      </w:r>
      <w:r w:rsidR="00C7575C" w:rsidRPr="003F7E59">
        <w:rPr>
          <w:rFonts w:ascii="Arial" w:eastAsia="Times New Roman" w:hAnsi="Arial" w:cs="Arial"/>
          <w:i/>
          <w:iCs/>
          <w:color w:val="0000FF"/>
        </w:rPr>
        <w:t xml:space="preserve">, </w:t>
      </w:r>
      <w:r w:rsidRPr="003F7E59">
        <w:rPr>
          <w:rFonts w:ascii="Arial" w:eastAsia="Times New Roman" w:hAnsi="Arial" w:cs="Arial"/>
          <w:i/>
          <w:iCs/>
          <w:color w:val="0000FF"/>
        </w:rPr>
        <w:t>a user</w:t>
      </w:r>
      <w:r w:rsidR="00C7575C" w:rsidRPr="003F7E59">
        <w:rPr>
          <w:rFonts w:ascii="Arial" w:eastAsia="Times New Roman" w:hAnsi="Arial" w:cs="Arial"/>
          <w:i/>
          <w:iCs/>
          <w:color w:val="0000FF"/>
        </w:rPr>
        <w:t xml:space="preserve"> can conduct t</w:t>
      </w:r>
      <w:r w:rsidR="00B96E26" w:rsidRPr="003F7E59">
        <w:rPr>
          <w:rFonts w:ascii="Arial" w:eastAsia="Times New Roman" w:hAnsi="Arial" w:cs="Arial"/>
          <w:i/>
          <w:iCs/>
          <w:color w:val="0000FF"/>
        </w:rPr>
        <w:t xml:space="preserve">he </w:t>
      </w:r>
      <w:r w:rsidR="00B96E26" w:rsidRPr="00A32D31">
        <w:rPr>
          <w:rFonts w:ascii="Arial" w:eastAsia="Times New Roman" w:hAnsi="Arial" w:cs="Arial"/>
          <w:b/>
          <w:i/>
          <w:iCs/>
          <w:color w:val="0000FF"/>
        </w:rPr>
        <w:t>bicluster expanding</w:t>
      </w:r>
      <w:r w:rsidR="00B96E26" w:rsidRPr="003F7E59">
        <w:rPr>
          <w:rFonts w:ascii="Arial" w:eastAsia="Times New Roman" w:hAnsi="Arial" w:cs="Arial"/>
          <w:i/>
          <w:iCs/>
          <w:color w:val="0000FF"/>
        </w:rPr>
        <w:t xml:space="preserve"> function</w:t>
      </w:r>
      <w:r w:rsidR="00A32D31">
        <w:rPr>
          <w:rFonts w:ascii="Arial" w:eastAsia="Times New Roman" w:hAnsi="Arial" w:cs="Arial"/>
          <w:i/>
          <w:iCs/>
          <w:color w:val="0000FF"/>
        </w:rPr>
        <w:t>. It</w:t>
      </w:r>
      <w:r w:rsidR="00B96E26" w:rsidRPr="003F7E59">
        <w:rPr>
          <w:rFonts w:ascii="Arial" w:eastAsia="Times New Roman" w:hAnsi="Arial" w:cs="Arial"/>
          <w:i/>
          <w:iCs/>
          <w:color w:val="0000FF"/>
        </w:rPr>
        <w:t xml:space="preserve"> expand</w:t>
      </w:r>
      <w:r w:rsidRPr="003F7E59">
        <w:rPr>
          <w:rFonts w:ascii="Arial" w:eastAsia="Times New Roman" w:hAnsi="Arial" w:cs="Arial"/>
          <w:i/>
          <w:iCs/>
          <w:color w:val="0000FF"/>
        </w:rPr>
        <w:t>s</w:t>
      </w:r>
      <w:r w:rsidR="00B96E26" w:rsidRPr="003F7E59">
        <w:rPr>
          <w:rFonts w:ascii="Arial" w:eastAsia="Times New Roman" w:hAnsi="Arial" w:cs="Arial"/>
          <w:i/>
          <w:iCs/>
          <w:color w:val="0000FF"/>
        </w:rPr>
        <w:t xml:space="preserve"> existing biclusters </w:t>
      </w:r>
      <w:r w:rsidRPr="003F7E59">
        <w:rPr>
          <w:rFonts w:ascii="Arial" w:eastAsia="Times New Roman" w:hAnsi="Arial" w:cs="Arial"/>
          <w:i/>
          <w:iCs/>
          <w:color w:val="0000FF"/>
        </w:rPr>
        <w:t>by</w:t>
      </w:r>
      <w:r w:rsidR="00B96E26" w:rsidRPr="003F7E59">
        <w:rPr>
          <w:rFonts w:ascii="Arial" w:eastAsia="Times New Roman" w:hAnsi="Arial" w:cs="Arial"/>
          <w:i/>
          <w:iCs/>
          <w:color w:val="0000FF"/>
        </w:rPr>
        <w:t xml:space="preserve"> recruit</w:t>
      </w:r>
      <w:r w:rsidRPr="003F7E59">
        <w:rPr>
          <w:rFonts w:ascii="Arial" w:eastAsia="Times New Roman" w:hAnsi="Arial" w:cs="Arial"/>
          <w:i/>
          <w:iCs/>
          <w:color w:val="0000FF"/>
        </w:rPr>
        <w:t>ing</w:t>
      </w:r>
      <w:r w:rsidR="00B96E26" w:rsidRPr="003F7E59">
        <w:rPr>
          <w:rFonts w:ascii="Arial" w:eastAsia="Times New Roman" w:hAnsi="Arial" w:cs="Arial"/>
          <w:i/>
          <w:iCs/>
          <w:color w:val="0000FF"/>
        </w:rPr>
        <w:t xml:space="preserve"> </w:t>
      </w:r>
      <w:r w:rsidR="00C927C0" w:rsidRPr="003F7E59">
        <w:rPr>
          <w:rFonts w:ascii="Arial" w:eastAsia="Times New Roman" w:hAnsi="Arial" w:cs="Arial"/>
          <w:i/>
          <w:iCs/>
          <w:color w:val="0000FF"/>
        </w:rPr>
        <w:t xml:space="preserve">more genes according to specified </w:t>
      </w:r>
      <w:r w:rsidR="00332AD9" w:rsidRPr="003F7E59">
        <w:rPr>
          <w:rFonts w:ascii="Arial" w:eastAsia="Times New Roman" w:hAnsi="Arial" w:cs="Arial"/>
          <w:i/>
          <w:iCs/>
          <w:color w:val="0000FF"/>
        </w:rPr>
        <w:t xml:space="preserve">consistency level. The existing biclusters can be any biclustering results obtained </w:t>
      </w:r>
      <w:r w:rsidRPr="003F7E59">
        <w:rPr>
          <w:rFonts w:ascii="Arial" w:eastAsia="Times New Roman" w:hAnsi="Arial" w:cs="Arial"/>
          <w:i/>
          <w:iCs/>
          <w:color w:val="0000FF"/>
        </w:rPr>
        <w:t>from</w:t>
      </w:r>
      <w:r w:rsidR="00332AD9" w:rsidRPr="003F7E59">
        <w:rPr>
          <w:rFonts w:ascii="Arial" w:eastAsia="Times New Roman" w:hAnsi="Arial" w:cs="Arial"/>
          <w:i/>
          <w:iCs/>
          <w:color w:val="0000FF"/>
        </w:rPr>
        <w:t xml:space="preserve"> </w:t>
      </w:r>
      <w:r w:rsidR="00427882" w:rsidRPr="003F7E59">
        <w:rPr>
          <w:rFonts w:ascii="Arial" w:eastAsia="Times New Roman" w:hAnsi="Arial" w:cs="Arial"/>
          <w:i/>
          <w:iCs/>
          <w:color w:val="0000FF"/>
        </w:rPr>
        <w:t>QUBIC-R or other algorithms in the biclust package. This function has been successfully applied in</w:t>
      </w:r>
      <w:r w:rsidR="00836BAE">
        <w:rPr>
          <w:rFonts w:ascii="Arial" w:eastAsia="Times New Roman" w:hAnsi="Arial" w:cs="Arial"/>
          <w:i/>
          <w:iCs/>
          <w:color w:val="0000FF"/>
        </w:rPr>
        <w:t xml:space="preserve"> our previous study</w:t>
      </w:r>
      <w:r w:rsidR="00427882" w:rsidRPr="003F7E59">
        <w:rPr>
          <w:rFonts w:ascii="Arial" w:eastAsia="Times New Roman" w:hAnsi="Arial" w:cs="Arial"/>
          <w:i/>
          <w:iCs/>
          <w:color w:val="0000FF"/>
        </w:rPr>
        <w:t xml:space="preserve"> </w:t>
      </w:r>
      <w:r w:rsidR="00427882" w:rsidRPr="005971D6">
        <w:rPr>
          <w:rFonts w:ascii="Arial" w:eastAsia="Times New Roman" w:hAnsi="Arial" w:cs="Arial"/>
          <w:i/>
          <w:iCs/>
          <w:color w:val="0000FF"/>
        </w:rPr>
        <w:fldChar w:fldCharType="begin"/>
      </w:r>
      <w:r w:rsidR="00686A48">
        <w:rPr>
          <w:rFonts w:ascii="Arial" w:eastAsia="Times New Roman" w:hAnsi="Arial" w:cs="Arial"/>
          <w:i/>
          <w:iCs/>
          <w:color w:val="0000FF"/>
        </w:rPr>
        <w:instrText xml:space="preserve"> ADDIN EN.CITE &lt;EndNote&gt;&lt;Cite&gt;&lt;Author&gt;Wang&lt;/Author&gt;&lt;Year&gt;2012&lt;/Year&gt;&lt;RecNum&gt;159&lt;/RecNum&gt;&lt;DisplayText&gt;[5]&lt;/DisplayText&gt;&lt;record&gt;&lt;rec-number&gt;159&lt;/rec-number&gt;&lt;foreign-keys&gt;&lt;key app="EN" db-id="5fsxptvxjzxadnepfx75tze8xe05s9rar9r0" timestamp="1472054117"&gt;159&lt;/key&gt;&lt;/foreign-keys&gt;&lt;ref-type name="Journal Article"&gt;17&lt;/ref-type&gt;&lt;contributors&gt;&lt;authors&gt;&lt;author&gt;Wang, Shan&lt;/author&gt;&lt;author&gt;Yin, Yanbin&lt;/author&gt;&lt;author&gt;Ma, Qin&lt;/author&gt;&lt;author&gt;Tang, Xiaojia&lt;/author&gt;&lt;author&gt;Hao, Dongyun&lt;/author&gt;&lt;author&gt;Xu, Ying&lt;/author&gt;&lt;/authors&gt;&lt;/contributors&gt;&lt;titles&gt;&lt;title&gt;Genome-scale identification of cell-wall related genes in Arabidopsis based on co-expression network analysis&lt;/title&gt;&lt;secondary-title&gt;BMC Plant Biology&lt;/secondary-title&gt;&lt;/titles&gt;&lt;periodical&gt;&lt;full-title&gt;BMC Plant Biology&lt;/full-title&gt;&lt;/periodical&gt;&lt;pages&gt;1-12&lt;/pages&gt;&lt;volume&gt;12&lt;/volume&gt;&lt;number&gt;1&lt;/number&gt;&lt;dates&gt;&lt;year&gt;2012&lt;/year&gt;&lt;/dates&gt;&lt;isbn&gt;1471-2229&lt;/isbn&gt;&lt;label&gt;Wang2012&lt;/label&gt;&lt;work-type&gt;journal article&lt;/work-type&gt;&lt;urls&gt;&lt;related-urls&gt;&lt;url&gt;http://dx.doi.org/10.1186/1471-2229-12-138&lt;/url&gt;&lt;/related-urls&gt;&lt;/urls&gt;&lt;electronic-resource-num&gt;10.1186/1471-2229-12-138&lt;/electronic-resource-num&gt;&lt;/record&gt;&lt;/Cite&gt;&lt;/EndNote&gt;</w:instrText>
      </w:r>
      <w:r w:rsidR="00427882" w:rsidRPr="005971D6">
        <w:rPr>
          <w:rFonts w:ascii="Arial" w:eastAsia="Times New Roman" w:hAnsi="Arial" w:cs="Arial"/>
          <w:i/>
          <w:iCs/>
          <w:color w:val="0000FF"/>
        </w:rPr>
        <w:fldChar w:fldCharType="separate"/>
      </w:r>
      <w:r w:rsidR="00686A48">
        <w:rPr>
          <w:rFonts w:ascii="Arial" w:eastAsia="Times New Roman" w:hAnsi="Arial" w:cs="Arial"/>
          <w:i/>
          <w:iCs/>
          <w:noProof/>
          <w:color w:val="0000FF"/>
        </w:rPr>
        <w:t>[5]</w:t>
      </w:r>
      <w:r w:rsidR="00427882" w:rsidRPr="005971D6">
        <w:rPr>
          <w:rFonts w:ascii="Arial" w:eastAsia="Times New Roman" w:hAnsi="Arial" w:cs="Arial"/>
          <w:i/>
          <w:iCs/>
          <w:color w:val="0000FF"/>
        </w:rPr>
        <w:fldChar w:fldCharType="end"/>
      </w:r>
      <w:r w:rsidR="000751CA" w:rsidRPr="003F7E59">
        <w:rPr>
          <w:rFonts w:ascii="Arial" w:eastAsia="Times New Roman" w:hAnsi="Arial" w:cs="Arial"/>
          <w:i/>
          <w:iCs/>
          <w:color w:val="0000FF"/>
        </w:rPr>
        <w:t xml:space="preserve"> and a</w:t>
      </w:r>
      <w:r w:rsidRPr="003F7E59">
        <w:rPr>
          <w:rFonts w:ascii="Arial" w:eastAsia="Times New Roman" w:hAnsi="Arial" w:cs="Arial"/>
          <w:i/>
          <w:iCs/>
          <w:color w:val="0000FF"/>
        </w:rPr>
        <w:t xml:space="preserve"> </w:t>
      </w:r>
      <w:r w:rsidR="00427882" w:rsidRPr="003F7E59">
        <w:rPr>
          <w:rFonts w:ascii="Arial" w:eastAsia="Times New Roman" w:hAnsi="Arial" w:cs="Arial"/>
          <w:i/>
          <w:iCs/>
          <w:color w:val="0000FF"/>
        </w:rPr>
        <w:t>flowchart of this func</w:t>
      </w:r>
      <w:r w:rsidR="009247D2" w:rsidRPr="003F7E59">
        <w:rPr>
          <w:rFonts w:ascii="Arial" w:eastAsia="Times New Roman" w:hAnsi="Arial" w:cs="Arial"/>
          <w:i/>
          <w:iCs/>
          <w:color w:val="0000FF"/>
        </w:rPr>
        <w:t>tion can be found in Figure</w:t>
      </w:r>
      <w:r w:rsidRPr="003F7E59">
        <w:rPr>
          <w:rFonts w:ascii="Arial" w:eastAsia="Times New Roman" w:hAnsi="Arial" w:cs="Arial"/>
          <w:i/>
          <w:iCs/>
          <w:color w:val="0000FF"/>
        </w:rPr>
        <w:t xml:space="preserve"> </w:t>
      </w:r>
      <w:r w:rsidR="009247D2" w:rsidRPr="003F7E59">
        <w:rPr>
          <w:rFonts w:ascii="Arial" w:eastAsia="Times New Roman" w:hAnsi="Arial" w:cs="Arial"/>
          <w:i/>
          <w:iCs/>
          <w:color w:val="0000FF"/>
        </w:rPr>
        <w:t>1 of</w:t>
      </w:r>
      <w:r w:rsidR="00427882" w:rsidRPr="003F7E59">
        <w:rPr>
          <w:rFonts w:ascii="Arial" w:eastAsia="Times New Roman" w:hAnsi="Arial" w:cs="Arial"/>
          <w:i/>
          <w:iCs/>
          <w:color w:val="0000FF"/>
        </w:rPr>
        <w:t xml:space="preserve"> </w:t>
      </w:r>
      <w:r w:rsidR="00427882" w:rsidRPr="005971D6">
        <w:rPr>
          <w:rFonts w:ascii="Arial" w:eastAsia="Times New Roman" w:hAnsi="Arial" w:cs="Arial"/>
          <w:i/>
          <w:iCs/>
          <w:color w:val="0000FF"/>
        </w:rPr>
        <w:fldChar w:fldCharType="begin"/>
      </w:r>
      <w:r w:rsidR="00686A48">
        <w:rPr>
          <w:rFonts w:ascii="Arial" w:eastAsia="Times New Roman" w:hAnsi="Arial" w:cs="Arial"/>
          <w:i/>
          <w:iCs/>
          <w:color w:val="0000FF"/>
        </w:rPr>
        <w:instrText xml:space="preserve"> ADDIN EN.CITE &lt;EndNote&gt;&lt;Cite&gt;&lt;Author&gt;Wang&lt;/Author&gt;&lt;Year&gt;2012&lt;/Year&gt;&lt;RecNum&gt;159&lt;/RecNum&gt;&lt;DisplayText&gt;[5]&lt;/DisplayText&gt;&lt;record&gt;&lt;rec-number&gt;159&lt;/rec-number&gt;&lt;foreign-keys&gt;&lt;key app="EN" db-id="5fsxptvxjzxadnepfx75tze8xe05s9rar9r0" timestamp="1472054117"&gt;159&lt;/key&gt;&lt;/foreign-keys&gt;&lt;ref-type name="Journal Article"&gt;17&lt;/ref-type&gt;&lt;contributors&gt;&lt;authors&gt;&lt;author&gt;Wang, Shan&lt;/author&gt;&lt;author&gt;Yin, Yanbin&lt;/author&gt;&lt;author&gt;Ma, Qin&lt;/author&gt;&lt;author&gt;Tang, Xiaojia&lt;/author&gt;&lt;author&gt;Hao, Dongyun&lt;/author&gt;&lt;author&gt;Xu, Ying&lt;/author&gt;&lt;/authors&gt;&lt;/contributors&gt;&lt;titles&gt;&lt;title&gt;Genome-scale identification of cell-wall related genes in Arabidopsis based on co-expression network analysis&lt;/title&gt;&lt;secondary-title&gt;BMC Plant Biology&lt;/secondary-title&gt;&lt;/titles&gt;&lt;periodical&gt;&lt;full-title&gt;BMC Plant Biology&lt;/full-title&gt;&lt;/periodical&gt;&lt;pages&gt;1-12&lt;/pages&gt;&lt;volume&gt;12&lt;/volume&gt;&lt;number&gt;1&lt;/number&gt;&lt;dates&gt;&lt;year&gt;2012&lt;/year&gt;&lt;/dates&gt;&lt;isbn&gt;1471-2229&lt;/isbn&gt;&lt;label&gt;Wang2012&lt;/label&gt;&lt;work-type&gt;journal article&lt;/work-type&gt;&lt;urls&gt;&lt;related-urls&gt;&lt;url&gt;http://dx.doi.org/10.1186/1471-2229-12-138&lt;/url&gt;&lt;/related-urls&gt;&lt;/urls&gt;&lt;electronic-resource-num&gt;10.1186/1471-2229-12-138&lt;/electronic-resource-num&gt;&lt;/record&gt;&lt;/Cite&gt;&lt;/EndNote&gt;</w:instrText>
      </w:r>
      <w:r w:rsidR="00427882" w:rsidRPr="005971D6">
        <w:rPr>
          <w:rFonts w:ascii="Arial" w:eastAsia="Times New Roman" w:hAnsi="Arial" w:cs="Arial"/>
          <w:i/>
          <w:iCs/>
          <w:color w:val="0000FF"/>
        </w:rPr>
        <w:fldChar w:fldCharType="separate"/>
      </w:r>
      <w:r w:rsidR="00686A48">
        <w:rPr>
          <w:rFonts w:ascii="Arial" w:eastAsia="Times New Roman" w:hAnsi="Arial" w:cs="Arial"/>
          <w:i/>
          <w:iCs/>
          <w:noProof/>
          <w:color w:val="0000FF"/>
        </w:rPr>
        <w:t>[5]</w:t>
      </w:r>
      <w:r w:rsidR="00427882" w:rsidRPr="005971D6">
        <w:rPr>
          <w:rFonts w:ascii="Arial" w:eastAsia="Times New Roman" w:hAnsi="Arial" w:cs="Arial"/>
          <w:i/>
          <w:iCs/>
          <w:color w:val="0000FF"/>
        </w:rPr>
        <w:fldChar w:fldCharType="end"/>
      </w:r>
      <w:r w:rsidR="00427882" w:rsidRPr="003F7E59">
        <w:rPr>
          <w:rFonts w:ascii="Arial" w:eastAsia="Times New Roman" w:hAnsi="Arial" w:cs="Arial"/>
          <w:i/>
          <w:iCs/>
          <w:color w:val="0000FF"/>
        </w:rPr>
        <w:t xml:space="preserve">. </w:t>
      </w:r>
      <w:r w:rsidR="00686A48">
        <w:rPr>
          <w:rFonts w:ascii="Arial" w:hAnsi="Arial" w:cs="Arial" w:hint="eastAsia"/>
          <w:i/>
          <w:iCs/>
          <w:color w:val="0000FF"/>
          <w:lang w:eastAsia="zh-CN"/>
        </w:rPr>
        <w:t xml:space="preserve">Further details can be </w:t>
      </w:r>
      <w:r w:rsidR="00AA32AF">
        <w:rPr>
          <w:rFonts w:ascii="Arial" w:hAnsi="Arial" w:cs="Arial" w:hint="eastAsia"/>
          <w:i/>
          <w:iCs/>
          <w:color w:val="0000FF"/>
          <w:lang w:eastAsia="zh-CN"/>
        </w:rPr>
        <w:t>found in supplementary Method S2</w:t>
      </w:r>
      <w:r w:rsidR="00686A48">
        <w:rPr>
          <w:rFonts w:ascii="Arial" w:hAnsi="Arial" w:cs="Arial" w:hint="eastAsia"/>
          <w:i/>
          <w:iCs/>
          <w:color w:val="0000FF"/>
          <w:lang w:eastAsia="zh-CN"/>
        </w:rPr>
        <w:t>, and s</w:t>
      </w:r>
      <w:r w:rsidR="000751CA" w:rsidRPr="003F7E59">
        <w:rPr>
          <w:rFonts w:ascii="Arial" w:eastAsia="Times New Roman" w:hAnsi="Arial" w:cs="Arial"/>
          <w:i/>
          <w:iCs/>
          <w:color w:val="0000FF"/>
        </w:rPr>
        <w:t xml:space="preserve">upplementary </w:t>
      </w:r>
      <w:r w:rsidR="00DC5B0E">
        <w:rPr>
          <w:rFonts w:ascii="Arial" w:eastAsia="Times New Roman" w:hAnsi="Arial" w:cs="Arial"/>
          <w:i/>
          <w:iCs/>
          <w:color w:val="0000FF"/>
        </w:rPr>
        <w:t>E</w:t>
      </w:r>
      <w:r w:rsidR="000751CA" w:rsidRPr="003F7E59">
        <w:rPr>
          <w:rFonts w:ascii="Arial" w:eastAsia="Times New Roman" w:hAnsi="Arial" w:cs="Arial"/>
          <w:i/>
          <w:iCs/>
          <w:color w:val="0000FF"/>
        </w:rPr>
        <w:t>xample S</w:t>
      </w:r>
      <w:r w:rsidR="00686A48">
        <w:rPr>
          <w:rFonts w:ascii="Arial" w:hAnsi="Arial" w:cs="Arial" w:hint="eastAsia"/>
          <w:i/>
          <w:iCs/>
          <w:color w:val="0000FF"/>
          <w:lang w:eastAsia="zh-CN"/>
        </w:rPr>
        <w:t>2.5</w:t>
      </w:r>
      <w:r w:rsidR="000751CA" w:rsidRPr="003F7E59">
        <w:rPr>
          <w:rFonts w:ascii="Arial" w:eastAsia="Times New Roman" w:hAnsi="Arial" w:cs="Arial"/>
          <w:i/>
          <w:iCs/>
          <w:color w:val="0000FF"/>
        </w:rPr>
        <w:t xml:space="preserve"> showcases how to carry out this analysis in QUBIC-R</w:t>
      </w:r>
      <w:r w:rsidR="008246B0" w:rsidRPr="003F7E59">
        <w:rPr>
          <w:rFonts w:ascii="Arial" w:eastAsia="Times New Roman" w:hAnsi="Arial" w:cs="Arial"/>
          <w:i/>
          <w:iCs/>
          <w:color w:val="0000FF"/>
        </w:rPr>
        <w:t>.</w:t>
      </w:r>
    </w:p>
    <w:p w14:paraId="24A9F6D2" w14:textId="0EB5DF3A" w:rsidR="00CB15B5" w:rsidRPr="003F7E59" w:rsidRDefault="00CB15B5" w:rsidP="00C15790">
      <w:pPr>
        <w:pStyle w:val="ListParagraph"/>
        <w:numPr>
          <w:ilvl w:val="0"/>
          <w:numId w:val="13"/>
        </w:numPr>
        <w:spacing w:after="0" w:line="360" w:lineRule="auto"/>
        <w:jc w:val="both"/>
        <w:rPr>
          <w:rFonts w:ascii="Arial" w:eastAsia="Times New Roman" w:hAnsi="Arial" w:cs="Arial"/>
          <w:i/>
          <w:iCs/>
          <w:color w:val="0000FF"/>
        </w:rPr>
      </w:pPr>
      <w:r w:rsidRPr="00A32D31">
        <w:rPr>
          <w:rFonts w:ascii="Arial" w:eastAsia="Times New Roman" w:hAnsi="Arial" w:cs="Arial" w:hint="eastAsia"/>
          <w:i/>
          <w:iCs/>
          <w:color w:val="0000FF"/>
          <w:u w:val="single"/>
        </w:rPr>
        <w:t>Biclusters comparison</w:t>
      </w:r>
      <w:r w:rsidR="000751CA" w:rsidRPr="003F7E59">
        <w:rPr>
          <w:rFonts w:ascii="Arial" w:eastAsia="Times New Roman" w:hAnsi="Arial" w:cs="Arial"/>
          <w:b/>
          <w:i/>
          <w:iCs/>
          <w:color w:val="0000FF"/>
        </w:rPr>
        <w:t xml:space="preserve">. </w:t>
      </w:r>
      <w:r w:rsidR="005855B0" w:rsidRPr="003F7E59">
        <w:rPr>
          <w:rFonts w:ascii="Arial" w:eastAsia="Times New Roman" w:hAnsi="Arial" w:cs="Arial"/>
          <w:i/>
          <w:iCs/>
          <w:color w:val="0000FF"/>
        </w:rPr>
        <w:t xml:space="preserve">The </w:t>
      </w:r>
      <w:r w:rsidR="000751CA" w:rsidRPr="003F7E59">
        <w:rPr>
          <w:rFonts w:ascii="Arial" w:eastAsia="Times New Roman" w:hAnsi="Arial" w:cs="Arial"/>
          <w:i/>
          <w:iCs/>
          <w:color w:val="0000FF"/>
        </w:rPr>
        <w:t>“</w:t>
      </w:r>
      <w:r w:rsidR="005855B0" w:rsidRPr="003F7E59">
        <w:rPr>
          <w:rFonts w:ascii="Arial" w:eastAsia="Times New Roman" w:hAnsi="Arial" w:cs="Arial"/>
          <w:i/>
          <w:iCs/>
          <w:color w:val="0000FF"/>
        </w:rPr>
        <w:t>showinfo</w:t>
      </w:r>
      <w:r w:rsidR="000751CA" w:rsidRPr="003F7E59">
        <w:rPr>
          <w:rFonts w:ascii="Arial" w:eastAsia="Times New Roman" w:hAnsi="Arial" w:cs="Arial"/>
          <w:i/>
          <w:iCs/>
          <w:color w:val="0000FF"/>
        </w:rPr>
        <w:t>”</w:t>
      </w:r>
      <w:r w:rsidR="005855B0" w:rsidRPr="003F7E59">
        <w:rPr>
          <w:rFonts w:ascii="Arial" w:eastAsia="Times New Roman" w:hAnsi="Arial" w:cs="Arial"/>
          <w:i/>
          <w:iCs/>
          <w:color w:val="0000FF"/>
        </w:rPr>
        <w:t xml:space="preserve"> </w:t>
      </w:r>
      <w:r w:rsidR="00836BAE">
        <w:rPr>
          <w:rFonts w:ascii="Arial" w:eastAsia="Times New Roman" w:hAnsi="Arial" w:cs="Arial"/>
          <w:i/>
          <w:iCs/>
          <w:color w:val="0000FF"/>
        </w:rPr>
        <w:t>parameter</w:t>
      </w:r>
      <w:r w:rsidR="005855B0" w:rsidRPr="003F7E59">
        <w:rPr>
          <w:rFonts w:ascii="Arial" w:eastAsia="Times New Roman" w:hAnsi="Arial" w:cs="Arial"/>
          <w:i/>
          <w:iCs/>
          <w:color w:val="0000FF"/>
        </w:rPr>
        <w:t xml:space="preserve"> allows </w:t>
      </w:r>
      <w:r w:rsidR="000751CA" w:rsidRPr="003F7E59">
        <w:rPr>
          <w:rFonts w:ascii="Arial" w:eastAsia="Times New Roman" w:hAnsi="Arial" w:cs="Arial"/>
          <w:i/>
          <w:iCs/>
          <w:color w:val="0000FF"/>
        </w:rPr>
        <w:t>a user</w:t>
      </w:r>
      <w:r w:rsidR="005855B0" w:rsidRPr="003F7E59">
        <w:rPr>
          <w:rFonts w:ascii="Arial" w:eastAsia="Times New Roman" w:hAnsi="Arial" w:cs="Arial"/>
          <w:i/>
          <w:iCs/>
          <w:color w:val="0000FF"/>
        </w:rPr>
        <w:t xml:space="preserve"> to </w:t>
      </w:r>
      <w:r w:rsidR="008246B0" w:rsidRPr="003F7E59">
        <w:rPr>
          <w:rFonts w:ascii="Arial" w:eastAsia="Times New Roman" w:hAnsi="Arial" w:cs="Arial"/>
          <w:i/>
          <w:iCs/>
          <w:color w:val="0000FF"/>
        </w:rPr>
        <w:t xml:space="preserve">compare the biclustering results obtained </w:t>
      </w:r>
      <w:r w:rsidR="000751CA" w:rsidRPr="003F7E59">
        <w:rPr>
          <w:rFonts w:ascii="Arial" w:eastAsia="Times New Roman" w:hAnsi="Arial" w:cs="Arial"/>
          <w:i/>
          <w:iCs/>
          <w:color w:val="0000FF"/>
        </w:rPr>
        <w:t>from</w:t>
      </w:r>
      <w:r w:rsidR="008246B0" w:rsidRPr="003F7E59">
        <w:rPr>
          <w:rFonts w:ascii="Arial" w:eastAsia="Times New Roman" w:hAnsi="Arial" w:cs="Arial"/>
          <w:i/>
          <w:iCs/>
          <w:color w:val="0000FF"/>
        </w:rPr>
        <w:t xml:space="preserve"> different algorithms, e.g., QUBIC or </w:t>
      </w:r>
      <w:r w:rsidR="00836BAE">
        <w:rPr>
          <w:rFonts w:ascii="Arial" w:eastAsia="Times New Roman" w:hAnsi="Arial" w:cs="Arial"/>
          <w:i/>
          <w:iCs/>
          <w:color w:val="0000FF"/>
        </w:rPr>
        <w:t>another</w:t>
      </w:r>
      <w:r w:rsidR="008246B0" w:rsidRPr="003F7E59">
        <w:rPr>
          <w:rFonts w:ascii="Arial" w:eastAsia="Times New Roman" w:hAnsi="Arial" w:cs="Arial"/>
          <w:i/>
          <w:iCs/>
          <w:color w:val="0000FF"/>
        </w:rPr>
        <w:t xml:space="preserve"> algorithm in </w:t>
      </w:r>
      <w:r w:rsidR="000751CA" w:rsidRPr="003F7E59">
        <w:rPr>
          <w:rFonts w:ascii="Arial" w:eastAsia="Times New Roman" w:hAnsi="Arial" w:cs="Arial"/>
          <w:i/>
          <w:iCs/>
          <w:color w:val="0000FF"/>
        </w:rPr>
        <w:t>biclust,</w:t>
      </w:r>
      <w:r w:rsidR="008246B0" w:rsidRPr="003F7E59">
        <w:rPr>
          <w:rFonts w:ascii="Arial" w:eastAsia="Times New Roman" w:hAnsi="Arial" w:cs="Arial"/>
          <w:i/>
          <w:iCs/>
          <w:color w:val="0000FF"/>
        </w:rPr>
        <w:t xml:space="preserve"> or </w:t>
      </w:r>
      <w:r w:rsidR="000751CA" w:rsidRPr="003F7E59">
        <w:rPr>
          <w:rFonts w:ascii="Arial" w:eastAsia="Times New Roman" w:hAnsi="Arial" w:cs="Arial"/>
          <w:i/>
          <w:iCs/>
          <w:color w:val="0000FF"/>
        </w:rPr>
        <w:t>from</w:t>
      </w:r>
      <w:r w:rsidR="008246B0" w:rsidRPr="003F7E59">
        <w:rPr>
          <w:rFonts w:ascii="Arial" w:eastAsia="Times New Roman" w:hAnsi="Arial" w:cs="Arial"/>
          <w:i/>
          <w:iCs/>
          <w:color w:val="0000FF"/>
        </w:rPr>
        <w:t xml:space="preserve"> the same algorithms </w:t>
      </w:r>
      <w:r w:rsidR="000751CA" w:rsidRPr="003F7E59">
        <w:rPr>
          <w:rFonts w:ascii="Arial" w:eastAsia="Times New Roman" w:hAnsi="Arial" w:cs="Arial"/>
          <w:i/>
          <w:iCs/>
          <w:color w:val="0000FF"/>
        </w:rPr>
        <w:t>with</w:t>
      </w:r>
      <w:r w:rsidR="008246B0" w:rsidRPr="003F7E59">
        <w:rPr>
          <w:rFonts w:ascii="Arial" w:eastAsia="Times New Roman" w:hAnsi="Arial" w:cs="Arial"/>
          <w:i/>
          <w:iCs/>
          <w:color w:val="0000FF"/>
        </w:rPr>
        <w:t xml:space="preserve"> different</w:t>
      </w:r>
      <w:r w:rsidR="000751CA" w:rsidRPr="003F7E59">
        <w:rPr>
          <w:rFonts w:ascii="Arial" w:eastAsia="Times New Roman" w:hAnsi="Arial" w:cs="Arial"/>
          <w:i/>
          <w:iCs/>
          <w:color w:val="0000FF"/>
        </w:rPr>
        <w:t xml:space="preserve"> combinations of</w:t>
      </w:r>
      <w:r w:rsidR="008246B0" w:rsidRPr="003F7E59">
        <w:rPr>
          <w:rFonts w:ascii="Arial" w:eastAsia="Times New Roman" w:hAnsi="Arial" w:cs="Arial"/>
          <w:i/>
          <w:iCs/>
          <w:color w:val="0000FF"/>
        </w:rPr>
        <w:t xml:space="preserve"> parameters.</w:t>
      </w:r>
      <w:r w:rsidR="000751CA" w:rsidRPr="003F7E59">
        <w:rPr>
          <w:rFonts w:ascii="Arial" w:eastAsia="Times New Roman" w:hAnsi="Arial" w:cs="Arial"/>
          <w:i/>
          <w:iCs/>
          <w:color w:val="0000FF"/>
        </w:rPr>
        <w:t xml:space="preserve"> Specifically, </w:t>
      </w:r>
      <w:r w:rsidR="00686A48" w:rsidRPr="00836BAE">
        <w:rPr>
          <w:rFonts w:ascii="Arial" w:eastAsia="Times New Roman" w:hAnsi="Arial" w:cs="Arial" w:hint="eastAsia"/>
          <w:i/>
          <w:iCs/>
          <w:color w:val="0000FF"/>
        </w:rPr>
        <w:t xml:space="preserve">it will show 13 </w:t>
      </w:r>
      <w:r w:rsidR="00836BAE" w:rsidRPr="00836BAE">
        <w:rPr>
          <w:rFonts w:ascii="Arial" w:eastAsia="Times New Roman" w:hAnsi="Arial" w:cs="Arial"/>
          <w:i/>
          <w:iCs/>
          <w:color w:val="0000FF"/>
        </w:rPr>
        <w:t>categories of comparison</w:t>
      </w:r>
      <w:r w:rsidR="00686A48" w:rsidRPr="00836BAE">
        <w:rPr>
          <w:rFonts w:ascii="Arial" w:eastAsia="Times New Roman" w:hAnsi="Arial" w:cs="Arial" w:hint="eastAsia"/>
          <w:i/>
          <w:iCs/>
          <w:color w:val="0000FF"/>
        </w:rPr>
        <w:t xml:space="preserve">, including the number of detected biclusters, the overlap of first two </w:t>
      </w:r>
      <w:r w:rsidR="00686A48" w:rsidRPr="00836BAE">
        <w:rPr>
          <w:rFonts w:ascii="Arial" w:eastAsia="Times New Roman" w:hAnsi="Arial" w:cs="Arial" w:hint="eastAsia"/>
          <w:i/>
          <w:iCs/>
          <w:color w:val="0000FF"/>
        </w:rPr>
        <w:lastRenderedPageBreak/>
        <w:t>biclusters, the maximum row number</w:t>
      </w:r>
      <w:r w:rsidR="00836BAE" w:rsidRPr="00836BAE">
        <w:rPr>
          <w:rFonts w:ascii="Arial" w:eastAsia="Times New Roman" w:hAnsi="Arial" w:cs="Arial"/>
          <w:i/>
          <w:iCs/>
          <w:color w:val="0000FF"/>
        </w:rPr>
        <w:t xml:space="preserve"> in all identified biclusters</w:t>
      </w:r>
      <w:r w:rsidR="00686A48" w:rsidRPr="00836BAE">
        <w:rPr>
          <w:rFonts w:ascii="Arial" w:eastAsia="Times New Roman" w:hAnsi="Arial" w:cs="Arial" w:hint="eastAsia"/>
          <w:i/>
          <w:iCs/>
          <w:color w:val="0000FF"/>
        </w:rPr>
        <w:t>, etc</w:t>
      </w:r>
      <w:r w:rsidR="000751CA" w:rsidRPr="003F7E59">
        <w:rPr>
          <w:rFonts w:ascii="Arial" w:eastAsia="Times New Roman" w:hAnsi="Arial" w:cs="Arial"/>
          <w:i/>
          <w:iCs/>
          <w:color w:val="0000FF"/>
        </w:rPr>
        <w:t>.</w:t>
      </w:r>
      <w:r w:rsidR="008246B0" w:rsidRPr="003F7E59">
        <w:rPr>
          <w:rFonts w:ascii="Arial" w:eastAsia="Times New Roman" w:hAnsi="Arial" w:cs="Arial"/>
          <w:i/>
          <w:iCs/>
          <w:color w:val="0000FF"/>
        </w:rPr>
        <w:t xml:space="preserve"> Example of this function can be found in</w:t>
      </w:r>
      <w:r w:rsidR="000751CA" w:rsidRPr="003F7E59">
        <w:rPr>
          <w:rFonts w:ascii="Arial" w:eastAsia="Times New Roman" w:hAnsi="Arial" w:cs="Arial"/>
          <w:i/>
          <w:iCs/>
          <w:color w:val="0000FF"/>
        </w:rPr>
        <w:t xml:space="preserve"> supplementary </w:t>
      </w:r>
      <w:r w:rsidR="00DC5B0E">
        <w:rPr>
          <w:rFonts w:ascii="Arial" w:eastAsia="Times New Roman" w:hAnsi="Arial" w:cs="Arial"/>
          <w:i/>
          <w:iCs/>
          <w:color w:val="0000FF"/>
        </w:rPr>
        <w:t>E</w:t>
      </w:r>
      <w:r w:rsidR="008246B0" w:rsidRPr="003F7E59">
        <w:rPr>
          <w:rFonts w:ascii="Arial" w:eastAsia="Times New Roman" w:hAnsi="Arial" w:cs="Arial"/>
          <w:i/>
          <w:iCs/>
          <w:color w:val="0000FF"/>
        </w:rPr>
        <w:t>xample S</w:t>
      </w:r>
      <w:r w:rsidR="00686A48" w:rsidRPr="00836BAE">
        <w:rPr>
          <w:rFonts w:ascii="Arial" w:eastAsia="Times New Roman" w:hAnsi="Arial" w:cs="Arial" w:hint="eastAsia"/>
          <w:i/>
          <w:iCs/>
          <w:color w:val="0000FF"/>
        </w:rPr>
        <w:t>2.6</w:t>
      </w:r>
      <w:r w:rsidR="008246B0" w:rsidRPr="003F7E59">
        <w:rPr>
          <w:rFonts w:ascii="Arial" w:eastAsia="Times New Roman" w:hAnsi="Arial" w:cs="Arial"/>
          <w:i/>
          <w:iCs/>
          <w:color w:val="0000FF"/>
        </w:rPr>
        <w:t>.</w:t>
      </w:r>
    </w:p>
    <w:p w14:paraId="4258BC93" w14:textId="77777777" w:rsidR="00EA3B1F" w:rsidRPr="003F7E59" w:rsidRDefault="00EA3B1F" w:rsidP="00C15790">
      <w:pPr>
        <w:spacing w:after="0" w:line="360" w:lineRule="auto"/>
        <w:jc w:val="both"/>
        <w:rPr>
          <w:rFonts w:ascii="Arial" w:hAnsi="Arial" w:cs="Arial"/>
          <w:shd w:val="clear" w:color="auto" w:fill="FFFFFF"/>
          <w:lang w:eastAsia="zh-CN"/>
        </w:rPr>
      </w:pPr>
    </w:p>
    <w:p w14:paraId="185BE6A1" w14:textId="0DC3697B" w:rsidR="00AA56C8" w:rsidRPr="003F7E59" w:rsidRDefault="00AA56C8" w:rsidP="00C15790">
      <w:pPr>
        <w:spacing w:after="0" w:line="360" w:lineRule="auto"/>
        <w:jc w:val="both"/>
        <w:rPr>
          <w:rFonts w:ascii="Arial" w:hAnsi="Arial" w:cs="Arial"/>
          <w:shd w:val="clear" w:color="auto" w:fill="FFFFFF"/>
        </w:rPr>
      </w:pPr>
      <w:r w:rsidRPr="003F7E59">
        <w:rPr>
          <w:rFonts w:ascii="Arial" w:hAnsi="Arial" w:cs="Arial" w:hint="eastAsia"/>
          <w:b/>
          <w:shd w:val="clear" w:color="auto" w:fill="FFFFFF"/>
        </w:rPr>
        <w:t>Concern 2</w:t>
      </w:r>
      <w:r w:rsidRPr="003F7E59">
        <w:rPr>
          <w:rFonts w:ascii="Arial" w:hAnsi="Arial" w:cs="Arial" w:hint="eastAsia"/>
          <w:shd w:val="clear" w:color="auto" w:fill="FFFFFF"/>
        </w:rPr>
        <w:t xml:space="preserve">: </w:t>
      </w:r>
      <w:r w:rsidRPr="003F7E59">
        <w:rPr>
          <w:rFonts w:ascii="Arial" w:hAnsi="Arial" w:cs="Arial"/>
          <w:shd w:val="clear" w:color="auto" w:fill="FFFFFF"/>
        </w:rPr>
        <w:t>In the abstract, second sentence, the authors express: “The program, QUBIC, is recognized as one of the best biclustering methods in terms of its efficiency and effectiveness in biological data interpretation”. It would be informative to the readers to add "However, its availability is limited to a C implementation and to a low-throughput web interphase.”.</w:t>
      </w:r>
    </w:p>
    <w:p w14:paraId="6BA9BE2F" w14:textId="252FDC80" w:rsidR="00BE21CA" w:rsidRPr="003F7E59" w:rsidRDefault="00AA56C8" w:rsidP="00C15790">
      <w:pPr>
        <w:spacing w:after="0" w:line="360" w:lineRule="auto"/>
        <w:jc w:val="both"/>
        <w:rPr>
          <w:rFonts w:ascii="Arial" w:hAnsi="Arial" w:cs="Arial"/>
          <w:i/>
          <w:iCs/>
          <w:color w:val="0000FF"/>
          <w:lang w:eastAsia="zh-CN"/>
        </w:rPr>
      </w:pPr>
      <w:r w:rsidRPr="003F7E59">
        <w:rPr>
          <w:rFonts w:ascii="Arial" w:eastAsia="Times New Roman" w:hAnsi="Arial" w:cs="Arial" w:hint="eastAsia"/>
          <w:b/>
          <w:i/>
          <w:iCs/>
          <w:color w:val="0000FF"/>
        </w:rPr>
        <w:t>Response:</w:t>
      </w:r>
      <w:r w:rsidR="00EF0405" w:rsidRPr="003F7E59">
        <w:rPr>
          <w:rFonts w:ascii="Arial" w:eastAsia="Times New Roman" w:hAnsi="Arial" w:cs="Arial" w:hint="eastAsia"/>
          <w:b/>
          <w:i/>
          <w:iCs/>
          <w:color w:val="0000FF"/>
        </w:rPr>
        <w:t xml:space="preserve"> </w:t>
      </w:r>
      <w:r w:rsidR="00F7171C" w:rsidRPr="003F7E59">
        <w:rPr>
          <w:rFonts w:ascii="Arial" w:eastAsia="Times New Roman" w:hAnsi="Arial" w:cs="Arial" w:hint="eastAsia"/>
          <w:i/>
          <w:iCs/>
          <w:color w:val="0000FF"/>
        </w:rPr>
        <w:t xml:space="preserve">Thanks </w:t>
      </w:r>
      <w:r w:rsidR="00F7171C" w:rsidRPr="003F7E59">
        <w:rPr>
          <w:rFonts w:ascii="Arial" w:hAnsi="Arial" w:cs="Arial" w:hint="eastAsia"/>
          <w:i/>
          <w:iCs/>
          <w:color w:val="0000FF"/>
          <w:lang w:eastAsia="zh-CN"/>
        </w:rPr>
        <w:t xml:space="preserve">for your comments. </w:t>
      </w:r>
      <w:r w:rsidR="00BE21CA" w:rsidRPr="003F7E59">
        <w:rPr>
          <w:rFonts w:ascii="Arial" w:eastAsia="Times New Roman" w:hAnsi="Arial" w:cs="Arial"/>
          <w:i/>
          <w:iCs/>
          <w:color w:val="0000FF"/>
        </w:rPr>
        <w:t>We have made the suggested changes</w:t>
      </w:r>
      <w:r w:rsidR="00BE21CA" w:rsidRPr="003F7E59">
        <w:rPr>
          <w:rFonts w:ascii="Arial" w:eastAsia="Times New Roman" w:hAnsi="Arial" w:cs="Arial" w:hint="eastAsia"/>
          <w:i/>
          <w:iCs/>
          <w:color w:val="0000FF"/>
        </w:rPr>
        <w:t>.</w:t>
      </w:r>
    </w:p>
    <w:p w14:paraId="028C3567" w14:textId="69F20955" w:rsidR="00AA56C8" w:rsidRPr="003F7E59" w:rsidRDefault="00AA56C8" w:rsidP="00C15790">
      <w:pPr>
        <w:spacing w:after="0" w:line="360" w:lineRule="auto"/>
        <w:jc w:val="both"/>
        <w:rPr>
          <w:rFonts w:ascii="Arial" w:hAnsi="Arial" w:cs="Arial"/>
          <w:shd w:val="clear" w:color="auto" w:fill="FFFFFF"/>
        </w:rPr>
      </w:pPr>
      <w:r w:rsidRPr="003F7E59">
        <w:rPr>
          <w:rFonts w:ascii="Arial" w:hAnsi="Arial" w:cs="Arial"/>
          <w:shd w:val="clear" w:color="auto" w:fill="FFFFFF"/>
        </w:rPr>
        <w:br/>
      </w:r>
      <w:r w:rsidRPr="003F7E59">
        <w:rPr>
          <w:rFonts w:ascii="Arial" w:hAnsi="Arial" w:cs="Arial" w:hint="eastAsia"/>
          <w:b/>
          <w:shd w:val="clear" w:color="auto" w:fill="FFFFFF"/>
        </w:rPr>
        <w:t>Concern 3</w:t>
      </w:r>
      <w:r w:rsidRPr="003F7E59">
        <w:rPr>
          <w:rFonts w:ascii="Arial" w:hAnsi="Arial" w:cs="Arial" w:hint="eastAsia"/>
          <w:shd w:val="clear" w:color="auto" w:fill="FFFFFF"/>
        </w:rPr>
        <w:t xml:space="preserve">: </w:t>
      </w:r>
      <w:r w:rsidRPr="003F7E59">
        <w:rPr>
          <w:rFonts w:ascii="Arial" w:hAnsi="Arial" w:cs="Arial"/>
          <w:shd w:val="clear" w:color="auto" w:fill="FFFFFF"/>
        </w:rPr>
        <w:t>The first sentence of the introduction is not clear. Do the authors mean that “Advances in high-throughput technologies have made possible the generation of massive quantities of gene expression data. Such data revolution is being only partially paralleled by the development of new algorithms for its interpretation.”</w:t>
      </w:r>
    </w:p>
    <w:p w14:paraId="33D09CF7" w14:textId="0C6972B1" w:rsidR="00BE21CA" w:rsidRPr="003F7E59" w:rsidRDefault="00AA56C8" w:rsidP="00C1579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00BE21CA" w:rsidRPr="003F7E59">
        <w:rPr>
          <w:rFonts w:ascii="Arial" w:eastAsia="Times New Roman" w:hAnsi="Arial" w:cs="Arial" w:hint="eastAsia"/>
          <w:b/>
          <w:i/>
          <w:iCs/>
          <w:color w:val="0000FF"/>
        </w:rPr>
        <w:t xml:space="preserve"> </w:t>
      </w:r>
      <w:r w:rsidR="00836BAE">
        <w:rPr>
          <w:rFonts w:ascii="Arial" w:eastAsia="Times New Roman" w:hAnsi="Arial" w:cs="Arial" w:hint="eastAsia"/>
          <w:i/>
          <w:iCs/>
          <w:color w:val="0000FF"/>
        </w:rPr>
        <w:t>Thanks for your comment</w:t>
      </w:r>
      <w:r w:rsidR="00B80E04" w:rsidRPr="003F7E59">
        <w:rPr>
          <w:rFonts w:ascii="Arial" w:eastAsia="Times New Roman" w:hAnsi="Arial" w:cs="Arial" w:hint="eastAsia"/>
          <w:i/>
          <w:iCs/>
          <w:color w:val="0000FF"/>
        </w:rPr>
        <w:t xml:space="preserve">. </w:t>
      </w:r>
      <w:r w:rsidR="00BE21CA" w:rsidRPr="003F7E59">
        <w:rPr>
          <w:rFonts w:ascii="Arial" w:eastAsia="Times New Roman" w:hAnsi="Arial" w:cs="Arial"/>
          <w:i/>
          <w:iCs/>
          <w:color w:val="0000FF"/>
        </w:rPr>
        <w:t xml:space="preserve">We have </w:t>
      </w:r>
      <w:r w:rsidR="00BE21CA" w:rsidRPr="003F7E59">
        <w:rPr>
          <w:rFonts w:ascii="Arial" w:eastAsia="Times New Roman" w:hAnsi="Arial" w:cs="Arial" w:hint="eastAsia"/>
          <w:i/>
          <w:iCs/>
          <w:color w:val="0000FF"/>
        </w:rPr>
        <w:t>rewritten this sentence as suggested.</w:t>
      </w:r>
    </w:p>
    <w:p w14:paraId="4521BBEF" w14:textId="65227689" w:rsidR="00AA56C8" w:rsidRPr="003F7E59" w:rsidRDefault="00AA56C8" w:rsidP="00C15790">
      <w:pPr>
        <w:spacing w:after="0" w:line="360" w:lineRule="auto"/>
        <w:jc w:val="both"/>
        <w:rPr>
          <w:rFonts w:ascii="Arial" w:hAnsi="Arial" w:cs="Arial"/>
          <w:shd w:val="clear" w:color="auto" w:fill="FFFFFF"/>
        </w:rPr>
      </w:pPr>
      <w:r w:rsidRPr="003F7E59">
        <w:rPr>
          <w:rFonts w:ascii="Arial" w:hAnsi="Arial" w:cs="Arial"/>
          <w:shd w:val="clear" w:color="auto" w:fill="FFFFFF"/>
        </w:rPr>
        <w:br/>
      </w:r>
      <w:r w:rsidRPr="003F7E59">
        <w:rPr>
          <w:rFonts w:ascii="Arial" w:hAnsi="Arial" w:cs="Arial" w:hint="eastAsia"/>
          <w:b/>
          <w:shd w:val="clear" w:color="auto" w:fill="FFFFFF"/>
        </w:rPr>
        <w:t>Concern 4</w:t>
      </w:r>
      <w:r w:rsidRPr="003F7E59">
        <w:rPr>
          <w:rFonts w:ascii="Arial" w:hAnsi="Arial" w:cs="Arial" w:hint="eastAsia"/>
          <w:shd w:val="clear" w:color="auto" w:fill="FFFFFF"/>
        </w:rPr>
        <w:t xml:space="preserve">: </w:t>
      </w:r>
      <w:r w:rsidRPr="003F7E59">
        <w:rPr>
          <w:rFonts w:ascii="Arial" w:hAnsi="Arial" w:cs="Arial"/>
          <w:shd w:val="clear" w:color="auto" w:fill="FFFFFF"/>
        </w:rPr>
        <w:t xml:space="preserve">I would consider removing the sentence “It is noteworthy that our in-house…” I don’t think is relevant for the reader know that their method </w:t>
      </w:r>
      <w:proofErr w:type="gramStart"/>
      <w:r w:rsidRPr="003F7E59">
        <w:rPr>
          <w:rFonts w:ascii="Arial" w:hAnsi="Arial" w:cs="Arial"/>
          <w:shd w:val="clear" w:color="auto" w:fill="FFFFFF"/>
        </w:rPr>
        <w:t>have</w:t>
      </w:r>
      <w:proofErr w:type="gramEnd"/>
      <w:r w:rsidRPr="003F7E59">
        <w:rPr>
          <w:rFonts w:ascii="Arial" w:hAnsi="Arial" w:cs="Arial"/>
          <w:shd w:val="clear" w:color="auto" w:fill="FFFFFF"/>
        </w:rPr>
        <w:t xml:space="preserve"> 100 citations. However, knowing that it is among the best in performance tests is useful, as expressed in the next sentence.</w:t>
      </w:r>
    </w:p>
    <w:p w14:paraId="064CC949" w14:textId="4461B54F" w:rsidR="00BE21CA" w:rsidRPr="003F7E59" w:rsidRDefault="00AA56C8" w:rsidP="00C1579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00EF0405" w:rsidRPr="003F7E59">
        <w:rPr>
          <w:rFonts w:ascii="Arial" w:eastAsia="Times New Roman" w:hAnsi="Arial" w:cs="Arial" w:hint="eastAsia"/>
          <w:b/>
          <w:i/>
          <w:iCs/>
          <w:color w:val="0000FF"/>
        </w:rPr>
        <w:t xml:space="preserve"> </w:t>
      </w:r>
      <w:r w:rsidR="00BE21CA" w:rsidRPr="003F7E59">
        <w:rPr>
          <w:rFonts w:ascii="Arial" w:eastAsia="Times New Roman" w:hAnsi="Arial" w:cs="Arial" w:hint="eastAsia"/>
          <w:i/>
          <w:iCs/>
          <w:color w:val="0000FF"/>
        </w:rPr>
        <w:t xml:space="preserve">Thanks for your comment. </w:t>
      </w:r>
      <w:r w:rsidR="00BE21CA" w:rsidRPr="003F7E59">
        <w:rPr>
          <w:rFonts w:ascii="Arial" w:eastAsia="Times New Roman" w:hAnsi="Arial" w:cs="Arial"/>
          <w:i/>
          <w:iCs/>
          <w:color w:val="0000FF"/>
        </w:rPr>
        <w:t>We have made the suggested changes</w:t>
      </w:r>
      <w:r w:rsidR="00BE21CA" w:rsidRPr="003F7E59">
        <w:rPr>
          <w:rFonts w:ascii="Arial" w:eastAsia="Times New Roman" w:hAnsi="Arial" w:cs="Arial" w:hint="eastAsia"/>
          <w:i/>
          <w:iCs/>
          <w:color w:val="0000FF"/>
        </w:rPr>
        <w:t>.</w:t>
      </w:r>
    </w:p>
    <w:p w14:paraId="064DD5FE" w14:textId="4F3A8C48" w:rsidR="00AA56C8" w:rsidRPr="003F7E59" w:rsidRDefault="00AA56C8" w:rsidP="00C15790">
      <w:pPr>
        <w:spacing w:after="0" w:line="360" w:lineRule="auto"/>
        <w:jc w:val="both"/>
        <w:rPr>
          <w:rFonts w:ascii="Arial" w:hAnsi="Arial" w:cs="Arial"/>
          <w:shd w:val="clear" w:color="auto" w:fill="FFFFFF"/>
        </w:rPr>
      </w:pPr>
      <w:r w:rsidRPr="003F7E59">
        <w:rPr>
          <w:rFonts w:ascii="Arial" w:hAnsi="Arial" w:cs="Arial"/>
          <w:shd w:val="clear" w:color="auto" w:fill="FFFFFF"/>
        </w:rPr>
        <w:br/>
      </w:r>
      <w:r w:rsidRPr="003F7E59">
        <w:rPr>
          <w:rFonts w:ascii="Arial" w:hAnsi="Arial" w:cs="Arial" w:hint="eastAsia"/>
          <w:b/>
          <w:shd w:val="clear" w:color="auto" w:fill="FFFFFF"/>
        </w:rPr>
        <w:t>Concern 5</w:t>
      </w:r>
      <w:r w:rsidRPr="003F7E59">
        <w:rPr>
          <w:rFonts w:ascii="Arial" w:hAnsi="Arial" w:cs="Arial" w:hint="eastAsia"/>
          <w:shd w:val="clear" w:color="auto" w:fill="FFFFFF"/>
        </w:rPr>
        <w:t xml:space="preserve">: </w:t>
      </w:r>
      <w:r w:rsidRPr="003F7E59">
        <w:rPr>
          <w:rFonts w:ascii="Arial" w:hAnsi="Arial" w:cs="Arial"/>
          <w:shd w:val="clear" w:color="auto" w:fill="FFFFFF"/>
        </w:rPr>
        <w:t xml:space="preserve">Point (ii) and (iii) in page 2: the sentence is </w:t>
      </w:r>
      <w:r w:rsidR="00FD36DE" w:rsidRPr="003F7E59">
        <w:rPr>
          <w:rFonts w:ascii="Arial" w:hAnsi="Arial" w:cs="Arial"/>
          <w:shd w:val="clear" w:color="auto" w:fill="FFFFFF"/>
        </w:rPr>
        <w:t>not</w:t>
      </w:r>
      <w:r w:rsidRPr="003F7E59">
        <w:rPr>
          <w:rFonts w:ascii="Arial" w:hAnsi="Arial" w:cs="Arial"/>
          <w:shd w:val="clear" w:color="auto" w:fill="FFFFFF"/>
        </w:rPr>
        <w:t xml:space="preserve"> clear, do the authors mean that QUBIC can be used as the biclustering method by the biclust function from package “biclust”?</w:t>
      </w:r>
    </w:p>
    <w:p w14:paraId="7D59F56A" w14:textId="77777777" w:rsidR="00BD78D0" w:rsidRPr="003F7E59" w:rsidRDefault="00BD78D0" w:rsidP="00BD78D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Pr="003F7E59">
        <w:rPr>
          <w:rFonts w:ascii="Arial" w:eastAsia="Times New Roman" w:hAnsi="Arial" w:cs="Arial"/>
          <w:b/>
          <w:i/>
          <w:iCs/>
          <w:color w:val="0000FF"/>
        </w:rPr>
        <w:t xml:space="preserve">: </w:t>
      </w:r>
      <w:r w:rsidRPr="003F7E59">
        <w:rPr>
          <w:rFonts w:ascii="Arial" w:eastAsia="Times New Roman" w:hAnsi="Arial" w:cs="Arial" w:hint="eastAsia"/>
          <w:i/>
          <w:iCs/>
          <w:color w:val="0000FF"/>
        </w:rPr>
        <w:t xml:space="preserve">Thanks for </w:t>
      </w:r>
      <w:r w:rsidRPr="003F7E59">
        <w:rPr>
          <w:rFonts w:ascii="Arial" w:eastAsia="Times New Roman" w:hAnsi="Arial" w:cs="Arial"/>
          <w:i/>
          <w:iCs/>
          <w:color w:val="0000FF"/>
        </w:rPr>
        <w:t>this</w:t>
      </w:r>
      <w:r w:rsidRPr="003F7E59">
        <w:rPr>
          <w:rFonts w:ascii="Arial" w:eastAsia="Times New Roman" w:hAnsi="Arial" w:cs="Arial" w:hint="eastAsia"/>
          <w:i/>
          <w:iCs/>
          <w:color w:val="0000FF"/>
        </w:rPr>
        <w:t xml:space="preserve"> comment. We have rewritten the sentence as suggested. </w:t>
      </w:r>
      <w:r w:rsidRPr="003F7E59">
        <w:rPr>
          <w:rFonts w:ascii="Arial" w:eastAsia="Times New Roman" w:hAnsi="Arial" w:cs="Arial"/>
          <w:i/>
          <w:iCs/>
          <w:color w:val="0000FF"/>
        </w:rPr>
        <w:t xml:space="preserve">The biclustering algorithms in QUBIC, i.e. </w:t>
      </w:r>
      <w:r w:rsidRPr="003F7E59">
        <w:rPr>
          <w:rFonts w:ascii="Arial" w:eastAsia="Times New Roman" w:hAnsi="Arial" w:cs="Arial" w:hint="eastAsia"/>
          <w:i/>
          <w:iCs/>
          <w:color w:val="0000FF"/>
        </w:rPr>
        <w:t>BCQU and BCQUD</w:t>
      </w:r>
      <w:r w:rsidRPr="003F7E59">
        <w:rPr>
          <w:rFonts w:ascii="Arial" w:eastAsia="Times New Roman" w:hAnsi="Arial" w:cs="Arial"/>
          <w:i/>
          <w:iCs/>
          <w:color w:val="0000FF"/>
        </w:rPr>
        <w:t>,</w:t>
      </w:r>
      <w:r w:rsidRPr="003F7E59">
        <w:rPr>
          <w:rFonts w:ascii="Arial" w:eastAsia="Times New Roman" w:hAnsi="Arial" w:cs="Arial" w:hint="eastAsia"/>
          <w:i/>
          <w:iCs/>
          <w:color w:val="0000FF"/>
        </w:rPr>
        <w:t xml:space="preserve"> can be called independently</w:t>
      </w:r>
      <w:r w:rsidRPr="003F7E59">
        <w:rPr>
          <w:rFonts w:ascii="Arial" w:eastAsia="Times New Roman" w:hAnsi="Arial" w:cs="Arial"/>
          <w:i/>
          <w:iCs/>
          <w:color w:val="0000FF"/>
        </w:rPr>
        <w:t>. Meanwhile, they can also be called as biclustering functions in the</w:t>
      </w:r>
      <w:r w:rsidRPr="003F7E59">
        <w:rPr>
          <w:rFonts w:ascii="Arial" w:eastAsia="Times New Roman" w:hAnsi="Arial" w:cs="Arial" w:hint="eastAsia"/>
          <w:i/>
          <w:iCs/>
          <w:color w:val="0000FF"/>
        </w:rPr>
        <w:t xml:space="preserve"> </w:t>
      </w:r>
      <w:r w:rsidRPr="003F7E59">
        <w:rPr>
          <w:rFonts w:ascii="Arial" w:eastAsia="Times New Roman" w:hAnsi="Arial" w:cs="Arial"/>
          <w:i/>
          <w:iCs/>
          <w:color w:val="0000FF"/>
        </w:rPr>
        <w:t>“</w:t>
      </w:r>
      <w:r w:rsidRPr="003F7E59">
        <w:rPr>
          <w:rFonts w:ascii="Arial" w:eastAsia="Times New Roman" w:hAnsi="Arial" w:cs="Arial" w:hint="eastAsia"/>
          <w:i/>
          <w:iCs/>
          <w:color w:val="0000FF"/>
        </w:rPr>
        <w:t>biclust</w:t>
      </w:r>
      <w:r w:rsidRPr="003F7E59">
        <w:rPr>
          <w:rFonts w:ascii="Arial" w:eastAsia="Times New Roman" w:hAnsi="Arial" w:cs="Arial"/>
          <w:i/>
          <w:iCs/>
          <w:color w:val="0000FF"/>
        </w:rPr>
        <w:t>”</w:t>
      </w:r>
      <w:r w:rsidRPr="003F7E59">
        <w:rPr>
          <w:rFonts w:ascii="Arial" w:eastAsia="Times New Roman" w:hAnsi="Arial" w:cs="Arial" w:hint="eastAsia"/>
          <w:i/>
          <w:iCs/>
          <w:color w:val="0000FF"/>
        </w:rPr>
        <w:t xml:space="preserve"> </w:t>
      </w:r>
      <w:r w:rsidRPr="003F7E59">
        <w:rPr>
          <w:rFonts w:ascii="Arial" w:eastAsia="Times New Roman" w:hAnsi="Arial" w:cs="Arial"/>
          <w:i/>
          <w:iCs/>
          <w:color w:val="0000FF"/>
        </w:rPr>
        <w:t>package</w:t>
      </w:r>
      <w:r w:rsidRPr="003F7E59">
        <w:rPr>
          <w:rFonts w:ascii="Arial" w:eastAsia="Times New Roman" w:hAnsi="Arial" w:cs="Arial" w:hint="eastAsia"/>
          <w:i/>
          <w:iCs/>
          <w:color w:val="0000FF"/>
        </w:rPr>
        <w:t xml:space="preserve">. </w:t>
      </w:r>
      <w:r w:rsidRPr="003F7E59">
        <w:rPr>
          <w:rFonts w:ascii="Arial" w:hAnsi="Arial" w:cs="Arial" w:hint="eastAsia"/>
          <w:i/>
          <w:iCs/>
          <w:color w:val="0000FF"/>
          <w:lang w:eastAsia="zh-CN"/>
        </w:rPr>
        <w:t xml:space="preserve">QUBIC </w:t>
      </w:r>
      <w:r>
        <w:rPr>
          <w:rFonts w:ascii="Arial" w:hAnsi="Arial" w:cs="Arial" w:hint="eastAsia"/>
          <w:i/>
          <w:iCs/>
          <w:color w:val="0000FF"/>
          <w:lang w:eastAsia="zh-CN"/>
        </w:rPr>
        <w:t xml:space="preserve">provides </w:t>
      </w:r>
      <w:r>
        <w:rPr>
          <w:rFonts w:ascii="Arial" w:hAnsi="Arial" w:cs="Arial"/>
          <w:i/>
          <w:iCs/>
          <w:color w:val="0000FF"/>
          <w:lang w:eastAsia="zh-CN"/>
        </w:rPr>
        <w:t>compatibility</w:t>
      </w:r>
      <w:r>
        <w:rPr>
          <w:rFonts w:ascii="Arial" w:hAnsi="Arial" w:cs="Arial" w:hint="eastAsia"/>
          <w:i/>
          <w:iCs/>
          <w:color w:val="0000FF"/>
          <w:lang w:eastAsia="zh-CN"/>
        </w:rPr>
        <w:t xml:space="preserve"> for the</w:t>
      </w:r>
      <w:r w:rsidRPr="003F7E59">
        <w:rPr>
          <w:rFonts w:ascii="Arial" w:hAnsi="Arial" w:cs="Arial" w:hint="eastAsia"/>
          <w:i/>
          <w:iCs/>
          <w:color w:val="0000FF"/>
          <w:lang w:eastAsia="zh-CN"/>
        </w:rPr>
        <w:t xml:space="preserve"> biclust</w:t>
      </w:r>
      <w:r w:rsidRPr="003F7E59">
        <w:rPr>
          <w:rFonts w:ascii="Arial" w:hAnsi="Arial" w:cs="Arial"/>
          <w:i/>
          <w:iCs/>
          <w:color w:val="0000FF"/>
          <w:lang w:eastAsia="zh-CN"/>
        </w:rPr>
        <w:t xml:space="preserve"> </w:t>
      </w:r>
      <w:r>
        <w:rPr>
          <w:rFonts w:ascii="Arial" w:hAnsi="Arial" w:cs="Arial" w:hint="eastAsia"/>
          <w:i/>
          <w:iCs/>
          <w:color w:val="0000FF"/>
          <w:lang w:eastAsia="zh-CN"/>
        </w:rPr>
        <w:t xml:space="preserve">package </w:t>
      </w:r>
      <w:r w:rsidRPr="003F7E59">
        <w:rPr>
          <w:rFonts w:ascii="Arial" w:hAnsi="Arial" w:cs="Arial" w:hint="eastAsia"/>
          <w:i/>
          <w:iCs/>
          <w:color w:val="0000FF"/>
          <w:lang w:eastAsia="zh-CN"/>
        </w:rPr>
        <w:t xml:space="preserve">to </w:t>
      </w:r>
      <w:r w:rsidRPr="003F7E59">
        <w:rPr>
          <w:rFonts w:ascii="Arial" w:hAnsi="Arial" w:cs="Arial"/>
          <w:i/>
          <w:iCs/>
          <w:color w:val="0000FF"/>
          <w:lang w:eastAsia="zh-CN"/>
        </w:rPr>
        <w:t>facilitate</w:t>
      </w:r>
      <w:r w:rsidRPr="003F7E59">
        <w:rPr>
          <w:rFonts w:ascii="Arial" w:hAnsi="Arial" w:cs="Arial" w:hint="eastAsia"/>
          <w:i/>
          <w:iCs/>
          <w:color w:val="0000FF"/>
          <w:lang w:eastAsia="zh-CN"/>
        </w:rPr>
        <w:t xml:space="preserve"> more users</w:t>
      </w:r>
      <w:r w:rsidRPr="003F7E59">
        <w:rPr>
          <w:rFonts w:ascii="Arial" w:hAnsi="Arial" w:cs="Arial"/>
          <w:i/>
          <w:iCs/>
          <w:color w:val="0000FF"/>
          <w:lang w:eastAsia="zh-CN"/>
        </w:rPr>
        <w:t xml:space="preserve">, especially those </w:t>
      </w:r>
      <w:r>
        <w:rPr>
          <w:rFonts w:ascii="Arial" w:hAnsi="Arial" w:cs="Arial"/>
          <w:i/>
          <w:iCs/>
          <w:color w:val="0000FF"/>
          <w:lang w:eastAsia="zh-CN"/>
        </w:rPr>
        <w:t xml:space="preserve">that </w:t>
      </w:r>
      <w:r w:rsidRPr="003F7E59">
        <w:rPr>
          <w:rFonts w:ascii="Arial" w:hAnsi="Arial" w:cs="Arial"/>
          <w:i/>
          <w:iCs/>
          <w:color w:val="0000FF"/>
          <w:lang w:eastAsia="zh-CN"/>
        </w:rPr>
        <w:t>are very familiar with “biclust”</w:t>
      </w:r>
      <w:r w:rsidRPr="003F7E59">
        <w:rPr>
          <w:rFonts w:ascii="Arial" w:hAnsi="Arial" w:cs="Arial" w:hint="eastAsia"/>
          <w:i/>
          <w:iCs/>
          <w:color w:val="0000FF"/>
          <w:lang w:eastAsia="zh-CN"/>
        </w:rPr>
        <w:t>.</w:t>
      </w:r>
      <w:r w:rsidRPr="003F7E59">
        <w:rPr>
          <w:rFonts w:ascii="Arial" w:hAnsi="Arial" w:cs="Arial"/>
          <w:i/>
          <w:iCs/>
          <w:color w:val="0000FF"/>
          <w:lang w:eastAsia="zh-CN"/>
        </w:rPr>
        <w:t xml:space="preserve"> </w:t>
      </w:r>
    </w:p>
    <w:p w14:paraId="42A70F30" w14:textId="564122B2" w:rsidR="00AA56C8" w:rsidRPr="003F7E59" w:rsidRDefault="00AA56C8" w:rsidP="00C15790">
      <w:pPr>
        <w:spacing w:after="0" w:line="360" w:lineRule="auto"/>
        <w:jc w:val="both"/>
        <w:rPr>
          <w:rFonts w:ascii="Arial" w:hAnsi="Arial" w:cs="Arial"/>
          <w:shd w:val="clear" w:color="auto" w:fill="FFFFFF"/>
        </w:rPr>
      </w:pPr>
      <w:r w:rsidRPr="003F7E59">
        <w:rPr>
          <w:rFonts w:ascii="Arial" w:hAnsi="Arial" w:cs="Arial"/>
          <w:shd w:val="clear" w:color="auto" w:fill="FFFFFF"/>
        </w:rPr>
        <w:br/>
      </w:r>
      <w:r w:rsidRPr="003F7E59">
        <w:rPr>
          <w:rFonts w:ascii="Arial" w:hAnsi="Arial" w:cs="Arial" w:hint="eastAsia"/>
          <w:b/>
          <w:shd w:val="clear" w:color="auto" w:fill="FFFFFF"/>
        </w:rPr>
        <w:t>Concern 6</w:t>
      </w:r>
      <w:r w:rsidRPr="003F7E59">
        <w:rPr>
          <w:rFonts w:ascii="Arial" w:hAnsi="Arial" w:cs="Arial" w:hint="eastAsia"/>
          <w:shd w:val="clear" w:color="auto" w:fill="FFFFFF"/>
        </w:rPr>
        <w:t>:</w:t>
      </w:r>
      <w:r w:rsidRPr="003F7E59">
        <w:rPr>
          <w:rFonts w:ascii="Arial" w:hAnsi="Arial" w:cs="Arial"/>
          <w:shd w:val="clear" w:color="auto" w:fill="FFFFFF"/>
        </w:rPr>
        <w:t xml:space="preserve"> In conclusions, the sentence “… and has become a more important bioinformatics analysis method in this big data era” seems to not have sense. A more important that what? why not simply saying “and has become a useful approach for the interpretation of gene expression profile data.”?</w:t>
      </w:r>
    </w:p>
    <w:p w14:paraId="2D998A9E" w14:textId="7D3DD988" w:rsidR="00BE21CA" w:rsidRPr="003F7E59" w:rsidRDefault="00AA56C8" w:rsidP="00C1579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00EF0405" w:rsidRPr="003F7E59">
        <w:rPr>
          <w:rFonts w:ascii="Arial" w:eastAsia="Times New Roman" w:hAnsi="Arial" w:cs="Arial" w:hint="eastAsia"/>
          <w:b/>
          <w:i/>
          <w:iCs/>
          <w:color w:val="0000FF"/>
        </w:rPr>
        <w:t xml:space="preserve"> </w:t>
      </w:r>
      <w:r w:rsidR="00836BAE">
        <w:rPr>
          <w:rFonts w:ascii="Arial" w:eastAsia="Times New Roman" w:hAnsi="Arial" w:cs="Arial" w:hint="eastAsia"/>
          <w:i/>
          <w:iCs/>
          <w:color w:val="0000FF"/>
        </w:rPr>
        <w:t>Thanks for your comment</w:t>
      </w:r>
      <w:r w:rsidR="00BE21CA" w:rsidRPr="003F7E59">
        <w:rPr>
          <w:rFonts w:ascii="Arial" w:eastAsia="Times New Roman" w:hAnsi="Arial" w:cs="Arial" w:hint="eastAsia"/>
          <w:i/>
          <w:iCs/>
          <w:color w:val="0000FF"/>
        </w:rPr>
        <w:t xml:space="preserve">. </w:t>
      </w:r>
      <w:r w:rsidR="00BE21CA" w:rsidRPr="003F7E59">
        <w:rPr>
          <w:rFonts w:ascii="Arial" w:eastAsia="Times New Roman" w:hAnsi="Arial" w:cs="Arial"/>
          <w:i/>
          <w:iCs/>
          <w:color w:val="0000FF"/>
        </w:rPr>
        <w:t>We have made the suggested changes</w:t>
      </w:r>
      <w:r w:rsidR="00BE21CA" w:rsidRPr="003F7E59">
        <w:rPr>
          <w:rFonts w:ascii="Arial" w:eastAsia="Times New Roman" w:hAnsi="Arial" w:cs="Arial" w:hint="eastAsia"/>
          <w:i/>
          <w:iCs/>
          <w:color w:val="0000FF"/>
        </w:rPr>
        <w:t>.</w:t>
      </w:r>
    </w:p>
    <w:p w14:paraId="60839AED" w14:textId="52535622" w:rsidR="00AA56C8" w:rsidRPr="003F7E59" w:rsidRDefault="00AA56C8" w:rsidP="00C15790">
      <w:pPr>
        <w:spacing w:after="0" w:line="360" w:lineRule="auto"/>
        <w:jc w:val="both"/>
        <w:rPr>
          <w:rFonts w:ascii="Arial" w:hAnsi="Arial" w:cs="Arial"/>
          <w:shd w:val="clear" w:color="auto" w:fill="FFFFFF"/>
        </w:rPr>
      </w:pPr>
      <w:r w:rsidRPr="003F7E59">
        <w:rPr>
          <w:rFonts w:ascii="Arial" w:hAnsi="Arial" w:cs="Arial"/>
          <w:shd w:val="clear" w:color="auto" w:fill="FFFFFF"/>
        </w:rPr>
        <w:lastRenderedPageBreak/>
        <w:br/>
      </w:r>
      <w:r w:rsidRPr="003F7E59">
        <w:rPr>
          <w:rFonts w:ascii="Arial" w:hAnsi="Arial" w:cs="Arial" w:hint="eastAsia"/>
          <w:b/>
          <w:shd w:val="clear" w:color="auto" w:fill="FFFFFF"/>
        </w:rPr>
        <w:t>Concern 7</w:t>
      </w:r>
      <w:r w:rsidRPr="003F7E59">
        <w:rPr>
          <w:rFonts w:ascii="Arial" w:hAnsi="Arial" w:cs="Arial" w:hint="eastAsia"/>
          <w:shd w:val="clear" w:color="auto" w:fill="FFFFFF"/>
        </w:rPr>
        <w:t>:</w:t>
      </w:r>
      <w:r w:rsidRPr="003F7E59">
        <w:rPr>
          <w:rFonts w:ascii="Arial" w:hAnsi="Arial" w:cs="Arial"/>
          <w:shd w:val="clear" w:color="auto" w:fill="FFFFFF"/>
        </w:rPr>
        <w:t xml:space="preserve"> QUBIC is in the development repository of </w:t>
      </w:r>
      <w:r w:rsidR="00C15790" w:rsidRPr="003F7E59">
        <w:rPr>
          <w:rFonts w:ascii="Arial" w:hAnsi="Arial" w:cs="Arial"/>
          <w:shd w:val="clear" w:color="auto" w:fill="FFFFFF"/>
        </w:rPr>
        <w:t>Bioconductor</w:t>
      </w:r>
      <w:r w:rsidRPr="003F7E59">
        <w:rPr>
          <w:rFonts w:ascii="Arial" w:hAnsi="Arial" w:cs="Arial"/>
          <w:shd w:val="clear" w:color="auto" w:fill="FFFFFF"/>
        </w:rPr>
        <w:t>, I think it is important to mention this in the manuscript.</w:t>
      </w:r>
    </w:p>
    <w:p w14:paraId="71F36362" w14:textId="31BDB59A" w:rsidR="00F73145" w:rsidRPr="003F7E59" w:rsidRDefault="00AA56C8" w:rsidP="00C15790">
      <w:pPr>
        <w:spacing w:after="0" w:line="360" w:lineRule="auto"/>
        <w:jc w:val="both"/>
        <w:rPr>
          <w:rFonts w:ascii="Arial" w:hAnsi="Arial" w:cs="Arial"/>
          <w:i/>
          <w:iCs/>
          <w:color w:val="0000FF"/>
          <w:lang w:eastAsia="zh-CN"/>
        </w:rPr>
      </w:pPr>
      <w:r w:rsidRPr="003F7E59">
        <w:rPr>
          <w:rFonts w:ascii="Arial" w:eastAsia="Times New Roman" w:hAnsi="Arial" w:cs="Arial" w:hint="eastAsia"/>
          <w:b/>
          <w:i/>
          <w:iCs/>
          <w:color w:val="0000FF"/>
        </w:rPr>
        <w:t>Response:</w:t>
      </w:r>
      <w:r w:rsidR="00EF0405" w:rsidRPr="003F7E59">
        <w:rPr>
          <w:rFonts w:ascii="Arial" w:eastAsia="Times New Roman" w:hAnsi="Arial" w:cs="Arial" w:hint="eastAsia"/>
          <w:b/>
          <w:i/>
          <w:iCs/>
          <w:color w:val="0000FF"/>
        </w:rPr>
        <w:t xml:space="preserve"> </w:t>
      </w:r>
      <w:r w:rsidR="00836BAE">
        <w:rPr>
          <w:rFonts w:ascii="Arial" w:eastAsia="Times New Roman" w:hAnsi="Arial" w:cs="Arial" w:hint="eastAsia"/>
          <w:i/>
          <w:iCs/>
          <w:color w:val="0000FF"/>
        </w:rPr>
        <w:t>Thanks for your comment</w:t>
      </w:r>
      <w:r w:rsidR="003D76B8" w:rsidRPr="003F7E59">
        <w:rPr>
          <w:rFonts w:ascii="Arial" w:eastAsia="Times New Roman" w:hAnsi="Arial" w:cs="Arial" w:hint="eastAsia"/>
          <w:i/>
          <w:iCs/>
          <w:color w:val="0000FF"/>
        </w:rPr>
        <w:t>.</w:t>
      </w:r>
      <w:r w:rsidR="00CF2C03" w:rsidRPr="003F7E59">
        <w:rPr>
          <w:rFonts w:ascii="Arial" w:hAnsi="Arial" w:cs="Arial" w:hint="eastAsia"/>
          <w:i/>
          <w:iCs/>
          <w:color w:val="0000FF"/>
          <w:lang w:eastAsia="zh-CN"/>
        </w:rPr>
        <w:t xml:space="preserve"> </w:t>
      </w:r>
      <w:r w:rsidR="003D76B8" w:rsidRPr="003F7E59">
        <w:rPr>
          <w:rFonts w:ascii="Arial" w:eastAsia="Times New Roman" w:hAnsi="Arial" w:cs="Arial" w:hint="eastAsia"/>
          <w:i/>
          <w:iCs/>
          <w:color w:val="0000FF"/>
        </w:rPr>
        <w:t xml:space="preserve">QUBIC is </w:t>
      </w:r>
      <w:r w:rsidR="00BE21CA" w:rsidRPr="003F7E59">
        <w:rPr>
          <w:rFonts w:ascii="Arial" w:eastAsia="Times New Roman" w:hAnsi="Arial" w:cs="Arial" w:hint="eastAsia"/>
          <w:i/>
          <w:iCs/>
          <w:color w:val="0000FF"/>
        </w:rPr>
        <w:t xml:space="preserve">currently in </w:t>
      </w:r>
      <w:r w:rsidR="003D76B8" w:rsidRPr="003F7E59">
        <w:rPr>
          <w:rFonts w:ascii="Arial" w:eastAsia="Times New Roman" w:hAnsi="Arial" w:cs="Arial" w:hint="eastAsia"/>
          <w:i/>
          <w:iCs/>
          <w:color w:val="0000FF"/>
        </w:rPr>
        <w:t xml:space="preserve">the release repository of </w:t>
      </w:r>
      <w:r w:rsidR="00BE21CA" w:rsidRPr="003F7E59">
        <w:rPr>
          <w:rFonts w:ascii="Arial" w:eastAsia="Times New Roman" w:hAnsi="Arial" w:cs="Arial"/>
          <w:i/>
          <w:iCs/>
          <w:color w:val="0000FF"/>
        </w:rPr>
        <w:t>Bioconductor</w:t>
      </w:r>
      <w:r w:rsidR="003D76B8" w:rsidRPr="003F7E59">
        <w:rPr>
          <w:rFonts w:ascii="Arial" w:eastAsia="Times New Roman" w:hAnsi="Arial" w:cs="Arial" w:hint="eastAsia"/>
          <w:i/>
          <w:iCs/>
          <w:color w:val="0000FF"/>
        </w:rPr>
        <w:t xml:space="preserve">, and we </w:t>
      </w:r>
      <w:r w:rsidR="00A32B3B">
        <w:rPr>
          <w:rFonts w:ascii="Arial" w:eastAsia="Times New Roman" w:hAnsi="Arial" w:cs="Arial"/>
          <w:i/>
          <w:iCs/>
          <w:color w:val="0000FF"/>
        </w:rPr>
        <w:t xml:space="preserve">have </w:t>
      </w:r>
      <w:r w:rsidR="003D76B8" w:rsidRPr="003F7E59">
        <w:rPr>
          <w:rFonts w:ascii="Arial" w:eastAsia="Times New Roman" w:hAnsi="Arial" w:cs="Arial" w:hint="eastAsia"/>
          <w:i/>
          <w:iCs/>
          <w:color w:val="0000FF"/>
        </w:rPr>
        <w:t xml:space="preserve">added this point in </w:t>
      </w:r>
      <w:r w:rsidR="00CF2C03" w:rsidRPr="003F7E59">
        <w:rPr>
          <w:rFonts w:ascii="Arial" w:eastAsia="Times New Roman" w:hAnsi="Arial" w:cs="Arial" w:hint="eastAsia"/>
          <w:i/>
          <w:iCs/>
          <w:color w:val="0000FF"/>
        </w:rPr>
        <w:t>the abstract</w:t>
      </w:r>
      <w:r w:rsidR="00CF2C03" w:rsidRPr="003F7E59">
        <w:rPr>
          <w:rFonts w:ascii="Arial" w:hAnsi="Arial" w:cs="Arial" w:hint="eastAsia"/>
          <w:i/>
          <w:iCs/>
          <w:color w:val="0000FF"/>
          <w:lang w:eastAsia="zh-CN"/>
        </w:rPr>
        <w:t>.</w:t>
      </w:r>
    </w:p>
    <w:p w14:paraId="13ABF6E2" w14:textId="213890DA" w:rsidR="00AA56C8" w:rsidRPr="003F7E59" w:rsidRDefault="00AA56C8" w:rsidP="00C15790">
      <w:pPr>
        <w:spacing w:after="0" w:line="360" w:lineRule="auto"/>
        <w:jc w:val="both"/>
        <w:rPr>
          <w:rFonts w:ascii="Arial" w:eastAsia="Times New Roman" w:hAnsi="Arial" w:cs="Arial"/>
          <w:b/>
          <w:i/>
          <w:iCs/>
          <w:color w:val="0000FF"/>
        </w:rPr>
      </w:pPr>
      <w:r w:rsidRPr="003F7E59">
        <w:rPr>
          <w:rFonts w:ascii="Arial" w:hAnsi="Arial" w:cs="Arial"/>
          <w:shd w:val="clear" w:color="auto" w:fill="FFFFFF"/>
        </w:rPr>
        <w:br/>
      </w:r>
      <w:r w:rsidRPr="003F7E59">
        <w:rPr>
          <w:rFonts w:ascii="Arial" w:hAnsi="Arial" w:cs="Arial"/>
          <w:b/>
          <w:color w:val="222222"/>
        </w:rPr>
        <w:t>Reviewer #2</w:t>
      </w:r>
    </w:p>
    <w:p w14:paraId="37E5A88D" w14:textId="4A7DE8EC" w:rsidR="00AA56C8" w:rsidRPr="003F7E59" w:rsidRDefault="00AA56C8" w:rsidP="00C15790">
      <w:pPr>
        <w:spacing w:after="0" w:line="360" w:lineRule="auto"/>
        <w:jc w:val="both"/>
        <w:rPr>
          <w:rFonts w:ascii="Arial" w:hAnsi="Arial" w:cs="Arial"/>
          <w:b/>
          <w:color w:val="222222"/>
        </w:rPr>
      </w:pPr>
      <w:r w:rsidRPr="003F7E59">
        <w:rPr>
          <w:rFonts w:ascii="Arial" w:hAnsi="Arial" w:cs="Arial" w:hint="eastAsia"/>
          <w:b/>
          <w:color w:val="222222"/>
        </w:rPr>
        <w:t>No comments.</w:t>
      </w:r>
    </w:p>
    <w:p w14:paraId="12CE37D8" w14:textId="0F2520DF" w:rsidR="00AA56C8" w:rsidRPr="003F7E59" w:rsidRDefault="00AA56C8" w:rsidP="00C15790">
      <w:pPr>
        <w:spacing w:after="0" w:line="360" w:lineRule="auto"/>
        <w:jc w:val="both"/>
        <w:rPr>
          <w:rFonts w:ascii="Arial" w:hAnsi="Arial" w:cs="Arial"/>
          <w:b/>
          <w:color w:val="222222"/>
        </w:rPr>
      </w:pPr>
      <w:r w:rsidRPr="003F7E59">
        <w:rPr>
          <w:rFonts w:ascii="Arial" w:hAnsi="Arial" w:cs="Arial"/>
          <w:shd w:val="clear" w:color="auto" w:fill="FFFFFF"/>
        </w:rPr>
        <w:br/>
      </w:r>
      <w:r w:rsidRPr="003F7E59">
        <w:rPr>
          <w:rFonts w:ascii="Arial" w:hAnsi="Arial" w:cs="Arial"/>
          <w:b/>
          <w:color w:val="222222"/>
        </w:rPr>
        <w:t>Reviewer #3</w:t>
      </w:r>
    </w:p>
    <w:p w14:paraId="28639D97" w14:textId="0578AB22" w:rsidR="00E049A2" w:rsidRPr="003F7E59" w:rsidRDefault="00E049A2" w:rsidP="00C15790">
      <w:pPr>
        <w:spacing w:after="0" w:line="360" w:lineRule="auto"/>
        <w:jc w:val="both"/>
        <w:rPr>
          <w:rFonts w:ascii="Arial" w:hAnsi="Arial" w:cs="Arial"/>
          <w:shd w:val="clear" w:color="auto" w:fill="FFFFFF"/>
        </w:rPr>
      </w:pPr>
      <w:r w:rsidRPr="003F7E59">
        <w:rPr>
          <w:rFonts w:ascii="Arial" w:hAnsi="Arial" w:cs="Arial"/>
          <w:b/>
          <w:shd w:val="clear" w:color="auto" w:fill="FFFFFF"/>
        </w:rPr>
        <w:t>General comments</w:t>
      </w:r>
      <w:r w:rsidRPr="003F7E59">
        <w:rPr>
          <w:rFonts w:ascii="Arial" w:hAnsi="Arial" w:cs="Arial"/>
          <w:shd w:val="clear" w:color="auto" w:fill="FFFFFF"/>
        </w:rPr>
        <w:t>:</w:t>
      </w:r>
      <w:r w:rsidR="00EF0405" w:rsidRPr="003F7E59">
        <w:rPr>
          <w:rFonts w:ascii="Arial" w:hAnsi="Arial" w:cs="Arial"/>
          <w:shd w:val="clear" w:color="auto" w:fill="FFFFFF"/>
        </w:rPr>
        <w:t xml:space="preserve"> Paper extends existing Q</w:t>
      </w:r>
      <w:r w:rsidR="00AA56C8" w:rsidRPr="003F7E59">
        <w:rPr>
          <w:rFonts w:ascii="Arial" w:hAnsi="Arial" w:cs="Arial"/>
          <w:shd w:val="clear" w:color="auto" w:fill="FFFFFF"/>
        </w:rPr>
        <w:t xml:space="preserve">UBIC algorithm to R language. However, we doubt about the originality of this work. R can provide heatmap, graph visualizations, network analysis </w:t>
      </w:r>
      <w:r w:rsidR="0025051E" w:rsidRPr="003F7E59">
        <w:rPr>
          <w:rFonts w:ascii="Arial" w:hAnsi="Arial" w:cs="Arial"/>
          <w:shd w:val="clear" w:color="auto" w:fill="FFFFFF"/>
        </w:rPr>
        <w:t>etc.</w:t>
      </w:r>
      <w:r w:rsidR="00AA56C8" w:rsidRPr="003F7E59">
        <w:rPr>
          <w:rFonts w:ascii="Arial" w:hAnsi="Arial" w:cs="Arial"/>
          <w:shd w:val="clear" w:color="auto" w:fill="FFFFFF"/>
        </w:rPr>
        <w:t xml:space="preserve"> by default and we can find many related R language codes around.</w:t>
      </w:r>
      <w:r w:rsidRPr="003F7E59">
        <w:rPr>
          <w:rFonts w:ascii="Arial" w:hAnsi="Arial" w:cs="Arial"/>
          <w:shd w:val="clear" w:color="auto" w:fill="FFFFFF"/>
        </w:rPr>
        <w:t xml:space="preserve"> </w:t>
      </w:r>
      <w:r w:rsidR="00AA56C8" w:rsidRPr="003F7E59">
        <w:rPr>
          <w:rFonts w:ascii="Arial" w:hAnsi="Arial" w:cs="Arial"/>
          <w:shd w:val="clear" w:color="auto" w:fill="FFFFFF"/>
        </w:rPr>
        <w:t>Also, what authors intend to do is to speed up already existing code of QUBIC. Here we have an objection, there will be always a better code of an algorithm. What they do is just optimized implementation. Providing algorithm in different programming language is not the case. If we accept this paper, what if some other researcher says "we found better implementation faster than QUBIC-R".</w:t>
      </w:r>
      <w:r w:rsidRPr="003F7E59">
        <w:rPr>
          <w:rFonts w:ascii="Arial" w:hAnsi="Arial" w:cs="Arial" w:hint="eastAsia"/>
          <w:shd w:val="clear" w:color="auto" w:fill="FFFFFF"/>
        </w:rPr>
        <w:t xml:space="preserve"> </w:t>
      </w:r>
      <w:r w:rsidR="00AA56C8" w:rsidRPr="003F7E59">
        <w:rPr>
          <w:rFonts w:ascii="Arial" w:hAnsi="Arial" w:cs="Arial"/>
          <w:shd w:val="clear" w:color="auto" w:fill="FFFFFF"/>
        </w:rPr>
        <w:t>So, we expect to see more accurate results. What makes QUBIC-R faster has any effect on original algorithm.</w:t>
      </w:r>
    </w:p>
    <w:p w14:paraId="233E6686" w14:textId="5F3FD3E7" w:rsidR="00EF0405" w:rsidRDefault="00E049A2" w:rsidP="00C1579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00EF0405" w:rsidRPr="003F7E59">
        <w:rPr>
          <w:rFonts w:ascii="Arial" w:eastAsia="Times New Roman" w:hAnsi="Arial" w:cs="Arial" w:hint="eastAsia"/>
          <w:b/>
          <w:i/>
          <w:iCs/>
          <w:color w:val="0000FF"/>
        </w:rPr>
        <w:t xml:space="preserve"> </w:t>
      </w:r>
      <w:r w:rsidR="00B52E21">
        <w:rPr>
          <w:rFonts w:ascii="Arial" w:eastAsia="Times New Roman" w:hAnsi="Arial" w:cs="Arial"/>
          <w:i/>
          <w:iCs/>
          <w:color w:val="0000FF"/>
        </w:rPr>
        <w:t xml:space="preserve">Thanks for your comments. The core algorithm of biclustering in this R package is same to the </w:t>
      </w:r>
      <w:r w:rsidR="00007182">
        <w:rPr>
          <w:rFonts w:ascii="Arial" w:eastAsia="Times New Roman" w:hAnsi="Arial" w:cs="Arial"/>
          <w:i/>
          <w:iCs/>
          <w:color w:val="0000FF"/>
        </w:rPr>
        <w:t>original QUBIC algorithm. As we mentioned in the manuscript, QUBIC’s</w:t>
      </w:r>
      <w:r w:rsidR="00007182" w:rsidRPr="00007182">
        <w:rPr>
          <w:rFonts w:ascii="Arial" w:eastAsia="Times New Roman" w:hAnsi="Arial" w:cs="Arial" w:hint="eastAsia"/>
          <w:i/>
          <w:iCs/>
          <w:color w:val="0000FF"/>
        </w:rPr>
        <w:t xml:space="preserve"> availability is limited to a C implementation and to a low-throughput web </w:t>
      </w:r>
      <w:r w:rsidR="00007182" w:rsidRPr="00007182">
        <w:rPr>
          <w:rFonts w:ascii="Arial" w:eastAsia="Times New Roman" w:hAnsi="Arial" w:cs="Arial"/>
          <w:i/>
          <w:iCs/>
          <w:color w:val="0000FF"/>
        </w:rPr>
        <w:t>interface</w:t>
      </w:r>
      <w:r w:rsidR="00007182" w:rsidRPr="00007182">
        <w:rPr>
          <w:rFonts w:ascii="Arial" w:eastAsia="Times New Roman" w:hAnsi="Arial" w:cs="Arial" w:hint="eastAsia"/>
          <w:i/>
          <w:iCs/>
          <w:color w:val="0000FF"/>
        </w:rPr>
        <w:t>.</w:t>
      </w:r>
      <w:r w:rsidR="00B52E21">
        <w:rPr>
          <w:rFonts w:ascii="Arial" w:eastAsia="Times New Roman" w:hAnsi="Arial" w:cs="Arial"/>
          <w:i/>
          <w:iCs/>
          <w:color w:val="0000FF"/>
        </w:rPr>
        <w:t xml:space="preserve"> </w:t>
      </w:r>
      <w:r w:rsidR="00007182">
        <w:rPr>
          <w:rFonts w:ascii="Arial" w:eastAsia="Times New Roman" w:hAnsi="Arial" w:cs="Arial"/>
          <w:i/>
          <w:iCs/>
          <w:color w:val="0000FF"/>
        </w:rPr>
        <w:t xml:space="preserve">Hence, we designed this R package, which (1) is more efficient than QUBIC C program and other R packages in biclust; and (2) has more comprehensive biclustering-related functions. In this revised version, we add three new computational functions to enhance the novelty and originality of our work. Hence, the R package of QUBIC has advanced power in its </w:t>
      </w:r>
      <w:r w:rsidR="00007182" w:rsidRPr="00007182">
        <w:rPr>
          <w:rFonts w:ascii="Arial" w:eastAsia="Times New Roman" w:hAnsi="Arial" w:cs="Arial" w:hint="eastAsia"/>
          <w:i/>
          <w:iCs/>
          <w:color w:val="0000FF"/>
        </w:rPr>
        <w:t xml:space="preserve">availability </w:t>
      </w:r>
      <w:r w:rsidR="00007182">
        <w:rPr>
          <w:rFonts w:ascii="Arial" w:eastAsia="Times New Roman" w:hAnsi="Arial" w:cs="Arial"/>
          <w:i/>
          <w:iCs/>
          <w:color w:val="0000FF"/>
        </w:rPr>
        <w:t>and application. Detailed information of the added new functions can be found in the revised manuscript and the response to Concern 1 of Reviewer #1.</w:t>
      </w:r>
    </w:p>
    <w:p w14:paraId="20CEBDF3" w14:textId="77777777" w:rsidR="00096A27" w:rsidRPr="003F7E59" w:rsidRDefault="00096A27" w:rsidP="00C15790">
      <w:pPr>
        <w:spacing w:after="0" w:line="360" w:lineRule="auto"/>
        <w:jc w:val="both"/>
        <w:rPr>
          <w:rFonts w:ascii="Arial" w:eastAsia="Times New Roman" w:hAnsi="Arial" w:cs="Arial"/>
          <w:b/>
          <w:i/>
          <w:iCs/>
          <w:color w:val="0000FF"/>
        </w:rPr>
      </w:pPr>
    </w:p>
    <w:p w14:paraId="48B0A313" w14:textId="1BDB2C52" w:rsidR="00E049A2" w:rsidRPr="003F7E59" w:rsidRDefault="00E049A2" w:rsidP="00C15790">
      <w:pPr>
        <w:spacing w:after="0" w:line="360" w:lineRule="auto"/>
        <w:jc w:val="both"/>
        <w:rPr>
          <w:rFonts w:ascii="Arial" w:hAnsi="Arial" w:cs="Arial"/>
          <w:shd w:val="clear" w:color="auto" w:fill="FFFFFF"/>
        </w:rPr>
      </w:pPr>
      <w:r w:rsidRPr="003F7E59">
        <w:rPr>
          <w:rFonts w:ascii="Arial" w:hAnsi="Arial" w:cs="Arial" w:hint="eastAsia"/>
          <w:b/>
          <w:shd w:val="clear" w:color="auto" w:fill="FFFFFF"/>
        </w:rPr>
        <w:t>Concern 1</w:t>
      </w:r>
      <w:r w:rsidRPr="003F7E59">
        <w:rPr>
          <w:rFonts w:ascii="Arial" w:hAnsi="Arial" w:cs="Arial" w:hint="eastAsia"/>
          <w:shd w:val="clear" w:color="auto" w:fill="FFFFFF"/>
        </w:rPr>
        <w:t>:</w:t>
      </w:r>
      <w:r w:rsidR="00AA56C8" w:rsidRPr="003F7E59">
        <w:rPr>
          <w:rFonts w:ascii="Arial" w:hAnsi="Arial" w:cs="Arial"/>
          <w:shd w:val="clear" w:color="auto" w:fill="FFFFFF"/>
        </w:rPr>
        <w:t xml:space="preserve"> </w:t>
      </w:r>
      <w:r w:rsidR="00AA56C8" w:rsidRPr="00007182">
        <w:rPr>
          <w:rFonts w:ascii="Arial" w:hAnsi="Arial" w:cs="Arial"/>
          <w:shd w:val="clear" w:color="auto" w:fill="FFFFFF"/>
        </w:rPr>
        <w:t>Authors must provide software limits, we do not understand that part as well</w:t>
      </w:r>
      <w:r w:rsidRPr="00007182">
        <w:rPr>
          <w:rFonts w:ascii="Arial" w:hAnsi="Arial" w:cs="Arial"/>
          <w:shd w:val="clear" w:color="auto" w:fill="FFFFFF"/>
        </w:rPr>
        <w:t xml:space="preserve"> </w:t>
      </w:r>
      <w:r w:rsidR="00AA56C8" w:rsidRPr="00007182">
        <w:rPr>
          <w:rFonts w:ascii="Arial" w:hAnsi="Arial" w:cs="Arial"/>
          <w:shd w:val="clear" w:color="auto" w:fill="FFFFFF"/>
        </w:rPr>
        <w:t>"</w:t>
      </w:r>
      <w:r w:rsidR="00AA56C8" w:rsidRPr="00007182">
        <w:rPr>
          <w:rFonts w:ascii="Arial" w:hAnsi="Arial" w:cs="Arial"/>
          <w:u w:val="single"/>
          <w:shd w:val="clear" w:color="auto" w:fill="FFFFFF"/>
        </w:rPr>
        <w:t>the QUBIC source code is optimized and converted from GNU C to C++, thus has better memory</w:t>
      </w:r>
      <w:r w:rsidRPr="00007182">
        <w:rPr>
          <w:rFonts w:ascii="Arial" w:hAnsi="Arial" w:cs="Arial"/>
          <w:u w:val="single"/>
          <w:shd w:val="clear" w:color="auto" w:fill="FFFFFF"/>
        </w:rPr>
        <w:t xml:space="preserve"> </w:t>
      </w:r>
      <w:r w:rsidR="00AA56C8" w:rsidRPr="00007182">
        <w:rPr>
          <w:rFonts w:ascii="Arial" w:hAnsi="Arial" w:cs="Arial"/>
          <w:u w:val="single"/>
          <w:shd w:val="clear" w:color="auto" w:fill="FFFFFF"/>
        </w:rPr>
        <w:t xml:space="preserve">control and is more efficient than the one published in 2009. For three large-scale gene expression datasets (E. coli, Arabidopsis and Human tumor), QUBIC-R can averagely save </w:t>
      </w:r>
      <w:r w:rsidR="009268AB">
        <w:rPr>
          <w:rFonts w:ascii="Arial" w:hAnsi="Arial" w:cs="Arial"/>
          <w:u w:val="single"/>
          <w:shd w:val="clear" w:color="auto" w:fill="FFFFFF"/>
        </w:rPr>
        <w:t>44</w:t>
      </w:r>
      <w:r w:rsidR="00AA56C8" w:rsidRPr="00007182">
        <w:rPr>
          <w:rFonts w:ascii="Arial" w:hAnsi="Arial" w:cs="Arial"/>
          <w:u w:val="single"/>
          <w:shd w:val="clear" w:color="auto" w:fill="FFFFFF"/>
        </w:rPr>
        <w:t>% of CPU runn</w:t>
      </w:r>
      <w:r w:rsidR="00AA56C8" w:rsidRPr="00007182">
        <w:rPr>
          <w:rFonts w:ascii="Arial" w:hAnsi="Arial" w:cs="Arial"/>
          <w:shd w:val="clear" w:color="auto" w:fill="FFFFFF"/>
        </w:rPr>
        <w:t>ing time compared with the original program (more details can be found in Table S1);"</w:t>
      </w:r>
      <w:r w:rsidR="00100EB5" w:rsidRPr="003F7E59">
        <w:rPr>
          <w:rFonts w:ascii="Arial" w:hAnsi="Arial" w:cs="Arial" w:hint="eastAsia"/>
          <w:shd w:val="clear" w:color="auto" w:fill="FFFFFF"/>
        </w:rPr>
        <w:t xml:space="preserve"> </w:t>
      </w:r>
      <w:r w:rsidR="00AA56C8" w:rsidRPr="003F7E59">
        <w:rPr>
          <w:rFonts w:ascii="Arial" w:hAnsi="Arial" w:cs="Arial"/>
          <w:shd w:val="clear" w:color="auto" w:fill="FFFFFF"/>
        </w:rPr>
        <w:t xml:space="preserve">How the code has changed? Does it really work as original algorithm? What is the maximum size of </w:t>
      </w:r>
      <w:r w:rsidR="00AA56C8" w:rsidRPr="003F7E59">
        <w:rPr>
          <w:rFonts w:ascii="Arial" w:hAnsi="Arial" w:cs="Arial"/>
          <w:shd w:val="clear" w:color="auto" w:fill="FFFFFF"/>
        </w:rPr>
        <w:lastRenderedPageBreak/>
        <w:t>data that researcher can input? It is better if authors can demonstrate running time analysis on artificial data. Use 100x100, 200x200, ...., 1000x1000 matrices and as a suggestion provide run time analysis with different bicluster ratios. Sometimes, code can run faster on some inputs, but let's see how it works for variety of inputs. You can use real data as well from Gene Expression Omnibus.</w:t>
      </w:r>
    </w:p>
    <w:p w14:paraId="6B1F361B" w14:textId="77777777" w:rsidR="00982121" w:rsidRDefault="00E049A2" w:rsidP="00C1579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00982121">
        <w:rPr>
          <w:rFonts w:ascii="Arial" w:hAnsi="Arial" w:cs="Arial"/>
          <w:b/>
          <w:i/>
          <w:iCs/>
          <w:color w:val="0000FF"/>
          <w:lang w:eastAsia="zh-CN"/>
        </w:rPr>
        <w:t xml:space="preserve"> </w:t>
      </w:r>
      <w:r w:rsidR="003F533A" w:rsidRPr="00982121">
        <w:rPr>
          <w:rFonts w:ascii="Arial" w:eastAsia="Times New Roman" w:hAnsi="Arial" w:cs="Arial"/>
          <w:i/>
          <w:iCs/>
          <w:color w:val="0000FF"/>
        </w:rPr>
        <w:t>Thank</w:t>
      </w:r>
      <w:r w:rsidR="00982121" w:rsidRPr="00982121">
        <w:rPr>
          <w:rFonts w:ascii="Arial" w:eastAsia="Times New Roman" w:hAnsi="Arial" w:cs="Arial"/>
          <w:i/>
          <w:iCs/>
          <w:color w:val="0000FF"/>
        </w:rPr>
        <w:t xml:space="preserve"> you</w:t>
      </w:r>
      <w:r w:rsidR="003F533A" w:rsidRPr="00982121">
        <w:rPr>
          <w:rFonts w:ascii="Arial" w:eastAsia="Times New Roman" w:hAnsi="Arial" w:cs="Arial"/>
          <w:i/>
          <w:iCs/>
          <w:color w:val="0000FF"/>
        </w:rPr>
        <w:t xml:space="preserve"> for the comment</w:t>
      </w:r>
      <w:r w:rsidR="00982121" w:rsidRPr="00982121">
        <w:rPr>
          <w:rFonts w:ascii="Arial" w:eastAsia="Times New Roman" w:hAnsi="Arial" w:cs="Arial"/>
          <w:i/>
          <w:iCs/>
          <w:color w:val="0000FF"/>
        </w:rPr>
        <w:t>s</w:t>
      </w:r>
      <w:r w:rsidR="003F533A" w:rsidRPr="00982121">
        <w:rPr>
          <w:rFonts w:ascii="Arial" w:eastAsia="Times New Roman" w:hAnsi="Arial" w:cs="Arial"/>
          <w:i/>
          <w:iCs/>
          <w:color w:val="0000FF"/>
        </w:rPr>
        <w:t xml:space="preserve">. </w:t>
      </w:r>
    </w:p>
    <w:p w14:paraId="4A96B65C" w14:textId="3907EC51" w:rsidR="00982121" w:rsidRPr="00982121" w:rsidRDefault="00982121" w:rsidP="00C15790">
      <w:pPr>
        <w:spacing w:after="0" w:line="360" w:lineRule="auto"/>
        <w:ind w:firstLine="720"/>
        <w:jc w:val="both"/>
        <w:rPr>
          <w:rFonts w:ascii="Arial" w:eastAsia="Times New Roman" w:hAnsi="Arial" w:cs="Arial"/>
          <w:i/>
          <w:iCs/>
          <w:color w:val="0000FF"/>
        </w:rPr>
      </w:pPr>
      <w:r w:rsidRPr="00982121">
        <w:rPr>
          <w:rFonts w:ascii="Arial" w:eastAsia="Times New Roman" w:hAnsi="Arial" w:cs="Arial"/>
          <w:i/>
          <w:iCs/>
          <w:color w:val="0000FF"/>
        </w:rPr>
        <w:t xml:space="preserve">First, regarding the </w:t>
      </w:r>
      <w:r w:rsidR="003F533A" w:rsidRPr="00982121">
        <w:rPr>
          <w:rFonts w:ascii="Arial" w:eastAsia="Times New Roman" w:hAnsi="Arial" w:cs="Arial"/>
          <w:i/>
          <w:iCs/>
          <w:color w:val="0000FF"/>
        </w:rPr>
        <w:t>limits of QUBIC-R</w:t>
      </w:r>
      <w:r w:rsidRPr="00982121">
        <w:rPr>
          <w:rFonts w:ascii="Arial" w:eastAsia="Times New Roman" w:hAnsi="Arial" w:cs="Arial"/>
          <w:i/>
          <w:iCs/>
          <w:color w:val="0000FF"/>
        </w:rPr>
        <w:t xml:space="preserve">, (1) </w:t>
      </w:r>
      <w:r w:rsidR="003F533A" w:rsidRPr="00982121">
        <w:rPr>
          <w:rFonts w:ascii="Arial" w:eastAsia="Times New Roman" w:hAnsi="Arial" w:cs="Arial"/>
          <w:i/>
          <w:iCs/>
          <w:color w:val="0000FF"/>
        </w:rPr>
        <w:t>it depends on R version 3.2 or higher and it is based on C ++11, it does not support some old platform like Mac OS X 10.9 or older versions</w:t>
      </w:r>
      <w:r w:rsidRPr="00982121">
        <w:rPr>
          <w:rFonts w:ascii="Arial" w:eastAsia="Times New Roman" w:hAnsi="Arial" w:cs="Arial"/>
          <w:i/>
          <w:iCs/>
          <w:color w:val="0000FF"/>
        </w:rPr>
        <w:t>; (2) w</w:t>
      </w:r>
      <w:r w:rsidRPr="00982121">
        <w:rPr>
          <w:rFonts w:ascii="Arial" w:eastAsia="Times New Roman" w:hAnsi="Arial" w:cs="Arial" w:hint="eastAsia"/>
          <w:i/>
          <w:iCs/>
          <w:color w:val="0000FF"/>
        </w:rPr>
        <w:t xml:space="preserve">e </w:t>
      </w:r>
      <w:r w:rsidRPr="00982121">
        <w:rPr>
          <w:rFonts w:ascii="Arial" w:eastAsia="Times New Roman" w:hAnsi="Arial" w:cs="Arial"/>
          <w:i/>
          <w:iCs/>
          <w:color w:val="0000FF"/>
        </w:rPr>
        <w:t xml:space="preserve">also </w:t>
      </w:r>
      <w:r w:rsidRPr="00982121">
        <w:rPr>
          <w:rFonts w:ascii="Arial" w:eastAsia="Times New Roman" w:hAnsi="Arial" w:cs="Arial" w:hint="eastAsia"/>
          <w:i/>
          <w:iCs/>
          <w:color w:val="0000FF"/>
        </w:rPr>
        <w:t xml:space="preserve">tested the maximum size of input data using synthetic datasets </w:t>
      </w:r>
      <w:r w:rsidR="0097648B">
        <w:rPr>
          <w:rFonts w:ascii="Arial" w:eastAsia="Times New Roman" w:hAnsi="Arial" w:cs="Arial" w:hint="eastAsia"/>
          <w:i/>
          <w:iCs/>
          <w:color w:val="0000FF"/>
        </w:rPr>
        <w:t>with different bicluster ratios. We found that (1)</w:t>
      </w:r>
      <w:r w:rsidR="008F11F8">
        <w:rPr>
          <w:rFonts w:ascii="Arial" w:eastAsia="Times New Roman" w:hAnsi="Arial" w:cs="Arial" w:hint="eastAsia"/>
          <w:i/>
          <w:iCs/>
          <w:color w:val="0000FF"/>
        </w:rPr>
        <w:t xml:space="preserve"> a dataset as large as 30,000</w:t>
      </w:r>
      <w:r w:rsidR="008916DD" w:rsidRPr="003F7E59">
        <w:rPr>
          <w:rFonts w:ascii="Arial" w:hAnsi="Arial" w:cs="Arial"/>
          <w:shd w:val="clear" w:color="auto" w:fill="FFFFFF"/>
        </w:rPr>
        <w:t>x</w:t>
      </w:r>
      <w:r w:rsidR="008F11F8">
        <w:rPr>
          <w:rFonts w:ascii="Arial" w:eastAsia="Times New Roman" w:hAnsi="Arial" w:cs="Arial" w:hint="eastAsia"/>
          <w:i/>
          <w:iCs/>
          <w:color w:val="0000FF"/>
        </w:rPr>
        <w:t>30,000 can be finished in 30 minutes</w:t>
      </w:r>
      <w:r w:rsidR="0097648B">
        <w:rPr>
          <w:rFonts w:ascii="Arial" w:eastAsia="Times New Roman" w:hAnsi="Arial" w:cs="Arial" w:hint="eastAsia"/>
          <w:i/>
          <w:iCs/>
          <w:color w:val="0000FF"/>
        </w:rPr>
        <w:t xml:space="preserve">; and (2) different bicluster ratios almost have no impact on the running time </w:t>
      </w:r>
      <w:r w:rsidR="0097648B">
        <w:rPr>
          <w:rFonts w:ascii="Arial" w:eastAsia="Times New Roman" w:hAnsi="Arial" w:cs="Arial"/>
          <w:i/>
          <w:iCs/>
          <w:color w:val="0000FF"/>
        </w:rPr>
        <w:t xml:space="preserve">(more details </w:t>
      </w:r>
      <w:r w:rsidR="0097648B" w:rsidRPr="00982121">
        <w:rPr>
          <w:rFonts w:ascii="Arial" w:eastAsia="Times New Roman" w:hAnsi="Arial" w:cs="Arial" w:hint="eastAsia"/>
          <w:i/>
          <w:iCs/>
          <w:color w:val="0000FF"/>
        </w:rPr>
        <w:t xml:space="preserve">can be found in </w:t>
      </w:r>
      <w:r w:rsidR="0097648B" w:rsidRPr="005971D6">
        <w:rPr>
          <w:rFonts w:ascii="Arial" w:eastAsia="Times New Roman" w:hAnsi="Arial" w:cs="Arial"/>
          <w:i/>
          <w:iCs/>
          <w:color w:val="0000FF"/>
        </w:rPr>
        <w:t>supplementary Figure S</w:t>
      </w:r>
      <w:r w:rsidR="0097648B">
        <w:rPr>
          <w:rFonts w:ascii="Arial" w:hAnsi="Arial" w:cs="Arial" w:hint="eastAsia"/>
          <w:i/>
          <w:iCs/>
          <w:color w:val="0000FF"/>
          <w:lang w:eastAsia="zh-CN"/>
        </w:rPr>
        <w:t>1</w:t>
      </w:r>
      <w:r w:rsidR="0097648B">
        <w:rPr>
          <w:rFonts w:ascii="Arial" w:eastAsia="Times New Roman" w:hAnsi="Arial" w:cs="Arial"/>
          <w:i/>
          <w:iCs/>
          <w:color w:val="0000FF"/>
        </w:rPr>
        <w:t>)</w:t>
      </w:r>
      <w:r w:rsidR="0097648B">
        <w:rPr>
          <w:rFonts w:ascii="Arial" w:eastAsia="Times New Roman" w:hAnsi="Arial" w:cs="Arial" w:hint="eastAsia"/>
          <w:i/>
          <w:iCs/>
          <w:color w:val="0000FF"/>
        </w:rPr>
        <w:t xml:space="preserve">. </w:t>
      </w:r>
      <w:r>
        <w:rPr>
          <w:rFonts w:ascii="Arial" w:eastAsia="Times New Roman" w:hAnsi="Arial" w:cs="Arial"/>
          <w:i/>
          <w:iCs/>
          <w:color w:val="0000FF"/>
        </w:rPr>
        <w:t xml:space="preserve">In addition, five </w:t>
      </w:r>
      <w:r w:rsidR="00582009">
        <w:rPr>
          <w:rFonts w:ascii="Arial" w:eastAsia="Times New Roman" w:hAnsi="Arial" w:cs="Arial"/>
          <w:i/>
          <w:iCs/>
          <w:color w:val="0000FF"/>
        </w:rPr>
        <w:t xml:space="preserve">large-scale </w:t>
      </w:r>
      <w:r>
        <w:rPr>
          <w:rFonts w:ascii="Arial" w:eastAsia="Times New Roman" w:hAnsi="Arial" w:cs="Arial"/>
          <w:i/>
          <w:iCs/>
          <w:color w:val="0000FF"/>
        </w:rPr>
        <w:t xml:space="preserve">gene expression datasets </w:t>
      </w:r>
      <w:r w:rsidR="00582009">
        <w:rPr>
          <w:rFonts w:ascii="Arial" w:eastAsia="Times New Roman" w:hAnsi="Arial" w:cs="Arial"/>
          <w:i/>
          <w:iCs/>
          <w:color w:val="0000FF"/>
        </w:rPr>
        <w:t xml:space="preserve">(in E. coli, Grape, Arabidopsis, Switchgrass, and Human) </w:t>
      </w:r>
      <w:r>
        <w:rPr>
          <w:rFonts w:ascii="Arial" w:eastAsia="Times New Roman" w:hAnsi="Arial" w:cs="Arial"/>
          <w:i/>
          <w:iCs/>
          <w:color w:val="0000FF"/>
        </w:rPr>
        <w:t>were used to test the package</w:t>
      </w:r>
      <w:r w:rsidR="008F11F8">
        <w:rPr>
          <w:rFonts w:ascii="Arial" w:eastAsia="Times New Roman" w:hAnsi="Arial" w:cs="Arial" w:hint="eastAsia"/>
          <w:i/>
          <w:iCs/>
          <w:color w:val="0000FF"/>
        </w:rPr>
        <w:t xml:space="preserve"> compared to other R packages in biclust</w:t>
      </w:r>
      <w:r>
        <w:rPr>
          <w:rFonts w:ascii="Arial" w:eastAsia="Times New Roman" w:hAnsi="Arial" w:cs="Arial"/>
          <w:i/>
          <w:iCs/>
          <w:color w:val="0000FF"/>
        </w:rPr>
        <w:t>, the running time details c</w:t>
      </w:r>
      <w:r w:rsidRPr="00982121">
        <w:rPr>
          <w:rFonts w:ascii="Arial" w:eastAsia="Times New Roman" w:hAnsi="Arial" w:cs="Arial" w:hint="eastAsia"/>
          <w:i/>
          <w:iCs/>
          <w:color w:val="0000FF"/>
        </w:rPr>
        <w:t xml:space="preserve">an be found in Figure1B. </w:t>
      </w:r>
    </w:p>
    <w:p w14:paraId="10BF1232" w14:textId="77777777" w:rsidR="00BD78D0" w:rsidRDefault="00BD78D0" w:rsidP="00BD78D0">
      <w:pPr>
        <w:spacing w:after="0" w:line="360" w:lineRule="auto"/>
        <w:ind w:firstLine="720"/>
        <w:jc w:val="both"/>
        <w:rPr>
          <w:rFonts w:ascii="Arial" w:eastAsia="Times New Roman" w:hAnsi="Arial" w:cs="Arial"/>
          <w:i/>
          <w:iCs/>
          <w:color w:val="0000FF"/>
        </w:rPr>
      </w:pPr>
      <w:r>
        <w:rPr>
          <w:rFonts w:ascii="Arial" w:eastAsia="Times New Roman" w:hAnsi="Arial" w:cs="Arial"/>
          <w:i/>
          <w:iCs/>
          <w:color w:val="0000FF"/>
        </w:rPr>
        <w:t>Second, the optimized code can get exactly</w:t>
      </w:r>
      <w:r w:rsidRPr="00020CA8">
        <w:rPr>
          <w:rFonts w:ascii="Arial" w:eastAsia="Times New Roman" w:hAnsi="Arial" w:cs="Arial"/>
          <w:i/>
          <w:iCs/>
          <w:color w:val="0000FF"/>
        </w:rPr>
        <w:t xml:space="preserve"> the same biclustering results</w:t>
      </w:r>
      <w:r>
        <w:rPr>
          <w:rFonts w:ascii="Arial" w:eastAsia="Times New Roman" w:hAnsi="Arial" w:cs="Arial"/>
          <w:i/>
          <w:iCs/>
          <w:color w:val="0000FF"/>
        </w:rPr>
        <w:t xml:space="preserve"> of original algorithm, hence keeps the performance advantages of QUBIC as reviewed in</w:t>
      </w:r>
      <w:r>
        <w:rPr>
          <w:rFonts w:ascii="Arial" w:hAnsi="Arial" w:cs="Arial" w:hint="eastAsia"/>
          <w:i/>
          <w:iCs/>
          <w:color w:val="0000FF"/>
          <w:lang w:eastAsia="zh-CN"/>
        </w:rPr>
        <w:t xml:space="preserve"> </w:t>
      </w:r>
      <w:r>
        <w:rPr>
          <w:rFonts w:ascii="Arial" w:eastAsia="Times New Roman" w:hAnsi="Arial" w:cs="Arial"/>
          <w:i/>
          <w:iCs/>
          <w:color w:val="0000FF"/>
        </w:rPr>
        <w:fldChar w:fldCharType="begin"/>
      </w:r>
      <w:r>
        <w:rPr>
          <w:rFonts w:ascii="Arial" w:eastAsia="Times New Roman" w:hAnsi="Arial" w:cs="Arial"/>
          <w:i/>
          <w:iCs/>
          <w:color w:val="0000FF"/>
        </w:rPr>
        <w:instrText xml:space="preserve"> ADDIN EN.CITE &lt;EndNote&gt;&lt;Cite&gt;&lt;Author&gt;Eren&lt;/Author&gt;&lt;Year&gt;2013&lt;/Year&gt;&lt;RecNum&gt;108&lt;/RecNum&gt;&lt;DisplayText&gt;[1]&lt;/DisplayText&gt;&lt;record&gt;&lt;rec-number&gt;108&lt;/rec-number&gt;&lt;foreign-keys&gt;&lt;key app="EN" db-id="5fsxptvxjzxadnepfx75tze8xe05s9rar9r0" timestamp="1453777696"&gt;108&lt;/key&gt;&lt;/foreign-keys&gt;&lt;ref-type name="Journal Article"&gt;17&lt;/ref-type&gt;&lt;contributors&gt;&lt;authors&gt;&lt;author&gt;Eren, Kemal&lt;/author&gt;&lt;author&gt;Deveci, Mehmet&lt;/author&gt;&lt;author&gt;Küçüktunç, Onur&lt;/author&gt;&lt;author&gt;Çatalyürek, Ümit V&lt;/author&gt;&lt;/authors&gt;&lt;/contributors&gt;&lt;titles&gt;&lt;title&gt;A comparative analysis of biclustering algorithms for gene expression data&lt;/title&gt;&lt;secondary-title&gt;Briefings in bioinformatics&lt;/secondary-title&gt;&lt;/titles&gt;&lt;periodical&gt;&lt;full-title&gt;Briefings in bioinformatics&lt;/full-title&gt;&lt;/periodical&gt;&lt;pages&gt;279-292&lt;/pages&gt;&lt;volume&gt;14&lt;/volume&gt;&lt;number&gt;3&lt;/number&gt;&lt;dates&gt;&lt;year&gt;2013&lt;/year&gt;&lt;/dates&gt;&lt;isbn&gt;1467-5463&lt;/isbn&gt;&lt;urls&gt;&lt;/urls&gt;&lt;/record&gt;&lt;/Cite&gt;&lt;/EndNote&gt;</w:instrText>
      </w:r>
      <w:r>
        <w:rPr>
          <w:rFonts w:ascii="Arial" w:eastAsia="Times New Roman" w:hAnsi="Arial" w:cs="Arial"/>
          <w:i/>
          <w:iCs/>
          <w:color w:val="0000FF"/>
        </w:rPr>
        <w:fldChar w:fldCharType="separate"/>
      </w:r>
      <w:r>
        <w:rPr>
          <w:rFonts w:ascii="Arial" w:eastAsia="Times New Roman" w:hAnsi="Arial" w:cs="Arial"/>
          <w:i/>
          <w:iCs/>
          <w:noProof/>
          <w:color w:val="0000FF"/>
        </w:rPr>
        <w:t>[1]</w:t>
      </w:r>
      <w:r>
        <w:rPr>
          <w:rFonts w:ascii="Arial" w:eastAsia="Times New Roman" w:hAnsi="Arial" w:cs="Arial"/>
          <w:i/>
          <w:iCs/>
          <w:color w:val="0000FF"/>
        </w:rPr>
        <w:fldChar w:fldCharType="end"/>
      </w:r>
      <w:r w:rsidRPr="005971D6">
        <w:rPr>
          <w:rFonts w:ascii="Arial" w:eastAsia="Times New Roman" w:hAnsi="Arial" w:cs="Arial"/>
          <w:i/>
          <w:iCs/>
          <w:color w:val="0000FF"/>
        </w:rPr>
        <w:t>.</w:t>
      </w:r>
      <w:r w:rsidRPr="00982121">
        <w:rPr>
          <w:rFonts w:ascii="Arial" w:eastAsia="Times New Roman" w:hAnsi="Arial" w:cs="Arial"/>
          <w:i/>
          <w:iCs/>
          <w:color w:val="0000FF"/>
        </w:rPr>
        <w:t xml:space="preserve"> </w:t>
      </w:r>
      <w:r>
        <w:rPr>
          <w:rFonts w:ascii="Arial" w:eastAsia="Times New Roman" w:hAnsi="Arial" w:cs="Arial"/>
          <w:i/>
          <w:iCs/>
          <w:color w:val="0000FF"/>
        </w:rPr>
        <w:t xml:space="preserve">Furthermore, QUBIC-R is much more efficient than QUBIC, and some explanations of the source code optimization are shown in the following. </w:t>
      </w:r>
      <w:r w:rsidRPr="00982121">
        <w:rPr>
          <w:rFonts w:ascii="Arial" w:eastAsia="Times New Roman" w:hAnsi="Arial" w:cs="Arial"/>
          <w:i/>
          <w:iCs/>
          <w:color w:val="0000FF"/>
        </w:rPr>
        <w:t>The original QUBIC program was written in GNU C and it can be compiled/run under UNIX only</w:t>
      </w:r>
      <w:r>
        <w:rPr>
          <w:rFonts w:ascii="Arial" w:hAnsi="Arial" w:cs="Arial" w:hint="eastAsia"/>
          <w:i/>
          <w:iCs/>
          <w:color w:val="0000FF"/>
          <w:lang w:eastAsia="zh-CN"/>
        </w:rPr>
        <w:t xml:space="preserve">. </w:t>
      </w:r>
      <w:bookmarkStart w:id="1" w:name="OLE_LINK3"/>
      <w:bookmarkStart w:id="2" w:name="OLE_LINK4"/>
      <w:r w:rsidRPr="00686A48">
        <w:rPr>
          <w:rFonts w:ascii="Arial" w:eastAsia="Times New Roman" w:hAnsi="Arial" w:cs="Arial"/>
          <w:i/>
          <w:iCs/>
          <w:color w:val="0000FF"/>
        </w:rPr>
        <w:t xml:space="preserve">The legacy code works but </w:t>
      </w:r>
      <w:bookmarkEnd w:id="1"/>
      <w:bookmarkEnd w:id="2"/>
      <w:r w:rsidRPr="00686A48">
        <w:rPr>
          <w:rFonts w:ascii="Arial" w:eastAsia="Times New Roman" w:hAnsi="Arial" w:cs="Arial"/>
          <w:i/>
          <w:iCs/>
          <w:color w:val="0000FF"/>
        </w:rPr>
        <w:t>refactoring was needed in order to put it into a form we can understand and work with to extend its functionality.</w:t>
      </w:r>
      <w:r>
        <w:rPr>
          <w:rFonts w:ascii="Arial" w:eastAsia="Times New Roman" w:hAnsi="Arial" w:cs="Arial"/>
          <w:i/>
          <w:iCs/>
          <w:color w:val="0000FF"/>
        </w:rPr>
        <w:t xml:space="preserve"> T</w:t>
      </w:r>
      <w:r w:rsidRPr="00982121">
        <w:rPr>
          <w:rFonts w:ascii="Arial" w:eastAsia="Times New Roman" w:hAnsi="Arial" w:cs="Arial"/>
          <w:i/>
          <w:iCs/>
          <w:color w:val="0000FF"/>
        </w:rPr>
        <w:t xml:space="preserve">he </w:t>
      </w:r>
      <w:r w:rsidRPr="00686A48">
        <w:rPr>
          <w:rFonts w:ascii="Arial" w:eastAsia="Times New Roman" w:hAnsi="Arial" w:cs="Arial"/>
          <w:i/>
          <w:iCs/>
          <w:color w:val="0000FF"/>
        </w:rPr>
        <w:t>C++ part of</w:t>
      </w:r>
      <w:r w:rsidRPr="00686A48">
        <w:rPr>
          <w:rFonts w:ascii="Arial" w:eastAsia="Times New Roman" w:hAnsi="Arial" w:cs="Arial" w:hint="eastAsia"/>
          <w:i/>
          <w:iCs/>
          <w:color w:val="0000FF"/>
        </w:rPr>
        <w:t xml:space="preserve"> </w:t>
      </w:r>
      <w:r w:rsidRPr="00982121">
        <w:rPr>
          <w:rFonts w:ascii="Arial" w:eastAsia="Times New Roman" w:hAnsi="Arial" w:cs="Arial"/>
          <w:i/>
          <w:iCs/>
          <w:color w:val="0000FF"/>
        </w:rPr>
        <w:t>QUBIC-R can be compiled by any compliers that follow C++ 11 standard, making it possible to run on Windows platform as well.</w:t>
      </w:r>
      <w:r>
        <w:rPr>
          <w:rFonts w:ascii="Arial" w:eastAsia="Times New Roman" w:hAnsi="Arial" w:cs="Arial"/>
          <w:i/>
          <w:iCs/>
          <w:color w:val="0000FF"/>
        </w:rPr>
        <w:t xml:space="preserve"> </w:t>
      </w:r>
      <w:r w:rsidRPr="00982121">
        <w:rPr>
          <w:rFonts w:ascii="Arial" w:eastAsia="Times New Roman" w:hAnsi="Arial" w:cs="Arial"/>
          <w:i/>
          <w:iCs/>
          <w:color w:val="0000FF"/>
        </w:rPr>
        <w:t>In original QUBIC, memory was allocated via pointers, making it difficult to debug</w:t>
      </w:r>
      <w:r w:rsidRPr="00686A48">
        <w:rPr>
          <w:rFonts w:ascii="Arial" w:eastAsia="Times New Roman" w:hAnsi="Arial" w:cs="Arial" w:hint="eastAsia"/>
          <w:i/>
          <w:iCs/>
          <w:color w:val="0000FF"/>
        </w:rPr>
        <w:t xml:space="preserve"> </w:t>
      </w:r>
      <w:r w:rsidRPr="00686A48">
        <w:rPr>
          <w:rFonts w:ascii="Arial" w:eastAsia="Times New Roman" w:hAnsi="Arial" w:cs="Arial"/>
          <w:i/>
          <w:iCs/>
          <w:color w:val="0000FF"/>
        </w:rPr>
        <w:t>or read</w:t>
      </w:r>
      <w:r>
        <w:rPr>
          <w:rFonts w:ascii="Arial" w:eastAsia="Times New Roman" w:hAnsi="Arial" w:cs="Arial"/>
          <w:i/>
          <w:iCs/>
          <w:color w:val="0000FF"/>
        </w:rPr>
        <w:t>, especially</w:t>
      </w:r>
      <w:r w:rsidRPr="00982121">
        <w:rPr>
          <w:rFonts w:ascii="Arial" w:eastAsia="Times New Roman" w:hAnsi="Arial" w:cs="Arial"/>
          <w:i/>
          <w:iCs/>
          <w:color w:val="0000FF"/>
        </w:rPr>
        <w:t xml:space="preserve"> </w:t>
      </w:r>
      <w:r>
        <w:rPr>
          <w:rFonts w:ascii="Arial" w:eastAsia="Times New Roman" w:hAnsi="Arial" w:cs="Arial"/>
          <w:i/>
          <w:iCs/>
          <w:color w:val="0000FF"/>
        </w:rPr>
        <w:t>for multiple developers in a team development</w:t>
      </w:r>
      <w:r w:rsidRPr="00982121">
        <w:rPr>
          <w:rFonts w:ascii="Arial" w:eastAsia="Times New Roman" w:hAnsi="Arial" w:cs="Arial"/>
          <w:i/>
          <w:iCs/>
          <w:color w:val="0000FF"/>
        </w:rPr>
        <w:t>. In QUBIC-R, STL container</w:t>
      </w:r>
      <w:r w:rsidRPr="00686A48">
        <w:rPr>
          <w:rFonts w:ascii="Arial" w:eastAsia="Times New Roman" w:hAnsi="Arial" w:cs="Arial"/>
          <w:i/>
          <w:iCs/>
          <w:color w:val="0000FF"/>
        </w:rPr>
        <w:t>s</w:t>
      </w:r>
      <w:r w:rsidRPr="00982121">
        <w:rPr>
          <w:rFonts w:ascii="Arial" w:eastAsia="Times New Roman" w:hAnsi="Arial" w:cs="Arial"/>
          <w:i/>
          <w:iCs/>
          <w:color w:val="0000FF"/>
        </w:rPr>
        <w:t xml:space="preserve"> w</w:t>
      </w:r>
      <w:r>
        <w:rPr>
          <w:rFonts w:ascii="Arial" w:eastAsia="Times New Roman" w:hAnsi="Arial" w:cs="Arial"/>
          <w:i/>
          <w:iCs/>
          <w:color w:val="0000FF"/>
        </w:rPr>
        <w:t>ere</w:t>
      </w:r>
      <w:r w:rsidRPr="00982121">
        <w:rPr>
          <w:rFonts w:ascii="Arial" w:eastAsia="Times New Roman" w:hAnsi="Arial" w:cs="Arial"/>
          <w:i/>
          <w:iCs/>
          <w:color w:val="0000FF"/>
        </w:rPr>
        <w:t xml:space="preserve"> used</w:t>
      </w:r>
      <w:r w:rsidRPr="00686A48">
        <w:rPr>
          <w:rFonts w:ascii="Arial" w:eastAsia="Times New Roman" w:hAnsi="Arial" w:cs="Arial" w:hint="eastAsia"/>
          <w:i/>
          <w:iCs/>
          <w:color w:val="0000FF"/>
        </w:rPr>
        <w:t xml:space="preserve"> </w:t>
      </w:r>
      <w:r w:rsidRPr="00686A48">
        <w:rPr>
          <w:rFonts w:ascii="Arial" w:eastAsia="Times New Roman" w:hAnsi="Arial" w:cs="Arial"/>
          <w:i/>
          <w:iCs/>
          <w:color w:val="0000FF"/>
        </w:rPr>
        <w:t>instead</w:t>
      </w:r>
      <w:r w:rsidRPr="00982121">
        <w:rPr>
          <w:rFonts w:ascii="Arial" w:eastAsia="Times New Roman" w:hAnsi="Arial" w:cs="Arial"/>
          <w:i/>
          <w:iCs/>
          <w:color w:val="0000FF"/>
        </w:rPr>
        <w:t xml:space="preserve">, making the debugging much easier and avoiding possible </w:t>
      </w:r>
      <w:r w:rsidRPr="00686A48">
        <w:rPr>
          <w:rFonts w:ascii="Arial" w:eastAsia="Times New Roman" w:hAnsi="Arial" w:cs="Arial"/>
          <w:i/>
          <w:iCs/>
          <w:color w:val="0000FF"/>
        </w:rPr>
        <w:t>undetected</w:t>
      </w:r>
      <w:r w:rsidRPr="00686A48">
        <w:rPr>
          <w:rFonts w:ascii="Arial" w:eastAsia="Times New Roman" w:hAnsi="Arial" w:cs="Arial" w:hint="eastAsia"/>
          <w:i/>
          <w:iCs/>
          <w:color w:val="0000FF"/>
        </w:rPr>
        <w:t xml:space="preserve"> </w:t>
      </w:r>
      <w:r w:rsidRPr="00982121">
        <w:rPr>
          <w:rFonts w:ascii="Arial" w:eastAsia="Times New Roman" w:hAnsi="Arial" w:cs="Arial"/>
          <w:i/>
          <w:iCs/>
          <w:color w:val="0000FF"/>
        </w:rPr>
        <w:t>memory leak.</w:t>
      </w:r>
      <w:r w:rsidRPr="00982121">
        <w:rPr>
          <w:rFonts w:ascii="Arial" w:eastAsia="Times New Roman" w:hAnsi="Arial" w:cs="Arial" w:hint="eastAsia"/>
          <w:i/>
          <w:iCs/>
          <w:color w:val="0000FF"/>
        </w:rPr>
        <w:t xml:space="preserve"> </w:t>
      </w:r>
      <w:r w:rsidRPr="00982121">
        <w:rPr>
          <w:rFonts w:ascii="Arial" w:eastAsia="Times New Roman" w:hAnsi="Arial" w:cs="Arial"/>
          <w:i/>
          <w:iCs/>
          <w:color w:val="0000FF"/>
        </w:rPr>
        <w:t>OpenMP</w:t>
      </w:r>
      <w:r w:rsidRPr="00982121">
        <w:rPr>
          <w:rFonts w:ascii="Arial" w:eastAsia="Times New Roman" w:hAnsi="Arial" w:cs="Arial" w:hint="eastAsia"/>
          <w:i/>
          <w:iCs/>
          <w:color w:val="0000FF"/>
        </w:rPr>
        <w:t xml:space="preserve"> </w:t>
      </w:r>
      <w:r w:rsidRPr="00982121">
        <w:rPr>
          <w:rFonts w:ascii="Arial" w:eastAsia="Times New Roman" w:hAnsi="Arial" w:cs="Arial"/>
          <w:i/>
          <w:iCs/>
          <w:color w:val="0000FF"/>
        </w:rPr>
        <w:t xml:space="preserve">(Open Multi-Processing) was </w:t>
      </w:r>
      <w:r w:rsidRPr="00686A48">
        <w:rPr>
          <w:rFonts w:ascii="Arial" w:eastAsia="Times New Roman" w:hAnsi="Arial" w:cs="Arial"/>
          <w:i/>
          <w:iCs/>
          <w:color w:val="0000FF"/>
        </w:rPr>
        <w:t>used</w:t>
      </w:r>
      <w:r w:rsidRPr="00982121">
        <w:rPr>
          <w:rFonts w:ascii="Arial" w:eastAsia="Times New Roman" w:hAnsi="Arial" w:cs="Arial"/>
          <w:i/>
          <w:iCs/>
          <w:color w:val="0000FF"/>
        </w:rPr>
        <w:t xml:space="preserve"> for parallelization, </w:t>
      </w:r>
      <w:r>
        <w:rPr>
          <w:rFonts w:ascii="Arial" w:eastAsia="Times New Roman" w:hAnsi="Arial" w:cs="Arial"/>
          <w:i/>
          <w:iCs/>
          <w:color w:val="0000FF"/>
        </w:rPr>
        <w:t>in support of</w:t>
      </w:r>
      <w:r w:rsidRPr="00982121">
        <w:rPr>
          <w:rFonts w:ascii="Arial" w:eastAsia="Times New Roman" w:hAnsi="Arial" w:cs="Arial"/>
          <w:i/>
          <w:iCs/>
          <w:color w:val="0000FF"/>
        </w:rPr>
        <w:t xml:space="preserve"> </w:t>
      </w:r>
      <w:r>
        <w:rPr>
          <w:rFonts w:ascii="Arial" w:eastAsia="Times New Roman" w:hAnsi="Arial" w:cs="Arial"/>
          <w:i/>
          <w:iCs/>
          <w:color w:val="0000FF"/>
        </w:rPr>
        <w:t>the</w:t>
      </w:r>
      <w:r w:rsidRPr="00982121">
        <w:rPr>
          <w:rFonts w:ascii="Arial" w:eastAsia="Times New Roman" w:hAnsi="Arial" w:cs="Arial"/>
          <w:i/>
          <w:iCs/>
          <w:color w:val="0000FF"/>
        </w:rPr>
        <w:t xml:space="preserve"> significant speedup.</w:t>
      </w:r>
      <w:r w:rsidRPr="00982121">
        <w:rPr>
          <w:rFonts w:ascii="Arial" w:eastAsia="Times New Roman" w:hAnsi="Arial" w:cs="Arial" w:hint="eastAsia"/>
          <w:i/>
          <w:iCs/>
          <w:color w:val="0000FF"/>
        </w:rPr>
        <w:t xml:space="preserve"> </w:t>
      </w:r>
      <w:r w:rsidRPr="00982121">
        <w:rPr>
          <w:rFonts w:ascii="Arial" w:eastAsia="Times New Roman" w:hAnsi="Arial" w:cs="Arial"/>
          <w:i/>
          <w:iCs/>
          <w:color w:val="0000FF"/>
        </w:rPr>
        <w:t>In</w:t>
      </w:r>
      <w:r w:rsidRPr="00982121">
        <w:rPr>
          <w:rFonts w:ascii="Arial" w:eastAsia="Times New Roman" w:hAnsi="Arial" w:cs="Arial" w:hint="eastAsia"/>
          <w:i/>
          <w:iCs/>
          <w:color w:val="0000FF"/>
        </w:rPr>
        <w:t xml:space="preserve"> </w:t>
      </w:r>
      <w:r>
        <w:rPr>
          <w:rFonts w:ascii="Arial" w:eastAsia="Times New Roman" w:hAnsi="Arial" w:cs="Arial"/>
          <w:i/>
          <w:iCs/>
          <w:color w:val="0000FF"/>
        </w:rPr>
        <w:t>summary</w:t>
      </w:r>
      <w:r w:rsidRPr="00982121">
        <w:rPr>
          <w:rFonts w:ascii="Arial" w:eastAsia="Times New Roman" w:hAnsi="Arial" w:cs="Arial" w:hint="eastAsia"/>
          <w:i/>
          <w:iCs/>
          <w:color w:val="0000FF"/>
        </w:rPr>
        <w:t>, t</w:t>
      </w:r>
      <w:r w:rsidRPr="00982121">
        <w:rPr>
          <w:rFonts w:ascii="Arial" w:eastAsia="Times New Roman" w:hAnsi="Arial" w:cs="Arial"/>
          <w:i/>
          <w:iCs/>
          <w:color w:val="0000FF"/>
        </w:rPr>
        <w:t>he main changes are as follows:</w:t>
      </w:r>
      <w:r w:rsidRPr="00982121">
        <w:rPr>
          <w:rFonts w:ascii="Arial" w:eastAsia="Times New Roman" w:hAnsi="Arial" w:cs="Arial" w:hint="eastAsia"/>
          <w:i/>
          <w:iCs/>
          <w:color w:val="0000FF"/>
        </w:rPr>
        <w:t xml:space="preserve"> GNU C was converted to C++, C pointer was replaced by STL container, source code was refactored to improve readability and maintainability, and OpenMP was </w:t>
      </w:r>
      <w:r>
        <w:rPr>
          <w:rFonts w:ascii="Arial" w:hAnsi="Arial" w:cs="Arial" w:hint="eastAsia"/>
          <w:i/>
          <w:iCs/>
          <w:color w:val="0000FF"/>
          <w:lang w:eastAsia="zh-CN"/>
        </w:rPr>
        <w:t>used</w:t>
      </w:r>
      <w:r w:rsidRPr="00982121">
        <w:rPr>
          <w:rFonts w:ascii="Arial" w:eastAsia="Times New Roman" w:hAnsi="Arial" w:cs="Arial" w:hint="eastAsia"/>
          <w:i/>
          <w:iCs/>
          <w:color w:val="0000FF"/>
        </w:rPr>
        <w:t xml:space="preserve"> to speed up</w:t>
      </w:r>
      <w:r>
        <w:rPr>
          <w:rFonts w:ascii="Arial" w:eastAsia="Times New Roman" w:hAnsi="Arial" w:cs="Arial"/>
          <w:i/>
          <w:iCs/>
          <w:color w:val="0000FF"/>
        </w:rPr>
        <w:t xml:space="preserve"> processing</w:t>
      </w:r>
      <w:r w:rsidRPr="00982121">
        <w:rPr>
          <w:rFonts w:ascii="Arial" w:eastAsia="Times New Roman" w:hAnsi="Arial" w:cs="Arial" w:hint="eastAsia"/>
          <w:i/>
          <w:iCs/>
          <w:color w:val="0000FF"/>
        </w:rPr>
        <w:t>.</w:t>
      </w:r>
      <w:r>
        <w:rPr>
          <w:rFonts w:ascii="Arial" w:eastAsia="Times New Roman" w:hAnsi="Arial" w:cs="Arial"/>
          <w:i/>
          <w:iCs/>
          <w:color w:val="0000FF"/>
        </w:rPr>
        <w:t xml:space="preserve"> </w:t>
      </w:r>
    </w:p>
    <w:p w14:paraId="0D29CADB" w14:textId="77777777" w:rsidR="00BD78D0" w:rsidRPr="00982121" w:rsidRDefault="00BD78D0" w:rsidP="00BD78D0">
      <w:pPr>
        <w:spacing w:after="0" w:line="360" w:lineRule="auto"/>
        <w:ind w:firstLine="720"/>
        <w:jc w:val="both"/>
        <w:rPr>
          <w:rFonts w:ascii="Arial" w:eastAsia="Times New Roman" w:hAnsi="Arial" w:cs="Arial"/>
          <w:i/>
          <w:iCs/>
          <w:color w:val="0000FF"/>
        </w:rPr>
      </w:pPr>
    </w:p>
    <w:p w14:paraId="008F17C6" w14:textId="0152975C" w:rsidR="00E049A2" w:rsidRPr="00020CA8" w:rsidRDefault="00E049A2" w:rsidP="00C15790">
      <w:pPr>
        <w:spacing w:after="0" w:line="360" w:lineRule="auto"/>
        <w:jc w:val="both"/>
        <w:rPr>
          <w:rFonts w:ascii="Arial" w:eastAsia="Times New Roman" w:hAnsi="Arial" w:cs="Arial"/>
          <w:i/>
          <w:iCs/>
          <w:color w:val="0000FF"/>
        </w:rPr>
      </w:pPr>
      <w:r w:rsidRPr="003F7E59">
        <w:rPr>
          <w:rFonts w:ascii="Arial" w:hAnsi="Arial" w:cs="Arial" w:hint="eastAsia"/>
          <w:b/>
          <w:shd w:val="clear" w:color="auto" w:fill="FFFFFF"/>
        </w:rPr>
        <w:t>Concern 2</w:t>
      </w:r>
      <w:r w:rsidRPr="003F7E59">
        <w:rPr>
          <w:rFonts w:ascii="Arial" w:hAnsi="Arial" w:cs="Arial" w:hint="eastAsia"/>
          <w:shd w:val="clear" w:color="auto" w:fill="FFFFFF"/>
        </w:rPr>
        <w:t>:</w:t>
      </w:r>
      <w:r w:rsidR="00AA56C8" w:rsidRPr="003F7E59">
        <w:rPr>
          <w:rFonts w:ascii="Arial" w:hAnsi="Arial" w:cs="Arial"/>
          <w:shd w:val="clear" w:color="auto" w:fill="FFFFFF"/>
        </w:rPr>
        <w:t xml:space="preserve"> It is better to analyze co-expression network using real PPI network data as well. From biclusters, they find co-expressed results, but what is the meaning of such relations compared to vivo PPI network data? They can use weighted PPI networks to correlate co-</w:t>
      </w:r>
      <w:r w:rsidR="00AA56C8" w:rsidRPr="003F7E59">
        <w:rPr>
          <w:rFonts w:ascii="Arial" w:hAnsi="Arial" w:cs="Arial"/>
          <w:shd w:val="clear" w:color="auto" w:fill="FFFFFF"/>
        </w:rPr>
        <w:lastRenderedPageBreak/>
        <w:t>expression edges and PPI weighted edges. The problem is, assume that as a biologist, how can we trust this tool. To trust, they should show more results compared to vivo data if it is possible.</w:t>
      </w:r>
    </w:p>
    <w:p w14:paraId="4F8DDF33" w14:textId="05B57E4F" w:rsidR="0027150C" w:rsidRDefault="00E049A2" w:rsidP="00C1579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004A0701">
        <w:rPr>
          <w:rFonts w:ascii="Arial" w:eastAsia="Times New Roman" w:hAnsi="Arial" w:cs="Arial"/>
          <w:b/>
          <w:i/>
          <w:iCs/>
          <w:color w:val="0000FF"/>
        </w:rPr>
        <w:t xml:space="preserve"> </w:t>
      </w:r>
      <w:r w:rsidR="004A0701">
        <w:rPr>
          <w:rFonts w:ascii="Arial" w:eastAsia="Times New Roman" w:hAnsi="Arial" w:cs="Arial"/>
          <w:i/>
          <w:iCs/>
          <w:color w:val="0000FF"/>
        </w:rPr>
        <w:t xml:space="preserve">We appreciate this comment very much as it </w:t>
      </w:r>
      <w:r w:rsidR="002E5D44">
        <w:rPr>
          <w:rFonts w:ascii="Arial" w:eastAsia="Times New Roman" w:hAnsi="Arial" w:cs="Arial"/>
          <w:i/>
          <w:iCs/>
          <w:color w:val="0000FF"/>
        </w:rPr>
        <w:t xml:space="preserve">inspires us to add the </w:t>
      </w:r>
      <w:r w:rsidR="002E5D44" w:rsidRPr="0027150C">
        <w:rPr>
          <w:rFonts w:ascii="Arial" w:eastAsia="Times New Roman" w:hAnsi="Arial" w:cs="Arial"/>
          <w:b/>
          <w:i/>
          <w:iCs/>
          <w:color w:val="0000FF"/>
        </w:rPr>
        <w:t>query-based biclustering</w:t>
      </w:r>
      <w:r w:rsidR="002E5D44">
        <w:rPr>
          <w:rFonts w:ascii="Arial" w:eastAsia="Times New Roman" w:hAnsi="Arial" w:cs="Arial"/>
          <w:i/>
          <w:iCs/>
          <w:color w:val="0000FF"/>
        </w:rPr>
        <w:t xml:space="preserve"> function in current package and makes the updated package better. Regarding this </w:t>
      </w:r>
      <w:r w:rsidR="0027150C">
        <w:rPr>
          <w:rFonts w:ascii="Arial" w:eastAsia="Times New Roman" w:hAnsi="Arial" w:cs="Arial"/>
          <w:i/>
          <w:iCs/>
          <w:color w:val="0000FF"/>
        </w:rPr>
        <w:t xml:space="preserve">PPI-related </w:t>
      </w:r>
      <w:r w:rsidR="002E5D44">
        <w:rPr>
          <w:rFonts w:ascii="Arial" w:eastAsia="Times New Roman" w:hAnsi="Arial" w:cs="Arial"/>
          <w:i/>
          <w:iCs/>
          <w:color w:val="0000FF"/>
        </w:rPr>
        <w:t>concern, w</w:t>
      </w:r>
      <w:r w:rsidR="00415D79" w:rsidRPr="002E5D44">
        <w:rPr>
          <w:rFonts w:ascii="Arial" w:eastAsia="Times New Roman" w:hAnsi="Arial" w:cs="Arial" w:hint="eastAsia"/>
          <w:i/>
          <w:iCs/>
          <w:color w:val="0000FF"/>
        </w:rPr>
        <w:t xml:space="preserve">e </w:t>
      </w:r>
      <w:r w:rsidR="002E5D44">
        <w:rPr>
          <w:rFonts w:ascii="Arial" w:eastAsia="Times New Roman" w:hAnsi="Arial" w:cs="Arial"/>
          <w:i/>
          <w:iCs/>
          <w:color w:val="0000FF"/>
        </w:rPr>
        <w:t xml:space="preserve">first </w:t>
      </w:r>
      <w:r w:rsidR="00181FF9" w:rsidRPr="002E5D44">
        <w:rPr>
          <w:rFonts w:ascii="Arial" w:eastAsia="Times New Roman" w:hAnsi="Arial" w:cs="Arial" w:hint="eastAsia"/>
          <w:i/>
          <w:iCs/>
          <w:color w:val="0000FF"/>
        </w:rPr>
        <w:t>conducted</w:t>
      </w:r>
      <w:r w:rsidR="00415D79" w:rsidRPr="002E5D44">
        <w:rPr>
          <w:rFonts w:ascii="Arial" w:eastAsia="Times New Roman" w:hAnsi="Arial" w:cs="Arial" w:hint="eastAsia"/>
          <w:i/>
          <w:iCs/>
          <w:color w:val="0000FF"/>
        </w:rPr>
        <w:t xml:space="preserve"> a correlation analysis between co-expression we</w:t>
      </w:r>
      <w:r w:rsidR="00181FF9" w:rsidRPr="002E5D44">
        <w:rPr>
          <w:rFonts w:ascii="Arial" w:eastAsia="Times New Roman" w:hAnsi="Arial" w:cs="Arial" w:hint="eastAsia"/>
          <w:i/>
          <w:iCs/>
          <w:color w:val="0000FF"/>
        </w:rPr>
        <w:t>ight</w:t>
      </w:r>
      <w:r w:rsidR="0027150C">
        <w:rPr>
          <w:rFonts w:ascii="Arial" w:eastAsia="Times New Roman" w:hAnsi="Arial" w:cs="Arial"/>
          <w:i/>
          <w:iCs/>
          <w:color w:val="0000FF"/>
        </w:rPr>
        <w:t>s</w:t>
      </w:r>
      <w:r w:rsidR="00181FF9" w:rsidRPr="002E5D44">
        <w:rPr>
          <w:rFonts w:ascii="Arial" w:eastAsia="Times New Roman" w:hAnsi="Arial" w:cs="Arial" w:hint="eastAsia"/>
          <w:i/>
          <w:iCs/>
          <w:color w:val="0000FF"/>
        </w:rPr>
        <w:t xml:space="preserve"> and PPI network data </w:t>
      </w:r>
      <w:r w:rsidR="00401294">
        <w:rPr>
          <w:rFonts w:ascii="Arial" w:hAnsi="Arial" w:cs="Arial" w:hint="eastAsia"/>
          <w:i/>
          <w:iCs/>
          <w:color w:val="0000FF"/>
          <w:lang w:eastAsia="zh-CN"/>
        </w:rPr>
        <w:t xml:space="preserve">for </w:t>
      </w:r>
      <w:r w:rsidR="00D75A0E">
        <w:rPr>
          <w:rFonts w:ascii="Arial" w:hAnsi="Arial" w:cs="Arial" w:hint="eastAsia"/>
          <w:i/>
          <w:iCs/>
          <w:color w:val="0000FF"/>
          <w:lang w:eastAsia="zh-CN"/>
        </w:rPr>
        <w:t xml:space="preserve">each of the </w:t>
      </w:r>
      <w:r w:rsidR="008916DD">
        <w:rPr>
          <w:rFonts w:ascii="Arial" w:hAnsi="Arial" w:cs="Arial"/>
          <w:i/>
          <w:iCs/>
          <w:color w:val="0000FF"/>
          <w:lang w:eastAsia="zh-CN"/>
        </w:rPr>
        <w:t xml:space="preserve">identified </w:t>
      </w:r>
      <w:r w:rsidR="008916DD" w:rsidRPr="002E5D44">
        <w:rPr>
          <w:rFonts w:ascii="Arial" w:eastAsia="Times New Roman" w:hAnsi="Arial" w:cs="Arial"/>
          <w:i/>
          <w:iCs/>
          <w:color w:val="0000FF"/>
        </w:rPr>
        <w:t>biclusters</w:t>
      </w:r>
      <w:r w:rsidR="000E530E" w:rsidRPr="002E5D44">
        <w:rPr>
          <w:rFonts w:ascii="Arial" w:eastAsia="Times New Roman" w:hAnsi="Arial" w:cs="Arial" w:hint="eastAsia"/>
          <w:i/>
          <w:iCs/>
          <w:color w:val="0000FF"/>
        </w:rPr>
        <w:t xml:space="preserve"> in</w:t>
      </w:r>
      <w:r w:rsidR="00415D79" w:rsidRPr="002E5D44">
        <w:rPr>
          <w:rFonts w:ascii="Arial" w:eastAsia="Times New Roman" w:hAnsi="Arial" w:cs="Arial" w:hint="eastAsia"/>
          <w:i/>
          <w:iCs/>
          <w:color w:val="0000FF"/>
        </w:rPr>
        <w:t xml:space="preserve"> </w:t>
      </w:r>
      <w:r w:rsidR="00415D79" w:rsidRPr="002E5D44">
        <w:rPr>
          <w:rFonts w:ascii="Arial" w:eastAsia="Times New Roman" w:hAnsi="Arial" w:cs="Arial"/>
          <w:i/>
          <w:iCs/>
          <w:color w:val="0000FF"/>
        </w:rPr>
        <w:t>E.</w:t>
      </w:r>
      <w:r w:rsidR="000E530E" w:rsidRPr="002E5D44">
        <w:rPr>
          <w:rFonts w:ascii="Arial" w:eastAsia="Times New Roman" w:hAnsi="Arial" w:cs="Arial"/>
          <w:i/>
          <w:iCs/>
          <w:color w:val="0000FF"/>
        </w:rPr>
        <w:t xml:space="preserve"> </w:t>
      </w:r>
      <w:r w:rsidR="00415D79" w:rsidRPr="002E5D44">
        <w:rPr>
          <w:rFonts w:ascii="Arial" w:eastAsia="Times New Roman" w:hAnsi="Arial" w:cs="Arial"/>
          <w:i/>
          <w:iCs/>
          <w:color w:val="0000FF"/>
        </w:rPr>
        <w:t>coli</w:t>
      </w:r>
      <w:r w:rsidR="00415D79" w:rsidRPr="002E5D44">
        <w:rPr>
          <w:rFonts w:ascii="Arial" w:eastAsia="Times New Roman" w:hAnsi="Arial" w:cs="Arial" w:hint="eastAsia"/>
          <w:i/>
          <w:iCs/>
          <w:color w:val="0000FF"/>
        </w:rPr>
        <w:t xml:space="preserve">, and the results showed that </w:t>
      </w:r>
      <w:r w:rsidR="0027150C">
        <w:rPr>
          <w:rFonts w:ascii="Arial" w:eastAsia="Times New Roman" w:hAnsi="Arial" w:cs="Arial" w:hint="eastAsia"/>
          <w:i/>
          <w:iCs/>
          <w:color w:val="0000FF"/>
        </w:rPr>
        <w:t>their correlations were</w:t>
      </w:r>
      <w:r w:rsidR="00E26ADC" w:rsidRPr="002E5D44">
        <w:rPr>
          <w:rFonts w:ascii="Arial" w:eastAsia="Times New Roman" w:hAnsi="Arial" w:cs="Arial" w:hint="eastAsia"/>
          <w:i/>
          <w:iCs/>
          <w:color w:val="0000FF"/>
        </w:rPr>
        <w:t xml:space="preserve"> very week</w:t>
      </w:r>
      <w:r w:rsidR="00AB1D2B">
        <w:rPr>
          <w:rFonts w:ascii="Arial" w:eastAsia="Times New Roman" w:hAnsi="Arial" w:cs="Arial" w:hint="eastAsia"/>
          <w:i/>
          <w:iCs/>
          <w:color w:val="0000FF"/>
        </w:rPr>
        <w:t>.</w:t>
      </w:r>
      <w:r w:rsidR="00852949" w:rsidRPr="002E5D44">
        <w:rPr>
          <w:rFonts w:ascii="Arial" w:eastAsia="Times New Roman" w:hAnsi="Arial" w:cs="Arial" w:hint="eastAsia"/>
          <w:i/>
          <w:iCs/>
          <w:color w:val="0000FF"/>
        </w:rPr>
        <w:t xml:space="preserve"> </w:t>
      </w:r>
      <w:r w:rsidR="002E5D44">
        <w:rPr>
          <w:rFonts w:ascii="Arial" w:eastAsia="Times New Roman" w:hAnsi="Arial" w:cs="Arial"/>
          <w:i/>
          <w:iCs/>
          <w:color w:val="0000FF"/>
        </w:rPr>
        <w:t xml:space="preserve">Actually, </w:t>
      </w:r>
      <w:r w:rsidR="00D75A0E" w:rsidRPr="002E5D44">
        <w:rPr>
          <w:rFonts w:ascii="Arial" w:eastAsia="Times New Roman" w:hAnsi="Arial" w:cs="Arial" w:hint="eastAsia"/>
          <w:i/>
          <w:iCs/>
          <w:color w:val="0000FF"/>
        </w:rPr>
        <w:t xml:space="preserve">Li </w:t>
      </w:r>
      <w:r w:rsidR="00D75A0E" w:rsidRPr="002E5D44">
        <w:rPr>
          <w:rFonts w:ascii="Arial" w:eastAsia="Times New Roman" w:hAnsi="Arial" w:cs="Arial"/>
          <w:i/>
          <w:iCs/>
          <w:color w:val="0000FF"/>
        </w:rPr>
        <w:t>et</w:t>
      </w:r>
      <w:r w:rsidR="00D75A0E" w:rsidRPr="002E5D44">
        <w:rPr>
          <w:rFonts w:ascii="Arial" w:eastAsia="Times New Roman" w:hAnsi="Arial" w:cs="Arial" w:hint="eastAsia"/>
          <w:i/>
          <w:iCs/>
          <w:color w:val="0000FF"/>
        </w:rPr>
        <w:t xml:space="preserve"> </w:t>
      </w:r>
      <w:r w:rsidR="00D75A0E" w:rsidRPr="002E5D44">
        <w:rPr>
          <w:rFonts w:ascii="Arial" w:eastAsia="Times New Roman" w:hAnsi="Arial" w:cs="Arial"/>
          <w:i/>
          <w:iCs/>
          <w:color w:val="0000FF"/>
        </w:rPr>
        <w:t>al</w:t>
      </w:r>
      <w:r w:rsidR="00D75A0E" w:rsidRPr="002E5D44">
        <w:rPr>
          <w:rFonts w:ascii="Arial" w:eastAsia="Times New Roman" w:hAnsi="Arial" w:cs="Arial" w:hint="eastAsia"/>
          <w:i/>
          <w:iCs/>
          <w:color w:val="0000FF"/>
        </w:rPr>
        <w:t xml:space="preserve">. </w:t>
      </w:r>
      <w:r w:rsidR="00D75A0E" w:rsidRPr="002E5D44">
        <w:rPr>
          <w:rFonts w:ascii="Arial" w:eastAsia="Times New Roman" w:hAnsi="Arial" w:cs="Arial"/>
          <w:i/>
          <w:iCs/>
          <w:color w:val="0000FF"/>
        </w:rPr>
        <w:t>evaluated</w:t>
      </w:r>
      <w:r w:rsidR="00D75A0E" w:rsidRPr="002E5D44">
        <w:rPr>
          <w:rFonts w:ascii="Arial" w:eastAsia="Times New Roman" w:hAnsi="Arial" w:cs="Arial" w:hint="eastAsia"/>
          <w:i/>
          <w:iCs/>
          <w:color w:val="0000FF"/>
        </w:rPr>
        <w:t xml:space="preserve"> the biclusters in terms of their functional enrichments and </w:t>
      </w:r>
      <w:r w:rsidR="00D75A0E" w:rsidRPr="002E5D44">
        <w:rPr>
          <w:rFonts w:ascii="Arial" w:eastAsia="Times New Roman" w:hAnsi="Arial" w:cs="Arial"/>
          <w:i/>
          <w:iCs/>
          <w:color w:val="0000FF"/>
        </w:rPr>
        <w:t xml:space="preserve">the </w:t>
      </w:r>
      <w:r w:rsidR="00D75A0E" w:rsidRPr="002E5D44">
        <w:rPr>
          <w:rFonts w:ascii="Arial" w:eastAsia="Times New Roman" w:hAnsi="Arial" w:cs="Arial" w:hint="eastAsia"/>
          <w:i/>
          <w:iCs/>
          <w:color w:val="0000FF"/>
        </w:rPr>
        <w:t>biclusters</w:t>
      </w:r>
      <w:r w:rsidR="00D75A0E" w:rsidRPr="002E5D44">
        <w:rPr>
          <w:rFonts w:ascii="Arial" w:eastAsia="Times New Roman" w:hAnsi="Arial" w:cs="Arial"/>
          <w:i/>
          <w:iCs/>
          <w:color w:val="0000FF"/>
        </w:rPr>
        <w:t xml:space="preserve"> are</w:t>
      </w:r>
      <w:r w:rsidR="00D75A0E">
        <w:rPr>
          <w:rFonts w:ascii="Arial" w:eastAsia="Times New Roman" w:hAnsi="Arial" w:cs="Arial"/>
          <w:i/>
          <w:iCs/>
          <w:color w:val="0000FF"/>
        </w:rPr>
        <w:t xml:space="preserve"> generally</w:t>
      </w:r>
      <w:r w:rsidR="00D75A0E" w:rsidRPr="002E5D44">
        <w:rPr>
          <w:rFonts w:ascii="Arial" w:eastAsia="Times New Roman" w:hAnsi="Arial" w:cs="Arial"/>
          <w:i/>
          <w:iCs/>
          <w:color w:val="0000FF"/>
        </w:rPr>
        <w:t xml:space="preserve"> found</w:t>
      </w:r>
      <w:r w:rsidR="00D75A0E" w:rsidRPr="002E5D44">
        <w:rPr>
          <w:rFonts w:ascii="Arial" w:eastAsia="Times New Roman" w:hAnsi="Arial" w:cs="Arial" w:hint="eastAsia"/>
          <w:i/>
          <w:iCs/>
          <w:color w:val="0000FF"/>
        </w:rPr>
        <w:t xml:space="preserve"> enriched with GO biological processes, KEGG pathways and regulatory pathways (from RegulonDB)</w:t>
      </w:r>
      <w:r w:rsidR="00D75A0E" w:rsidRPr="002E5D44">
        <w:rPr>
          <w:rFonts w:ascii="Arial" w:eastAsia="Times New Roman" w:hAnsi="Arial" w:cs="Arial"/>
          <w:i/>
          <w:iCs/>
          <w:color w:val="0000FF"/>
        </w:rPr>
        <w:t xml:space="preserve"> simultaneously</w:t>
      </w:r>
      <w:r w:rsidR="00E26ADC" w:rsidRPr="002E5D44">
        <w:rPr>
          <w:rFonts w:ascii="Arial" w:eastAsia="Times New Roman" w:hAnsi="Arial" w:cs="Arial" w:hint="eastAsia"/>
          <w:i/>
          <w:iCs/>
          <w:color w:val="0000FF"/>
        </w:rPr>
        <w:t xml:space="preserve"> </w:t>
      </w:r>
      <w:r w:rsidR="000407D6" w:rsidRPr="002E5D44">
        <w:rPr>
          <w:rFonts w:ascii="Arial" w:eastAsia="Times New Roman" w:hAnsi="Arial" w:cs="Arial"/>
          <w:i/>
          <w:iCs/>
          <w:color w:val="0000FF"/>
        </w:rPr>
        <w:fldChar w:fldCharType="begin"/>
      </w:r>
      <w:r w:rsidR="00686A48">
        <w:rPr>
          <w:rFonts w:ascii="Arial" w:eastAsia="Times New Roman" w:hAnsi="Arial" w:cs="Arial"/>
          <w:i/>
          <w:iCs/>
          <w:color w:val="0000FF"/>
        </w:rPr>
        <w:instrText xml:space="preserve"> ADDIN EN.CITE &lt;EndNote&gt;&lt;Cite&gt;&lt;Author&gt;Li&lt;/Author&gt;&lt;Year&gt;2009&lt;/Year&gt;&lt;RecNum&gt;9&lt;/RecNum&gt;&lt;DisplayText&gt;[6]&lt;/DisplayText&gt;&lt;record&gt;&lt;rec-number&gt;9&lt;/rec-number&gt;&lt;foreign-keys&gt;&lt;key app="EN" db-id="5fsxptvxjzxadnepfx75tze8xe05s9rar9r0" timestamp="1448077937"&gt;9&lt;/key&gt;&lt;/foreign-keys&gt;&lt;ref-type name="Journal Article"&gt;17&lt;/ref-type&gt;&lt;contributors&gt;&lt;authors&gt;&lt;author&gt;Li, Guojun&lt;/author&gt;&lt;author&gt;Ma, Qin&lt;/author&gt;&lt;author&gt;Tang, Haibao&lt;/author&gt;&lt;author&gt;Paterson, Andrew H.&lt;/author&gt;&lt;author&gt;Xu, Ying&lt;/author&gt;&lt;/authors&gt;&lt;/contributors&gt;&lt;titles&gt;&lt;title&gt;QUBIC: a qualitative biclustering algorithm for analyses of gene expression data&lt;/title&gt;&lt;secondary-title&gt;Nucleic Acids Research&lt;/secondary-title&gt;&lt;/titles&gt;&lt;periodical&gt;&lt;full-title&gt;Nucleic Acids Research&lt;/full-title&gt;&lt;/periodical&gt;&lt;pages&gt;e101&lt;/pages&gt;&lt;volume&gt;37&lt;/volume&gt;&lt;number&gt;15&lt;/number&gt;&lt;dates&gt;&lt;year&gt;2009&lt;/year&gt;&lt;pub-dates&gt;&lt;date&gt;August 1, 2009&lt;/date&gt;&lt;/pub-dates&gt;&lt;/dates&gt;&lt;urls&gt;&lt;related-urls&gt;&lt;url&gt;http://nar.oxfordjournals.org/content/37/15/e101.abstract&lt;/url&gt;&lt;/related-urls&gt;&lt;/urls&gt;&lt;electronic-resource-num&gt;10.1093/nar/gkp491&lt;/electronic-resource-num&gt;&lt;/record&gt;&lt;/Cite&gt;&lt;/EndNote&gt;</w:instrText>
      </w:r>
      <w:r w:rsidR="000407D6" w:rsidRPr="002E5D44">
        <w:rPr>
          <w:rFonts w:ascii="Arial" w:eastAsia="Times New Roman" w:hAnsi="Arial" w:cs="Arial"/>
          <w:i/>
          <w:iCs/>
          <w:color w:val="0000FF"/>
        </w:rPr>
        <w:fldChar w:fldCharType="separate"/>
      </w:r>
      <w:r w:rsidR="00686A48">
        <w:rPr>
          <w:rFonts w:ascii="Arial" w:eastAsia="Times New Roman" w:hAnsi="Arial" w:cs="Arial"/>
          <w:i/>
          <w:iCs/>
          <w:noProof/>
          <w:color w:val="0000FF"/>
        </w:rPr>
        <w:t>[6]</w:t>
      </w:r>
      <w:r w:rsidR="000407D6" w:rsidRPr="002E5D44">
        <w:rPr>
          <w:rFonts w:ascii="Arial" w:eastAsia="Times New Roman" w:hAnsi="Arial" w:cs="Arial"/>
          <w:i/>
          <w:iCs/>
          <w:color w:val="0000FF"/>
        </w:rPr>
        <w:fldChar w:fldCharType="end"/>
      </w:r>
      <w:r w:rsidR="00852949" w:rsidRPr="002E5D44">
        <w:rPr>
          <w:rFonts w:ascii="Arial" w:eastAsia="Times New Roman" w:hAnsi="Arial" w:cs="Arial" w:hint="eastAsia"/>
          <w:i/>
          <w:iCs/>
          <w:color w:val="0000FF"/>
        </w:rPr>
        <w:t xml:space="preserve">. </w:t>
      </w:r>
      <w:r w:rsidR="00106157" w:rsidRPr="002E5D44">
        <w:rPr>
          <w:rFonts w:ascii="Arial" w:eastAsia="Times New Roman" w:hAnsi="Arial" w:cs="Arial" w:hint="eastAsia"/>
          <w:i/>
          <w:iCs/>
          <w:color w:val="0000FF"/>
        </w:rPr>
        <w:t xml:space="preserve">It </w:t>
      </w:r>
      <w:r w:rsidR="00792895" w:rsidRPr="002E5D44">
        <w:rPr>
          <w:rFonts w:ascii="Arial" w:eastAsia="Times New Roman" w:hAnsi="Arial" w:cs="Arial"/>
          <w:i/>
          <w:iCs/>
          <w:color w:val="0000FF"/>
        </w:rPr>
        <w:t>indicates</w:t>
      </w:r>
      <w:r w:rsidR="00792895" w:rsidRPr="002E5D44">
        <w:rPr>
          <w:rFonts w:ascii="Arial" w:eastAsia="Times New Roman" w:hAnsi="Arial" w:cs="Arial" w:hint="eastAsia"/>
          <w:i/>
          <w:iCs/>
          <w:color w:val="0000FF"/>
        </w:rPr>
        <w:t xml:space="preserve"> that mu</w:t>
      </w:r>
      <w:r w:rsidR="00A6215A" w:rsidRPr="002E5D44">
        <w:rPr>
          <w:rFonts w:ascii="Arial" w:eastAsia="Times New Roman" w:hAnsi="Arial" w:cs="Arial" w:hint="eastAsia"/>
          <w:i/>
          <w:iCs/>
          <w:color w:val="0000FF"/>
        </w:rPr>
        <w:t>ltiple biological processes at different levels</w:t>
      </w:r>
      <w:r w:rsidR="00106157" w:rsidRPr="002E5D44">
        <w:rPr>
          <w:rFonts w:ascii="Arial" w:eastAsia="Times New Roman" w:hAnsi="Arial" w:cs="Arial" w:hint="eastAsia"/>
          <w:i/>
          <w:iCs/>
          <w:color w:val="0000FF"/>
        </w:rPr>
        <w:t xml:space="preserve"> (metabolic, regulatory processes, </w:t>
      </w:r>
      <w:r w:rsidR="00106157" w:rsidRPr="002E5D44">
        <w:rPr>
          <w:rFonts w:ascii="Arial" w:eastAsia="Times New Roman" w:hAnsi="Arial" w:cs="Arial"/>
          <w:i/>
          <w:iCs/>
          <w:color w:val="0000FF"/>
        </w:rPr>
        <w:t>etc.</w:t>
      </w:r>
      <w:r w:rsidR="00106157" w:rsidRPr="002E5D44">
        <w:rPr>
          <w:rFonts w:ascii="Arial" w:eastAsia="Times New Roman" w:hAnsi="Arial" w:cs="Arial" w:hint="eastAsia"/>
          <w:i/>
          <w:iCs/>
          <w:color w:val="0000FF"/>
        </w:rPr>
        <w:t>)</w:t>
      </w:r>
      <w:r w:rsidR="00A6215A" w:rsidRPr="002E5D44">
        <w:rPr>
          <w:rFonts w:ascii="Arial" w:eastAsia="Times New Roman" w:hAnsi="Arial" w:cs="Arial" w:hint="eastAsia"/>
          <w:i/>
          <w:iCs/>
          <w:color w:val="0000FF"/>
        </w:rPr>
        <w:t xml:space="preserve"> </w:t>
      </w:r>
      <w:r w:rsidR="00792895" w:rsidRPr="002E5D44">
        <w:rPr>
          <w:rFonts w:ascii="Arial" w:eastAsia="Times New Roman" w:hAnsi="Arial" w:cs="Arial" w:hint="eastAsia"/>
          <w:i/>
          <w:iCs/>
          <w:color w:val="0000FF"/>
        </w:rPr>
        <w:t xml:space="preserve">can </w:t>
      </w:r>
      <w:r w:rsidR="00A6215A" w:rsidRPr="002E5D44">
        <w:rPr>
          <w:rFonts w:ascii="Arial" w:eastAsia="Times New Roman" w:hAnsi="Arial" w:cs="Arial" w:hint="eastAsia"/>
          <w:i/>
          <w:iCs/>
          <w:color w:val="0000FF"/>
        </w:rPr>
        <w:t xml:space="preserve">affect </w:t>
      </w:r>
      <w:r w:rsidR="00792895" w:rsidRPr="002E5D44">
        <w:rPr>
          <w:rFonts w:ascii="Arial" w:eastAsia="Times New Roman" w:hAnsi="Arial" w:cs="Arial" w:hint="eastAsia"/>
          <w:i/>
          <w:iCs/>
          <w:color w:val="0000FF"/>
        </w:rPr>
        <w:t xml:space="preserve">observed </w:t>
      </w:r>
      <w:r w:rsidR="00A6215A" w:rsidRPr="002E5D44">
        <w:rPr>
          <w:rFonts w:ascii="Arial" w:eastAsia="Times New Roman" w:hAnsi="Arial" w:cs="Arial" w:hint="eastAsia"/>
          <w:i/>
          <w:iCs/>
          <w:color w:val="0000FF"/>
        </w:rPr>
        <w:t>gene expression</w:t>
      </w:r>
      <w:r w:rsidR="00792895" w:rsidRPr="002E5D44">
        <w:rPr>
          <w:rFonts w:ascii="Arial" w:eastAsia="Times New Roman" w:hAnsi="Arial" w:cs="Arial" w:hint="eastAsia"/>
          <w:i/>
          <w:iCs/>
          <w:color w:val="0000FF"/>
        </w:rPr>
        <w:t xml:space="preserve"> and co-expression patterns among multiple genes (e.g. biclusters). Hence,</w:t>
      </w:r>
      <w:r w:rsidR="00106157" w:rsidRPr="002E5D44">
        <w:rPr>
          <w:rFonts w:ascii="Arial" w:eastAsia="Times New Roman" w:hAnsi="Arial" w:cs="Arial" w:hint="eastAsia"/>
          <w:i/>
          <w:iCs/>
          <w:color w:val="0000FF"/>
        </w:rPr>
        <w:t xml:space="preserve"> it is difficult to </w:t>
      </w:r>
      <w:r w:rsidR="00852949" w:rsidRPr="002E5D44">
        <w:rPr>
          <w:rFonts w:ascii="Arial" w:eastAsia="Times New Roman" w:hAnsi="Arial" w:cs="Arial" w:hint="eastAsia"/>
          <w:i/>
          <w:iCs/>
          <w:color w:val="0000FF"/>
        </w:rPr>
        <w:t>find good correlation between</w:t>
      </w:r>
      <w:r w:rsidR="00106157" w:rsidRPr="002E5D44">
        <w:rPr>
          <w:rFonts w:ascii="Arial" w:eastAsia="Times New Roman" w:hAnsi="Arial" w:cs="Arial" w:hint="eastAsia"/>
          <w:i/>
          <w:iCs/>
          <w:color w:val="0000FF"/>
        </w:rPr>
        <w:t xml:space="preserve"> gene </w:t>
      </w:r>
      <w:r w:rsidR="00792895" w:rsidRPr="002E5D44">
        <w:rPr>
          <w:rFonts w:ascii="Arial" w:eastAsia="Times New Roman" w:hAnsi="Arial" w:cs="Arial" w:hint="eastAsia"/>
          <w:i/>
          <w:iCs/>
          <w:color w:val="0000FF"/>
        </w:rPr>
        <w:t>co-</w:t>
      </w:r>
      <w:r w:rsidR="00106157" w:rsidRPr="002E5D44">
        <w:rPr>
          <w:rFonts w:ascii="Arial" w:eastAsia="Times New Roman" w:hAnsi="Arial" w:cs="Arial" w:hint="eastAsia"/>
          <w:i/>
          <w:iCs/>
          <w:color w:val="0000FF"/>
        </w:rPr>
        <w:t xml:space="preserve">expression </w:t>
      </w:r>
      <w:r w:rsidR="00852949" w:rsidRPr="002E5D44">
        <w:rPr>
          <w:rFonts w:ascii="Arial" w:eastAsia="Times New Roman" w:hAnsi="Arial" w:cs="Arial" w:hint="eastAsia"/>
          <w:i/>
          <w:iCs/>
          <w:color w:val="0000FF"/>
        </w:rPr>
        <w:t>and</w:t>
      </w:r>
      <w:r w:rsidR="00106157" w:rsidRPr="002E5D44">
        <w:rPr>
          <w:rFonts w:ascii="Arial" w:eastAsia="Times New Roman" w:hAnsi="Arial" w:cs="Arial" w:hint="eastAsia"/>
          <w:i/>
          <w:iCs/>
          <w:color w:val="0000FF"/>
        </w:rPr>
        <w:t xml:space="preserve"> one of these </w:t>
      </w:r>
      <w:r w:rsidR="00106157" w:rsidRPr="002E5D44">
        <w:rPr>
          <w:rFonts w:ascii="Arial" w:eastAsia="Times New Roman" w:hAnsi="Arial" w:cs="Arial"/>
          <w:i/>
          <w:iCs/>
          <w:color w:val="0000FF"/>
        </w:rPr>
        <w:t>biological</w:t>
      </w:r>
      <w:r w:rsidR="00106157" w:rsidRPr="002E5D44">
        <w:rPr>
          <w:rFonts w:ascii="Arial" w:eastAsia="Times New Roman" w:hAnsi="Arial" w:cs="Arial" w:hint="eastAsia"/>
          <w:i/>
          <w:iCs/>
          <w:color w:val="0000FF"/>
        </w:rPr>
        <w:t xml:space="preserve"> process</w:t>
      </w:r>
      <w:r w:rsidR="00320C61" w:rsidRPr="002E5D44">
        <w:rPr>
          <w:rFonts w:ascii="Arial" w:eastAsia="Times New Roman" w:hAnsi="Arial" w:cs="Arial" w:hint="eastAsia"/>
          <w:i/>
          <w:iCs/>
          <w:color w:val="0000FF"/>
        </w:rPr>
        <w:t>es</w:t>
      </w:r>
      <w:r w:rsidR="00D75A0E">
        <w:rPr>
          <w:rFonts w:ascii="Arial" w:eastAsia="Times New Roman" w:hAnsi="Arial" w:cs="Arial" w:hint="eastAsia"/>
          <w:i/>
          <w:iCs/>
          <w:color w:val="0000FF"/>
        </w:rPr>
        <w:t xml:space="preserve">, </w:t>
      </w:r>
      <w:r w:rsidR="00792895" w:rsidRPr="002E5D44">
        <w:rPr>
          <w:rFonts w:ascii="Arial" w:eastAsia="Times New Roman" w:hAnsi="Arial" w:cs="Arial" w:hint="eastAsia"/>
          <w:i/>
          <w:iCs/>
          <w:color w:val="0000FF"/>
        </w:rPr>
        <w:t>e.g.</w:t>
      </w:r>
      <w:r w:rsidR="00106157" w:rsidRPr="002E5D44">
        <w:rPr>
          <w:rFonts w:ascii="Arial" w:eastAsia="Times New Roman" w:hAnsi="Arial" w:cs="Arial" w:hint="eastAsia"/>
          <w:i/>
          <w:iCs/>
          <w:color w:val="0000FF"/>
        </w:rPr>
        <w:t xml:space="preserve"> PPI.</w:t>
      </w:r>
      <w:r w:rsidR="005D2286" w:rsidRPr="002E5D44">
        <w:rPr>
          <w:rFonts w:ascii="Arial" w:eastAsia="Times New Roman" w:hAnsi="Arial" w:cs="Arial" w:hint="eastAsia"/>
          <w:i/>
          <w:iCs/>
          <w:color w:val="0000FF"/>
        </w:rPr>
        <w:t xml:space="preserve"> </w:t>
      </w:r>
    </w:p>
    <w:p w14:paraId="7200E662" w14:textId="0FBD2C6F" w:rsidR="00C942A1" w:rsidRPr="00401294" w:rsidRDefault="00BD78D0" w:rsidP="0067511E">
      <w:pPr>
        <w:spacing w:after="0" w:line="360" w:lineRule="auto"/>
        <w:ind w:firstLine="720"/>
        <w:jc w:val="both"/>
        <w:rPr>
          <w:rFonts w:ascii="Arial" w:eastAsia="Times New Roman" w:hAnsi="Arial" w:cs="Arial"/>
          <w:i/>
          <w:iCs/>
          <w:color w:val="0000FF"/>
          <w:sz w:val="20"/>
        </w:rPr>
      </w:pPr>
      <w:r w:rsidRPr="002E5D44">
        <w:rPr>
          <w:rFonts w:ascii="Arial" w:eastAsia="Times New Roman" w:hAnsi="Arial" w:cs="Arial" w:hint="eastAsia"/>
          <w:i/>
          <w:iCs/>
          <w:color w:val="0000FF"/>
        </w:rPr>
        <w:t>To serve a user with specific p</w:t>
      </w:r>
      <w:r w:rsidRPr="002E5D44">
        <w:rPr>
          <w:rFonts w:ascii="Arial" w:eastAsia="Times New Roman" w:hAnsi="Arial" w:cs="Arial"/>
          <w:i/>
          <w:iCs/>
          <w:color w:val="0000FF"/>
        </w:rPr>
        <w:t xml:space="preserve">rior </w:t>
      </w:r>
      <w:r w:rsidRPr="002E5D44">
        <w:rPr>
          <w:rFonts w:ascii="Arial" w:eastAsia="Times New Roman" w:hAnsi="Arial" w:cs="Arial" w:hint="eastAsia"/>
          <w:i/>
          <w:iCs/>
          <w:color w:val="0000FF"/>
        </w:rPr>
        <w:t>biological i</w:t>
      </w:r>
      <w:r w:rsidRPr="002E5D44">
        <w:rPr>
          <w:rFonts w:ascii="Arial" w:eastAsia="Times New Roman" w:hAnsi="Arial" w:cs="Arial"/>
          <w:i/>
          <w:iCs/>
          <w:color w:val="0000FF"/>
        </w:rPr>
        <w:t>nformation</w:t>
      </w:r>
      <w:r w:rsidRPr="002E5D44">
        <w:rPr>
          <w:rFonts w:ascii="Arial" w:eastAsia="Times New Roman" w:hAnsi="Arial" w:cs="Arial" w:hint="eastAsia"/>
          <w:i/>
          <w:iCs/>
          <w:color w:val="0000FF"/>
        </w:rPr>
        <w:t xml:space="preserve">, we provide a function in QUBIC-R, </w:t>
      </w:r>
      <w:r>
        <w:rPr>
          <w:rFonts w:ascii="Arial" w:eastAsia="Times New Roman" w:hAnsi="Arial" w:cs="Arial"/>
          <w:i/>
          <w:iCs/>
          <w:color w:val="0000FF"/>
        </w:rPr>
        <w:t xml:space="preserve">that </w:t>
      </w:r>
      <w:r w:rsidRPr="002E5D44">
        <w:rPr>
          <w:rFonts w:ascii="Arial" w:eastAsia="Times New Roman" w:hAnsi="Arial" w:cs="Arial" w:hint="eastAsia"/>
          <w:i/>
          <w:iCs/>
          <w:color w:val="0000FF"/>
        </w:rPr>
        <w:t>allow</w:t>
      </w:r>
      <w:r>
        <w:rPr>
          <w:rFonts w:ascii="Arial" w:eastAsia="Times New Roman" w:hAnsi="Arial" w:cs="Arial"/>
          <w:i/>
          <w:iCs/>
          <w:color w:val="0000FF"/>
        </w:rPr>
        <w:t>s</w:t>
      </w:r>
      <w:r w:rsidRPr="002E5D44">
        <w:rPr>
          <w:rFonts w:ascii="Arial" w:eastAsia="Times New Roman" w:hAnsi="Arial" w:cs="Arial" w:hint="eastAsia"/>
          <w:i/>
          <w:iCs/>
          <w:color w:val="0000FF"/>
        </w:rPr>
        <w:t xml:space="preserve"> users to add additional biological information</w:t>
      </w:r>
      <w:r>
        <w:rPr>
          <w:rFonts w:ascii="Arial" w:eastAsia="Times New Roman" w:hAnsi="Arial" w:cs="Arial"/>
          <w:i/>
          <w:iCs/>
          <w:color w:val="0000FF"/>
        </w:rPr>
        <w:t xml:space="preserve"> as input (e.g.</w:t>
      </w:r>
      <w:r w:rsidRPr="002E5D44">
        <w:rPr>
          <w:rFonts w:ascii="Arial" w:eastAsia="Times New Roman" w:hAnsi="Arial" w:cs="Arial" w:hint="eastAsia"/>
          <w:i/>
          <w:iCs/>
          <w:color w:val="0000FF"/>
        </w:rPr>
        <w:t xml:space="preserve"> PPI</w:t>
      </w:r>
      <w:r>
        <w:rPr>
          <w:rFonts w:ascii="Arial" w:eastAsia="Times New Roman" w:hAnsi="Arial" w:cs="Arial"/>
          <w:i/>
          <w:iCs/>
          <w:color w:val="0000FF"/>
        </w:rPr>
        <w:t xml:space="preserve">). </w:t>
      </w:r>
      <w:r w:rsidRPr="002E5D44">
        <w:rPr>
          <w:rFonts w:ascii="Arial" w:eastAsia="Times New Roman" w:hAnsi="Arial" w:cs="Arial" w:hint="eastAsia"/>
          <w:i/>
          <w:iCs/>
          <w:color w:val="0000FF"/>
        </w:rPr>
        <w:t xml:space="preserve">QUBIC-R will </w:t>
      </w:r>
      <w:r w:rsidRPr="002E5D44">
        <w:rPr>
          <w:rFonts w:ascii="Arial" w:eastAsia="Times New Roman" w:hAnsi="Arial" w:cs="Arial"/>
          <w:i/>
          <w:iCs/>
          <w:color w:val="0000FF"/>
        </w:rPr>
        <w:t>prioritize</w:t>
      </w:r>
      <w:r w:rsidRPr="002E5D44">
        <w:rPr>
          <w:rFonts w:ascii="Arial" w:eastAsia="Times New Roman" w:hAnsi="Arial" w:cs="Arial" w:hint="eastAsia"/>
          <w:i/>
          <w:iCs/>
          <w:color w:val="0000FF"/>
        </w:rPr>
        <w:t xml:space="preserve"> output biclusters </w:t>
      </w:r>
      <w:r w:rsidR="00D75A0E">
        <w:rPr>
          <w:rFonts w:ascii="Arial" w:eastAsia="Times New Roman" w:hAnsi="Arial" w:cs="Arial" w:hint="eastAsia"/>
          <w:i/>
          <w:iCs/>
          <w:color w:val="0000FF"/>
        </w:rPr>
        <w:t xml:space="preserve">more related </w:t>
      </w:r>
      <w:r w:rsidRPr="002E5D44">
        <w:rPr>
          <w:rFonts w:ascii="Arial" w:eastAsia="Times New Roman" w:hAnsi="Arial" w:cs="Arial" w:hint="eastAsia"/>
          <w:i/>
          <w:iCs/>
          <w:color w:val="0000FF"/>
        </w:rPr>
        <w:t xml:space="preserve">to that specific biological aspect. </w:t>
      </w:r>
      <w:r w:rsidR="00C942A1">
        <w:rPr>
          <w:rFonts w:ascii="Arial" w:eastAsia="Times New Roman" w:hAnsi="Arial" w:cs="Arial" w:hint="eastAsia"/>
          <w:i/>
          <w:iCs/>
          <w:color w:val="0000FF"/>
        </w:rPr>
        <w:t xml:space="preserve">Specifically, </w:t>
      </w:r>
      <w:r w:rsidR="00C942A1">
        <w:rPr>
          <w:rFonts w:ascii="Arial" w:hAnsi="Arial" w:cs="Arial" w:hint="eastAsia"/>
          <w:i/>
          <w:iCs/>
          <w:color w:val="0000FF"/>
          <w:sz w:val="20"/>
          <w:lang w:eastAsia="zh-CN"/>
        </w:rPr>
        <w:t xml:space="preserve">we conducted a default biclustering in QUBIC-R on the E. coli data </w:t>
      </w:r>
      <w:r w:rsidR="0067511E">
        <w:rPr>
          <w:rFonts w:ascii="Arial" w:hAnsi="Arial" w:cs="Arial" w:hint="eastAsia"/>
          <w:i/>
          <w:iCs/>
          <w:color w:val="0000FF"/>
          <w:sz w:val="20"/>
          <w:lang w:eastAsia="zh-CN"/>
        </w:rPr>
        <w:t xml:space="preserve">(parameters: </w:t>
      </w:r>
      <w:r w:rsidR="00C942A1">
        <w:rPr>
          <w:rFonts w:ascii="Arial" w:hAnsi="Arial" w:cs="Arial" w:hint="eastAsia"/>
          <w:i/>
          <w:iCs/>
          <w:color w:val="0000FF"/>
          <w:sz w:val="20"/>
          <w:lang w:eastAsia="zh-CN"/>
        </w:rPr>
        <w:t>c = 0.95,</w:t>
      </w:r>
      <w:r w:rsidR="00A950B6">
        <w:rPr>
          <w:rFonts w:ascii="Arial" w:hAnsi="Arial" w:cs="Arial" w:hint="eastAsia"/>
          <w:i/>
          <w:iCs/>
          <w:color w:val="0000FF"/>
          <w:sz w:val="20"/>
          <w:lang w:eastAsia="zh-CN"/>
        </w:rPr>
        <w:t xml:space="preserve"> </w:t>
      </w:r>
      <w:r w:rsidR="00C942A1">
        <w:rPr>
          <w:rFonts w:ascii="Arial" w:hAnsi="Arial" w:cs="Arial" w:hint="eastAsia"/>
          <w:i/>
          <w:iCs/>
          <w:color w:val="0000FF"/>
          <w:sz w:val="20"/>
          <w:lang w:eastAsia="zh-CN"/>
        </w:rPr>
        <w:t xml:space="preserve">r = 1, q = 0.06, o = </w:t>
      </w:r>
      <w:r w:rsidR="00A950B6">
        <w:rPr>
          <w:rFonts w:ascii="Arial" w:hAnsi="Arial" w:cs="Arial" w:hint="eastAsia"/>
          <w:i/>
          <w:iCs/>
          <w:color w:val="0000FF"/>
          <w:sz w:val="20"/>
          <w:lang w:eastAsia="zh-CN"/>
        </w:rPr>
        <w:t>5</w:t>
      </w:r>
      <w:r w:rsidR="00C942A1">
        <w:rPr>
          <w:rFonts w:ascii="Arial" w:hAnsi="Arial" w:cs="Arial" w:hint="eastAsia"/>
          <w:i/>
          <w:iCs/>
          <w:color w:val="0000FF"/>
          <w:sz w:val="20"/>
          <w:lang w:eastAsia="zh-CN"/>
        </w:rPr>
        <w:t>0, k =23),</w:t>
      </w:r>
      <w:r w:rsidR="00A950B6">
        <w:rPr>
          <w:rFonts w:ascii="Arial" w:hAnsi="Arial" w:cs="Arial" w:hint="eastAsia"/>
          <w:i/>
          <w:iCs/>
          <w:color w:val="0000FF"/>
          <w:sz w:val="20"/>
          <w:lang w:eastAsia="zh-CN"/>
        </w:rPr>
        <w:t xml:space="preserve"> giving rise to</w:t>
      </w:r>
      <w:r w:rsidR="00C942A1">
        <w:rPr>
          <w:rFonts w:ascii="Arial" w:hAnsi="Arial" w:cs="Arial" w:hint="eastAsia"/>
          <w:i/>
          <w:iCs/>
          <w:color w:val="0000FF"/>
          <w:sz w:val="20"/>
          <w:lang w:eastAsia="zh-CN"/>
        </w:rPr>
        <w:t xml:space="preserve"> </w:t>
      </w:r>
      <w:r w:rsidR="00A950B6">
        <w:rPr>
          <w:rFonts w:ascii="Arial" w:hAnsi="Arial" w:cs="Arial" w:hint="eastAsia"/>
          <w:i/>
          <w:iCs/>
          <w:color w:val="0000FF"/>
          <w:sz w:val="20"/>
          <w:lang w:eastAsia="zh-CN"/>
        </w:rPr>
        <w:t>5</w:t>
      </w:r>
      <w:r w:rsidR="00C942A1">
        <w:rPr>
          <w:rFonts w:ascii="Arial" w:hAnsi="Arial" w:cs="Arial" w:hint="eastAsia"/>
          <w:i/>
          <w:iCs/>
          <w:color w:val="0000FF"/>
          <w:sz w:val="20"/>
          <w:lang w:eastAsia="zh-CN"/>
        </w:rPr>
        <w:t xml:space="preserve">0 biclusters. Then we </w:t>
      </w:r>
      <w:r w:rsidR="00A950B6">
        <w:rPr>
          <w:rFonts w:ascii="Arial" w:hAnsi="Arial" w:cs="Arial" w:hint="eastAsia"/>
          <w:i/>
          <w:iCs/>
          <w:color w:val="0000FF"/>
          <w:sz w:val="20"/>
          <w:lang w:eastAsia="zh-CN"/>
        </w:rPr>
        <w:t>got another 50 biclusters through</w:t>
      </w:r>
      <w:r w:rsidR="00C942A1">
        <w:rPr>
          <w:rFonts w:ascii="Arial" w:hAnsi="Arial" w:cs="Arial" w:hint="eastAsia"/>
          <w:i/>
          <w:iCs/>
          <w:color w:val="0000FF"/>
          <w:sz w:val="20"/>
          <w:lang w:eastAsia="zh-CN"/>
        </w:rPr>
        <w:t xml:space="preserve"> a query</w:t>
      </w:r>
      <w:r w:rsidR="00A950B6">
        <w:rPr>
          <w:rFonts w:ascii="Arial" w:hAnsi="Arial" w:cs="Arial" w:hint="eastAsia"/>
          <w:i/>
          <w:iCs/>
          <w:color w:val="0000FF"/>
          <w:sz w:val="20"/>
          <w:lang w:eastAsia="zh-CN"/>
        </w:rPr>
        <w:t>-</w:t>
      </w:r>
      <w:r w:rsidR="00C942A1">
        <w:rPr>
          <w:rFonts w:ascii="Arial" w:hAnsi="Arial" w:cs="Arial" w:hint="eastAsia"/>
          <w:i/>
          <w:iCs/>
          <w:color w:val="0000FF"/>
          <w:sz w:val="20"/>
          <w:lang w:eastAsia="zh-CN"/>
        </w:rPr>
        <w:t xml:space="preserve">based biclustering in QUBIC-R on the same data </w:t>
      </w:r>
      <w:r w:rsidR="00A950B6">
        <w:rPr>
          <w:rFonts w:ascii="Arial" w:hAnsi="Arial" w:cs="Arial" w:hint="eastAsia"/>
          <w:i/>
          <w:iCs/>
          <w:color w:val="0000FF"/>
          <w:sz w:val="20"/>
          <w:lang w:eastAsia="zh-CN"/>
        </w:rPr>
        <w:t xml:space="preserve">along </w:t>
      </w:r>
      <w:r w:rsidR="00C942A1">
        <w:rPr>
          <w:rFonts w:ascii="Arial" w:hAnsi="Arial" w:cs="Arial" w:hint="eastAsia"/>
          <w:i/>
          <w:iCs/>
          <w:color w:val="0000FF"/>
          <w:sz w:val="20"/>
          <w:lang w:eastAsia="zh-CN"/>
        </w:rPr>
        <w:t xml:space="preserve">with </w:t>
      </w:r>
      <w:r w:rsidR="0067511E">
        <w:rPr>
          <w:rFonts w:ascii="Arial" w:hAnsi="Arial" w:cs="Arial" w:hint="eastAsia"/>
          <w:i/>
          <w:iCs/>
          <w:color w:val="0000FF"/>
          <w:sz w:val="20"/>
          <w:lang w:eastAsia="zh-CN"/>
        </w:rPr>
        <w:t>given</w:t>
      </w:r>
      <w:r w:rsidR="00A950B6">
        <w:rPr>
          <w:rFonts w:ascii="Arial" w:hAnsi="Arial" w:cs="Arial" w:hint="eastAsia"/>
          <w:i/>
          <w:iCs/>
          <w:color w:val="0000FF"/>
          <w:sz w:val="20"/>
          <w:lang w:eastAsia="zh-CN"/>
        </w:rPr>
        <w:t xml:space="preserve"> PPI scores</w:t>
      </w:r>
      <w:r w:rsidR="0067511E">
        <w:rPr>
          <w:rFonts w:ascii="Arial" w:hAnsi="Arial" w:cs="Arial" w:hint="eastAsia"/>
          <w:i/>
          <w:iCs/>
          <w:color w:val="0000FF"/>
          <w:sz w:val="20"/>
          <w:lang w:eastAsia="zh-CN"/>
        </w:rPr>
        <w:t xml:space="preserve"> of E. coli</w:t>
      </w:r>
      <w:r w:rsidR="00A950B6">
        <w:rPr>
          <w:rFonts w:ascii="Arial" w:hAnsi="Arial" w:cs="Arial" w:hint="eastAsia"/>
          <w:i/>
          <w:iCs/>
          <w:color w:val="0000FF"/>
          <w:sz w:val="20"/>
          <w:lang w:eastAsia="zh-CN"/>
        </w:rPr>
        <w:t xml:space="preserve"> (all </w:t>
      </w:r>
      <w:r w:rsidR="00C942A1">
        <w:rPr>
          <w:rFonts w:ascii="Arial" w:hAnsi="Arial" w:cs="Arial" w:hint="eastAsia"/>
          <w:i/>
          <w:iCs/>
          <w:color w:val="0000FF"/>
          <w:sz w:val="20"/>
          <w:lang w:eastAsia="zh-CN"/>
        </w:rPr>
        <w:t xml:space="preserve">the </w:t>
      </w:r>
      <w:r w:rsidR="00A950B6">
        <w:rPr>
          <w:rFonts w:ascii="Arial" w:hAnsi="Arial" w:cs="Arial" w:hint="eastAsia"/>
          <w:i/>
          <w:iCs/>
          <w:color w:val="0000FF"/>
          <w:sz w:val="20"/>
          <w:lang w:eastAsia="zh-CN"/>
        </w:rPr>
        <w:t xml:space="preserve">other </w:t>
      </w:r>
      <w:r w:rsidR="00C942A1">
        <w:rPr>
          <w:rFonts w:ascii="Arial" w:hAnsi="Arial" w:cs="Arial" w:hint="eastAsia"/>
          <w:i/>
          <w:iCs/>
          <w:color w:val="0000FF"/>
          <w:sz w:val="20"/>
          <w:lang w:eastAsia="zh-CN"/>
        </w:rPr>
        <w:t>parameters</w:t>
      </w:r>
      <w:r w:rsidR="00A950B6">
        <w:rPr>
          <w:rFonts w:ascii="Arial" w:hAnsi="Arial" w:cs="Arial" w:hint="eastAsia"/>
          <w:i/>
          <w:iCs/>
          <w:color w:val="0000FF"/>
          <w:sz w:val="20"/>
          <w:lang w:eastAsia="zh-CN"/>
        </w:rPr>
        <w:t xml:space="preserve"> are same)</w:t>
      </w:r>
      <w:r w:rsidR="00C942A1">
        <w:rPr>
          <w:rFonts w:ascii="Arial" w:hAnsi="Arial" w:cs="Arial" w:hint="eastAsia"/>
          <w:i/>
          <w:iCs/>
          <w:color w:val="0000FF"/>
          <w:sz w:val="20"/>
          <w:lang w:eastAsia="zh-CN"/>
        </w:rPr>
        <w:t xml:space="preserve">. We then </w:t>
      </w:r>
      <w:r w:rsidR="00204AA2">
        <w:rPr>
          <w:rFonts w:ascii="Arial" w:hAnsi="Arial" w:cs="Arial" w:hint="eastAsia"/>
          <w:i/>
          <w:iCs/>
          <w:color w:val="0000FF"/>
          <w:sz w:val="20"/>
          <w:lang w:eastAsia="zh-CN"/>
        </w:rPr>
        <w:t>assessed</w:t>
      </w:r>
      <w:r w:rsidR="00C942A1">
        <w:rPr>
          <w:rFonts w:ascii="Arial" w:hAnsi="Arial" w:cs="Arial" w:hint="eastAsia"/>
          <w:i/>
          <w:iCs/>
          <w:color w:val="0000FF"/>
          <w:sz w:val="20"/>
          <w:lang w:eastAsia="zh-CN"/>
        </w:rPr>
        <w:t xml:space="preserve"> the </w:t>
      </w:r>
      <w:r w:rsidR="00204AA2">
        <w:rPr>
          <w:rFonts w:ascii="Arial" w:hAnsi="Arial" w:cs="Arial" w:hint="eastAsia"/>
          <w:i/>
          <w:iCs/>
          <w:color w:val="0000FF"/>
          <w:sz w:val="20"/>
          <w:lang w:eastAsia="zh-CN"/>
        </w:rPr>
        <w:t>goodness of fit</w:t>
      </w:r>
      <w:r w:rsidR="00C942A1">
        <w:rPr>
          <w:rFonts w:ascii="Arial" w:hAnsi="Arial" w:cs="Arial" w:hint="eastAsia"/>
          <w:i/>
          <w:iCs/>
          <w:color w:val="0000FF"/>
          <w:sz w:val="20"/>
          <w:lang w:eastAsia="zh-CN"/>
        </w:rPr>
        <w:t xml:space="preserve"> between PPI score</w:t>
      </w:r>
      <w:r w:rsidR="00515EFE">
        <w:rPr>
          <w:rFonts w:ascii="Arial" w:hAnsi="Arial" w:cs="Arial" w:hint="eastAsia"/>
          <w:i/>
          <w:iCs/>
          <w:color w:val="0000FF"/>
          <w:sz w:val="20"/>
          <w:lang w:eastAsia="zh-CN"/>
        </w:rPr>
        <w:t>s</w:t>
      </w:r>
      <w:r w:rsidR="00C942A1">
        <w:rPr>
          <w:rFonts w:ascii="Arial" w:hAnsi="Arial" w:cs="Arial" w:hint="eastAsia"/>
          <w:i/>
          <w:iCs/>
          <w:color w:val="0000FF"/>
          <w:sz w:val="20"/>
          <w:lang w:eastAsia="zh-CN"/>
        </w:rPr>
        <w:t xml:space="preserve"> and co-expression weight</w:t>
      </w:r>
      <w:r w:rsidR="00515EFE">
        <w:rPr>
          <w:rFonts w:ascii="Arial" w:hAnsi="Arial" w:cs="Arial" w:hint="eastAsia"/>
          <w:i/>
          <w:iCs/>
          <w:color w:val="0000FF"/>
          <w:sz w:val="20"/>
          <w:lang w:eastAsia="zh-CN"/>
        </w:rPr>
        <w:t xml:space="preserve">s (i.e., Spearman </w:t>
      </w:r>
      <w:r w:rsidR="00515EFE">
        <w:rPr>
          <w:rFonts w:ascii="Arial" w:hAnsi="Arial" w:cs="Arial"/>
          <w:i/>
          <w:iCs/>
          <w:color w:val="0000FF"/>
          <w:sz w:val="20"/>
          <w:lang w:eastAsia="zh-CN"/>
        </w:rPr>
        <w:t>Correlation)</w:t>
      </w:r>
      <w:r w:rsidR="00C942A1">
        <w:rPr>
          <w:rFonts w:ascii="Arial" w:hAnsi="Arial" w:cs="Arial" w:hint="eastAsia"/>
          <w:i/>
          <w:iCs/>
          <w:color w:val="0000FF"/>
          <w:sz w:val="20"/>
          <w:lang w:eastAsia="zh-CN"/>
        </w:rPr>
        <w:t xml:space="preserve"> </w:t>
      </w:r>
      <w:r w:rsidR="00515EFE">
        <w:rPr>
          <w:rFonts w:ascii="Arial" w:hAnsi="Arial" w:cs="Arial" w:hint="eastAsia"/>
          <w:i/>
          <w:iCs/>
          <w:color w:val="0000FF"/>
          <w:sz w:val="20"/>
          <w:lang w:eastAsia="zh-CN"/>
        </w:rPr>
        <w:t>of gene pairs in each of the 100 biclusters.</w:t>
      </w:r>
      <w:r w:rsidR="00C942A1">
        <w:rPr>
          <w:rFonts w:ascii="Arial" w:hAnsi="Arial" w:cs="Arial" w:hint="eastAsia"/>
          <w:i/>
          <w:iCs/>
          <w:color w:val="0000FF"/>
          <w:sz w:val="20"/>
          <w:lang w:eastAsia="zh-CN"/>
        </w:rPr>
        <w:t xml:space="preserve"> </w:t>
      </w:r>
      <w:r w:rsidR="00204AA2">
        <w:rPr>
          <w:rFonts w:ascii="Arial" w:hAnsi="Arial" w:cs="Arial" w:hint="eastAsia"/>
          <w:i/>
          <w:iCs/>
          <w:color w:val="0000FF"/>
          <w:sz w:val="20"/>
          <w:lang w:eastAsia="zh-CN"/>
        </w:rPr>
        <w:t>The</w:t>
      </w:r>
      <w:r w:rsidR="0067511E">
        <w:rPr>
          <w:rFonts w:ascii="Arial" w:hAnsi="Arial" w:cs="Arial" w:hint="eastAsia"/>
          <w:i/>
          <w:iCs/>
          <w:color w:val="0000FF"/>
          <w:sz w:val="20"/>
          <w:lang w:eastAsia="zh-CN"/>
        </w:rPr>
        <w:t xml:space="preserve"> generated</w:t>
      </w:r>
      <w:r w:rsidR="00204AA2">
        <w:rPr>
          <w:rFonts w:ascii="Arial" w:hAnsi="Arial" w:cs="Arial" w:hint="eastAsia"/>
          <w:i/>
          <w:iCs/>
          <w:color w:val="0000FF"/>
          <w:sz w:val="20"/>
          <w:lang w:eastAsia="zh-CN"/>
        </w:rPr>
        <w:t xml:space="preserve"> R-</w:t>
      </w:r>
      <w:r w:rsidR="00C942A1">
        <w:rPr>
          <w:rFonts w:ascii="Arial" w:hAnsi="Arial" w:cs="Arial" w:hint="eastAsia"/>
          <w:i/>
          <w:iCs/>
          <w:color w:val="0000FF"/>
          <w:sz w:val="20"/>
          <w:lang w:eastAsia="zh-CN"/>
        </w:rPr>
        <w:t>square value</w:t>
      </w:r>
      <w:r w:rsidR="00204AA2">
        <w:rPr>
          <w:rFonts w:ascii="Arial" w:hAnsi="Arial" w:cs="Arial" w:hint="eastAsia"/>
          <w:i/>
          <w:iCs/>
          <w:color w:val="0000FF"/>
          <w:sz w:val="20"/>
          <w:lang w:eastAsia="zh-CN"/>
        </w:rPr>
        <w:t xml:space="preserve">s are shown in a boxplot in the following flowchart. The </w:t>
      </w:r>
      <w:r w:rsidR="00204AA2">
        <w:rPr>
          <w:rFonts w:ascii="Arial" w:hAnsi="Arial" w:cs="Arial"/>
          <w:i/>
          <w:iCs/>
          <w:color w:val="0000FF"/>
          <w:sz w:val="20"/>
          <w:lang w:eastAsia="zh-CN"/>
        </w:rPr>
        <w:t>Wilcoxon</w:t>
      </w:r>
      <w:r w:rsidR="00204AA2">
        <w:rPr>
          <w:rFonts w:ascii="Arial" w:hAnsi="Arial" w:cs="Arial" w:hint="eastAsia"/>
          <w:i/>
          <w:iCs/>
          <w:color w:val="0000FF"/>
          <w:sz w:val="20"/>
          <w:lang w:eastAsia="zh-CN"/>
        </w:rPr>
        <w:t xml:space="preserve"> text p-value for the R-square values of the two sets of biclusters (</w:t>
      </w:r>
      <w:r w:rsidR="0067511E">
        <w:rPr>
          <w:rFonts w:ascii="Arial" w:hAnsi="Arial" w:cs="Arial" w:hint="eastAsia"/>
          <w:i/>
          <w:iCs/>
          <w:color w:val="0000FF"/>
          <w:sz w:val="20"/>
          <w:lang w:eastAsia="zh-CN"/>
        </w:rPr>
        <w:t>default</w:t>
      </w:r>
      <w:r w:rsidR="00204AA2">
        <w:rPr>
          <w:rFonts w:ascii="Arial" w:hAnsi="Arial" w:cs="Arial" w:hint="eastAsia"/>
          <w:i/>
          <w:iCs/>
          <w:color w:val="0000FF"/>
          <w:sz w:val="20"/>
          <w:lang w:eastAsia="zh-CN"/>
        </w:rPr>
        <w:t xml:space="preserve"> and </w:t>
      </w:r>
      <w:r w:rsidR="0067511E">
        <w:rPr>
          <w:rFonts w:ascii="Arial" w:hAnsi="Arial" w:cs="Arial" w:hint="eastAsia"/>
          <w:i/>
          <w:iCs/>
          <w:color w:val="0000FF"/>
          <w:sz w:val="20"/>
          <w:lang w:eastAsia="zh-CN"/>
        </w:rPr>
        <w:t>query-based)</w:t>
      </w:r>
      <w:r w:rsidR="00204AA2">
        <w:rPr>
          <w:rFonts w:ascii="Arial" w:hAnsi="Arial" w:cs="Arial" w:hint="eastAsia"/>
          <w:i/>
          <w:iCs/>
          <w:color w:val="0000FF"/>
          <w:sz w:val="20"/>
          <w:lang w:eastAsia="zh-CN"/>
        </w:rPr>
        <w:t xml:space="preserve"> is 0.06 (&lt;0.1)</w:t>
      </w:r>
      <w:r w:rsidR="0067511E">
        <w:rPr>
          <w:rFonts w:ascii="Arial" w:hAnsi="Arial" w:cs="Arial" w:hint="eastAsia"/>
          <w:i/>
          <w:iCs/>
          <w:color w:val="0000FF"/>
          <w:sz w:val="20"/>
          <w:lang w:eastAsia="zh-CN"/>
        </w:rPr>
        <w:t>,</w:t>
      </w:r>
      <w:r w:rsidR="00C942A1">
        <w:rPr>
          <w:rFonts w:ascii="Arial" w:hAnsi="Arial" w:cs="Arial" w:hint="eastAsia"/>
          <w:i/>
          <w:iCs/>
          <w:color w:val="0000FF"/>
          <w:sz w:val="20"/>
          <w:lang w:eastAsia="zh-CN"/>
        </w:rPr>
        <w:t xml:space="preserve"> </w:t>
      </w:r>
      <w:r w:rsidR="00204AA2">
        <w:rPr>
          <w:rFonts w:ascii="Arial" w:hAnsi="Arial" w:cs="Arial" w:hint="eastAsia"/>
          <w:i/>
          <w:iCs/>
          <w:color w:val="0000FF"/>
          <w:sz w:val="20"/>
          <w:lang w:eastAsia="zh-CN"/>
        </w:rPr>
        <w:t>indicating</w:t>
      </w:r>
      <w:r w:rsidR="00C942A1">
        <w:rPr>
          <w:rFonts w:ascii="Arial" w:hAnsi="Arial" w:cs="Arial" w:hint="eastAsia"/>
          <w:i/>
          <w:iCs/>
          <w:color w:val="0000FF"/>
          <w:sz w:val="20"/>
          <w:lang w:eastAsia="zh-CN"/>
        </w:rPr>
        <w:t xml:space="preserve"> </w:t>
      </w:r>
      <w:r w:rsidR="00204AA2">
        <w:rPr>
          <w:rFonts w:ascii="Arial" w:hAnsi="Arial" w:cs="Arial" w:hint="eastAsia"/>
          <w:i/>
          <w:iCs/>
          <w:color w:val="0000FF"/>
          <w:sz w:val="20"/>
          <w:lang w:eastAsia="zh-CN"/>
        </w:rPr>
        <w:t xml:space="preserve">that </w:t>
      </w:r>
      <w:r w:rsidR="00C942A1">
        <w:rPr>
          <w:rFonts w:ascii="Arial" w:hAnsi="Arial" w:cs="Arial" w:hint="eastAsia"/>
          <w:i/>
          <w:iCs/>
          <w:color w:val="0000FF"/>
          <w:sz w:val="20"/>
          <w:lang w:eastAsia="zh-CN"/>
        </w:rPr>
        <w:t xml:space="preserve">the query-based biclusters </w:t>
      </w:r>
      <w:r w:rsidR="0067511E">
        <w:rPr>
          <w:rFonts w:ascii="Arial" w:hAnsi="Arial" w:cs="Arial" w:hint="eastAsia"/>
          <w:i/>
          <w:iCs/>
          <w:color w:val="0000FF"/>
          <w:sz w:val="20"/>
          <w:lang w:eastAsia="zh-CN"/>
        </w:rPr>
        <w:t>are</w:t>
      </w:r>
      <w:r w:rsidR="00C942A1">
        <w:rPr>
          <w:rFonts w:ascii="Arial" w:hAnsi="Arial" w:cs="Arial" w:hint="eastAsia"/>
          <w:i/>
          <w:iCs/>
          <w:color w:val="0000FF"/>
          <w:sz w:val="20"/>
          <w:lang w:eastAsia="zh-CN"/>
        </w:rPr>
        <w:t xml:space="preserve"> </w:t>
      </w:r>
      <w:r w:rsidR="0067511E">
        <w:rPr>
          <w:rFonts w:ascii="Arial" w:hAnsi="Arial" w:cs="Arial" w:hint="eastAsia"/>
          <w:i/>
          <w:iCs/>
          <w:color w:val="0000FF"/>
          <w:sz w:val="20"/>
          <w:lang w:eastAsia="zh-CN"/>
        </w:rPr>
        <w:t>more enriched with</w:t>
      </w:r>
      <w:r w:rsidR="00C942A1">
        <w:rPr>
          <w:rFonts w:ascii="Arial" w:hAnsi="Arial" w:cs="Arial" w:hint="eastAsia"/>
          <w:i/>
          <w:iCs/>
          <w:color w:val="0000FF"/>
          <w:sz w:val="20"/>
          <w:lang w:eastAsia="zh-CN"/>
        </w:rPr>
        <w:t xml:space="preserve"> </w:t>
      </w:r>
      <w:r w:rsidR="00204AA2">
        <w:rPr>
          <w:rFonts w:ascii="Arial" w:hAnsi="Arial" w:cs="Arial" w:hint="eastAsia"/>
          <w:i/>
          <w:iCs/>
          <w:color w:val="0000FF"/>
          <w:sz w:val="20"/>
          <w:lang w:eastAsia="zh-CN"/>
        </w:rPr>
        <w:t>PPI</w:t>
      </w:r>
      <w:r w:rsidR="0067511E">
        <w:rPr>
          <w:rFonts w:ascii="Arial" w:hAnsi="Arial" w:cs="Arial" w:hint="eastAsia"/>
          <w:i/>
          <w:iCs/>
          <w:color w:val="0000FF"/>
          <w:sz w:val="20"/>
          <w:lang w:eastAsia="zh-CN"/>
        </w:rPr>
        <w:t>-related functions</w:t>
      </w:r>
      <w:r w:rsidR="00C942A1">
        <w:rPr>
          <w:rFonts w:ascii="Arial" w:hAnsi="Arial" w:cs="Arial" w:hint="eastAsia"/>
          <w:i/>
          <w:iCs/>
          <w:color w:val="0000FF"/>
          <w:sz w:val="20"/>
          <w:lang w:eastAsia="zh-CN"/>
        </w:rPr>
        <w:t xml:space="preserve"> than those default biclusters</w:t>
      </w:r>
      <w:r w:rsidR="00204AA2">
        <w:rPr>
          <w:rFonts w:ascii="Arial" w:hAnsi="Arial" w:cs="Arial" w:hint="eastAsia"/>
          <w:i/>
          <w:iCs/>
          <w:color w:val="0000FF"/>
          <w:sz w:val="20"/>
          <w:lang w:eastAsia="zh-CN"/>
        </w:rPr>
        <w:t>.</w:t>
      </w:r>
    </w:p>
    <w:p w14:paraId="1EA16FB8" w14:textId="2A3C3280" w:rsidR="00BD78D0" w:rsidRDefault="00BD78D0" w:rsidP="00BD78D0">
      <w:pPr>
        <w:spacing w:after="0" w:line="360" w:lineRule="auto"/>
        <w:ind w:firstLine="720"/>
        <w:jc w:val="both"/>
        <w:rPr>
          <w:rFonts w:ascii="Arial" w:eastAsia="Times New Roman" w:hAnsi="Arial" w:cs="Arial"/>
          <w:i/>
          <w:iCs/>
          <w:color w:val="0000FF"/>
        </w:rPr>
      </w:pPr>
      <w:r w:rsidRPr="002E5D44">
        <w:rPr>
          <w:rFonts w:ascii="Arial" w:eastAsia="Times New Roman" w:hAnsi="Arial" w:cs="Arial" w:hint="eastAsia"/>
          <w:i/>
          <w:iCs/>
          <w:color w:val="0000FF"/>
        </w:rPr>
        <w:t xml:space="preserve">Overall, we believe that the relationship between observed gene expression and various biological processes is very complex, and a </w:t>
      </w:r>
      <w:r w:rsidRPr="002E5D44">
        <w:rPr>
          <w:rFonts w:ascii="Arial" w:eastAsia="Times New Roman" w:hAnsi="Arial" w:cs="Arial"/>
          <w:i/>
          <w:iCs/>
          <w:color w:val="0000FF"/>
        </w:rPr>
        <w:t>manuscript</w:t>
      </w:r>
      <w:r w:rsidRPr="002E5D44">
        <w:rPr>
          <w:rFonts w:ascii="Arial" w:eastAsia="Times New Roman" w:hAnsi="Arial" w:cs="Arial" w:hint="eastAsia"/>
          <w:i/>
          <w:iCs/>
          <w:color w:val="0000FF"/>
        </w:rPr>
        <w:t xml:space="preserve"> is in </w:t>
      </w:r>
      <w:r w:rsidRPr="002E5D44">
        <w:rPr>
          <w:rFonts w:ascii="Arial" w:eastAsia="Times New Roman" w:hAnsi="Arial" w:cs="Arial"/>
          <w:i/>
          <w:iCs/>
          <w:color w:val="0000FF"/>
        </w:rPr>
        <w:t>preparation</w:t>
      </w:r>
      <w:r w:rsidRPr="002E5D44">
        <w:rPr>
          <w:rFonts w:ascii="Arial" w:eastAsia="Times New Roman" w:hAnsi="Arial" w:cs="Arial" w:hint="eastAsia"/>
          <w:i/>
          <w:iCs/>
          <w:color w:val="0000FF"/>
        </w:rPr>
        <w:t xml:space="preserve"> for a </w:t>
      </w:r>
      <w:r w:rsidRPr="002E5D44">
        <w:rPr>
          <w:rFonts w:ascii="Arial" w:eastAsia="Times New Roman" w:hAnsi="Arial" w:cs="Arial"/>
          <w:i/>
          <w:iCs/>
          <w:color w:val="0000FF"/>
        </w:rPr>
        <w:t>systematic</w:t>
      </w:r>
      <w:r w:rsidRPr="002E5D44">
        <w:rPr>
          <w:rFonts w:ascii="Arial" w:eastAsia="Times New Roman" w:hAnsi="Arial" w:cs="Arial" w:hint="eastAsia"/>
          <w:i/>
          <w:iCs/>
          <w:color w:val="0000FF"/>
        </w:rPr>
        <w:t xml:space="preserve"> study </w:t>
      </w:r>
      <w:r>
        <w:rPr>
          <w:rFonts w:ascii="Arial" w:eastAsia="Times New Roman" w:hAnsi="Arial" w:cs="Arial"/>
          <w:i/>
          <w:iCs/>
          <w:color w:val="0000FF"/>
        </w:rPr>
        <w:t>on how to integrate additional biological information in our biclustering algorithm</w:t>
      </w:r>
      <w:r w:rsidRPr="002E5D44">
        <w:rPr>
          <w:rFonts w:ascii="Arial" w:eastAsia="Times New Roman" w:hAnsi="Arial" w:cs="Arial" w:hint="eastAsia"/>
          <w:i/>
          <w:iCs/>
          <w:color w:val="0000FF"/>
        </w:rPr>
        <w:t xml:space="preserve">. Meanwhile our response is also summarized in </w:t>
      </w:r>
      <w:r>
        <w:rPr>
          <w:rFonts w:ascii="Arial" w:eastAsia="Times New Roman" w:hAnsi="Arial" w:cs="Arial"/>
          <w:i/>
          <w:iCs/>
          <w:color w:val="0000FF"/>
        </w:rPr>
        <w:t>the following flowchart.</w:t>
      </w:r>
    </w:p>
    <w:p w14:paraId="18FEA188" w14:textId="675E5E29" w:rsidR="0027150C" w:rsidRDefault="0027150C" w:rsidP="0027150C">
      <w:pPr>
        <w:spacing w:after="0" w:line="360" w:lineRule="auto"/>
        <w:ind w:firstLine="720"/>
        <w:jc w:val="both"/>
        <w:rPr>
          <w:rFonts w:ascii="Arial" w:eastAsia="Times New Roman" w:hAnsi="Arial" w:cs="Arial"/>
          <w:i/>
          <w:iCs/>
          <w:color w:val="0000FF"/>
        </w:rPr>
      </w:pPr>
      <w:r>
        <w:rPr>
          <w:rFonts w:ascii="Arial" w:eastAsia="Times New Roman" w:hAnsi="Arial" w:cs="Arial"/>
          <w:i/>
          <w:iCs/>
          <w:color w:val="0000FF"/>
        </w:rPr>
        <w:t xml:space="preserve">P.S. – the </w:t>
      </w:r>
      <w:r w:rsidR="00C942A1">
        <w:rPr>
          <w:rFonts w:ascii="Arial" w:eastAsia="Times New Roman" w:hAnsi="Arial" w:cs="Arial" w:hint="eastAsia"/>
          <w:i/>
          <w:iCs/>
          <w:color w:val="0000FF"/>
        </w:rPr>
        <w:t xml:space="preserve">following </w:t>
      </w:r>
      <w:r>
        <w:rPr>
          <w:rFonts w:ascii="Arial" w:eastAsia="Times New Roman" w:hAnsi="Arial" w:cs="Arial"/>
          <w:i/>
          <w:iCs/>
          <w:color w:val="0000FF"/>
        </w:rPr>
        <w:t xml:space="preserve">flowchart and above preliminary results are not integrated into </w:t>
      </w:r>
      <w:r w:rsidR="00C942A1">
        <w:rPr>
          <w:rFonts w:ascii="Arial" w:eastAsia="Times New Roman" w:hAnsi="Arial" w:cs="Arial" w:hint="eastAsia"/>
          <w:i/>
          <w:iCs/>
          <w:color w:val="0000FF"/>
        </w:rPr>
        <w:t>current</w:t>
      </w:r>
      <w:r w:rsidR="00C942A1">
        <w:rPr>
          <w:rFonts w:ascii="Arial" w:eastAsia="Times New Roman" w:hAnsi="Arial" w:cs="Arial"/>
          <w:i/>
          <w:iCs/>
          <w:color w:val="0000FF"/>
        </w:rPr>
        <w:t xml:space="preserve"> </w:t>
      </w:r>
      <w:r>
        <w:rPr>
          <w:rFonts w:ascii="Arial" w:eastAsia="Times New Roman" w:hAnsi="Arial" w:cs="Arial"/>
          <w:i/>
          <w:iCs/>
          <w:color w:val="0000FF"/>
        </w:rPr>
        <w:t>manuscript due to the two-page limitation.</w:t>
      </w:r>
      <w:r w:rsidR="008F11F8" w:rsidRPr="008F11F8">
        <w:rPr>
          <w:noProof/>
          <w:sz w:val="24"/>
          <w:szCs w:val="24"/>
          <w:lang w:eastAsia="zh-CN"/>
        </w:rPr>
        <w:t xml:space="preserve"> </w:t>
      </w:r>
    </w:p>
    <w:p w14:paraId="63ED6133" w14:textId="2A4F41CF" w:rsidR="00154B67" w:rsidRPr="00E87B5B" w:rsidRDefault="006D2A65" w:rsidP="0027150C">
      <w:pPr>
        <w:spacing w:after="0" w:line="360" w:lineRule="auto"/>
        <w:jc w:val="center"/>
        <w:rPr>
          <w:rFonts w:ascii="Arial" w:hAnsi="Arial" w:cs="Arial"/>
          <w:highlight w:val="yellow"/>
          <w:shd w:val="clear" w:color="auto" w:fill="FFFFFF"/>
          <w:lang w:eastAsia="zh-CN"/>
        </w:rPr>
      </w:pPr>
      <w:r w:rsidRPr="0067511E">
        <w:rPr>
          <w:rFonts w:ascii="Arial" w:hAnsi="Arial" w:cs="Arial"/>
          <w:noProof/>
          <w:shd w:val="clear" w:color="auto" w:fill="FFFFFF"/>
          <w:lang w:eastAsia="zh-CN"/>
        </w:rPr>
        <w:lastRenderedPageBreak/>
        <w:drawing>
          <wp:inline distT="0" distB="0" distL="0" distR="0" wp14:anchorId="70B6C6B5" wp14:editId="486ED8E9">
            <wp:extent cx="5943600" cy="2983230"/>
            <wp:effectExtent l="25400" t="25400" r="254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83230"/>
                    </a:xfrm>
                    <a:prstGeom prst="rect">
                      <a:avLst/>
                    </a:prstGeom>
                    <a:ln w="25400">
                      <a:solidFill>
                        <a:schemeClr val="tx1"/>
                      </a:solidFill>
                    </a:ln>
                  </pic:spPr>
                </pic:pic>
              </a:graphicData>
            </a:graphic>
          </wp:inline>
        </w:drawing>
      </w:r>
    </w:p>
    <w:p w14:paraId="5CE71953" w14:textId="7DC2EE34" w:rsidR="00BD78D0" w:rsidRDefault="00BD78D0" w:rsidP="00BD78D0">
      <w:pPr>
        <w:spacing w:after="0" w:line="360" w:lineRule="auto"/>
        <w:jc w:val="both"/>
        <w:rPr>
          <w:rFonts w:ascii="Arial" w:hAnsi="Arial" w:cs="Arial"/>
          <w:i/>
          <w:iCs/>
          <w:color w:val="0000FF"/>
          <w:sz w:val="20"/>
          <w:lang w:eastAsia="zh-CN"/>
        </w:rPr>
      </w:pPr>
      <w:r w:rsidRPr="0027150C">
        <w:rPr>
          <w:rFonts w:ascii="Arial" w:eastAsia="Times New Roman" w:hAnsi="Arial" w:cs="Arial" w:hint="eastAsia"/>
          <w:b/>
          <w:i/>
          <w:iCs/>
          <w:color w:val="0000FF"/>
          <w:sz w:val="20"/>
        </w:rPr>
        <w:t>Figure Legend</w:t>
      </w:r>
      <w:r w:rsidRPr="0027150C">
        <w:rPr>
          <w:rFonts w:ascii="Arial" w:eastAsia="Times New Roman" w:hAnsi="Arial" w:cs="Arial"/>
          <w:i/>
          <w:iCs/>
          <w:color w:val="0000FF"/>
          <w:sz w:val="20"/>
        </w:rPr>
        <w:t>:</w:t>
      </w:r>
      <w:r>
        <w:rPr>
          <w:rFonts w:ascii="Arial" w:eastAsia="Times New Roman" w:hAnsi="Arial" w:cs="Arial" w:hint="eastAsia"/>
          <w:i/>
          <w:iCs/>
          <w:color w:val="0000FF"/>
          <w:sz w:val="20"/>
        </w:rPr>
        <w:t xml:space="preserve"> Comparison of default</w:t>
      </w:r>
      <w:r w:rsidRPr="0027150C">
        <w:rPr>
          <w:rFonts w:ascii="Arial" w:eastAsia="Times New Roman" w:hAnsi="Arial" w:cs="Arial" w:hint="eastAsia"/>
          <w:i/>
          <w:iCs/>
          <w:color w:val="0000FF"/>
          <w:sz w:val="20"/>
        </w:rPr>
        <w:t xml:space="preserve"> biclustering and query-based biclustering in QUBIC-R. </w:t>
      </w:r>
      <w:r w:rsidR="00C942A1">
        <w:rPr>
          <w:rFonts w:ascii="Arial" w:eastAsia="Times New Roman" w:hAnsi="Arial" w:cs="Arial" w:hint="eastAsia"/>
          <w:i/>
          <w:iCs/>
          <w:color w:val="0000FF"/>
          <w:sz w:val="20"/>
        </w:rPr>
        <w:t>Green</w:t>
      </w:r>
      <w:r w:rsidR="00C942A1" w:rsidRPr="0027150C">
        <w:rPr>
          <w:rFonts w:ascii="Arial" w:eastAsia="Times New Roman" w:hAnsi="Arial" w:cs="Arial" w:hint="eastAsia"/>
          <w:i/>
          <w:iCs/>
          <w:color w:val="0000FF"/>
          <w:sz w:val="20"/>
        </w:rPr>
        <w:t xml:space="preserve"> </w:t>
      </w:r>
      <w:r w:rsidRPr="0027150C">
        <w:rPr>
          <w:rFonts w:ascii="Arial" w:eastAsia="Times New Roman" w:hAnsi="Arial" w:cs="Arial" w:hint="eastAsia"/>
          <w:i/>
          <w:iCs/>
          <w:color w:val="0000FF"/>
          <w:sz w:val="20"/>
        </w:rPr>
        <w:t xml:space="preserve">arrows denote the process of </w:t>
      </w:r>
      <w:r>
        <w:rPr>
          <w:rFonts w:ascii="Arial" w:eastAsia="Times New Roman" w:hAnsi="Arial" w:cs="Arial" w:hint="eastAsia"/>
          <w:i/>
          <w:iCs/>
          <w:color w:val="0000FF"/>
          <w:sz w:val="20"/>
        </w:rPr>
        <w:t>default</w:t>
      </w:r>
      <w:r w:rsidRPr="0027150C">
        <w:rPr>
          <w:rFonts w:ascii="Arial" w:eastAsia="Times New Roman" w:hAnsi="Arial" w:cs="Arial" w:hint="eastAsia"/>
          <w:i/>
          <w:iCs/>
          <w:color w:val="0000FF"/>
          <w:sz w:val="20"/>
        </w:rPr>
        <w:t xml:space="preserve"> biclustering in QUBIC-R: </w:t>
      </w:r>
      <w:r w:rsidR="00C942A1">
        <w:rPr>
          <w:rFonts w:ascii="Arial" w:eastAsia="Times New Roman" w:hAnsi="Arial" w:cs="Arial" w:hint="eastAsia"/>
          <w:i/>
          <w:iCs/>
          <w:color w:val="0000FF"/>
          <w:sz w:val="20"/>
        </w:rPr>
        <w:t>(</w:t>
      </w:r>
      <w:proofErr w:type="spellStart"/>
      <w:r w:rsidR="00C942A1">
        <w:rPr>
          <w:rFonts w:ascii="Arial" w:eastAsia="Times New Roman" w:hAnsi="Arial" w:cs="Arial" w:hint="eastAsia"/>
          <w:i/>
          <w:iCs/>
          <w:color w:val="0000FF"/>
          <w:sz w:val="20"/>
        </w:rPr>
        <w:t>i</w:t>
      </w:r>
      <w:proofErr w:type="spellEnd"/>
      <w:r w:rsidR="00C942A1">
        <w:rPr>
          <w:rFonts w:ascii="Arial" w:eastAsia="Times New Roman" w:hAnsi="Arial" w:cs="Arial" w:hint="eastAsia"/>
          <w:i/>
          <w:iCs/>
          <w:color w:val="0000FF"/>
          <w:sz w:val="20"/>
        </w:rPr>
        <w:t xml:space="preserve">) </w:t>
      </w:r>
      <w:r w:rsidRPr="0027150C">
        <w:rPr>
          <w:rFonts w:ascii="Arial" w:eastAsia="Times New Roman" w:hAnsi="Arial" w:cs="Arial" w:hint="eastAsia"/>
          <w:i/>
          <w:iCs/>
          <w:color w:val="0000FF"/>
          <w:sz w:val="20"/>
        </w:rPr>
        <w:t xml:space="preserve">input gene expression data, </w:t>
      </w:r>
      <w:r w:rsidR="00C942A1">
        <w:rPr>
          <w:rFonts w:ascii="Arial" w:eastAsia="Times New Roman" w:hAnsi="Arial" w:cs="Arial" w:hint="eastAsia"/>
          <w:i/>
          <w:iCs/>
          <w:color w:val="0000FF"/>
          <w:sz w:val="20"/>
        </w:rPr>
        <w:t xml:space="preserve">(2) carry out </w:t>
      </w:r>
      <w:r>
        <w:rPr>
          <w:rFonts w:ascii="Arial" w:eastAsia="Times New Roman" w:hAnsi="Arial" w:cs="Arial"/>
          <w:i/>
          <w:iCs/>
          <w:color w:val="0000FF"/>
          <w:sz w:val="20"/>
        </w:rPr>
        <w:t>b</w:t>
      </w:r>
      <w:r w:rsidRPr="0027150C">
        <w:rPr>
          <w:rFonts w:ascii="Arial" w:eastAsia="Times New Roman" w:hAnsi="Arial" w:cs="Arial" w:hint="eastAsia"/>
          <w:i/>
          <w:iCs/>
          <w:color w:val="0000FF"/>
          <w:sz w:val="20"/>
        </w:rPr>
        <w:t xml:space="preserve">iclustering, </w:t>
      </w:r>
      <w:r w:rsidR="00C942A1">
        <w:rPr>
          <w:rFonts w:ascii="Arial" w:eastAsia="Times New Roman" w:hAnsi="Arial" w:cs="Arial" w:hint="eastAsia"/>
          <w:i/>
          <w:iCs/>
          <w:color w:val="0000FF"/>
          <w:sz w:val="20"/>
        </w:rPr>
        <w:t xml:space="preserve">and (3) </w:t>
      </w:r>
      <w:r w:rsidRPr="0027150C">
        <w:rPr>
          <w:rFonts w:ascii="Arial" w:eastAsia="Times New Roman" w:hAnsi="Arial" w:cs="Arial" w:hint="eastAsia"/>
          <w:i/>
          <w:iCs/>
          <w:color w:val="0000FF"/>
          <w:sz w:val="20"/>
        </w:rPr>
        <w:t xml:space="preserve">visualize </w:t>
      </w:r>
      <w:r w:rsidR="00C942A1">
        <w:rPr>
          <w:rFonts w:ascii="Arial" w:eastAsia="Times New Roman" w:hAnsi="Arial" w:cs="Arial" w:hint="eastAsia"/>
          <w:i/>
          <w:iCs/>
          <w:color w:val="0000FF"/>
          <w:sz w:val="20"/>
        </w:rPr>
        <w:t>identified</w:t>
      </w:r>
      <w:r w:rsidR="00C942A1" w:rsidRPr="0027150C">
        <w:rPr>
          <w:rFonts w:ascii="Arial" w:eastAsia="Times New Roman" w:hAnsi="Arial" w:cs="Arial" w:hint="eastAsia"/>
          <w:i/>
          <w:iCs/>
          <w:color w:val="0000FF"/>
          <w:sz w:val="20"/>
        </w:rPr>
        <w:t xml:space="preserve"> </w:t>
      </w:r>
      <w:r w:rsidRPr="0027150C">
        <w:rPr>
          <w:rFonts w:ascii="Arial" w:eastAsia="Times New Roman" w:hAnsi="Arial" w:cs="Arial" w:hint="eastAsia"/>
          <w:i/>
          <w:iCs/>
          <w:color w:val="0000FF"/>
          <w:sz w:val="20"/>
        </w:rPr>
        <w:t xml:space="preserve">biclusters via heatmap. </w:t>
      </w:r>
      <w:r w:rsidR="00C942A1">
        <w:rPr>
          <w:rFonts w:ascii="Arial" w:eastAsia="Times New Roman" w:hAnsi="Arial" w:cs="Arial" w:hint="eastAsia"/>
          <w:i/>
          <w:iCs/>
          <w:color w:val="0000FF"/>
          <w:sz w:val="20"/>
        </w:rPr>
        <w:t>These</w:t>
      </w:r>
      <w:r w:rsidR="00C942A1" w:rsidRPr="0027150C">
        <w:rPr>
          <w:rFonts w:ascii="Arial" w:eastAsia="Times New Roman" w:hAnsi="Arial" w:cs="Arial" w:hint="eastAsia"/>
          <w:i/>
          <w:iCs/>
          <w:color w:val="0000FF"/>
          <w:sz w:val="20"/>
        </w:rPr>
        <w:t xml:space="preserve"> </w:t>
      </w:r>
      <w:r w:rsidRPr="0027150C">
        <w:rPr>
          <w:rFonts w:ascii="Arial" w:eastAsia="Times New Roman" w:hAnsi="Arial" w:cs="Arial" w:hint="eastAsia"/>
          <w:i/>
          <w:iCs/>
          <w:color w:val="0000FF"/>
          <w:sz w:val="20"/>
        </w:rPr>
        <w:t xml:space="preserve">biclusters </w:t>
      </w:r>
      <w:r w:rsidR="00C942A1">
        <w:rPr>
          <w:rFonts w:ascii="Arial" w:eastAsia="Times New Roman" w:hAnsi="Arial" w:cs="Arial" w:hint="eastAsia"/>
          <w:i/>
          <w:iCs/>
          <w:color w:val="0000FF"/>
          <w:sz w:val="20"/>
        </w:rPr>
        <w:t>have weak</w:t>
      </w:r>
      <w:r w:rsidRPr="0027150C">
        <w:rPr>
          <w:rFonts w:ascii="Arial" w:eastAsia="Times New Roman" w:hAnsi="Arial" w:cs="Arial" w:hint="eastAsia"/>
          <w:i/>
          <w:iCs/>
          <w:color w:val="0000FF"/>
          <w:sz w:val="20"/>
        </w:rPr>
        <w:t xml:space="preserve"> correlation </w:t>
      </w:r>
      <w:r w:rsidR="00C942A1">
        <w:rPr>
          <w:rFonts w:ascii="Arial" w:eastAsia="Times New Roman" w:hAnsi="Arial" w:cs="Arial" w:hint="eastAsia"/>
          <w:i/>
          <w:iCs/>
          <w:color w:val="0000FF"/>
          <w:sz w:val="20"/>
        </w:rPr>
        <w:t xml:space="preserve">with documented </w:t>
      </w:r>
      <w:r w:rsidRPr="0027150C">
        <w:rPr>
          <w:rFonts w:ascii="Arial" w:eastAsia="Times New Roman" w:hAnsi="Arial" w:cs="Arial" w:hint="eastAsia"/>
          <w:i/>
          <w:iCs/>
          <w:color w:val="0000FF"/>
          <w:sz w:val="20"/>
        </w:rPr>
        <w:t xml:space="preserve">PPI </w:t>
      </w:r>
      <w:r w:rsidR="00C942A1">
        <w:rPr>
          <w:rFonts w:ascii="Arial" w:eastAsia="Times New Roman" w:hAnsi="Arial" w:cs="Arial" w:hint="eastAsia"/>
          <w:i/>
          <w:iCs/>
          <w:color w:val="0000FF"/>
          <w:sz w:val="20"/>
        </w:rPr>
        <w:t>information. The PPI and Spearman correlation of gene pairs in a specific bicluster were plotted in t</w:t>
      </w:r>
      <w:r>
        <w:rPr>
          <w:rFonts w:ascii="Arial" w:eastAsia="Times New Roman" w:hAnsi="Arial" w:cs="Arial"/>
          <w:i/>
          <w:iCs/>
          <w:color w:val="0000FF"/>
          <w:sz w:val="20"/>
        </w:rPr>
        <w:t xml:space="preserve">he top right </w:t>
      </w:r>
      <w:r w:rsidR="00C942A1">
        <w:rPr>
          <w:rFonts w:ascii="Arial" w:eastAsia="Times New Roman" w:hAnsi="Arial" w:cs="Arial" w:hint="eastAsia"/>
          <w:i/>
          <w:iCs/>
          <w:color w:val="0000FF"/>
          <w:sz w:val="20"/>
        </w:rPr>
        <w:t>figure</w:t>
      </w:r>
      <w:r w:rsidRPr="0027150C">
        <w:rPr>
          <w:rFonts w:ascii="Arial" w:eastAsia="Times New Roman" w:hAnsi="Arial" w:cs="Arial" w:hint="eastAsia"/>
          <w:i/>
          <w:iCs/>
          <w:color w:val="0000FF"/>
          <w:sz w:val="20"/>
        </w:rPr>
        <w:t xml:space="preserve">. </w:t>
      </w:r>
      <w:r w:rsidR="0067511E">
        <w:rPr>
          <w:rFonts w:ascii="Arial" w:eastAsia="Times New Roman" w:hAnsi="Arial" w:cs="Arial"/>
          <w:i/>
          <w:iCs/>
          <w:color w:val="0000FF"/>
          <w:sz w:val="20"/>
        </w:rPr>
        <w:t>Orange</w:t>
      </w:r>
      <w:r w:rsidR="00C942A1" w:rsidRPr="0027150C">
        <w:rPr>
          <w:rFonts w:ascii="Arial" w:eastAsia="Times New Roman" w:hAnsi="Arial" w:cs="Arial" w:hint="eastAsia"/>
          <w:i/>
          <w:iCs/>
          <w:color w:val="0000FF"/>
          <w:sz w:val="20"/>
        </w:rPr>
        <w:t xml:space="preserve"> </w:t>
      </w:r>
      <w:r w:rsidRPr="0027150C">
        <w:rPr>
          <w:rFonts w:ascii="Arial" w:eastAsia="Times New Roman" w:hAnsi="Arial" w:cs="Arial" w:hint="eastAsia"/>
          <w:i/>
          <w:iCs/>
          <w:color w:val="0000FF"/>
          <w:sz w:val="20"/>
        </w:rPr>
        <w:t xml:space="preserve">arrows show the process of query-based biclustering in QUBIC-R: </w:t>
      </w:r>
      <w:r w:rsidR="00C942A1">
        <w:rPr>
          <w:rFonts w:ascii="Arial" w:eastAsia="Times New Roman" w:hAnsi="Arial" w:cs="Arial" w:hint="eastAsia"/>
          <w:i/>
          <w:iCs/>
          <w:color w:val="0000FF"/>
          <w:sz w:val="20"/>
        </w:rPr>
        <w:t xml:space="preserve">(1) </w:t>
      </w:r>
      <w:r w:rsidRPr="0027150C">
        <w:rPr>
          <w:rFonts w:ascii="Arial" w:eastAsia="Times New Roman" w:hAnsi="Arial" w:cs="Arial" w:hint="eastAsia"/>
          <w:i/>
          <w:iCs/>
          <w:color w:val="0000FF"/>
          <w:sz w:val="20"/>
        </w:rPr>
        <w:t xml:space="preserve">input </w:t>
      </w:r>
      <w:r w:rsidR="00C942A1">
        <w:rPr>
          <w:rFonts w:ascii="Arial" w:eastAsia="Times New Roman" w:hAnsi="Arial" w:cs="Arial" w:hint="eastAsia"/>
          <w:i/>
          <w:iCs/>
          <w:color w:val="0000FF"/>
          <w:sz w:val="20"/>
        </w:rPr>
        <w:t xml:space="preserve">gene expression data and </w:t>
      </w:r>
      <w:r w:rsidRPr="0027150C">
        <w:rPr>
          <w:rFonts w:ascii="Arial" w:eastAsia="Times New Roman" w:hAnsi="Arial" w:cs="Arial" w:hint="eastAsia"/>
          <w:i/>
          <w:iCs/>
          <w:color w:val="0000FF"/>
          <w:sz w:val="20"/>
        </w:rPr>
        <w:t xml:space="preserve">additional biological </w:t>
      </w:r>
      <w:r w:rsidRPr="0027150C">
        <w:rPr>
          <w:rFonts w:ascii="Arial" w:eastAsia="Times New Roman" w:hAnsi="Arial" w:cs="Arial"/>
          <w:i/>
          <w:iCs/>
          <w:color w:val="0000FF"/>
          <w:sz w:val="20"/>
        </w:rPr>
        <w:t>information</w:t>
      </w:r>
      <w:r w:rsidRPr="0027150C">
        <w:rPr>
          <w:rFonts w:ascii="Arial" w:eastAsia="Times New Roman" w:hAnsi="Arial" w:cs="Arial" w:hint="eastAsia"/>
          <w:i/>
          <w:iCs/>
          <w:color w:val="0000FF"/>
          <w:sz w:val="20"/>
        </w:rPr>
        <w:t xml:space="preserve">, </w:t>
      </w:r>
      <w:r w:rsidR="00C942A1">
        <w:rPr>
          <w:rFonts w:ascii="Arial" w:eastAsia="Times New Roman" w:hAnsi="Arial" w:cs="Arial" w:hint="eastAsia"/>
          <w:i/>
          <w:iCs/>
          <w:color w:val="0000FF"/>
          <w:sz w:val="20"/>
        </w:rPr>
        <w:t xml:space="preserve">(2) carry out the </w:t>
      </w:r>
      <w:r w:rsidRPr="0027150C">
        <w:rPr>
          <w:rFonts w:ascii="Arial" w:eastAsia="Times New Roman" w:hAnsi="Arial" w:cs="Arial" w:hint="eastAsia"/>
          <w:i/>
          <w:iCs/>
          <w:color w:val="0000FF"/>
          <w:sz w:val="20"/>
        </w:rPr>
        <w:t>query-based biclustering</w:t>
      </w:r>
      <w:r w:rsidR="00C942A1">
        <w:rPr>
          <w:rFonts w:ascii="Arial" w:eastAsia="Times New Roman" w:hAnsi="Arial" w:cs="Arial" w:hint="eastAsia"/>
          <w:i/>
          <w:iCs/>
          <w:color w:val="0000FF"/>
          <w:sz w:val="20"/>
        </w:rPr>
        <w:t>,</w:t>
      </w:r>
      <w:r w:rsidRPr="0027150C">
        <w:rPr>
          <w:rFonts w:ascii="Arial" w:eastAsia="Times New Roman" w:hAnsi="Arial" w:cs="Arial" w:hint="eastAsia"/>
          <w:i/>
          <w:iCs/>
          <w:color w:val="0000FF"/>
          <w:sz w:val="20"/>
        </w:rPr>
        <w:t xml:space="preserve"> and </w:t>
      </w:r>
      <w:r w:rsidR="00C942A1">
        <w:rPr>
          <w:rFonts w:ascii="Arial" w:eastAsia="Times New Roman" w:hAnsi="Arial" w:cs="Arial" w:hint="eastAsia"/>
          <w:i/>
          <w:iCs/>
          <w:color w:val="0000FF"/>
          <w:sz w:val="20"/>
        </w:rPr>
        <w:t xml:space="preserve">(3) </w:t>
      </w:r>
      <w:r w:rsidRPr="0027150C">
        <w:rPr>
          <w:rFonts w:ascii="Arial" w:eastAsia="Times New Roman" w:hAnsi="Arial" w:cs="Arial" w:hint="eastAsia"/>
          <w:i/>
          <w:iCs/>
          <w:color w:val="0000FF"/>
          <w:sz w:val="20"/>
        </w:rPr>
        <w:t xml:space="preserve">visualize biclusters. </w:t>
      </w:r>
      <w:r w:rsidR="00C942A1">
        <w:rPr>
          <w:rFonts w:ascii="Arial" w:eastAsia="Times New Roman" w:hAnsi="Arial" w:cs="Arial" w:hint="eastAsia"/>
          <w:i/>
          <w:iCs/>
          <w:color w:val="0000FF"/>
          <w:sz w:val="20"/>
        </w:rPr>
        <w:t>Overall, t</w:t>
      </w:r>
      <w:r>
        <w:rPr>
          <w:rFonts w:ascii="Arial" w:eastAsia="Times New Roman" w:hAnsi="Arial" w:cs="Arial"/>
          <w:i/>
          <w:iCs/>
          <w:color w:val="0000FF"/>
          <w:sz w:val="20"/>
        </w:rPr>
        <w:t>hese</w:t>
      </w:r>
      <w:r w:rsidRPr="0027150C">
        <w:rPr>
          <w:rFonts w:ascii="Arial" w:eastAsia="Times New Roman" w:hAnsi="Arial" w:cs="Arial" w:hint="eastAsia"/>
          <w:i/>
          <w:iCs/>
          <w:color w:val="0000FF"/>
          <w:sz w:val="20"/>
        </w:rPr>
        <w:t xml:space="preserve"> bicluster</w:t>
      </w:r>
      <w:r>
        <w:rPr>
          <w:rFonts w:ascii="Arial" w:eastAsia="Times New Roman" w:hAnsi="Arial" w:cs="Arial"/>
          <w:i/>
          <w:iCs/>
          <w:color w:val="0000FF"/>
          <w:sz w:val="20"/>
        </w:rPr>
        <w:t>s</w:t>
      </w:r>
      <w:r w:rsidR="00C942A1">
        <w:rPr>
          <w:rFonts w:ascii="Arial" w:eastAsia="Times New Roman" w:hAnsi="Arial" w:cs="Arial" w:hint="eastAsia"/>
          <w:i/>
          <w:iCs/>
          <w:color w:val="0000FF"/>
          <w:sz w:val="20"/>
        </w:rPr>
        <w:t xml:space="preserve"> give</w:t>
      </w:r>
      <w:r>
        <w:rPr>
          <w:rFonts w:ascii="Arial" w:eastAsia="Times New Roman" w:hAnsi="Arial" w:cs="Arial"/>
          <w:i/>
          <w:iCs/>
          <w:color w:val="0000FF"/>
          <w:sz w:val="20"/>
        </w:rPr>
        <w:t xml:space="preserve"> rise to </w:t>
      </w:r>
      <w:r w:rsidRPr="0027150C">
        <w:rPr>
          <w:rFonts w:ascii="Arial" w:eastAsia="Times New Roman" w:hAnsi="Arial" w:cs="Arial" w:hint="eastAsia"/>
          <w:i/>
          <w:iCs/>
          <w:color w:val="0000FF"/>
          <w:sz w:val="20"/>
        </w:rPr>
        <w:t>a stronger correlation</w:t>
      </w:r>
      <w:r w:rsidR="00C942A1">
        <w:rPr>
          <w:rFonts w:ascii="Arial" w:eastAsia="Times New Roman" w:hAnsi="Arial" w:cs="Arial" w:hint="eastAsia"/>
          <w:i/>
          <w:iCs/>
          <w:color w:val="0000FF"/>
          <w:sz w:val="20"/>
        </w:rPr>
        <w:t xml:space="preserve"> with PPI</w:t>
      </w:r>
      <w:r>
        <w:rPr>
          <w:rFonts w:ascii="Arial" w:eastAsia="Times New Roman" w:hAnsi="Arial" w:cs="Arial"/>
          <w:i/>
          <w:iCs/>
          <w:color w:val="0000FF"/>
          <w:sz w:val="20"/>
        </w:rPr>
        <w:t xml:space="preserve"> (</w:t>
      </w:r>
      <w:r w:rsidR="00C942A1">
        <w:rPr>
          <w:rFonts w:ascii="Arial" w:eastAsia="Times New Roman" w:hAnsi="Arial" w:cs="Arial" w:hint="eastAsia"/>
          <w:i/>
          <w:iCs/>
          <w:color w:val="0000FF"/>
          <w:sz w:val="20"/>
        </w:rPr>
        <w:t xml:space="preserve">see </w:t>
      </w:r>
      <w:r>
        <w:rPr>
          <w:rFonts w:ascii="Arial" w:eastAsia="Times New Roman" w:hAnsi="Arial" w:cs="Arial"/>
          <w:i/>
          <w:iCs/>
          <w:color w:val="0000FF"/>
          <w:sz w:val="20"/>
        </w:rPr>
        <w:t>the bottom</w:t>
      </w:r>
      <w:r w:rsidR="00515EFE">
        <w:rPr>
          <w:rFonts w:ascii="Arial" w:eastAsia="Times New Roman" w:hAnsi="Arial" w:cs="Arial" w:hint="eastAsia"/>
          <w:i/>
          <w:iCs/>
          <w:color w:val="0000FF"/>
          <w:sz w:val="20"/>
        </w:rPr>
        <w:t>-</w:t>
      </w:r>
      <w:r>
        <w:rPr>
          <w:rFonts w:ascii="Arial" w:eastAsia="Times New Roman" w:hAnsi="Arial" w:cs="Arial"/>
          <w:i/>
          <w:iCs/>
          <w:color w:val="0000FF"/>
          <w:sz w:val="20"/>
        </w:rPr>
        <w:t xml:space="preserve">right </w:t>
      </w:r>
      <w:r w:rsidR="00515EFE">
        <w:rPr>
          <w:rFonts w:ascii="Arial" w:eastAsia="Times New Roman" w:hAnsi="Arial" w:cs="Arial" w:hint="eastAsia"/>
          <w:i/>
          <w:iCs/>
          <w:color w:val="0000FF"/>
          <w:sz w:val="20"/>
        </w:rPr>
        <w:t>boxplot</w:t>
      </w:r>
      <w:r>
        <w:rPr>
          <w:rFonts w:ascii="Arial" w:eastAsia="Times New Roman" w:hAnsi="Arial" w:cs="Arial"/>
          <w:i/>
          <w:iCs/>
          <w:color w:val="0000FF"/>
          <w:sz w:val="20"/>
        </w:rPr>
        <w:t>)</w:t>
      </w:r>
      <w:r w:rsidRPr="0027150C">
        <w:rPr>
          <w:rFonts w:ascii="Arial" w:eastAsia="Times New Roman" w:hAnsi="Arial" w:cs="Arial" w:hint="eastAsia"/>
          <w:i/>
          <w:iCs/>
          <w:color w:val="0000FF"/>
          <w:sz w:val="20"/>
        </w:rPr>
        <w:t>.</w:t>
      </w:r>
    </w:p>
    <w:p w14:paraId="588543F7" w14:textId="77777777" w:rsidR="0027150C" w:rsidRDefault="0027150C" w:rsidP="00C15790">
      <w:pPr>
        <w:spacing w:after="0" w:line="360" w:lineRule="auto"/>
        <w:jc w:val="both"/>
        <w:rPr>
          <w:rFonts w:ascii="Arial" w:hAnsi="Arial" w:cs="Arial"/>
          <w:b/>
          <w:shd w:val="clear" w:color="auto" w:fill="FFFFFF"/>
        </w:rPr>
      </w:pPr>
    </w:p>
    <w:p w14:paraId="31F2A1FD" w14:textId="1014DE48" w:rsidR="00E049A2" w:rsidRPr="003F7E59" w:rsidRDefault="00E049A2" w:rsidP="00C15790">
      <w:pPr>
        <w:spacing w:after="0" w:line="360" w:lineRule="auto"/>
        <w:jc w:val="both"/>
        <w:rPr>
          <w:rFonts w:ascii="Arial" w:hAnsi="Arial" w:cs="Arial"/>
          <w:shd w:val="clear" w:color="auto" w:fill="FFFFFF"/>
        </w:rPr>
      </w:pPr>
      <w:r w:rsidRPr="003F7E59">
        <w:rPr>
          <w:rFonts w:ascii="Arial" w:hAnsi="Arial" w:cs="Arial" w:hint="eastAsia"/>
          <w:b/>
          <w:shd w:val="clear" w:color="auto" w:fill="FFFFFF"/>
        </w:rPr>
        <w:t>Concern 3</w:t>
      </w:r>
      <w:r w:rsidR="00AA56C8" w:rsidRPr="003F7E59">
        <w:rPr>
          <w:rFonts w:ascii="Arial" w:hAnsi="Arial" w:cs="Arial"/>
          <w:shd w:val="clear" w:color="auto" w:fill="FFFFFF"/>
        </w:rPr>
        <w:t>: If this is a software and it is visual software, let us to see video demonstration of the package. What if bicluster sizes increased in visualizations? Some algorithms can produce many biclusters, how they can use this tool visualization for their results? We see that in heatmap code there are only 11 colors to visualize. Is that the standard?</w:t>
      </w:r>
    </w:p>
    <w:p w14:paraId="236140CC" w14:textId="40A31528" w:rsidR="00BD78D0" w:rsidRPr="0027104C" w:rsidRDefault="00BD78D0" w:rsidP="00BD78D0">
      <w:pPr>
        <w:spacing w:after="0" w:line="360" w:lineRule="auto"/>
        <w:jc w:val="both"/>
      </w:pPr>
      <w:r w:rsidRPr="0027104C">
        <w:rPr>
          <w:rFonts w:ascii="Arial" w:eastAsia="Times New Roman" w:hAnsi="Arial" w:cs="Arial" w:hint="eastAsia"/>
          <w:i/>
          <w:iCs/>
          <w:color w:val="0000FF"/>
        </w:rPr>
        <w:t>Response:</w:t>
      </w:r>
      <w:r w:rsidRPr="0027104C">
        <w:rPr>
          <w:rFonts w:ascii="Arial" w:eastAsia="Times New Roman" w:hAnsi="Arial" w:cs="Arial"/>
          <w:i/>
          <w:iCs/>
          <w:color w:val="0000FF"/>
        </w:rPr>
        <w:t xml:space="preserve"> </w:t>
      </w:r>
      <w:r w:rsidRPr="002E5D44">
        <w:rPr>
          <w:rFonts w:ascii="Arial" w:eastAsia="Times New Roman" w:hAnsi="Arial" w:cs="Arial"/>
          <w:i/>
          <w:iCs/>
          <w:color w:val="0000FF"/>
        </w:rPr>
        <w:t>Thanks for your comments.</w:t>
      </w:r>
      <w:r w:rsidRPr="0027104C">
        <w:rPr>
          <w:rFonts w:ascii="Arial" w:eastAsia="Times New Roman" w:hAnsi="Arial" w:cs="Arial"/>
          <w:i/>
          <w:iCs/>
          <w:color w:val="0000FF"/>
        </w:rPr>
        <w:t xml:space="preserve"> </w:t>
      </w:r>
      <w:r>
        <w:rPr>
          <w:rFonts w:ascii="Arial" w:eastAsia="Times New Roman" w:hAnsi="Arial" w:cs="Arial"/>
          <w:i/>
          <w:iCs/>
          <w:color w:val="0000FF"/>
        </w:rPr>
        <w:t>First, a</w:t>
      </w:r>
      <w:r w:rsidRPr="003F7E59">
        <w:rPr>
          <w:rFonts w:ascii="Arial" w:eastAsia="Times New Roman" w:hAnsi="Arial" w:cs="Arial" w:hint="eastAsia"/>
          <w:i/>
          <w:iCs/>
          <w:color w:val="0000FF"/>
        </w:rPr>
        <w:t xml:space="preserve"> video </w:t>
      </w:r>
      <w:r w:rsidRPr="003F7E59">
        <w:rPr>
          <w:rFonts w:ascii="Arial" w:eastAsia="Times New Roman" w:hAnsi="Arial" w:cs="Arial"/>
          <w:i/>
          <w:iCs/>
          <w:color w:val="0000FF"/>
        </w:rPr>
        <w:t>demonstration</w:t>
      </w:r>
      <w:r>
        <w:rPr>
          <w:rFonts w:ascii="Arial" w:eastAsia="Times New Roman" w:hAnsi="Arial" w:cs="Arial"/>
          <w:i/>
          <w:iCs/>
          <w:color w:val="0000FF"/>
        </w:rPr>
        <w:t xml:space="preserve"> </w:t>
      </w:r>
      <w:r>
        <w:rPr>
          <w:rFonts w:ascii="Arial" w:eastAsia="Times New Roman" w:hAnsi="Arial" w:cs="Arial" w:hint="eastAsia"/>
          <w:i/>
          <w:iCs/>
          <w:color w:val="0000FF"/>
        </w:rPr>
        <w:t>has been prepared</w:t>
      </w:r>
      <w:r>
        <w:rPr>
          <w:rFonts w:ascii="Arial" w:eastAsia="Times New Roman" w:hAnsi="Arial" w:cs="Arial"/>
          <w:i/>
          <w:iCs/>
          <w:color w:val="0000FF"/>
        </w:rPr>
        <w:t xml:space="preserve"> and can be accessed </w:t>
      </w:r>
      <w:r w:rsidRPr="0027104C">
        <w:rPr>
          <w:rFonts w:ascii="Arial" w:eastAsia="Times New Roman" w:hAnsi="Arial" w:cs="Arial"/>
          <w:i/>
          <w:iCs/>
          <w:color w:val="0000FF"/>
        </w:rPr>
        <w:t xml:space="preserve">at </w:t>
      </w:r>
      <w:hyperlink r:id="rId8" w:tgtFrame="_blank" w:history="1">
        <w:r w:rsidR="0027104C" w:rsidRPr="0027104C">
          <w:rPr>
            <w:rFonts w:ascii="Arial" w:eastAsia="Times New Roman" w:hAnsi="Arial" w:cs="Arial"/>
            <w:i/>
            <w:iCs/>
          </w:rPr>
          <w:t>https://github.com/zy26/QUBIC/releases/download/0.99.0/DEMO.wmv</w:t>
        </w:r>
      </w:hyperlink>
      <w:r>
        <w:rPr>
          <w:rFonts w:ascii="Arial" w:eastAsia="Times New Roman" w:hAnsi="Arial" w:cs="Arial"/>
          <w:i/>
          <w:iCs/>
          <w:color w:val="0000FF"/>
        </w:rPr>
        <w:t>.</w:t>
      </w:r>
      <w:r>
        <w:rPr>
          <w:rFonts w:ascii="Arial" w:eastAsia="Times New Roman" w:hAnsi="Arial" w:cs="Arial" w:hint="eastAsia"/>
          <w:i/>
          <w:iCs/>
          <w:color w:val="0000FF"/>
        </w:rPr>
        <w:t xml:space="preserve"> </w:t>
      </w:r>
      <w:r>
        <w:rPr>
          <w:rFonts w:ascii="Arial" w:eastAsia="Times New Roman" w:hAnsi="Arial" w:cs="Arial"/>
          <w:i/>
          <w:iCs/>
          <w:color w:val="0000FF"/>
        </w:rPr>
        <w:t xml:space="preserve">Second, </w:t>
      </w:r>
      <w:r w:rsidRPr="002F2CC5">
        <w:rPr>
          <w:rFonts w:ascii="Arial" w:eastAsia="Times New Roman" w:hAnsi="Arial" w:cs="Arial"/>
          <w:i/>
          <w:iCs/>
          <w:color w:val="0000FF"/>
        </w:rPr>
        <w:t xml:space="preserve">QUBIC-R can </w:t>
      </w:r>
      <w:r w:rsidRPr="002F2CC5">
        <w:rPr>
          <w:rFonts w:ascii="Arial" w:eastAsia="Times New Roman" w:hAnsi="Arial" w:cs="Arial" w:hint="eastAsia"/>
          <w:i/>
          <w:iCs/>
          <w:color w:val="0000FF"/>
        </w:rPr>
        <w:t xml:space="preserve">correctly </w:t>
      </w:r>
      <w:r w:rsidRPr="002F2CC5">
        <w:rPr>
          <w:rFonts w:ascii="Arial" w:eastAsia="Times New Roman" w:hAnsi="Arial" w:cs="Arial"/>
          <w:i/>
          <w:iCs/>
          <w:color w:val="0000FF"/>
        </w:rPr>
        <w:t xml:space="preserve">draw heatmap </w:t>
      </w:r>
      <w:r w:rsidRPr="002F2CC5">
        <w:rPr>
          <w:rFonts w:ascii="Arial" w:eastAsia="Times New Roman" w:hAnsi="Arial" w:cs="Arial" w:hint="eastAsia"/>
          <w:i/>
          <w:iCs/>
          <w:color w:val="0000FF"/>
        </w:rPr>
        <w:t xml:space="preserve">either </w:t>
      </w:r>
      <w:r w:rsidRPr="002F2CC5">
        <w:rPr>
          <w:rFonts w:ascii="Arial" w:eastAsia="Times New Roman" w:hAnsi="Arial" w:cs="Arial"/>
          <w:i/>
          <w:iCs/>
          <w:color w:val="0000FF"/>
        </w:rPr>
        <w:t>for a single bicluster or</w:t>
      </w:r>
      <w:r w:rsidRPr="002F2CC5">
        <w:rPr>
          <w:rFonts w:ascii="Arial" w:eastAsia="Times New Roman" w:hAnsi="Arial" w:cs="Arial" w:hint="eastAsia"/>
          <w:i/>
          <w:iCs/>
          <w:color w:val="0000FF"/>
        </w:rPr>
        <w:t xml:space="preserve"> for two biclusters.</w:t>
      </w:r>
      <w:r>
        <w:rPr>
          <w:rFonts w:ascii="Arial" w:eastAsia="Times New Roman" w:hAnsi="Arial" w:cs="Arial"/>
          <w:i/>
          <w:iCs/>
          <w:color w:val="0000FF"/>
        </w:rPr>
        <w:t xml:space="preserve"> </w:t>
      </w:r>
      <w:r w:rsidRPr="002F2CC5">
        <w:rPr>
          <w:rFonts w:ascii="Arial" w:eastAsia="Times New Roman" w:hAnsi="Arial" w:cs="Arial" w:hint="eastAsia"/>
          <w:i/>
          <w:iCs/>
          <w:color w:val="0000FF"/>
        </w:rPr>
        <w:t xml:space="preserve">It can also show the correct heatmap for </w:t>
      </w:r>
      <w:r>
        <w:rPr>
          <w:rFonts w:ascii="Arial" w:eastAsia="Times New Roman" w:hAnsi="Arial" w:cs="Arial"/>
          <w:i/>
          <w:iCs/>
          <w:color w:val="0000FF"/>
        </w:rPr>
        <w:t>more than two</w:t>
      </w:r>
      <w:r w:rsidRPr="002F2CC5">
        <w:rPr>
          <w:rFonts w:ascii="Arial" w:eastAsia="Times New Roman" w:hAnsi="Arial" w:cs="Arial" w:hint="eastAsia"/>
          <w:i/>
          <w:iCs/>
          <w:color w:val="0000FF"/>
        </w:rPr>
        <w:t xml:space="preserve"> biclusters as long as there </w:t>
      </w:r>
      <w:r>
        <w:rPr>
          <w:rFonts w:ascii="Arial" w:eastAsia="Times New Roman" w:hAnsi="Arial" w:cs="Arial"/>
          <w:i/>
          <w:iCs/>
          <w:color w:val="0000FF"/>
        </w:rPr>
        <w:t>are</w:t>
      </w:r>
      <w:r w:rsidRPr="002F2CC5">
        <w:rPr>
          <w:rFonts w:ascii="Arial" w:eastAsia="Times New Roman" w:hAnsi="Arial" w:cs="Arial" w:hint="eastAsia"/>
          <w:i/>
          <w:iCs/>
          <w:color w:val="0000FF"/>
        </w:rPr>
        <w:t xml:space="preserve"> no overlap</w:t>
      </w:r>
      <w:r>
        <w:rPr>
          <w:rFonts w:ascii="Arial" w:eastAsia="Times New Roman" w:hAnsi="Arial" w:cs="Arial"/>
          <w:i/>
          <w:iCs/>
          <w:color w:val="0000FF"/>
        </w:rPr>
        <w:t>s</w:t>
      </w:r>
      <w:r w:rsidRPr="002F2CC5">
        <w:rPr>
          <w:rFonts w:ascii="Arial" w:eastAsia="Times New Roman" w:hAnsi="Arial" w:cs="Arial" w:hint="eastAsia"/>
          <w:i/>
          <w:iCs/>
          <w:color w:val="0000FF"/>
        </w:rPr>
        <w:t xml:space="preserve"> among them</w:t>
      </w:r>
      <w:r>
        <w:rPr>
          <w:rFonts w:ascii="Arial" w:eastAsia="Times New Roman" w:hAnsi="Arial" w:cs="Arial"/>
          <w:i/>
          <w:iCs/>
          <w:color w:val="0000FF"/>
        </w:rPr>
        <w:t>.</w:t>
      </w:r>
      <w:r w:rsidRPr="002F2CC5">
        <w:rPr>
          <w:rFonts w:ascii="Arial" w:eastAsia="Times New Roman" w:hAnsi="Arial" w:cs="Arial" w:hint="eastAsia"/>
          <w:i/>
          <w:iCs/>
          <w:color w:val="0000FF"/>
        </w:rPr>
        <w:t xml:space="preserve"> </w:t>
      </w:r>
      <w:r>
        <w:rPr>
          <w:rFonts w:ascii="Arial" w:eastAsia="Times New Roman" w:hAnsi="Arial" w:cs="Arial"/>
          <w:i/>
          <w:iCs/>
          <w:color w:val="0000FF"/>
        </w:rPr>
        <w:t xml:space="preserve">It should be noted that </w:t>
      </w:r>
      <w:r w:rsidRPr="002F2CC5">
        <w:rPr>
          <w:rFonts w:ascii="Arial" w:eastAsia="Times New Roman" w:hAnsi="Arial" w:cs="Arial" w:hint="eastAsia"/>
          <w:i/>
          <w:iCs/>
          <w:color w:val="0000FF"/>
        </w:rPr>
        <w:t xml:space="preserve">this situation </w:t>
      </w:r>
      <w:r>
        <w:rPr>
          <w:rFonts w:ascii="Arial" w:eastAsia="Times New Roman" w:hAnsi="Arial" w:cs="Arial"/>
          <w:i/>
          <w:iCs/>
          <w:color w:val="0000FF"/>
        </w:rPr>
        <w:t xml:space="preserve">(no overlaps) </w:t>
      </w:r>
      <w:r w:rsidRPr="002F2CC5">
        <w:rPr>
          <w:rFonts w:ascii="Arial" w:eastAsia="Times New Roman" w:hAnsi="Arial" w:cs="Arial" w:hint="eastAsia"/>
          <w:i/>
          <w:iCs/>
          <w:color w:val="0000FF"/>
        </w:rPr>
        <w:t xml:space="preserve">is usually not the case for real data, thus we just show the heatmap for one or two bicluster(s). </w:t>
      </w:r>
      <w:r>
        <w:rPr>
          <w:rFonts w:ascii="Arial" w:eastAsia="Times New Roman" w:hAnsi="Arial" w:cs="Arial"/>
          <w:i/>
          <w:iCs/>
          <w:color w:val="0000FF"/>
        </w:rPr>
        <w:t>Finally, i</w:t>
      </w:r>
      <w:r w:rsidRPr="002F2CC5">
        <w:rPr>
          <w:rFonts w:ascii="Arial" w:eastAsia="Times New Roman" w:hAnsi="Arial" w:cs="Arial" w:hint="eastAsia"/>
          <w:i/>
          <w:iCs/>
          <w:color w:val="0000FF"/>
        </w:rPr>
        <w:t xml:space="preserve">n our examples we use 11 colors to visualize </w:t>
      </w:r>
      <w:r>
        <w:rPr>
          <w:rFonts w:ascii="Arial" w:eastAsia="Times New Roman" w:hAnsi="Arial" w:cs="Arial"/>
          <w:i/>
          <w:iCs/>
          <w:color w:val="0000FF"/>
        </w:rPr>
        <w:t xml:space="preserve">the </w:t>
      </w:r>
      <w:r w:rsidRPr="002F2CC5">
        <w:rPr>
          <w:rFonts w:ascii="Arial" w:eastAsia="Times New Roman" w:hAnsi="Arial" w:cs="Arial" w:hint="eastAsia"/>
          <w:i/>
          <w:iCs/>
          <w:color w:val="0000FF"/>
        </w:rPr>
        <w:t>heatmap</w:t>
      </w:r>
      <w:r>
        <w:rPr>
          <w:rFonts w:ascii="Arial" w:eastAsia="Times New Roman" w:hAnsi="Arial" w:cs="Arial"/>
          <w:i/>
          <w:iCs/>
          <w:color w:val="0000FF"/>
        </w:rPr>
        <w:t xml:space="preserve"> (</w:t>
      </w:r>
      <w:r w:rsidRPr="002F2CC5">
        <w:rPr>
          <w:rFonts w:ascii="Arial" w:eastAsia="Times New Roman" w:hAnsi="Arial" w:cs="Arial" w:hint="eastAsia"/>
          <w:i/>
          <w:iCs/>
          <w:color w:val="0000FF"/>
        </w:rPr>
        <w:t>default setting</w:t>
      </w:r>
      <w:r>
        <w:rPr>
          <w:rFonts w:ascii="Arial" w:eastAsia="Times New Roman" w:hAnsi="Arial" w:cs="Arial"/>
          <w:i/>
          <w:iCs/>
          <w:color w:val="0000FF"/>
        </w:rPr>
        <w:t>)</w:t>
      </w:r>
      <w:r w:rsidRPr="002F2CC5">
        <w:rPr>
          <w:rFonts w:ascii="Arial" w:eastAsia="Times New Roman" w:hAnsi="Arial" w:cs="Arial" w:hint="eastAsia"/>
          <w:i/>
          <w:iCs/>
          <w:color w:val="0000FF"/>
        </w:rPr>
        <w:t xml:space="preserve">. Actually the quheatmap function has the color argument, </w:t>
      </w:r>
      <w:r>
        <w:rPr>
          <w:rFonts w:ascii="Arial" w:eastAsia="Times New Roman" w:hAnsi="Arial" w:cs="Arial"/>
          <w:i/>
          <w:iCs/>
          <w:color w:val="0000FF"/>
        </w:rPr>
        <w:t xml:space="preserve">a </w:t>
      </w:r>
      <w:r w:rsidRPr="002F2CC5">
        <w:rPr>
          <w:rFonts w:ascii="Arial" w:eastAsia="Times New Roman" w:hAnsi="Arial" w:cs="Arial" w:hint="eastAsia"/>
          <w:i/>
          <w:iCs/>
          <w:color w:val="0000FF"/>
        </w:rPr>
        <w:t xml:space="preserve">user can define their own </w:t>
      </w:r>
      <w:r w:rsidR="008916DD" w:rsidRPr="002F2CC5">
        <w:rPr>
          <w:rFonts w:ascii="Arial" w:eastAsia="Times New Roman" w:hAnsi="Arial" w:cs="Arial"/>
          <w:i/>
          <w:iCs/>
          <w:color w:val="0000FF"/>
        </w:rPr>
        <w:t>pal</w:t>
      </w:r>
      <w:r w:rsidR="008916DD">
        <w:rPr>
          <w:rFonts w:ascii="Arial" w:eastAsia="Times New Roman" w:hAnsi="Arial" w:cs="Arial"/>
          <w:i/>
          <w:iCs/>
          <w:color w:val="0000FF"/>
        </w:rPr>
        <w:t>e</w:t>
      </w:r>
      <w:r w:rsidR="008916DD" w:rsidRPr="002F2CC5">
        <w:rPr>
          <w:rFonts w:ascii="Arial" w:eastAsia="Times New Roman" w:hAnsi="Arial" w:cs="Arial"/>
          <w:i/>
          <w:iCs/>
          <w:color w:val="0000FF"/>
        </w:rPr>
        <w:t>t</w:t>
      </w:r>
      <w:r w:rsidR="008916DD">
        <w:rPr>
          <w:rFonts w:ascii="Arial" w:eastAsia="Times New Roman" w:hAnsi="Arial" w:cs="Arial"/>
          <w:i/>
          <w:iCs/>
          <w:color w:val="0000FF"/>
        </w:rPr>
        <w:t>te</w:t>
      </w:r>
      <w:r w:rsidR="008916DD" w:rsidRPr="002F2CC5">
        <w:rPr>
          <w:rFonts w:ascii="Arial" w:eastAsia="Times New Roman" w:hAnsi="Arial" w:cs="Arial" w:hint="eastAsia"/>
          <w:i/>
          <w:iCs/>
          <w:color w:val="0000FF"/>
        </w:rPr>
        <w:t xml:space="preserve"> </w:t>
      </w:r>
      <w:r w:rsidRPr="002F2CC5">
        <w:rPr>
          <w:rFonts w:ascii="Arial" w:eastAsia="Times New Roman" w:hAnsi="Arial" w:cs="Arial" w:hint="eastAsia"/>
          <w:i/>
          <w:iCs/>
          <w:color w:val="0000FF"/>
        </w:rPr>
        <w:t>and pass it to the color argument (</w:t>
      </w:r>
      <w:r>
        <w:rPr>
          <w:rFonts w:ascii="Arial" w:eastAsia="Times New Roman" w:hAnsi="Arial" w:cs="Arial"/>
          <w:i/>
          <w:iCs/>
          <w:color w:val="0000FF"/>
        </w:rPr>
        <w:t xml:space="preserve">Supplementary </w:t>
      </w:r>
      <w:r w:rsidRPr="00686A48">
        <w:rPr>
          <w:rFonts w:ascii="Arial" w:eastAsia="Times New Roman" w:hAnsi="Arial" w:cs="Arial"/>
          <w:i/>
          <w:iCs/>
          <w:color w:val="0000FF"/>
        </w:rPr>
        <w:t>Example</w:t>
      </w:r>
      <w:r w:rsidRPr="00686A48">
        <w:rPr>
          <w:rFonts w:ascii="Arial" w:eastAsia="Times New Roman" w:hAnsi="Arial" w:cs="Arial" w:hint="eastAsia"/>
          <w:i/>
          <w:iCs/>
          <w:color w:val="0000FF"/>
        </w:rPr>
        <w:t xml:space="preserve"> S</w:t>
      </w:r>
      <w:r>
        <w:rPr>
          <w:rFonts w:ascii="Arial" w:hAnsi="Arial" w:cs="Arial" w:hint="eastAsia"/>
          <w:i/>
          <w:iCs/>
          <w:color w:val="0000FF"/>
          <w:lang w:eastAsia="zh-CN"/>
        </w:rPr>
        <w:t>3</w:t>
      </w:r>
      <w:r w:rsidRPr="002F2CC5">
        <w:rPr>
          <w:rFonts w:ascii="Arial" w:eastAsia="Times New Roman" w:hAnsi="Arial" w:cs="Arial" w:hint="eastAsia"/>
          <w:i/>
          <w:iCs/>
          <w:color w:val="0000FF"/>
        </w:rPr>
        <w:t>)</w:t>
      </w:r>
      <w:r>
        <w:rPr>
          <w:rFonts w:ascii="Arial" w:eastAsia="Times New Roman" w:hAnsi="Arial" w:cs="Arial"/>
          <w:i/>
          <w:iCs/>
          <w:color w:val="0000FF"/>
        </w:rPr>
        <w:t>.</w:t>
      </w:r>
      <w:r w:rsidRPr="002F2CC5">
        <w:rPr>
          <w:rFonts w:ascii="Arial" w:eastAsia="Times New Roman" w:hAnsi="Arial" w:cs="Arial" w:hint="eastAsia"/>
          <w:i/>
          <w:iCs/>
          <w:color w:val="0000FF"/>
        </w:rPr>
        <w:t xml:space="preserve"> </w:t>
      </w:r>
    </w:p>
    <w:p w14:paraId="72DC6159" w14:textId="77777777" w:rsidR="00867801" w:rsidRPr="003F7E59" w:rsidRDefault="00AA56C8" w:rsidP="00C15790">
      <w:pPr>
        <w:spacing w:after="0" w:line="360" w:lineRule="auto"/>
        <w:jc w:val="both"/>
        <w:rPr>
          <w:rFonts w:ascii="Arial" w:hAnsi="Arial" w:cs="Arial"/>
          <w:shd w:val="clear" w:color="auto" w:fill="FFFFFF"/>
        </w:rPr>
      </w:pPr>
      <w:r w:rsidRPr="003F7E59">
        <w:rPr>
          <w:rFonts w:ascii="Arial" w:hAnsi="Arial" w:cs="Arial"/>
          <w:shd w:val="clear" w:color="auto" w:fill="FFFFFF"/>
        </w:rPr>
        <w:lastRenderedPageBreak/>
        <w:br/>
      </w:r>
      <w:r w:rsidR="00E049A2" w:rsidRPr="003F7E59">
        <w:rPr>
          <w:rFonts w:ascii="Arial" w:hAnsi="Arial" w:cs="Arial" w:hint="eastAsia"/>
          <w:b/>
          <w:shd w:val="clear" w:color="auto" w:fill="FFFFFF"/>
        </w:rPr>
        <w:t>Concern 4</w:t>
      </w:r>
      <w:r w:rsidRPr="003F7E59">
        <w:rPr>
          <w:rFonts w:ascii="Arial" w:hAnsi="Arial" w:cs="Arial"/>
          <w:shd w:val="clear" w:color="auto" w:fill="FFFFFF"/>
        </w:rPr>
        <w:t xml:space="preserve">: As a researcher, I want to compare QUBIC with my XYZ algorithm. Why should we use that package is a good </w:t>
      </w:r>
      <w:proofErr w:type="gramStart"/>
      <w:r w:rsidRPr="003F7E59">
        <w:rPr>
          <w:rFonts w:ascii="Arial" w:hAnsi="Arial" w:cs="Arial"/>
          <w:shd w:val="clear" w:color="auto" w:fill="FFFFFF"/>
        </w:rPr>
        <w:t>question.</w:t>
      </w:r>
      <w:proofErr w:type="gramEnd"/>
      <w:r w:rsidRPr="003F7E59">
        <w:rPr>
          <w:rFonts w:ascii="Arial" w:hAnsi="Arial" w:cs="Arial"/>
          <w:shd w:val="clear" w:color="auto" w:fill="FFFFFF"/>
        </w:rPr>
        <w:t xml:space="preserve"> Authors shall already notice that, researchers will tend to cite old paper although you have better running times. How can you force users to use that package is </w:t>
      </w:r>
      <w:r w:rsidR="00F133E7" w:rsidRPr="003F7E59">
        <w:rPr>
          <w:rFonts w:ascii="Arial" w:hAnsi="Arial" w:cs="Arial"/>
          <w:shd w:val="clear" w:color="auto" w:fill="FFFFFF"/>
        </w:rPr>
        <w:t xml:space="preserve">a </w:t>
      </w:r>
      <w:r w:rsidRPr="003F7E59">
        <w:rPr>
          <w:rFonts w:ascii="Arial" w:hAnsi="Arial" w:cs="Arial"/>
          <w:shd w:val="clear" w:color="auto" w:fill="FFFFFF"/>
        </w:rPr>
        <w:t xml:space="preserve">good </w:t>
      </w:r>
      <w:proofErr w:type="gramStart"/>
      <w:r w:rsidRPr="003F7E59">
        <w:rPr>
          <w:rFonts w:ascii="Arial" w:hAnsi="Arial" w:cs="Arial"/>
          <w:shd w:val="clear" w:color="auto" w:fill="FFFFFF"/>
        </w:rPr>
        <w:t>question.</w:t>
      </w:r>
      <w:proofErr w:type="gramEnd"/>
      <w:r w:rsidR="00867801" w:rsidRPr="003F7E59">
        <w:rPr>
          <w:rFonts w:ascii="Arial" w:hAnsi="Arial" w:cs="Arial" w:hint="eastAsia"/>
          <w:shd w:val="clear" w:color="auto" w:fill="FFFFFF"/>
        </w:rPr>
        <w:t xml:space="preserve"> </w:t>
      </w:r>
    </w:p>
    <w:p w14:paraId="6F02304D" w14:textId="0B8F98C8" w:rsidR="00E049A2" w:rsidRPr="003F7E59" w:rsidRDefault="00AA56C8" w:rsidP="00C15790">
      <w:pPr>
        <w:spacing w:after="0" w:line="360" w:lineRule="auto"/>
        <w:ind w:firstLine="720"/>
        <w:jc w:val="both"/>
        <w:rPr>
          <w:rFonts w:ascii="Arial" w:hAnsi="Arial" w:cs="Arial"/>
          <w:shd w:val="clear" w:color="auto" w:fill="FFFFFF"/>
        </w:rPr>
      </w:pPr>
      <w:r w:rsidRPr="003F7E59">
        <w:rPr>
          <w:rFonts w:ascii="Arial" w:hAnsi="Arial" w:cs="Arial"/>
          <w:shd w:val="clear" w:color="auto" w:fill="FFFFFF"/>
        </w:rPr>
        <w:t>Also it is sometimes unfair to compare just running time of algorithms, implemented with different languages. We don't expect to see faster matlab code than C as an example. So our suggestion is to embed more algorithms. For example, on co-expression analysis there is a tool named Robinviz</w:t>
      </w:r>
      <w:r w:rsidR="00E049A2" w:rsidRPr="003F7E59">
        <w:rPr>
          <w:rFonts w:ascii="Arial" w:hAnsi="Arial" w:cs="Arial" w:hint="eastAsia"/>
          <w:shd w:val="clear" w:color="auto" w:fill="FFFFFF"/>
        </w:rPr>
        <w:t xml:space="preserve"> </w:t>
      </w:r>
      <w:r w:rsidRPr="003F7E59">
        <w:rPr>
          <w:rFonts w:ascii="Arial" w:hAnsi="Arial" w:cs="Arial"/>
          <w:shd w:val="clear" w:color="auto" w:fill="FFFFFF"/>
        </w:rPr>
        <w:t>(Aladag et al 2011, Bioinformatics). They already provided tool for visualizations and implemented other algorithms including their new method. Co-expression, co-localization, co-function are their graph constructions methods as well. Indeed, I strongly suggest embed other algorithms to allow comparisons. Authors can also refer to the success of BiCat tool in that area. They are successful because they provide software for the first time and allow to use more than one algorithm.</w:t>
      </w:r>
    </w:p>
    <w:p w14:paraId="07C1235F" w14:textId="77777777" w:rsidR="0067024A" w:rsidRDefault="00E049A2" w:rsidP="00C15790">
      <w:pPr>
        <w:spacing w:after="0" w:line="360" w:lineRule="auto"/>
        <w:jc w:val="both"/>
        <w:rPr>
          <w:rFonts w:ascii="Arial" w:eastAsia="Times New Roman" w:hAnsi="Arial" w:cs="Arial"/>
          <w:i/>
          <w:iCs/>
          <w:color w:val="0000FF"/>
        </w:rPr>
      </w:pPr>
      <w:r w:rsidRPr="003F7E59">
        <w:rPr>
          <w:rFonts w:ascii="Arial" w:eastAsia="Times New Roman" w:hAnsi="Arial" w:cs="Arial" w:hint="eastAsia"/>
          <w:b/>
          <w:i/>
          <w:iCs/>
          <w:color w:val="0000FF"/>
        </w:rPr>
        <w:t>Response:</w:t>
      </w:r>
      <w:r w:rsidR="002F2CC5">
        <w:rPr>
          <w:rFonts w:ascii="Arial" w:eastAsia="Times New Roman" w:hAnsi="Arial" w:cs="Arial"/>
          <w:b/>
          <w:i/>
          <w:iCs/>
          <w:color w:val="0000FF"/>
        </w:rPr>
        <w:t xml:space="preserve"> </w:t>
      </w:r>
      <w:r w:rsidR="008C3D31" w:rsidRPr="002F2CC5">
        <w:rPr>
          <w:rFonts w:ascii="Arial" w:eastAsia="Times New Roman" w:hAnsi="Arial" w:cs="Arial" w:hint="eastAsia"/>
          <w:i/>
          <w:iCs/>
          <w:color w:val="0000FF"/>
        </w:rPr>
        <w:t xml:space="preserve">Thanks for </w:t>
      </w:r>
      <w:r w:rsidR="007043CF" w:rsidRPr="002F2CC5">
        <w:rPr>
          <w:rFonts w:ascii="Arial" w:eastAsia="Times New Roman" w:hAnsi="Arial" w:cs="Arial" w:hint="eastAsia"/>
          <w:i/>
          <w:iCs/>
          <w:color w:val="0000FF"/>
        </w:rPr>
        <w:t xml:space="preserve">the comments. </w:t>
      </w:r>
      <w:r w:rsidR="002B6300" w:rsidRPr="002F2CC5">
        <w:rPr>
          <w:rFonts w:ascii="Arial" w:eastAsia="Times New Roman" w:hAnsi="Arial" w:cs="Arial" w:hint="eastAsia"/>
          <w:i/>
          <w:iCs/>
          <w:color w:val="0000FF"/>
        </w:rPr>
        <w:t xml:space="preserve">Compared to the </w:t>
      </w:r>
      <w:r w:rsidR="002B6300" w:rsidRPr="002F2CC5">
        <w:rPr>
          <w:rFonts w:ascii="Arial" w:eastAsia="Times New Roman" w:hAnsi="Arial" w:cs="Arial"/>
          <w:i/>
          <w:iCs/>
          <w:color w:val="0000FF"/>
        </w:rPr>
        <w:t>original</w:t>
      </w:r>
      <w:r w:rsidR="002B6300" w:rsidRPr="002F2CC5">
        <w:rPr>
          <w:rFonts w:ascii="Arial" w:eastAsia="Times New Roman" w:hAnsi="Arial" w:cs="Arial" w:hint="eastAsia"/>
          <w:i/>
          <w:iCs/>
          <w:color w:val="0000FF"/>
        </w:rPr>
        <w:t xml:space="preserve"> C version of QUBIC, QUBIC-R </w:t>
      </w:r>
      <w:r w:rsidR="002B6300" w:rsidRPr="002F2CC5">
        <w:rPr>
          <w:rFonts w:ascii="Arial" w:eastAsia="Times New Roman" w:hAnsi="Arial" w:cs="Arial"/>
          <w:i/>
          <w:iCs/>
          <w:color w:val="0000FF"/>
        </w:rPr>
        <w:t>provides</w:t>
      </w:r>
      <w:r w:rsidR="002B6300" w:rsidRPr="002F2CC5">
        <w:rPr>
          <w:rFonts w:ascii="Arial" w:eastAsia="Times New Roman" w:hAnsi="Arial" w:cs="Arial" w:hint="eastAsia"/>
          <w:i/>
          <w:iCs/>
          <w:color w:val="0000FF"/>
        </w:rPr>
        <w:t xml:space="preserve"> more </w:t>
      </w:r>
      <w:r w:rsidR="002B728A" w:rsidRPr="002F2CC5">
        <w:rPr>
          <w:rFonts w:ascii="Arial" w:eastAsia="Times New Roman" w:hAnsi="Arial" w:cs="Arial" w:hint="eastAsia"/>
          <w:i/>
          <w:iCs/>
          <w:color w:val="0000FF"/>
        </w:rPr>
        <w:t xml:space="preserve">comprehensive </w:t>
      </w:r>
      <w:r w:rsidR="002B6300" w:rsidRPr="002F2CC5">
        <w:rPr>
          <w:rFonts w:ascii="Arial" w:eastAsia="Times New Roman" w:hAnsi="Arial" w:cs="Arial" w:hint="eastAsia"/>
          <w:i/>
          <w:iCs/>
          <w:color w:val="0000FF"/>
        </w:rPr>
        <w:t>functions, e.g</w:t>
      </w:r>
      <w:r w:rsidR="00C15790">
        <w:rPr>
          <w:rFonts w:ascii="Arial" w:eastAsia="Times New Roman" w:hAnsi="Arial" w:cs="Arial"/>
          <w:i/>
          <w:iCs/>
          <w:color w:val="0000FF"/>
        </w:rPr>
        <w:t>.</w:t>
      </w:r>
      <w:r w:rsidR="002B6300" w:rsidRPr="002F2CC5">
        <w:rPr>
          <w:rFonts w:ascii="Arial" w:eastAsia="Times New Roman" w:hAnsi="Arial" w:cs="Arial" w:hint="eastAsia"/>
          <w:i/>
          <w:iCs/>
          <w:color w:val="0000FF"/>
        </w:rPr>
        <w:t xml:space="preserve">, heatmap visualization, co-expression network visualization, </w:t>
      </w:r>
      <w:r w:rsidR="002B728A" w:rsidRPr="002F2CC5">
        <w:rPr>
          <w:rFonts w:ascii="Arial" w:eastAsia="Times New Roman" w:hAnsi="Arial" w:cs="Arial" w:hint="eastAsia"/>
          <w:i/>
          <w:iCs/>
          <w:color w:val="0000FF"/>
        </w:rPr>
        <w:t>query</w:t>
      </w:r>
      <w:r w:rsidR="002F2CC5">
        <w:rPr>
          <w:rFonts w:ascii="Arial" w:eastAsia="Times New Roman" w:hAnsi="Arial" w:cs="Arial" w:hint="eastAsia"/>
          <w:i/>
          <w:iCs/>
          <w:color w:val="0000FF"/>
        </w:rPr>
        <w:t>-based biclustering</w:t>
      </w:r>
      <w:r w:rsidR="002B6300" w:rsidRPr="002F2CC5">
        <w:rPr>
          <w:rFonts w:ascii="Arial" w:eastAsia="Times New Roman" w:hAnsi="Arial" w:cs="Arial" w:hint="eastAsia"/>
          <w:i/>
          <w:iCs/>
          <w:color w:val="0000FF"/>
        </w:rPr>
        <w:t xml:space="preserve">, bicluster results comparison, etc. </w:t>
      </w:r>
      <w:r w:rsidR="002F2CC5">
        <w:rPr>
          <w:rFonts w:ascii="Arial" w:eastAsia="Times New Roman" w:hAnsi="Arial" w:cs="Arial"/>
          <w:i/>
          <w:iCs/>
          <w:color w:val="0000FF"/>
        </w:rPr>
        <w:t>Regarding to</w:t>
      </w:r>
      <w:r w:rsidR="00FD22BE" w:rsidRPr="002F2CC5">
        <w:rPr>
          <w:rFonts w:ascii="Arial" w:eastAsia="Times New Roman" w:hAnsi="Arial" w:cs="Arial" w:hint="eastAsia"/>
          <w:i/>
          <w:iCs/>
          <w:color w:val="0000FF"/>
        </w:rPr>
        <w:t xml:space="preserve"> performance, </w:t>
      </w:r>
      <w:r w:rsidR="002B6300" w:rsidRPr="002F2CC5">
        <w:rPr>
          <w:rFonts w:ascii="Arial" w:eastAsia="Times New Roman" w:hAnsi="Arial" w:cs="Arial" w:hint="eastAsia"/>
          <w:i/>
          <w:iCs/>
          <w:color w:val="0000FF"/>
        </w:rPr>
        <w:t>Eren et al.</w:t>
      </w:r>
      <w:r w:rsidR="00DF4BF7" w:rsidRPr="002F2CC5">
        <w:rPr>
          <w:rFonts w:ascii="Arial" w:eastAsia="Times New Roman" w:hAnsi="Arial" w:cs="Arial"/>
          <w:i/>
          <w:iCs/>
          <w:color w:val="0000FF"/>
        </w:rPr>
        <w:fldChar w:fldCharType="begin"/>
      </w:r>
      <w:r w:rsidR="00DF4BF7" w:rsidRPr="002F2CC5">
        <w:rPr>
          <w:rFonts w:ascii="Arial" w:eastAsia="Times New Roman" w:hAnsi="Arial" w:cs="Arial"/>
          <w:i/>
          <w:iCs/>
          <w:color w:val="0000FF"/>
        </w:rPr>
        <w:instrText xml:space="preserve"> ADDIN EN.CITE &lt;EndNote&gt;&lt;Cite&gt;&lt;Author&gt;Eren&lt;/Author&gt;&lt;Year&gt;2013&lt;/Year&gt;&lt;RecNum&gt;108&lt;/RecNum&gt;&lt;DisplayText&gt;[1]&lt;/DisplayText&gt;&lt;record&gt;&lt;rec-number&gt;108&lt;/rec-number&gt;&lt;foreign-keys&gt;&lt;key app="EN" db-id="5fsxptvxjzxadnepfx75tze8xe05s9rar9r0" timestamp="1453777696"&gt;108&lt;/key&gt;&lt;/foreign-keys&gt;&lt;ref-type name="Journal Article"&gt;17&lt;/ref-type&gt;&lt;contributors&gt;&lt;authors&gt;&lt;author&gt;Eren, Kemal&lt;/author&gt;&lt;author&gt;Deveci, Mehmet&lt;/author&gt;&lt;author&gt;Küçüktunç, Onur&lt;/author&gt;&lt;author&gt;Çatalyürek, Ümit V&lt;/author&gt;&lt;/authors&gt;&lt;/contributors&gt;&lt;titles&gt;&lt;title&gt;A comparative analysis of biclustering algorithms for gene expression data&lt;/title&gt;&lt;secondary-title&gt;Briefings in bioinformatics&lt;/secondary-title&gt;&lt;/titles&gt;&lt;periodical&gt;&lt;full-title&gt;Briefings in bioinformatics&lt;/full-title&gt;&lt;/periodical&gt;&lt;pages&gt;279-292&lt;/pages&gt;&lt;volume&gt;14&lt;/volume&gt;&lt;number&gt;3&lt;/number&gt;&lt;dates&gt;&lt;year&gt;2013&lt;/year&gt;&lt;/dates&gt;&lt;isbn&gt;1467-5463&lt;/isbn&gt;&lt;urls&gt;&lt;/urls&gt;&lt;/record&gt;&lt;/Cite&gt;&lt;/EndNote&gt;</w:instrText>
      </w:r>
      <w:r w:rsidR="00DF4BF7" w:rsidRPr="002F2CC5">
        <w:rPr>
          <w:rFonts w:ascii="Arial" w:eastAsia="Times New Roman" w:hAnsi="Arial" w:cs="Arial"/>
          <w:i/>
          <w:iCs/>
          <w:color w:val="0000FF"/>
        </w:rPr>
        <w:fldChar w:fldCharType="separate"/>
      </w:r>
      <w:r w:rsidR="00DF4BF7" w:rsidRPr="002F2CC5">
        <w:rPr>
          <w:rFonts w:ascii="Arial" w:eastAsia="Times New Roman" w:hAnsi="Arial" w:cs="Arial"/>
          <w:i/>
          <w:iCs/>
          <w:color w:val="0000FF"/>
        </w:rPr>
        <w:t>[1]</w:t>
      </w:r>
      <w:r w:rsidR="00DF4BF7" w:rsidRPr="002F2CC5">
        <w:rPr>
          <w:rFonts w:ascii="Arial" w:eastAsia="Times New Roman" w:hAnsi="Arial" w:cs="Arial"/>
          <w:i/>
          <w:iCs/>
          <w:color w:val="0000FF"/>
        </w:rPr>
        <w:fldChar w:fldCharType="end"/>
      </w:r>
      <w:r w:rsidR="002B6300" w:rsidRPr="002F2CC5">
        <w:rPr>
          <w:rFonts w:ascii="Arial" w:eastAsia="Times New Roman" w:hAnsi="Arial" w:cs="Arial" w:hint="eastAsia"/>
          <w:i/>
          <w:iCs/>
          <w:color w:val="0000FF"/>
        </w:rPr>
        <w:t xml:space="preserve"> conducted a comparative </w:t>
      </w:r>
      <w:r w:rsidR="00FD22BE" w:rsidRPr="002F2CC5">
        <w:rPr>
          <w:rFonts w:ascii="Arial" w:eastAsia="Times New Roman" w:hAnsi="Arial" w:cs="Arial" w:hint="eastAsia"/>
          <w:i/>
          <w:iCs/>
          <w:color w:val="0000FF"/>
        </w:rPr>
        <w:t xml:space="preserve">analysis </w:t>
      </w:r>
      <w:r w:rsidR="002B6300" w:rsidRPr="002F2CC5">
        <w:rPr>
          <w:rFonts w:ascii="Arial" w:eastAsia="Times New Roman" w:hAnsi="Arial" w:cs="Arial" w:hint="eastAsia"/>
          <w:i/>
          <w:iCs/>
          <w:color w:val="0000FF"/>
        </w:rPr>
        <w:t xml:space="preserve">of biclustering algorithms, in which they evaluated </w:t>
      </w:r>
      <w:r w:rsidR="00FD22BE" w:rsidRPr="002F2CC5">
        <w:rPr>
          <w:rFonts w:ascii="Arial" w:eastAsia="Times New Roman" w:hAnsi="Arial" w:cs="Arial" w:hint="eastAsia"/>
          <w:i/>
          <w:iCs/>
          <w:color w:val="0000FF"/>
        </w:rPr>
        <w:t>the performance of 12 algorithms (including QUBIC)</w:t>
      </w:r>
      <w:r w:rsidR="002F2CC5">
        <w:rPr>
          <w:rFonts w:ascii="Arial" w:eastAsia="Times New Roman" w:hAnsi="Arial" w:cs="Arial"/>
          <w:i/>
          <w:iCs/>
          <w:color w:val="0000FF"/>
        </w:rPr>
        <w:t>.</w:t>
      </w:r>
      <w:r w:rsidR="00FD22BE" w:rsidRPr="002F2CC5">
        <w:rPr>
          <w:rFonts w:ascii="Arial" w:eastAsia="Times New Roman" w:hAnsi="Arial" w:cs="Arial" w:hint="eastAsia"/>
          <w:i/>
          <w:iCs/>
          <w:color w:val="0000FF"/>
        </w:rPr>
        <w:t xml:space="preserve"> </w:t>
      </w:r>
      <w:r w:rsidR="002F2CC5">
        <w:rPr>
          <w:rFonts w:ascii="Arial" w:eastAsia="Times New Roman" w:hAnsi="Arial" w:cs="Arial"/>
          <w:i/>
          <w:iCs/>
          <w:color w:val="0000FF"/>
        </w:rPr>
        <w:t>It</w:t>
      </w:r>
      <w:r w:rsidR="002F2CC5">
        <w:rPr>
          <w:rFonts w:ascii="Arial" w:eastAsia="Times New Roman" w:hAnsi="Arial" w:cs="Arial" w:hint="eastAsia"/>
          <w:i/>
          <w:iCs/>
          <w:color w:val="0000FF"/>
        </w:rPr>
        <w:t xml:space="preserve"> was found that QUBIC (1) handles</w:t>
      </w:r>
      <w:r w:rsidR="00FD22BE" w:rsidRPr="002F2CC5">
        <w:rPr>
          <w:rFonts w:ascii="Arial" w:eastAsia="Times New Roman" w:hAnsi="Arial" w:cs="Arial" w:hint="eastAsia"/>
          <w:i/>
          <w:iCs/>
          <w:color w:val="0000FF"/>
        </w:rPr>
        <w:t xml:space="preserve"> noise much better than other algorithms that seek local patterns, </w:t>
      </w:r>
      <w:r w:rsidR="002F2CC5">
        <w:rPr>
          <w:rFonts w:ascii="Arial" w:eastAsia="Times New Roman" w:hAnsi="Arial" w:cs="Arial" w:hint="eastAsia"/>
          <w:i/>
          <w:iCs/>
          <w:color w:val="0000FF"/>
        </w:rPr>
        <w:t xml:space="preserve">(2) </w:t>
      </w:r>
      <w:r w:rsidR="00FD22BE" w:rsidRPr="002F2CC5">
        <w:rPr>
          <w:rFonts w:ascii="Arial" w:eastAsia="Times New Roman" w:hAnsi="Arial" w:cs="Arial" w:hint="eastAsia"/>
          <w:i/>
          <w:iCs/>
          <w:color w:val="0000FF"/>
        </w:rPr>
        <w:t xml:space="preserve">was unaffected by the number of biclusters, </w:t>
      </w:r>
      <w:r w:rsidR="002F2CC5">
        <w:rPr>
          <w:rFonts w:ascii="Arial" w:eastAsia="Times New Roman" w:hAnsi="Arial" w:cs="Arial" w:hint="eastAsia"/>
          <w:i/>
          <w:iCs/>
          <w:color w:val="0000FF"/>
        </w:rPr>
        <w:t>(3) is</w:t>
      </w:r>
      <w:r w:rsidR="00FD22BE" w:rsidRPr="002F2CC5">
        <w:rPr>
          <w:rFonts w:ascii="Arial" w:eastAsia="Times New Roman" w:hAnsi="Arial" w:cs="Arial" w:hint="eastAsia"/>
          <w:i/>
          <w:iCs/>
          <w:color w:val="0000FF"/>
        </w:rPr>
        <w:t xml:space="preserve"> the choice of constant-upregulated biclusters</w:t>
      </w:r>
      <w:r w:rsidR="002F2CC5">
        <w:rPr>
          <w:rFonts w:ascii="Arial" w:eastAsia="Times New Roman" w:hAnsi="Arial" w:cs="Arial" w:hint="eastAsia"/>
          <w:i/>
          <w:iCs/>
          <w:color w:val="0000FF"/>
        </w:rPr>
        <w:t>;</w:t>
      </w:r>
      <w:r w:rsidR="00FD22BE" w:rsidRPr="002F2CC5">
        <w:rPr>
          <w:rFonts w:ascii="Arial" w:eastAsia="Times New Roman" w:hAnsi="Arial" w:cs="Arial" w:hint="eastAsia"/>
          <w:i/>
          <w:iCs/>
          <w:color w:val="0000FF"/>
        </w:rPr>
        <w:t xml:space="preserve"> and </w:t>
      </w:r>
      <w:r w:rsidR="002F2CC5">
        <w:rPr>
          <w:rFonts w:ascii="Arial" w:eastAsia="Times New Roman" w:hAnsi="Arial" w:cs="Arial" w:hint="eastAsia"/>
          <w:i/>
          <w:iCs/>
          <w:color w:val="0000FF"/>
        </w:rPr>
        <w:t xml:space="preserve">(4) is </w:t>
      </w:r>
      <w:r w:rsidR="00FD22BE" w:rsidRPr="002F2CC5">
        <w:rPr>
          <w:rFonts w:ascii="Arial" w:eastAsia="Times New Roman" w:hAnsi="Arial" w:cs="Arial" w:hint="eastAsia"/>
          <w:i/>
          <w:iCs/>
          <w:color w:val="0000FF"/>
        </w:rPr>
        <w:t xml:space="preserve">the one that have the highest enriched bicluster ratios in real data sets (The performance </w:t>
      </w:r>
      <w:r w:rsidR="00FD22BE" w:rsidRPr="002F2CC5">
        <w:rPr>
          <w:rFonts w:ascii="Arial" w:eastAsia="Times New Roman" w:hAnsi="Arial" w:cs="Arial"/>
          <w:i/>
          <w:iCs/>
          <w:color w:val="0000FF"/>
        </w:rPr>
        <w:t>comparison</w:t>
      </w:r>
      <w:r w:rsidR="00FD22BE" w:rsidRPr="002F2CC5">
        <w:rPr>
          <w:rFonts w:ascii="Arial" w:eastAsia="Times New Roman" w:hAnsi="Arial" w:cs="Arial" w:hint="eastAsia"/>
          <w:i/>
          <w:iCs/>
          <w:color w:val="0000FF"/>
        </w:rPr>
        <w:t xml:space="preserve">s is summarized in </w:t>
      </w:r>
      <w:r w:rsidR="00686A48">
        <w:rPr>
          <w:rFonts w:ascii="Arial" w:hAnsi="Arial" w:cs="Arial" w:hint="eastAsia"/>
          <w:i/>
          <w:iCs/>
          <w:color w:val="0000FF"/>
          <w:lang w:eastAsia="zh-CN"/>
        </w:rPr>
        <w:t>Figure1A</w:t>
      </w:r>
      <w:r w:rsidR="00FD22BE" w:rsidRPr="002F2CC5">
        <w:rPr>
          <w:rFonts w:ascii="Arial" w:eastAsia="Times New Roman" w:hAnsi="Arial" w:cs="Arial" w:hint="eastAsia"/>
          <w:i/>
          <w:iCs/>
          <w:color w:val="0000FF"/>
        </w:rPr>
        <w:t xml:space="preserve">). </w:t>
      </w:r>
    </w:p>
    <w:p w14:paraId="7F49A9BA" w14:textId="1776B5FA" w:rsidR="00320C61" w:rsidRPr="00A355A4" w:rsidRDefault="007043CF" w:rsidP="0067024A">
      <w:pPr>
        <w:spacing w:after="0" w:line="360" w:lineRule="auto"/>
        <w:ind w:firstLine="720"/>
        <w:jc w:val="both"/>
        <w:rPr>
          <w:rFonts w:ascii="Arial" w:eastAsia="Times New Roman" w:hAnsi="Arial" w:cs="Arial"/>
          <w:i/>
          <w:iCs/>
          <w:color w:val="0000FF"/>
        </w:rPr>
      </w:pPr>
      <w:r w:rsidRPr="002F2CC5">
        <w:rPr>
          <w:rFonts w:ascii="Arial" w:eastAsia="Times New Roman" w:hAnsi="Arial" w:cs="Arial" w:hint="eastAsia"/>
          <w:i/>
          <w:iCs/>
          <w:color w:val="0000FF"/>
        </w:rPr>
        <w:t xml:space="preserve">The R package biclust already embeds six biclustering algorithms and QUBIC-R is </w:t>
      </w:r>
      <w:r w:rsidRPr="002F2CC5">
        <w:rPr>
          <w:rFonts w:ascii="Arial" w:eastAsia="Times New Roman" w:hAnsi="Arial" w:cs="Arial"/>
          <w:i/>
          <w:iCs/>
          <w:color w:val="0000FF"/>
        </w:rPr>
        <w:t>compatible</w:t>
      </w:r>
      <w:r w:rsidRPr="002F2CC5">
        <w:rPr>
          <w:rFonts w:ascii="Arial" w:eastAsia="Times New Roman" w:hAnsi="Arial" w:cs="Arial" w:hint="eastAsia"/>
          <w:i/>
          <w:iCs/>
          <w:color w:val="0000FF"/>
        </w:rPr>
        <w:t xml:space="preserve"> with biclust, which means that after loading the QUBIC-R, users can call seven biclustering algorithms.</w:t>
      </w:r>
      <w:r w:rsidR="00531B4B" w:rsidRPr="002F2CC5">
        <w:rPr>
          <w:rFonts w:ascii="Arial" w:eastAsia="Times New Roman" w:hAnsi="Arial" w:cs="Arial" w:hint="eastAsia"/>
          <w:i/>
          <w:iCs/>
          <w:color w:val="0000FF"/>
        </w:rPr>
        <w:t xml:space="preserve"> </w:t>
      </w:r>
      <w:r w:rsidR="002F2CC5">
        <w:rPr>
          <w:rFonts w:ascii="Arial" w:eastAsia="Times New Roman" w:hAnsi="Arial" w:cs="Arial" w:hint="eastAsia"/>
          <w:i/>
          <w:iCs/>
          <w:color w:val="0000FF"/>
        </w:rPr>
        <w:t>In this updated version of R package,</w:t>
      </w:r>
      <w:r w:rsidR="00320C61" w:rsidRPr="002F2CC5">
        <w:rPr>
          <w:rFonts w:ascii="Arial" w:eastAsia="Times New Roman" w:hAnsi="Arial" w:cs="Arial" w:hint="eastAsia"/>
          <w:i/>
          <w:iCs/>
          <w:color w:val="0000FF"/>
        </w:rPr>
        <w:t xml:space="preserve"> a bicluster comparison function</w:t>
      </w:r>
      <w:r w:rsidR="002F2CC5">
        <w:rPr>
          <w:rFonts w:ascii="Arial" w:eastAsia="Times New Roman" w:hAnsi="Arial" w:cs="Arial" w:hint="eastAsia"/>
          <w:i/>
          <w:iCs/>
          <w:color w:val="0000FF"/>
        </w:rPr>
        <w:t xml:space="preserve"> is added</w:t>
      </w:r>
      <w:r w:rsidR="00320C61" w:rsidRPr="002F2CC5">
        <w:rPr>
          <w:rFonts w:ascii="Arial" w:eastAsia="Times New Roman" w:hAnsi="Arial" w:cs="Arial" w:hint="eastAsia"/>
          <w:i/>
          <w:iCs/>
          <w:color w:val="0000FF"/>
        </w:rPr>
        <w:t xml:space="preserve">. With this function, users can compare the biclusters generated by different biclustering </w:t>
      </w:r>
      <w:r w:rsidR="002F2CC5" w:rsidRPr="002F2CC5">
        <w:rPr>
          <w:rFonts w:ascii="Arial" w:eastAsia="Times New Roman" w:hAnsi="Arial" w:cs="Arial"/>
          <w:i/>
          <w:iCs/>
          <w:color w:val="0000FF"/>
        </w:rPr>
        <w:t>algorithms</w:t>
      </w:r>
      <w:r w:rsidR="00320C61" w:rsidRPr="002F2CC5">
        <w:rPr>
          <w:rFonts w:ascii="Arial" w:eastAsia="Times New Roman" w:hAnsi="Arial" w:cs="Arial" w:hint="eastAsia"/>
          <w:i/>
          <w:iCs/>
          <w:color w:val="0000FF"/>
        </w:rPr>
        <w:t xml:space="preserve"> in biclust </w:t>
      </w:r>
      <w:r w:rsidR="00A355A4">
        <w:rPr>
          <w:rFonts w:ascii="Arial" w:eastAsia="Times New Roman" w:hAnsi="Arial" w:cs="Arial" w:hint="eastAsia"/>
          <w:i/>
          <w:iCs/>
          <w:color w:val="0000FF"/>
        </w:rPr>
        <w:t xml:space="preserve">or different parameter </w:t>
      </w:r>
      <w:r w:rsidR="00A355A4">
        <w:rPr>
          <w:rFonts w:ascii="Arial" w:eastAsia="Times New Roman" w:hAnsi="Arial" w:cs="Arial"/>
          <w:i/>
          <w:iCs/>
          <w:color w:val="0000FF"/>
        </w:rPr>
        <w:t>combinations</w:t>
      </w:r>
      <w:r w:rsidR="00A355A4">
        <w:rPr>
          <w:rFonts w:ascii="Arial" w:eastAsia="Times New Roman" w:hAnsi="Arial" w:cs="Arial" w:hint="eastAsia"/>
          <w:i/>
          <w:iCs/>
          <w:color w:val="0000FF"/>
        </w:rPr>
        <w:t xml:space="preserve"> of a same algorithm. Specifically, t</w:t>
      </w:r>
      <w:r w:rsidR="00320C61" w:rsidRPr="002F2CC5">
        <w:rPr>
          <w:rFonts w:ascii="Arial" w:eastAsia="Times New Roman" w:hAnsi="Arial" w:cs="Arial" w:hint="eastAsia"/>
          <w:i/>
          <w:iCs/>
          <w:color w:val="0000FF"/>
        </w:rPr>
        <w:t xml:space="preserve">he number of biclusters detected, </w:t>
      </w:r>
      <w:r w:rsidR="00BB5615" w:rsidRPr="002F2CC5">
        <w:rPr>
          <w:rFonts w:ascii="Arial" w:eastAsia="Times New Roman" w:hAnsi="Arial" w:cs="Arial" w:hint="eastAsia"/>
          <w:i/>
          <w:iCs/>
          <w:color w:val="0000FF"/>
        </w:rPr>
        <w:t>overlap of the first two biclusters, etc.</w:t>
      </w:r>
      <w:r w:rsidR="00A355A4">
        <w:rPr>
          <w:rFonts w:ascii="Arial" w:eastAsia="Times New Roman" w:hAnsi="Arial" w:cs="Arial" w:hint="eastAsia"/>
          <w:i/>
          <w:iCs/>
          <w:color w:val="0000FF"/>
        </w:rPr>
        <w:t xml:space="preserve">, will be </w:t>
      </w:r>
      <w:r w:rsidR="00A355A4">
        <w:rPr>
          <w:rFonts w:ascii="Arial" w:eastAsia="Times New Roman" w:hAnsi="Arial" w:cs="Arial"/>
          <w:i/>
          <w:iCs/>
          <w:color w:val="0000FF"/>
        </w:rPr>
        <w:t>summarized</w:t>
      </w:r>
      <w:r w:rsidR="00A355A4">
        <w:rPr>
          <w:rFonts w:ascii="Arial" w:eastAsia="Times New Roman" w:hAnsi="Arial" w:cs="Arial" w:hint="eastAsia"/>
          <w:i/>
          <w:iCs/>
          <w:color w:val="0000FF"/>
        </w:rPr>
        <w:t xml:space="preserve"> in a table.</w:t>
      </w:r>
      <w:r w:rsidR="00BB5615" w:rsidRPr="002F2CC5">
        <w:rPr>
          <w:rFonts w:ascii="Arial" w:eastAsia="Times New Roman" w:hAnsi="Arial" w:cs="Arial" w:hint="eastAsia"/>
          <w:i/>
          <w:iCs/>
          <w:color w:val="0000FF"/>
        </w:rPr>
        <w:t xml:space="preserve"> </w:t>
      </w:r>
      <w:r w:rsidR="00A355A4">
        <w:rPr>
          <w:rFonts w:ascii="Arial" w:eastAsia="Times New Roman" w:hAnsi="Arial" w:cs="Arial" w:hint="eastAsia"/>
          <w:i/>
          <w:iCs/>
          <w:color w:val="0000FF"/>
        </w:rPr>
        <w:t>More d</w:t>
      </w:r>
      <w:r w:rsidR="00BB5615" w:rsidRPr="002F2CC5">
        <w:rPr>
          <w:rFonts w:ascii="Arial" w:eastAsia="Times New Roman" w:hAnsi="Arial" w:cs="Arial" w:hint="eastAsia"/>
          <w:i/>
          <w:iCs/>
          <w:color w:val="0000FF"/>
        </w:rPr>
        <w:t>etails can be found in</w:t>
      </w:r>
      <w:r w:rsidR="00C86A55" w:rsidRPr="002F2CC5">
        <w:rPr>
          <w:rFonts w:ascii="Arial" w:eastAsia="Times New Roman" w:hAnsi="Arial" w:cs="Arial" w:hint="eastAsia"/>
          <w:i/>
          <w:iCs/>
          <w:color w:val="0000FF"/>
        </w:rPr>
        <w:t xml:space="preserve"> </w:t>
      </w:r>
      <w:r w:rsidR="00BB5615" w:rsidRPr="00D677A6">
        <w:rPr>
          <w:rFonts w:ascii="Arial" w:eastAsia="Times New Roman" w:hAnsi="Arial" w:cs="Arial" w:hint="eastAsia"/>
          <w:i/>
          <w:iCs/>
          <w:color w:val="0000FF"/>
        </w:rPr>
        <w:t>supplementary</w:t>
      </w:r>
      <w:r w:rsidR="00C86A55" w:rsidRPr="00D677A6">
        <w:rPr>
          <w:rFonts w:ascii="Arial" w:eastAsia="Times New Roman" w:hAnsi="Arial" w:cs="Arial" w:hint="eastAsia"/>
          <w:i/>
          <w:iCs/>
          <w:color w:val="0000FF"/>
        </w:rPr>
        <w:t xml:space="preserve"> Example S</w:t>
      </w:r>
      <w:r w:rsidR="00D677A6">
        <w:rPr>
          <w:rFonts w:ascii="Arial" w:hAnsi="Arial" w:cs="Arial" w:hint="eastAsia"/>
          <w:i/>
          <w:iCs/>
          <w:color w:val="0000FF"/>
          <w:lang w:eastAsia="zh-CN"/>
        </w:rPr>
        <w:t>2.6</w:t>
      </w:r>
      <w:r w:rsidR="002F2CC5">
        <w:rPr>
          <w:rFonts w:ascii="Arial" w:eastAsia="Times New Roman" w:hAnsi="Arial" w:cs="Arial"/>
          <w:i/>
          <w:iCs/>
          <w:color w:val="0000FF"/>
        </w:rPr>
        <w:t>.</w:t>
      </w:r>
    </w:p>
    <w:p w14:paraId="70382561" w14:textId="6D80DE9D" w:rsidR="00AA56C8" w:rsidRPr="003F7E59" w:rsidRDefault="00AA56C8" w:rsidP="00C15790">
      <w:pPr>
        <w:spacing w:after="0" w:line="360" w:lineRule="auto"/>
        <w:jc w:val="both"/>
        <w:rPr>
          <w:rFonts w:ascii="Arial" w:hAnsi="Arial" w:cs="Arial"/>
          <w:shd w:val="clear" w:color="auto" w:fill="FFFFFF"/>
        </w:rPr>
      </w:pPr>
      <w:r w:rsidRPr="003F7E59">
        <w:rPr>
          <w:rFonts w:ascii="Arial" w:hAnsi="Arial" w:cs="Arial"/>
          <w:shd w:val="clear" w:color="auto" w:fill="FFFFFF"/>
        </w:rPr>
        <w:br/>
      </w:r>
      <w:r w:rsidR="00E049A2" w:rsidRPr="003F7E59">
        <w:rPr>
          <w:rFonts w:ascii="Arial" w:hAnsi="Arial" w:cs="Arial"/>
          <w:b/>
          <w:color w:val="222222"/>
        </w:rPr>
        <w:t>Concern 5</w:t>
      </w:r>
      <w:r w:rsidR="00E049A2" w:rsidRPr="003F7E59">
        <w:rPr>
          <w:rFonts w:ascii="Arial" w:hAnsi="Arial" w:cs="Arial" w:hint="eastAsia"/>
          <w:b/>
          <w:color w:val="222222"/>
        </w:rPr>
        <w:t xml:space="preserve">. </w:t>
      </w:r>
      <w:r w:rsidRPr="003F7E59">
        <w:rPr>
          <w:rFonts w:ascii="Arial" w:hAnsi="Arial" w:cs="Arial"/>
          <w:shd w:val="clear" w:color="auto" w:fill="FFFFFF"/>
        </w:rPr>
        <w:t xml:space="preserve">As we said above, there are some tools about this area. Authors shall show originality of their software among these. The speedup is not enough to be original. Please show some other </w:t>
      </w:r>
      <w:r w:rsidRPr="003F7E59">
        <w:rPr>
          <w:rFonts w:ascii="Arial" w:hAnsi="Arial" w:cs="Arial"/>
          <w:shd w:val="clear" w:color="auto" w:fill="FFFFFF"/>
        </w:rPr>
        <w:lastRenderedPageBreak/>
        <w:t>features. Heatmaps, network visualizations, co-expression networks, those all have been done before.</w:t>
      </w:r>
    </w:p>
    <w:p w14:paraId="64042B30" w14:textId="3C7F4DB6" w:rsidR="00DF4BF7" w:rsidRPr="00007182" w:rsidRDefault="00E049A2" w:rsidP="00C15790">
      <w:pPr>
        <w:spacing w:after="0" w:line="360" w:lineRule="auto"/>
        <w:jc w:val="both"/>
        <w:rPr>
          <w:rFonts w:ascii="Arial" w:hAnsi="Arial" w:cs="Arial"/>
          <w:b/>
          <w:i/>
          <w:iCs/>
          <w:color w:val="0000FF"/>
          <w:lang w:eastAsia="zh-CN"/>
        </w:rPr>
      </w:pPr>
      <w:r w:rsidRPr="003F7E59">
        <w:rPr>
          <w:rFonts w:ascii="Arial" w:eastAsia="Times New Roman" w:hAnsi="Arial" w:cs="Arial" w:hint="eastAsia"/>
          <w:b/>
          <w:i/>
          <w:iCs/>
          <w:color w:val="0000FF"/>
        </w:rPr>
        <w:t>Response:</w:t>
      </w:r>
      <w:r w:rsidR="00007182">
        <w:rPr>
          <w:rFonts w:ascii="Arial" w:hAnsi="Arial" w:cs="Arial"/>
          <w:b/>
          <w:i/>
          <w:iCs/>
          <w:color w:val="0000FF"/>
          <w:lang w:eastAsia="zh-CN"/>
        </w:rPr>
        <w:t xml:space="preserve"> </w:t>
      </w:r>
      <w:r w:rsidR="00DF4BF7" w:rsidRPr="00007182">
        <w:rPr>
          <w:rFonts w:ascii="Arial" w:eastAsia="Times New Roman" w:hAnsi="Arial" w:cs="Arial"/>
          <w:i/>
          <w:iCs/>
          <w:color w:val="0000FF"/>
        </w:rPr>
        <w:t xml:space="preserve">Thanks for the comment. Besides heatmap, network visualizations, QUBIC-R </w:t>
      </w:r>
      <w:r w:rsidR="00E17CA2" w:rsidRPr="00007182">
        <w:rPr>
          <w:rFonts w:ascii="Arial" w:eastAsia="Times New Roman" w:hAnsi="Arial" w:cs="Arial"/>
          <w:i/>
          <w:iCs/>
          <w:color w:val="0000FF"/>
        </w:rPr>
        <w:t xml:space="preserve">also </w:t>
      </w:r>
      <w:r w:rsidR="00DF4BF7" w:rsidRPr="00007182">
        <w:rPr>
          <w:rFonts w:ascii="Arial" w:eastAsia="Times New Roman" w:hAnsi="Arial" w:cs="Arial"/>
          <w:i/>
          <w:iCs/>
          <w:color w:val="0000FF"/>
        </w:rPr>
        <w:t>provides</w:t>
      </w:r>
      <w:r w:rsidR="00E17CA2" w:rsidRPr="00007182">
        <w:rPr>
          <w:rFonts w:ascii="Arial" w:eastAsia="Times New Roman" w:hAnsi="Arial" w:cs="Arial"/>
          <w:i/>
          <w:iCs/>
          <w:color w:val="0000FF"/>
        </w:rPr>
        <w:t xml:space="preserve"> some unique functions, e.g., query-based biclustering, bicluster expanding, </w:t>
      </w:r>
      <w:r w:rsidR="00007182" w:rsidRPr="00007182">
        <w:rPr>
          <w:rFonts w:ascii="Arial" w:eastAsia="Times New Roman" w:hAnsi="Arial" w:cs="Arial"/>
          <w:i/>
          <w:iCs/>
          <w:color w:val="0000FF"/>
        </w:rPr>
        <w:t xml:space="preserve">and </w:t>
      </w:r>
      <w:r w:rsidR="00E17CA2" w:rsidRPr="00007182">
        <w:rPr>
          <w:rFonts w:ascii="Arial" w:eastAsia="Times New Roman" w:hAnsi="Arial" w:cs="Arial"/>
          <w:i/>
          <w:iCs/>
          <w:color w:val="0000FF"/>
        </w:rPr>
        <w:t>biclusters comparison.</w:t>
      </w:r>
      <w:r w:rsidR="00007182">
        <w:rPr>
          <w:rFonts w:ascii="Arial" w:eastAsia="Times New Roman" w:hAnsi="Arial" w:cs="Arial"/>
          <w:i/>
          <w:iCs/>
          <w:color w:val="0000FF"/>
        </w:rPr>
        <w:t xml:space="preserve"> Some examples of these new functions can be found in Supplementary </w:t>
      </w:r>
      <w:r w:rsidR="00007182" w:rsidRPr="00D677A6">
        <w:rPr>
          <w:rFonts w:ascii="Arial" w:eastAsia="Times New Roman" w:hAnsi="Arial" w:cs="Arial"/>
          <w:i/>
          <w:iCs/>
          <w:color w:val="0000FF"/>
        </w:rPr>
        <w:t>Example S</w:t>
      </w:r>
      <w:r w:rsidR="00D677A6">
        <w:rPr>
          <w:rFonts w:ascii="Arial" w:hAnsi="Arial" w:cs="Arial" w:hint="eastAsia"/>
          <w:i/>
          <w:iCs/>
          <w:color w:val="0000FF"/>
          <w:lang w:eastAsia="zh-CN"/>
        </w:rPr>
        <w:t>2.4, S2.5 and S2.6, respectively</w:t>
      </w:r>
      <w:r w:rsidR="00007182">
        <w:rPr>
          <w:rFonts w:ascii="Arial" w:eastAsia="Times New Roman" w:hAnsi="Arial" w:cs="Arial"/>
          <w:i/>
          <w:iCs/>
          <w:color w:val="0000FF"/>
        </w:rPr>
        <w:t>.</w:t>
      </w:r>
      <w:r w:rsidR="00DF4BF7" w:rsidRPr="00007182">
        <w:rPr>
          <w:rFonts w:ascii="Arial" w:hAnsi="Arial" w:cs="Arial"/>
          <w:i/>
          <w:iCs/>
          <w:color w:val="FF0000"/>
          <w:lang w:eastAsia="zh-CN"/>
        </w:rPr>
        <w:t xml:space="preserve"> </w:t>
      </w:r>
    </w:p>
    <w:p w14:paraId="4E30B0BC" w14:textId="77777777" w:rsidR="00427882" w:rsidRDefault="00427882" w:rsidP="00C15790">
      <w:pPr>
        <w:spacing w:after="0" w:line="360" w:lineRule="auto"/>
        <w:jc w:val="both"/>
        <w:rPr>
          <w:rFonts w:ascii="Arial" w:hAnsi="Arial" w:cs="Arial"/>
          <w:color w:val="222222"/>
          <w:shd w:val="clear" w:color="auto" w:fill="FFFFFF"/>
          <w:lang w:eastAsia="zh-CN"/>
        </w:rPr>
      </w:pPr>
    </w:p>
    <w:p w14:paraId="2D6EEC40" w14:textId="7123EE87" w:rsidR="00B36643" w:rsidRPr="00C15790" w:rsidRDefault="00C15790" w:rsidP="00C15790">
      <w:pPr>
        <w:spacing w:after="0" w:line="360" w:lineRule="auto"/>
        <w:jc w:val="both"/>
        <w:rPr>
          <w:rFonts w:ascii="Arial" w:hAnsi="Arial" w:cs="Arial"/>
          <w:b/>
          <w:color w:val="000000" w:themeColor="text1"/>
          <w:shd w:val="clear" w:color="auto" w:fill="FFFFFF"/>
          <w:lang w:eastAsia="zh-CN"/>
        </w:rPr>
      </w:pPr>
      <w:r w:rsidRPr="00C15790">
        <w:rPr>
          <w:rFonts w:ascii="Arial" w:hAnsi="Arial" w:cs="Arial"/>
          <w:b/>
          <w:color w:val="000000" w:themeColor="text1"/>
          <w:shd w:val="clear" w:color="auto" w:fill="FFFFFF"/>
          <w:lang w:eastAsia="zh-CN"/>
        </w:rPr>
        <w:t>REFERENCES</w:t>
      </w:r>
    </w:p>
    <w:p w14:paraId="2C235D09" w14:textId="77777777" w:rsidR="00686A48" w:rsidRPr="005F6F80" w:rsidRDefault="00427882" w:rsidP="00C15790">
      <w:pPr>
        <w:pStyle w:val="EndNoteBibliography"/>
        <w:spacing w:after="0"/>
        <w:ind w:left="720" w:hanging="720"/>
        <w:rPr>
          <w:rFonts w:ascii="Arial" w:hAnsi="Arial" w:cs="Arial"/>
        </w:rPr>
      </w:pPr>
      <w:r w:rsidRPr="005F6F80">
        <w:rPr>
          <w:rFonts w:ascii="Arial" w:hAnsi="Arial" w:cs="Arial"/>
          <w:color w:val="222222"/>
          <w:shd w:val="clear" w:color="auto" w:fill="FFFFFF"/>
        </w:rPr>
        <w:fldChar w:fldCharType="begin"/>
      </w:r>
      <w:r w:rsidRPr="005F6F80">
        <w:rPr>
          <w:rFonts w:ascii="Arial" w:hAnsi="Arial" w:cs="Arial"/>
          <w:color w:val="222222"/>
          <w:shd w:val="clear" w:color="auto" w:fill="FFFFFF"/>
        </w:rPr>
        <w:instrText xml:space="preserve"> ADDIN EN.REFLIST </w:instrText>
      </w:r>
      <w:r w:rsidRPr="005F6F80">
        <w:rPr>
          <w:rFonts w:ascii="Arial" w:hAnsi="Arial" w:cs="Arial"/>
          <w:color w:val="222222"/>
          <w:shd w:val="clear" w:color="auto" w:fill="FFFFFF"/>
        </w:rPr>
        <w:fldChar w:fldCharType="separate"/>
      </w:r>
      <w:r w:rsidR="00686A48" w:rsidRPr="005F6F80">
        <w:rPr>
          <w:rFonts w:ascii="Arial" w:hAnsi="Arial" w:cs="Arial"/>
        </w:rPr>
        <w:t>1.</w:t>
      </w:r>
      <w:r w:rsidR="00686A48" w:rsidRPr="005F6F80">
        <w:rPr>
          <w:rFonts w:ascii="Arial" w:hAnsi="Arial" w:cs="Arial"/>
        </w:rPr>
        <w:tab/>
        <w:t xml:space="preserve">Eren, K., et al., </w:t>
      </w:r>
      <w:r w:rsidR="00686A48" w:rsidRPr="005F6F80">
        <w:rPr>
          <w:rFonts w:ascii="Arial" w:hAnsi="Arial" w:cs="Arial"/>
          <w:i/>
        </w:rPr>
        <w:t>A comparative analysis of biclustering algorithms for gene expression data.</w:t>
      </w:r>
      <w:r w:rsidR="00686A48" w:rsidRPr="005F6F80">
        <w:rPr>
          <w:rFonts w:ascii="Arial" w:hAnsi="Arial" w:cs="Arial"/>
        </w:rPr>
        <w:t xml:space="preserve"> Briefings in bioinformatics, 2013. </w:t>
      </w:r>
      <w:r w:rsidR="00686A48" w:rsidRPr="005F6F80">
        <w:rPr>
          <w:rFonts w:ascii="Arial" w:hAnsi="Arial" w:cs="Arial"/>
          <w:b/>
        </w:rPr>
        <w:t>14</w:t>
      </w:r>
      <w:r w:rsidR="00686A48" w:rsidRPr="005F6F80">
        <w:rPr>
          <w:rFonts w:ascii="Arial" w:hAnsi="Arial" w:cs="Arial"/>
        </w:rPr>
        <w:t>(3): p. 279-292.</w:t>
      </w:r>
    </w:p>
    <w:p w14:paraId="312FC232" w14:textId="77777777" w:rsidR="00686A48" w:rsidRPr="005F6F80" w:rsidRDefault="00686A48" w:rsidP="00C15790">
      <w:pPr>
        <w:pStyle w:val="EndNoteBibliography"/>
        <w:spacing w:after="0"/>
        <w:ind w:left="720" w:hanging="720"/>
        <w:rPr>
          <w:rFonts w:ascii="Arial" w:hAnsi="Arial" w:cs="Arial"/>
        </w:rPr>
      </w:pPr>
      <w:r w:rsidRPr="005F6F80">
        <w:rPr>
          <w:rFonts w:ascii="Arial" w:hAnsi="Arial" w:cs="Arial"/>
        </w:rPr>
        <w:t>2.</w:t>
      </w:r>
      <w:r w:rsidRPr="005F6F80">
        <w:rPr>
          <w:rFonts w:ascii="Arial" w:hAnsi="Arial" w:cs="Arial"/>
        </w:rPr>
        <w:tab/>
        <w:t xml:space="preserve">Dhollander, T., et al., </w:t>
      </w:r>
      <w:r w:rsidRPr="005F6F80">
        <w:rPr>
          <w:rFonts w:ascii="Arial" w:hAnsi="Arial" w:cs="Arial"/>
          <w:i/>
        </w:rPr>
        <w:t>Query-driven module discovery in microarray data.</w:t>
      </w:r>
      <w:r w:rsidRPr="005F6F80">
        <w:rPr>
          <w:rFonts w:ascii="Arial" w:hAnsi="Arial" w:cs="Arial"/>
        </w:rPr>
        <w:t xml:space="preserve"> Bioinformatics, 2007. </w:t>
      </w:r>
      <w:r w:rsidRPr="005F6F80">
        <w:rPr>
          <w:rFonts w:ascii="Arial" w:hAnsi="Arial" w:cs="Arial"/>
          <w:b/>
        </w:rPr>
        <w:t>23</w:t>
      </w:r>
      <w:r w:rsidRPr="005F6F80">
        <w:rPr>
          <w:rFonts w:ascii="Arial" w:hAnsi="Arial" w:cs="Arial"/>
        </w:rPr>
        <w:t>(19): p. 2573-2580.</w:t>
      </w:r>
    </w:p>
    <w:p w14:paraId="10F31350" w14:textId="77777777" w:rsidR="00686A48" w:rsidRPr="005F6F80" w:rsidRDefault="00686A48" w:rsidP="00C15790">
      <w:pPr>
        <w:pStyle w:val="EndNoteBibliography"/>
        <w:spacing w:after="0"/>
        <w:ind w:left="720" w:hanging="720"/>
        <w:rPr>
          <w:rFonts w:ascii="Arial" w:hAnsi="Arial" w:cs="Arial"/>
        </w:rPr>
      </w:pPr>
      <w:r w:rsidRPr="005F6F80">
        <w:rPr>
          <w:rFonts w:ascii="Arial" w:hAnsi="Arial" w:cs="Arial"/>
        </w:rPr>
        <w:t>3.</w:t>
      </w:r>
      <w:r w:rsidRPr="005F6F80">
        <w:rPr>
          <w:rFonts w:ascii="Arial" w:hAnsi="Arial" w:cs="Arial"/>
        </w:rPr>
        <w:tab/>
        <w:t xml:space="preserve">De Smet, R. and K. Marchal, </w:t>
      </w:r>
      <w:r w:rsidRPr="005F6F80">
        <w:rPr>
          <w:rFonts w:ascii="Arial" w:hAnsi="Arial" w:cs="Arial"/>
          <w:i/>
        </w:rPr>
        <w:t>An ensemble biclustering approach for querying gene expression compendia with experimental lists.</w:t>
      </w:r>
      <w:r w:rsidRPr="005F6F80">
        <w:rPr>
          <w:rFonts w:ascii="Arial" w:hAnsi="Arial" w:cs="Arial"/>
        </w:rPr>
        <w:t xml:space="preserve"> Bioinformatics, 2011. </w:t>
      </w:r>
      <w:r w:rsidRPr="005F6F80">
        <w:rPr>
          <w:rFonts w:ascii="Arial" w:hAnsi="Arial" w:cs="Arial"/>
          <w:b/>
        </w:rPr>
        <w:t>27</w:t>
      </w:r>
      <w:r w:rsidRPr="005F6F80">
        <w:rPr>
          <w:rFonts w:ascii="Arial" w:hAnsi="Arial" w:cs="Arial"/>
        </w:rPr>
        <w:t>(14): p. 1948-1956.</w:t>
      </w:r>
    </w:p>
    <w:p w14:paraId="1E46A0EE" w14:textId="77777777" w:rsidR="00686A48" w:rsidRPr="005F6F80" w:rsidRDefault="00686A48" w:rsidP="00C15790">
      <w:pPr>
        <w:pStyle w:val="EndNoteBibliography"/>
        <w:spacing w:after="0"/>
        <w:ind w:left="720" w:hanging="720"/>
        <w:rPr>
          <w:rFonts w:ascii="Arial" w:hAnsi="Arial" w:cs="Arial"/>
        </w:rPr>
      </w:pPr>
      <w:r w:rsidRPr="005F6F80">
        <w:rPr>
          <w:rFonts w:ascii="Arial" w:hAnsi="Arial" w:cs="Arial"/>
        </w:rPr>
        <w:t>4.</w:t>
      </w:r>
      <w:r w:rsidRPr="005F6F80">
        <w:rPr>
          <w:rFonts w:ascii="Arial" w:hAnsi="Arial" w:cs="Arial"/>
        </w:rPr>
        <w:tab/>
        <w:t xml:space="preserve">Alqadah, F., et al. </w:t>
      </w:r>
      <w:r w:rsidRPr="005F6F80">
        <w:rPr>
          <w:rFonts w:ascii="Arial" w:hAnsi="Arial" w:cs="Arial"/>
          <w:i/>
        </w:rPr>
        <w:t>Query-based Biclustering using Formal Concept Analysis</w:t>
      </w:r>
      <w:r w:rsidRPr="005F6F80">
        <w:rPr>
          <w:rFonts w:ascii="Arial" w:hAnsi="Arial" w:cs="Arial"/>
        </w:rPr>
        <w:t xml:space="preserve">. in </w:t>
      </w:r>
      <w:r w:rsidRPr="005F6F80">
        <w:rPr>
          <w:rFonts w:ascii="Arial" w:hAnsi="Arial" w:cs="Arial"/>
          <w:i/>
        </w:rPr>
        <w:t>SDM</w:t>
      </w:r>
      <w:r w:rsidRPr="005F6F80">
        <w:rPr>
          <w:rFonts w:ascii="Arial" w:hAnsi="Arial" w:cs="Arial"/>
        </w:rPr>
        <w:t>. 2012. SIAM.</w:t>
      </w:r>
    </w:p>
    <w:p w14:paraId="74BC5F7E" w14:textId="77777777" w:rsidR="00686A48" w:rsidRPr="005F6F80" w:rsidRDefault="00686A48" w:rsidP="00C15790">
      <w:pPr>
        <w:pStyle w:val="EndNoteBibliography"/>
        <w:spacing w:after="0"/>
        <w:ind w:left="720" w:hanging="720"/>
        <w:rPr>
          <w:rFonts w:ascii="Arial" w:hAnsi="Arial" w:cs="Arial"/>
        </w:rPr>
      </w:pPr>
      <w:r w:rsidRPr="005F6F80">
        <w:rPr>
          <w:rFonts w:ascii="Arial" w:hAnsi="Arial" w:cs="Arial"/>
        </w:rPr>
        <w:t>5.</w:t>
      </w:r>
      <w:r w:rsidRPr="005F6F80">
        <w:rPr>
          <w:rFonts w:ascii="Arial" w:hAnsi="Arial" w:cs="Arial"/>
        </w:rPr>
        <w:tab/>
        <w:t xml:space="preserve">Wang, S., et al., </w:t>
      </w:r>
      <w:r w:rsidRPr="005F6F80">
        <w:rPr>
          <w:rFonts w:ascii="Arial" w:hAnsi="Arial" w:cs="Arial"/>
          <w:i/>
        </w:rPr>
        <w:t>Genome-scale identification of cell-wall related genes in Arabidopsis based on co-expression network analysis.</w:t>
      </w:r>
      <w:r w:rsidRPr="005F6F80">
        <w:rPr>
          <w:rFonts w:ascii="Arial" w:hAnsi="Arial" w:cs="Arial"/>
        </w:rPr>
        <w:t xml:space="preserve"> BMC Plant Biology, 2012. </w:t>
      </w:r>
      <w:r w:rsidRPr="005F6F80">
        <w:rPr>
          <w:rFonts w:ascii="Arial" w:hAnsi="Arial" w:cs="Arial"/>
          <w:b/>
        </w:rPr>
        <w:t>12</w:t>
      </w:r>
      <w:r w:rsidRPr="005F6F80">
        <w:rPr>
          <w:rFonts w:ascii="Arial" w:hAnsi="Arial" w:cs="Arial"/>
        </w:rPr>
        <w:t>(1): p. 1-12.</w:t>
      </w:r>
    </w:p>
    <w:p w14:paraId="50B905FA" w14:textId="77777777" w:rsidR="00686A48" w:rsidRPr="005F6F80" w:rsidRDefault="00686A48" w:rsidP="00C15790">
      <w:pPr>
        <w:pStyle w:val="EndNoteBibliography"/>
        <w:ind w:left="720" w:hanging="720"/>
        <w:rPr>
          <w:rFonts w:ascii="Arial" w:hAnsi="Arial" w:cs="Arial"/>
        </w:rPr>
      </w:pPr>
      <w:r w:rsidRPr="005F6F80">
        <w:rPr>
          <w:rFonts w:ascii="Arial" w:hAnsi="Arial" w:cs="Arial"/>
        </w:rPr>
        <w:t>6.</w:t>
      </w:r>
      <w:r w:rsidRPr="005F6F80">
        <w:rPr>
          <w:rFonts w:ascii="Arial" w:hAnsi="Arial" w:cs="Arial"/>
        </w:rPr>
        <w:tab/>
        <w:t xml:space="preserve">Li, G., et al., </w:t>
      </w:r>
      <w:r w:rsidRPr="005F6F80">
        <w:rPr>
          <w:rFonts w:ascii="Arial" w:hAnsi="Arial" w:cs="Arial"/>
          <w:i/>
        </w:rPr>
        <w:t>QUBIC: a qualitative biclustering algorithm for analyses of gene expression data.</w:t>
      </w:r>
      <w:r w:rsidRPr="005F6F80">
        <w:rPr>
          <w:rFonts w:ascii="Arial" w:hAnsi="Arial" w:cs="Arial"/>
        </w:rPr>
        <w:t xml:space="preserve"> Nucleic Acids Research, 2009. </w:t>
      </w:r>
      <w:r w:rsidRPr="005F6F80">
        <w:rPr>
          <w:rFonts w:ascii="Arial" w:hAnsi="Arial" w:cs="Arial"/>
          <w:b/>
        </w:rPr>
        <w:t>37</w:t>
      </w:r>
      <w:r w:rsidRPr="005F6F80">
        <w:rPr>
          <w:rFonts w:ascii="Arial" w:hAnsi="Arial" w:cs="Arial"/>
        </w:rPr>
        <w:t>(15): p. e101.</w:t>
      </w:r>
    </w:p>
    <w:p w14:paraId="564DAD9C" w14:textId="355351BC" w:rsidR="003E5289" w:rsidRPr="003F7E59" w:rsidRDefault="00427882" w:rsidP="00C15790">
      <w:pPr>
        <w:spacing w:after="0" w:line="360" w:lineRule="auto"/>
        <w:jc w:val="both"/>
        <w:rPr>
          <w:rFonts w:ascii="Arial" w:hAnsi="Arial" w:cs="Arial"/>
          <w:color w:val="222222"/>
          <w:shd w:val="clear" w:color="auto" w:fill="FFFFFF"/>
        </w:rPr>
      </w:pPr>
      <w:r w:rsidRPr="005F6F80">
        <w:rPr>
          <w:rFonts w:ascii="Arial" w:hAnsi="Arial" w:cs="Arial"/>
          <w:color w:val="222222"/>
          <w:shd w:val="clear" w:color="auto" w:fill="FFFFFF"/>
        </w:rPr>
        <w:fldChar w:fldCharType="end"/>
      </w:r>
    </w:p>
    <w:sectPr w:rsidR="003E5289" w:rsidRPr="003F7E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F2D20" w14:textId="77777777" w:rsidR="006D1C01" w:rsidRDefault="006D1C01" w:rsidP="00415D79">
      <w:pPr>
        <w:spacing w:after="0" w:line="240" w:lineRule="auto"/>
      </w:pPr>
      <w:r>
        <w:separator/>
      </w:r>
    </w:p>
  </w:endnote>
  <w:endnote w:type="continuationSeparator" w:id="0">
    <w:p w14:paraId="34401D88" w14:textId="77777777" w:rsidR="006D1C01" w:rsidRDefault="006D1C01" w:rsidP="00415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288F0000" w:usb2="00000016" w:usb3="00000000" w:csb0="00040001" w:csb1="00000000"/>
  </w:font>
  <w:font w:name="Segoe UI">
    <w:altName w:val="Calibri"/>
    <w:charset w:val="00"/>
    <w:family w:val="swiss"/>
    <w:pitch w:val="variable"/>
    <w:sig w:usb0="E4002EFF" w:usb1="C000E47F"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B5314" w14:textId="77777777" w:rsidR="006D1C01" w:rsidRDefault="006D1C01" w:rsidP="00415D79">
      <w:pPr>
        <w:spacing w:after="0" w:line="240" w:lineRule="auto"/>
      </w:pPr>
      <w:r>
        <w:separator/>
      </w:r>
    </w:p>
  </w:footnote>
  <w:footnote w:type="continuationSeparator" w:id="0">
    <w:p w14:paraId="4F4F9F2D" w14:textId="77777777" w:rsidR="006D1C01" w:rsidRDefault="006D1C01" w:rsidP="00415D7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11214"/>
    <w:multiLevelType w:val="hybridMultilevel"/>
    <w:tmpl w:val="F312892E"/>
    <w:lvl w:ilvl="0" w:tplc="446432A2">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6230A9"/>
    <w:multiLevelType w:val="hybridMultilevel"/>
    <w:tmpl w:val="5A56EB36"/>
    <w:lvl w:ilvl="0" w:tplc="91A03D98">
      <w:start w:val="1"/>
      <w:numFmt w:val="decimal"/>
      <w:lvlText w:val="%1."/>
      <w:lvlJc w:val="left"/>
      <w:pPr>
        <w:ind w:left="360" w:hanging="360"/>
      </w:pPr>
      <w:rPr>
        <w:rFonts w:hint="eastAsia"/>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A707D4A"/>
    <w:multiLevelType w:val="hybridMultilevel"/>
    <w:tmpl w:val="70AE5E6E"/>
    <w:lvl w:ilvl="0" w:tplc="3F80645A">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DE302D"/>
    <w:multiLevelType w:val="hybridMultilevel"/>
    <w:tmpl w:val="C7B4BC2C"/>
    <w:lvl w:ilvl="0" w:tplc="0409000F">
      <w:start w:val="1"/>
      <w:numFmt w:val="decimal"/>
      <w:lvlText w:val="%1."/>
      <w:lvlJc w:val="left"/>
      <w:pPr>
        <w:ind w:left="-720" w:hanging="360"/>
      </w:p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
    <w:nsid w:val="34E62093"/>
    <w:multiLevelType w:val="hybridMultilevel"/>
    <w:tmpl w:val="B9765A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6810773"/>
    <w:multiLevelType w:val="hybridMultilevel"/>
    <w:tmpl w:val="D8A6E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236E12"/>
    <w:multiLevelType w:val="hybridMultilevel"/>
    <w:tmpl w:val="7550E8B0"/>
    <w:lvl w:ilvl="0" w:tplc="B934738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0F5164D"/>
    <w:multiLevelType w:val="hybridMultilevel"/>
    <w:tmpl w:val="6B9CC8A8"/>
    <w:lvl w:ilvl="0" w:tplc="9C7A9910">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32485E9"/>
    <w:multiLevelType w:val="singleLevel"/>
    <w:tmpl w:val="532485E9"/>
    <w:lvl w:ilvl="0">
      <w:start w:val="1"/>
      <w:numFmt w:val="decimal"/>
      <w:suff w:val="space"/>
      <w:lvlText w:val="%1."/>
      <w:lvlJc w:val="left"/>
    </w:lvl>
  </w:abstractNum>
  <w:abstractNum w:abstractNumId="9">
    <w:nsid w:val="54185CAA"/>
    <w:multiLevelType w:val="hybridMultilevel"/>
    <w:tmpl w:val="E25695E4"/>
    <w:lvl w:ilvl="0" w:tplc="31784142">
      <w:start w:val="1"/>
      <w:numFmt w:val="decimal"/>
      <w:lvlText w:val="%1."/>
      <w:lvlJc w:val="left"/>
      <w:pPr>
        <w:ind w:left="360" w:hanging="360"/>
      </w:pPr>
      <w:rPr>
        <w:rFonts w:hint="eastAsia"/>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7AE6B6F"/>
    <w:multiLevelType w:val="hybridMultilevel"/>
    <w:tmpl w:val="853A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7677BC"/>
    <w:multiLevelType w:val="hybridMultilevel"/>
    <w:tmpl w:val="A04E57DC"/>
    <w:lvl w:ilvl="0" w:tplc="9C7A991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CB4198"/>
    <w:multiLevelType w:val="hybridMultilevel"/>
    <w:tmpl w:val="4F3C34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5"/>
  </w:num>
  <w:num w:numId="3">
    <w:abstractNumId w:val="9"/>
  </w:num>
  <w:num w:numId="4">
    <w:abstractNumId w:val="6"/>
  </w:num>
  <w:num w:numId="5">
    <w:abstractNumId w:val="12"/>
  </w:num>
  <w:num w:numId="6">
    <w:abstractNumId w:val="11"/>
  </w:num>
  <w:num w:numId="7">
    <w:abstractNumId w:val="7"/>
  </w:num>
  <w:num w:numId="8">
    <w:abstractNumId w:val="0"/>
  </w:num>
  <w:num w:numId="9">
    <w:abstractNumId w:val="1"/>
  </w:num>
  <w:num w:numId="10">
    <w:abstractNumId w:val="2"/>
  </w:num>
  <w:num w:numId="11">
    <w:abstractNumId w:val="10"/>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fsxptvxjzxadnepfx75tze8xe05s9rar9r0&quot;&gt;CRF&lt;record-ids&gt;&lt;item&gt;9&lt;/item&gt;&lt;item&gt;108&lt;/item&gt;&lt;item&gt;118&lt;/item&gt;&lt;item&gt;119&lt;/item&gt;&lt;item&gt;145&lt;/item&gt;&lt;item&gt;159&lt;/item&gt;&lt;/record-ids&gt;&lt;/item&gt;&lt;/Libraries&gt;"/>
  </w:docVars>
  <w:rsids>
    <w:rsidRoot w:val="002B3E8C"/>
    <w:rsid w:val="0000173E"/>
    <w:rsid w:val="00007182"/>
    <w:rsid w:val="00020CA8"/>
    <w:rsid w:val="000407D6"/>
    <w:rsid w:val="000557AB"/>
    <w:rsid w:val="000576E5"/>
    <w:rsid w:val="000622BC"/>
    <w:rsid w:val="00064617"/>
    <w:rsid w:val="000751CA"/>
    <w:rsid w:val="0008518D"/>
    <w:rsid w:val="000869CF"/>
    <w:rsid w:val="00092ADF"/>
    <w:rsid w:val="00096A27"/>
    <w:rsid w:val="000A35E7"/>
    <w:rsid w:val="000C5166"/>
    <w:rsid w:val="000D7A30"/>
    <w:rsid w:val="000E08C5"/>
    <w:rsid w:val="000E530E"/>
    <w:rsid w:val="000F7F1C"/>
    <w:rsid w:val="00100EB5"/>
    <w:rsid w:val="00106157"/>
    <w:rsid w:val="001138F6"/>
    <w:rsid w:val="0011503F"/>
    <w:rsid w:val="001359F8"/>
    <w:rsid w:val="001426B0"/>
    <w:rsid w:val="00154B67"/>
    <w:rsid w:val="001761BF"/>
    <w:rsid w:val="00181FF9"/>
    <w:rsid w:val="00192DF2"/>
    <w:rsid w:val="001A055D"/>
    <w:rsid w:val="001C120F"/>
    <w:rsid w:val="001C1F47"/>
    <w:rsid w:val="001C743F"/>
    <w:rsid w:val="001D2908"/>
    <w:rsid w:val="001D31D6"/>
    <w:rsid w:val="001D363E"/>
    <w:rsid w:val="001D704F"/>
    <w:rsid w:val="001D7BFC"/>
    <w:rsid w:val="001E659E"/>
    <w:rsid w:val="002021ED"/>
    <w:rsid w:val="00204AA2"/>
    <w:rsid w:val="00226432"/>
    <w:rsid w:val="002400AC"/>
    <w:rsid w:val="00241625"/>
    <w:rsid w:val="0025051E"/>
    <w:rsid w:val="0025056E"/>
    <w:rsid w:val="002625EF"/>
    <w:rsid w:val="00265EF7"/>
    <w:rsid w:val="0027104C"/>
    <w:rsid w:val="0027150C"/>
    <w:rsid w:val="00273C31"/>
    <w:rsid w:val="002A0129"/>
    <w:rsid w:val="002B3E8C"/>
    <w:rsid w:val="002B6300"/>
    <w:rsid w:val="002B728A"/>
    <w:rsid w:val="002C3D4F"/>
    <w:rsid w:val="002C41B9"/>
    <w:rsid w:val="002D2A7F"/>
    <w:rsid w:val="002D56F8"/>
    <w:rsid w:val="002E357C"/>
    <w:rsid w:val="002E5D44"/>
    <w:rsid w:val="002F2CC5"/>
    <w:rsid w:val="002F4107"/>
    <w:rsid w:val="002F76FD"/>
    <w:rsid w:val="0030113F"/>
    <w:rsid w:val="003025FA"/>
    <w:rsid w:val="003107F4"/>
    <w:rsid w:val="00313765"/>
    <w:rsid w:val="00320C61"/>
    <w:rsid w:val="00323D96"/>
    <w:rsid w:val="00324B2B"/>
    <w:rsid w:val="00332AD9"/>
    <w:rsid w:val="00340A7E"/>
    <w:rsid w:val="00352435"/>
    <w:rsid w:val="00356147"/>
    <w:rsid w:val="00362FED"/>
    <w:rsid w:val="00366E32"/>
    <w:rsid w:val="0036727E"/>
    <w:rsid w:val="00371A27"/>
    <w:rsid w:val="00377FAF"/>
    <w:rsid w:val="00397026"/>
    <w:rsid w:val="003A3912"/>
    <w:rsid w:val="003A6B58"/>
    <w:rsid w:val="003A7AE2"/>
    <w:rsid w:val="003B190A"/>
    <w:rsid w:val="003B311C"/>
    <w:rsid w:val="003B3E9F"/>
    <w:rsid w:val="003C5966"/>
    <w:rsid w:val="003D0EF5"/>
    <w:rsid w:val="003D76B8"/>
    <w:rsid w:val="003E5289"/>
    <w:rsid w:val="003E6458"/>
    <w:rsid w:val="003F06F7"/>
    <w:rsid w:val="003F533A"/>
    <w:rsid w:val="003F5378"/>
    <w:rsid w:val="003F6FC8"/>
    <w:rsid w:val="003F7E59"/>
    <w:rsid w:val="00401294"/>
    <w:rsid w:val="0040187F"/>
    <w:rsid w:val="00402B4D"/>
    <w:rsid w:val="00406CC9"/>
    <w:rsid w:val="00415D79"/>
    <w:rsid w:val="00427882"/>
    <w:rsid w:val="00431A1E"/>
    <w:rsid w:val="00463592"/>
    <w:rsid w:val="004779D0"/>
    <w:rsid w:val="004933D1"/>
    <w:rsid w:val="004971EF"/>
    <w:rsid w:val="004A0701"/>
    <w:rsid w:val="004A0CAF"/>
    <w:rsid w:val="004A364C"/>
    <w:rsid w:val="004B6727"/>
    <w:rsid w:val="004C48EF"/>
    <w:rsid w:val="004C5D36"/>
    <w:rsid w:val="004E0414"/>
    <w:rsid w:val="004F6CB7"/>
    <w:rsid w:val="005035B5"/>
    <w:rsid w:val="00507B75"/>
    <w:rsid w:val="00512D34"/>
    <w:rsid w:val="00515EFE"/>
    <w:rsid w:val="00531B4B"/>
    <w:rsid w:val="00545D14"/>
    <w:rsid w:val="00546E03"/>
    <w:rsid w:val="00552830"/>
    <w:rsid w:val="00564355"/>
    <w:rsid w:val="00567373"/>
    <w:rsid w:val="00567BB0"/>
    <w:rsid w:val="005722E1"/>
    <w:rsid w:val="005742E8"/>
    <w:rsid w:val="00581B43"/>
    <w:rsid w:val="00582009"/>
    <w:rsid w:val="005855B0"/>
    <w:rsid w:val="005859E7"/>
    <w:rsid w:val="00594BAF"/>
    <w:rsid w:val="005971D6"/>
    <w:rsid w:val="005A07E7"/>
    <w:rsid w:val="005C02D8"/>
    <w:rsid w:val="005C19AC"/>
    <w:rsid w:val="005D2286"/>
    <w:rsid w:val="005F31BB"/>
    <w:rsid w:val="005F34DF"/>
    <w:rsid w:val="005F6F80"/>
    <w:rsid w:val="00602687"/>
    <w:rsid w:val="00614AA7"/>
    <w:rsid w:val="006334B7"/>
    <w:rsid w:val="0064652B"/>
    <w:rsid w:val="0066227B"/>
    <w:rsid w:val="00662E30"/>
    <w:rsid w:val="0067024A"/>
    <w:rsid w:val="0067511E"/>
    <w:rsid w:val="00684D7C"/>
    <w:rsid w:val="00686A48"/>
    <w:rsid w:val="0068727E"/>
    <w:rsid w:val="006A03B7"/>
    <w:rsid w:val="006A1E86"/>
    <w:rsid w:val="006A53BE"/>
    <w:rsid w:val="006B54EE"/>
    <w:rsid w:val="006C4210"/>
    <w:rsid w:val="006D1C01"/>
    <w:rsid w:val="006D231E"/>
    <w:rsid w:val="006D2A65"/>
    <w:rsid w:val="006F202B"/>
    <w:rsid w:val="006F213C"/>
    <w:rsid w:val="006F551B"/>
    <w:rsid w:val="00700FE0"/>
    <w:rsid w:val="007043CF"/>
    <w:rsid w:val="00710A46"/>
    <w:rsid w:val="007273F7"/>
    <w:rsid w:val="00742BF6"/>
    <w:rsid w:val="007662AA"/>
    <w:rsid w:val="00777DA9"/>
    <w:rsid w:val="007926B6"/>
    <w:rsid w:val="00792895"/>
    <w:rsid w:val="0079613F"/>
    <w:rsid w:val="007D53DF"/>
    <w:rsid w:val="007E5676"/>
    <w:rsid w:val="008246B0"/>
    <w:rsid w:val="00831589"/>
    <w:rsid w:val="0083228F"/>
    <w:rsid w:val="0083241A"/>
    <w:rsid w:val="00836BAE"/>
    <w:rsid w:val="008512AB"/>
    <w:rsid w:val="008525C8"/>
    <w:rsid w:val="00852949"/>
    <w:rsid w:val="00852D59"/>
    <w:rsid w:val="00863C9B"/>
    <w:rsid w:val="00867801"/>
    <w:rsid w:val="008711D0"/>
    <w:rsid w:val="008770C7"/>
    <w:rsid w:val="0089116F"/>
    <w:rsid w:val="008916DD"/>
    <w:rsid w:val="008A0258"/>
    <w:rsid w:val="008A04F0"/>
    <w:rsid w:val="008A49B2"/>
    <w:rsid w:val="008B43FE"/>
    <w:rsid w:val="008B4ABA"/>
    <w:rsid w:val="008B7FC4"/>
    <w:rsid w:val="008C104C"/>
    <w:rsid w:val="008C13F5"/>
    <w:rsid w:val="008C3D31"/>
    <w:rsid w:val="008E5027"/>
    <w:rsid w:val="008F11F8"/>
    <w:rsid w:val="0091644F"/>
    <w:rsid w:val="00920DD1"/>
    <w:rsid w:val="009247D2"/>
    <w:rsid w:val="009268AB"/>
    <w:rsid w:val="00941049"/>
    <w:rsid w:val="00953287"/>
    <w:rsid w:val="00953EE9"/>
    <w:rsid w:val="00971CA9"/>
    <w:rsid w:val="0097648B"/>
    <w:rsid w:val="00982121"/>
    <w:rsid w:val="009A1F55"/>
    <w:rsid w:val="009E0DD9"/>
    <w:rsid w:val="009E1AC5"/>
    <w:rsid w:val="009F4CB6"/>
    <w:rsid w:val="009F6DDF"/>
    <w:rsid w:val="00A0051E"/>
    <w:rsid w:val="00A214DE"/>
    <w:rsid w:val="00A25579"/>
    <w:rsid w:val="00A32B3B"/>
    <w:rsid w:val="00A32D31"/>
    <w:rsid w:val="00A355A4"/>
    <w:rsid w:val="00A5087C"/>
    <w:rsid w:val="00A57FC9"/>
    <w:rsid w:val="00A6215A"/>
    <w:rsid w:val="00A63B13"/>
    <w:rsid w:val="00A67629"/>
    <w:rsid w:val="00A83200"/>
    <w:rsid w:val="00A832A4"/>
    <w:rsid w:val="00A85A02"/>
    <w:rsid w:val="00A950B6"/>
    <w:rsid w:val="00A9582A"/>
    <w:rsid w:val="00AA052C"/>
    <w:rsid w:val="00AA32AF"/>
    <w:rsid w:val="00AA56C8"/>
    <w:rsid w:val="00AB1B75"/>
    <w:rsid w:val="00AB1D2B"/>
    <w:rsid w:val="00AB436B"/>
    <w:rsid w:val="00AC5D11"/>
    <w:rsid w:val="00AD2A62"/>
    <w:rsid w:val="00AD5DAB"/>
    <w:rsid w:val="00AE29A0"/>
    <w:rsid w:val="00AF4191"/>
    <w:rsid w:val="00B04DBF"/>
    <w:rsid w:val="00B05D0C"/>
    <w:rsid w:val="00B25CFD"/>
    <w:rsid w:val="00B262FA"/>
    <w:rsid w:val="00B33979"/>
    <w:rsid w:val="00B36643"/>
    <w:rsid w:val="00B444AF"/>
    <w:rsid w:val="00B52E21"/>
    <w:rsid w:val="00B61625"/>
    <w:rsid w:val="00B63F00"/>
    <w:rsid w:val="00B76003"/>
    <w:rsid w:val="00B801EF"/>
    <w:rsid w:val="00B80953"/>
    <w:rsid w:val="00B80E04"/>
    <w:rsid w:val="00B84B04"/>
    <w:rsid w:val="00B901BA"/>
    <w:rsid w:val="00B916CD"/>
    <w:rsid w:val="00B96E26"/>
    <w:rsid w:val="00BA5817"/>
    <w:rsid w:val="00BB2649"/>
    <w:rsid w:val="00BB5615"/>
    <w:rsid w:val="00BC7308"/>
    <w:rsid w:val="00BD3397"/>
    <w:rsid w:val="00BD78D0"/>
    <w:rsid w:val="00BE21CA"/>
    <w:rsid w:val="00BF0B34"/>
    <w:rsid w:val="00C04256"/>
    <w:rsid w:val="00C15790"/>
    <w:rsid w:val="00C220FE"/>
    <w:rsid w:val="00C41DDB"/>
    <w:rsid w:val="00C514D1"/>
    <w:rsid w:val="00C57F00"/>
    <w:rsid w:val="00C74361"/>
    <w:rsid w:val="00C7575C"/>
    <w:rsid w:val="00C86A55"/>
    <w:rsid w:val="00C90A61"/>
    <w:rsid w:val="00C927C0"/>
    <w:rsid w:val="00C942A1"/>
    <w:rsid w:val="00CB15B5"/>
    <w:rsid w:val="00CC4119"/>
    <w:rsid w:val="00CD78DA"/>
    <w:rsid w:val="00CE0ABA"/>
    <w:rsid w:val="00CF2C03"/>
    <w:rsid w:val="00CF330F"/>
    <w:rsid w:val="00CF66E1"/>
    <w:rsid w:val="00D05020"/>
    <w:rsid w:val="00D0699D"/>
    <w:rsid w:val="00D06F7D"/>
    <w:rsid w:val="00D10257"/>
    <w:rsid w:val="00D20D2F"/>
    <w:rsid w:val="00D2714F"/>
    <w:rsid w:val="00D310D8"/>
    <w:rsid w:val="00D44601"/>
    <w:rsid w:val="00D45F29"/>
    <w:rsid w:val="00D6083A"/>
    <w:rsid w:val="00D65819"/>
    <w:rsid w:val="00D664BE"/>
    <w:rsid w:val="00D677A6"/>
    <w:rsid w:val="00D71072"/>
    <w:rsid w:val="00D74D96"/>
    <w:rsid w:val="00D75A0E"/>
    <w:rsid w:val="00D75B1F"/>
    <w:rsid w:val="00D87680"/>
    <w:rsid w:val="00D876FA"/>
    <w:rsid w:val="00D878D6"/>
    <w:rsid w:val="00D90A0A"/>
    <w:rsid w:val="00D95B17"/>
    <w:rsid w:val="00DA02D3"/>
    <w:rsid w:val="00DA3D4F"/>
    <w:rsid w:val="00DB4AD8"/>
    <w:rsid w:val="00DC3974"/>
    <w:rsid w:val="00DC57E6"/>
    <w:rsid w:val="00DC5B0E"/>
    <w:rsid w:val="00DF4BF7"/>
    <w:rsid w:val="00E021C7"/>
    <w:rsid w:val="00E049A2"/>
    <w:rsid w:val="00E075AC"/>
    <w:rsid w:val="00E10DE5"/>
    <w:rsid w:val="00E17CA2"/>
    <w:rsid w:val="00E23A54"/>
    <w:rsid w:val="00E26ADC"/>
    <w:rsid w:val="00E338A5"/>
    <w:rsid w:val="00E61AD6"/>
    <w:rsid w:val="00E70414"/>
    <w:rsid w:val="00E754B1"/>
    <w:rsid w:val="00E75E7E"/>
    <w:rsid w:val="00E77393"/>
    <w:rsid w:val="00E82000"/>
    <w:rsid w:val="00E87B5B"/>
    <w:rsid w:val="00E92121"/>
    <w:rsid w:val="00E933F2"/>
    <w:rsid w:val="00EA3B1F"/>
    <w:rsid w:val="00EB6573"/>
    <w:rsid w:val="00ED4EF8"/>
    <w:rsid w:val="00EE0D08"/>
    <w:rsid w:val="00EE5223"/>
    <w:rsid w:val="00EF0405"/>
    <w:rsid w:val="00F04805"/>
    <w:rsid w:val="00F11CAE"/>
    <w:rsid w:val="00F133E7"/>
    <w:rsid w:val="00F24FE6"/>
    <w:rsid w:val="00F255DC"/>
    <w:rsid w:val="00F303D3"/>
    <w:rsid w:val="00F42E6E"/>
    <w:rsid w:val="00F442CD"/>
    <w:rsid w:val="00F522C3"/>
    <w:rsid w:val="00F618DA"/>
    <w:rsid w:val="00F70BDC"/>
    <w:rsid w:val="00F7171C"/>
    <w:rsid w:val="00F73145"/>
    <w:rsid w:val="00F8771C"/>
    <w:rsid w:val="00F92306"/>
    <w:rsid w:val="00F97991"/>
    <w:rsid w:val="00FA2169"/>
    <w:rsid w:val="00FA483A"/>
    <w:rsid w:val="00FB36F8"/>
    <w:rsid w:val="00FC67BC"/>
    <w:rsid w:val="00FD17F3"/>
    <w:rsid w:val="00FD22BE"/>
    <w:rsid w:val="00FD2ABB"/>
    <w:rsid w:val="00FD36DE"/>
    <w:rsid w:val="00FD68DB"/>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B823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083A"/>
    <w:pPr>
      <w:spacing w:after="200" w:line="276" w:lineRule="auto"/>
    </w:pPr>
    <w:rPr>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083A"/>
    <w:rPr>
      <w:color w:val="0000FF"/>
      <w:u w:val="single"/>
    </w:rPr>
  </w:style>
  <w:style w:type="table" w:styleId="TableGrid">
    <w:name w:val="Table Grid"/>
    <w:basedOn w:val="TableNormal"/>
    <w:uiPriority w:val="39"/>
    <w:rsid w:val="00EE0D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unhideWhenUsed/>
    <w:rsid w:val="00340A7E"/>
    <w:rPr>
      <w:sz w:val="16"/>
      <w:szCs w:val="16"/>
    </w:rPr>
  </w:style>
  <w:style w:type="paragraph" w:styleId="CommentText">
    <w:name w:val="annotation text"/>
    <w:basedOn w:val="Normal"/>
    <w:link w:val="CommentTextChar"/>
    <w:semiHidden/>
    <w:unhideWhenUsed/>
    <w:rsid w:val="00340A7E"/>
    <w:rPr>
      <w:rFonts w:ascii="Calibri" w:eastAsia="SimSun" w:hAnsi="Calibri" w:cs="Times New Roman"/>
      <w:sz w:val="20"/>
      <w:szCs w:val="20"/>
    </w:rPr>
  </w:style>
  <w:style w:type="character" w:customStyle="1" w:styleId="CommentTextChar">
    <w:name w:val="Comment Text Char"/>
    <w:basedOn w:val="DefaultParagraphFont"/>
    <w:link w:val="CommentText"/>
    <w:semiHidden/>
    <w:rsid w:val="00340A7E"/>
    <w:rPr>
      <w:rFonts w:ascii="Calibri" w:eastAsia="SimSun" w:hAnsi="Calibri" w:cs="Times New Roman"/>
      <w:sz w:val="20"/>
      <w:szCs w:val="20"/>
      <w:lang w:eastAsia="zh-TW"/>
    </w:rPr>
  </w:style>
  <w:style w:type="paragraph" w:styleId="BalloonText">
    <w:name w:val="Balloon Text"/>
    <w:basedOn w:val="Normal"/>
    <w:link w:val="BalloonTextChar"/>
    <w:uiPriority w:val="99"/>
    <w:semiHidden/>
    <w:unhideWhenUsed/>
    <w:rsid w:val="00340A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A7E"/>
    <w:rPr>
      <w:rFonts w:ascii="Segoe UI" w:hAnsi="Segoe UI" w:cs="Segoe UI"/>
      <w:sz w:val="18"/>
      <w:szCs w:val="18"/>
      <w:lang w:eastAsia="zh-TW"/>
    </w:rPr>
  </w:style>
  <w:style w:type="character" w:customStyle="1" w:styleId="apple-converted-space">
    <w:name w:val="apple-converted-space"/>
    <w:basedOn w:val="DefaultParagraphFont"/>
    <w:rsid w:val="00831589"/>
  </w:style>
  <w:style w:type="character" w:customStyle="1" w:styleId="il">
    <w:name w:val="il"/>
    <w:basedOn w:val="DefaultParagraphFont"/>
    <w:rsid w:val="00831589"/>
  </w:style>
  <w:style w:type="paragraph" w:styleId="CommentSubject">
    <w:name w:val="annotation subject"/>
    <w:basedOn w:val="CommentText"/>
    <w:next w:val="CommentText"/>
    <w:link w:val="CommentSubjectChar"/>
    <w:uiPriority w:val="99"/>
    <w:semiHidden/>
    <w:unhideWhenUsed/>
    <w:rsid w:val="007926B6"/>
    <w:rPr>
      <w:rFonts w:asciiTheme="minorHAnsi" w:eastAsiaTheme="minorEastAsia" w:hAnsiTheme="minorHAnsi" w:cstheme="minorBidi"/>
      <w:b/>
      <w:bCs/>
      <w:sz w:val="22"/>
      <w:szCs w:val="22"/>
    </w:rPr>
  </w:style>
  <w:style w:type="character" w:customStyle="1" w:styleId="CommentSubjectChar">
    <w:name w:val="Comment Subject Char"/>
    <w:basedOn w:val="CommentTextChar"/>
    <w:link w:val="CommentSubject"/>
    <w:uiPriority w:val="99"/>
    <w:semiHidden/>
    <w:rsid w:val="007926B6"/>
    <w:rPr>
      <w:rFonts w:ascii="Calibri" w:eastAsia="SimSun" w:hAnsi="Calibri" w:cs="Times New Roman"/>
      <w:b/>
      <w:bCs/>
      <w:sz w:val="20"/>
      <w:szCs w:val="20"/>
      <w:lang w:eastAsia="zh-TW"/>
    </w:rPr>
  </w:style>
  <w:style w:type="paragraph" w:styleId="Revision">
    <w:name w:val="Revision"/>
    <w:hidden/>
    <w:uiPriority w:val="99"/>
    <w:semiHidden/>
    <w:rsid w:val="003107F4"/>
    <w:pPr>
      <w:spacing w:after="0" w:line="240" w:lineRule="auto"/>
    </w:pPr>
    <w:rPr>
      <w:lang w:eastAsia="zh-TW"/>
    </w:rPr>
  </w:style>
  <w:style w:type="paragraph" w:styleId="ListParagraph">
    <w:name w:val="List Paragraph"/>
    <w:basedOn w:val="Normal"/>
    <w:link w:val="ListParagraphChar"/>
    <w:uiPriority w:val="34"/>
    <w:qFormat/>
    <w:rsid w:val="0068727E"/>
    <w:pPr>
      <w:ind w:left="720"/>
      <w:contextualSpacing/>
    </w:pPr>
  </w:style>
  <w:style w:type="character" w:styleId="FollowedHyperlink">
    <w:name w:val="FollowedHyperlink"/>
    <w:basedOn w:val="DefaultParagraphFont"/>
    <w:uiPriority w:val="99"/>
    <w:semiHidden/>
    <w:unhideWhenUsed/>
    <w:rsid w:val="0089116F"/>
    <w:rPr>
      <w:color w:val="954F72" w:themeColor="followedHyperlink"/>
      <w:u w:val="single"/>
    </w:rPr>
  </w:style>
  <w:style w:type="paragraph" w:styleId="Header">
    <w:name w:val="header"/>
    <w:basedOn w:val="Normal"/>
    <w:link w:val="HeaderChar"/>
    <w:uiPriority w:val="99"/>
    <w:unhideWhenUsed/>
    <w:rsid w:val="00415D7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415D79"/>
    <w:rPr>
      <w:sz w:val="18"/>
      <w:szCs w:val="18"/>
      <w:lang w:eastAsia="zh-TW"/>
    </w:rPr>
  </w:style>
  <w:style w:type="paragraph" w:styleId="Footer">
    <w:name w:val="footer"/>
    <w:basedOn w:val="Normal"/>
    <w:link w:val="FooterChar"/>
    <w:uiPriority w:val="99"/>
    <w:unhideWhenUsed/>
    <w:rsid w:val="00415D7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415D79"/>
    <w:rPr>
      <w:sz w:val="18"/>
      <w:szCs w:val="18"/>
      <w:lang w:eastAsia="zh-TW"/>
    </w:rPr>
  </w:style>
  <w:style w:type="paragraph" w:styleId="HTMLPreformatted">
    <w:name w:val="HTML Preformatted"/>
    <w:basedOn w:val="Normal"/>
    <w:link w:val="HTMLPreformattedChar"/>
    <w:uiPriority w:val="99"/>
    <w:semiHidden/>
    <w:unhideWhenUsed/>
    <w:rsid w:val="003C5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3C5966"/>
    <w:rPr>
      <w:rFonts w:ascii="Courier New" w:eastAsia="Times New Roman" w:hAnsi="Courier New" w:cs="Courier New"/>
      <w:sz w:val="20"/>
      <w:szCs w:val="20"/>
      <w:lang w:val="en-CA"/>
    </w:rPr>
  </w:style>
  <w:style w:type="character" w:customStyle="1" w:styleId="gcwxi2kcpkb">
    <w:name w:val="gcwxi2kcpkb"/>
    <w:basedOn w:val="DefaultParagraphFont"/>
    <w:rsid w:val="003C5966"/>
  </w:style>
  <w:style w:type="character" w:customStyle="1" w:styleId="gcwxi2kcpjb">
    <w:name w:val="gcwxi2kcpjb"/>
    <w:basedOn w:val="DefaultParagraphFont"/>
    <w:rsid w:val="003C5966"/>
  </w:style>
  <w:style w:type="paragraph" w:customStyle="1" w:styleId="EndNoteBibliographyTitle">
    <w:name w:val="EndNote Bibliography Title"/>
    <w:basedOn w:val="Normal"/>
    <w:link w:val="EndNoteBibliographyTitleChar"/>
    <w:rsid w:val="00427882"/>
    <w:pPr>
      <w:spacing w:after="0"/>
      <w:jc w:val="center"/>
    </w:pPr>
    <w:rPr>
      <w:rFonts w:ascii="Calibri" w:hAnsi="Calibri"/>
      <w:noProof/>
    </w:rPr>
  </w:style>
  <w:style w:type="character" w:customStyle="1" w:styleId="ListParagraphChar">
    <w:name w:val="List Paragraph Char"/>
    <w:basedOn w:val="DefaultParagraphFont"/>
    <w:link w:val="ListParagraph"/>
    <w:uiPriority w:val="34"/>
    <w:rsid w:val="00427882"/>
    <w:rPr>
      <w:lang w:eastAsia="zh-TW"/>
    </w:rPr>
  </w:style>
  <w:style w:type="character" w:customStyle="1" w:styleId="EndNoteBibliographyTitleChar">
    <w:name w:val="EndNote Bibliography Title Char"/>
    <w:basedOn w:val="ListParagraphChar"/>
    <w:link w:val="EndNoteBibliographyTitle"/>
    <w:rsid w:val="00427882"/>
    <w:rPr>
      <w:rFonts w:ascii="Calibri" w:hAnsi="Calibri"/>
      <w:noProof/>
      <w:lang w:eastAsia="zh-TW"/>
    </w:rPr>
  </w:style>
  <w:style w:type="paragraph" w:customStyle="1" w:styleId="EndNoteBibliography">
    <w:name w:val="EndNote Bibliography"/>
    <w:basedOn w:val="Normal"/>
    <w:link w:val="EndNoteBibliographyChar"/>
    <w:rsid w:val="00427882"/>
    <w:pPr>
      <w:spacing w:line="240" w:lineRule="auto"/>
      <w:jc w:val="both"/>
    </w:pPr>
    <w:rPr>
      <w:rFonts w:ascii="Calibri" w:hAnsi="Calibri"/>
      <w:noProof/>
    </w:rPr>
  </w:style>
  <w:style w:type="character" w:customStyle="1" w:styleId="EndNoteBibliographyChar">
    <w:name w:val="EndNote Bibliography Char"/>
    <w:basedOn w:val="ListParagraphChar"/>
    <w:link w:val="EndNoteBibliography"/>
    <w:rsid w:val="00427882"/>
    <w:rPr>
      <w:rFonts w:ascii="Calibri" w:hAnsi="Calibri"/>
      <w:noProof/>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1226">
      <w:bodyDiv w:val="1"/>
      <w:marLeft w:val="0"/>
      <w:marRight w:val="0"/>
      <w:marTop w:val="0"/>
      <w:marBottom w:val="0"/>
      <w:divBdr>
        <w:top w:val="none" w:sz="0" w:space="0" w:color="auto"/>
        <w:left w:val="none" w:sz="0" w:space="0" w:color="auto"/>
        <w:bottom w:val="none" w:sz="0" w:space="0" w:color="auto"/>
        <w:right w:val="none" w:sz="0" w:space="0" w:color="auto"/>
      </w:divBdr>
    </w:div>
    <w:div w:id="136843370">
      <w:bodyDiv w:val="1"/>
      <w:marLeft w:val="0"/>
      <w:marRight w:val="0"/>
      <w:marTop w:val="0"/>
      <w:marBottom w:val="0"/>
      <w:divBdr>
        <w:top w:val="none" w:sz="0" w:space="0" w:color="auto"/>
        <w:left w:val="none" w:sz="0" w:space="0" w:color="auto"/>
        <w:bottom w:val="none" w:sz="0" w:space="0" w:color="auto"/>
        <w:right w:val="none" w:sz="0" w:space="0" w:color="auto"/>
      </w:divBdr>
    </w:div>
    <w:div w:id="190346055">
      <w:bodyDiv w:val="1"/>
      <w:marLeft w:val="0"/>
      <w:marRight w:val="0"/>
      <w:marTop w:val="0"/>
      <w:marBottom w:val="0"/>
      <w:divBdr>
        <w:top w:val="none" w:sz="0" w:space="0" w:color="auto"/>
        <w:left w:val="none" w:sz="0" w:space="0" w:color="auto"/>
        <w:bottom w:val="none" w:sz="0" w:space="0" w:color="auto"/>
        <w:right w:val="none" w:sz="0" w:space="0" w:color="auto"/>
      </w:divBdr>
    </w:div>
    <w:div w:id="232932915">
      <w:bodyDiv w:val="1"/>
      <w:marLeft w:val="0"/>
      <w:marRight w:val="0"/>
      <w:marTop w:val="0"/>
      <w:marBottom w:val="0"/>
      <w:divBdr>
        <w:top w:val="none" w:sz="0" w:space="0" w:color="auto"/>
        <w:left w:val="none" w:sz="0" w:space="0" w:color="auto"/>
        <w:bottom w:val="none" w:sz="0" w:space="0" w:color="auto"/>
        <w:right w:val="none" w:sz="0" w:space="0" w:color="auto"/>
      </w:divBdr>
      <w:divsChild>
        <w:div w:id="186144187">
          <w:marLeft w:val="0"/>
          <w:marRight w:val="0"/>
          <w:marTop w:val="0"/>
          <w:marBottom w:val="0"/>
          <w:divBdr>
            <w:top w:val="none" w:sz="0" w:space="0" w:color="auto"/>
            <w:left w:val="none" w:sz="0" w:space="0" w:color="auto"/>
            <w:bottom w:val="none" w:sz="0" w:space="0" w:color="auto"/>
            <w:right w:val="none" w:sz="0" w:space="0" w:color="auto"/>
          </w:divBdr>
        </w:div>
        <w:div w:id="392973125">
          <w:marLeft w:val="0"/>
          <w:marRight w:val="0"/>
          <w:marTop w:val="0"/>
          <w:marBottom w:val="0"/>
          <w:divBdr>
            <w:top w:val="none" w:sz="0" w:space="0" w:color="auto"/>
            <w:left w:val="none" w:sz="0" w:space="0" w:color="auto"/>
            <w:bottom w:val="none" w:sz="0" w:space="0" w:color="auto"/>
            <w:right w:val="none" w:sz="0" w:space="0" w:color="auto"/>
          </w:divBdr>
        </w:div>
        <w:div w:id="995575414">
          <w:marLeft w:val="0"/>
          <w:marRight w:val="0"/>
          <w:marTop w:val="0"/>
          <w:marBottom w:val="0"/>
          <w:divBdr>
            <w:top w:val="none" w:sz="0" w:space="0" w:color="auto"/>
            <w:left w:val="none" w:sz="0" w:space="0" w:color="auto"/>
            <w:bottom w:val="none" w:sz="0" w:space="0" w:color="auto"/>
            <w:right w:val="none" w:sz="0" w:space="0" w:color="auto"/>
          </w:divBdr>
        </w:div>
        <w:div w:id="791635857">
          <w:marLeft w:val="0"/>
          <w:marRight w:val="0"/>
          <w:marTop w:val="0"/>
          <w:marBottom w:val="0"/>
          <w:divBdr>
            <w:top w:val="none" w:sz="0" w:space="0" w:color="auto"/>
            <w:left w:val="none" w:sz="0" w:space="0" w:color="auto"/>
            <w:bottom w:val="none" w:sz="0" w:space="0" w:color="auto"/>
            <w:right w:val="none" w:sz="0" w:space="0" w:color="auto"/>
          </w:divBdr>
        </w:div>
        <w:div w:id="1069183667">
          <w:marLeft w:val="0"/>
          <w:marRight w:val="0"/>
          <w:marTop w:val="0"/>
          <w:marBottom w:val="0"/>
          <w:divBdr>
            <w:top w:val="none" w:sz="0" w:space="0" w:color="auto"/>
            <w:left w:val="none" w:sz="0" w:space="0" w:color="auto"/>
            <w:bottom w:val="none" w:sz="0" w:space="0" w:color="auto"/>
            <w:right w:val="none" w:sz="0" w:space="0" w:color="auto"/>
          </w:divBdr>
        </w:div>
        <w:div w:id="1731420838">
          <w:marLeft w:val="0"/>
          <w:marRight w:val="0"/>
          <w:marTop w:val="0"/>
          <w:marBottom w:val="0"/>
          <w:divBdr>
            <w:top w:val="none" w:sz="0" w:space="0" w:color="auto"/>
            <w:left w:val="none" w:sz="0" w:space="0" w:color="auto"/>
            <w:bottom w:val="none" w:sz="0" w:space="0" w:color="auto"/>
            <w:right w:val="none" w:sz="0" w:space="0" w:color="auto"/>
          </w:divBdr>
        </w:div>
        <w:div w:id="883373118">
          <w:marLeft w:val="0"/>
          <w:marRight w:val="0"/>
          <w:marTop w:val="0"/>
          <w:marBottom w:val="0"/>
          <w:divBdr>
            <w:top w:val="none" w:sz="0" w:space="0" w:color="auto"/>
            <w:left w:val="none" w:sz="0" w:space="0" w:color="auto"/>
            <w:bottom w:val="none" w:sz="0" w:space="0" w:color="auto"/>
            <w:right w:val="none" w:sz="0" w:space="0" w:color="auto"/>
          </w:divBdr>
          <w:divsChild>
            <w:div w:id="607928393">
              <w:marLeft w:val="0"/>
              <w:marRight w:val="0"/>
              <w:marTop w:val="0"/>
              <w:marBottom w:val="0"/>
              <w:divBdr>
                <w:top w:val="none" w:sz="0" w:space="0" w:color="auto"/>
                <w:left w:val="none" w:sz="0" w:space="0" w:color="auto"/>
                <w:bottom w:val="none" w:sz="0" w:space="0" w:color="auto"/>
                <w:right w:val="none" w:sz="0" w:space="0" w:color="auto"/>
              </w:divBdr>
            </w:div>
            <w:div w:id="976452468">
              <w:marLeft w:val="0"/>
              <w:marRight w:val="0"/>
              <w:marTop w:val="0"/>
              <w:marBottom w:val="0"/>
              <w:divBdr>
                <w:top w:val="none" w:sz="0" w:space="0" w:color="auto"/>
                <w:left w:val="none" w:sz="0" w:space="0" w:color="auto"/>
                <w:bottom w:val="none" w:sz="0" w:space="0" w:color="auto"/>
                <w:right w:val="none" w:sz="0" w:space="0" w:color="auto"/>
              </w:divBdr>
            </w:div>
            <w:div w:id="808979615">
              <w:marLeft w:val="0"/>
              <w:marRight w:val="0"/>
              <w:marTop w:val="0"/>
              <w:marBottom w:val="0"/>
              <w:divBdr>
                <w:top w:val="none" w:sz="0" w:space="0" w:color="auto"/>
                <w:left w:val="none" w:sz="0" w:space="0" w:color="auto"/>
                <w:bottom w:val="none" w:sz="0" w:space="0" w:color="auto"/>
                <w:right w:val="none" w:sz="0" w:space="0" w:color="auto"/>
              </w:divBdr>
            </w:div>
          </w:divsChild>
        </w:div>
        <w:div w:id="1373456463">
          <w:marLeft w:val="0"/>
          <w:marRight w:val="0"/>
          <w:marTop w:val="0"/>
          <w:marBottom w:val="0"/>
          <w:divBdr>
            <w:top w:val="none" w:sz="0" w:space="0" w:color="auto"/>
            <w:left w:val="none" w:sz="0" w:space="0" w:color="auto"/>
            <w:bottom w:val="none" w:sz="0" w:space="0" w:color="auto"/>
            <w:right w:val="none" w:sz="0" w:space="0" w:color="auto"/>
          </w:divBdr>
        </w:div>
        <w:div w:id="687681856">
          <w:marLeft w:val="0"/>
          <w:marRight w:val="0"/>
          <w:marTop w:val="0"/>
          <w:marBottom w:val="0"/>
          <w:divBdr>
            <w:top w:val="none" w:sz="0" w:space="0" w:color="auto"/>
            <w:left w:val="none" w:sz="0" w:space="0" w:color="auto"/>
            <w:bottom w:val="none" w:sz="0" w:space="0" w:color="auto"/>
            <w:right w:val="none" w:sz="0" w:space="0" w:color="auto"/>
          </w:divBdr>
        </w:div>
        <w:div w:id="1812289887">
          <w:marLeft w:val="0"/>
          <w:marRight w:val="0"/>
          <w:marTop w:val="0"/>
          <w:marBottom w:val="0"/>
          <w:divBdr>
            <w:top w:val="none" w:sz="0" w:space="0" w:color="auto"/>
            <w:left w:val="none" w:sz="0" w:space="0" w:color="auto"/>
            <w:bottom w:val="none" w:sz="0" w:space="0" w:color="auto"/>
            <w:right w:val="none" w:sz="0" w:space="0" w:color="auto"/>
          </w:divBdr>
        </w:div>
        <w:div w:id="1074936393">
          <w:marLeft w:val="0"/>
          <w:marRight w:val="0"/>
          <w:marTop w:val="0"/>
          <w:marBottom w:val="0"/>
          <w:divBdr>
            <w:top w:val="none" w:sz="0" w:space="0" w:color="auto"/>
            <w:left w:val="none" w:sz="0" w:space="0" w:color="auto"/>
            <w:bottom w:val="none" w:sz="0" w:space="0" w:color="auto"/>
            <w:right w:val="none" w:sz="0" w:space="0" w:color="auto"/>
          </w:divBdr>
        </w:div>
        <w:div w:id="484124971">
          <w:marLeft w:val="0"/>
          <w:marRight w:val="0"/>
          <w:marTop w:val="0"/>
          <w:marBottom w:val="0"/>
          <w:divBdr>
            <w:top w:val="none" w:sz="0" w:space="0" w:color="auto"/>
            <w:left w:val="none" w:sz="0" w:space="0" w:color="auto"/>
            <w:bottom w:val="none" w:sz="0" w:space="0" w:color="auto"/>
            <w:right w:val="none" w:sz="0" w:space="0" w:color="auto"/>
          </w:divBdr>
        </w:div>
        <w:div w:id="1569225510">
          <w:marLeft w:val="0"/>
          <w:marRight w:val="0"/>
          <w:marTop w:val="0"/>
          <w:marBottom w:val="0"/>
          <w:divBdr>
            <w:top w:val="none" w:sz="0" w:space="0" w:color="auto"/>
            <w:left w:val="none" w:sz="0" w:space="0" w:color="auto"/>
            <w:bottom w:val="none" w:sz="0" w:space="0" w:color="auto"/>
            <w:right w:val="none" w:sz="0" w:space="0" w:color="auto"/>
          </w:divBdr>
        </w:div>
        <w:div w:id="528370801">
          <w:marLeft w:val="0"/>
          <w:marRight w:val="0"/>
          <w:marTop w:val="0"/>
          <w:marBottom w:val="0"/>
          <w:divBdr>
            <w:top w:val="none" w:sz="0" w:space="0" w:color="auto"/>
            <w:left w:val="none" w:sz="0" w:space="0" w:color="auto"/>
            <w:bottom w:val="none" w:sz="0" w:space="0" w:color="auto"/>
            <w:right w:val="none" w:sz="0" w:space="0" w:color="auto"/>
          </w:divBdr>
        </w:div>
        <w:div w:id="665128089">
          <w:marLeft w:val="0"/>
          <w:marRight w:val="0"/>
          <w:marTop w:val="0"/>
          <w:marBottom w:val="0"/>
          <w:divBdr>
            <w:top w:val="none" w:sz="0" w:space="0" w:color="auto"/>
            <w:left w:val="none" w:sz="0" w:space="0" w:color="auto"/>
            <w:bottom w:val="none" w:sz="0" w:space="0" w:color="auto"/>
            <w:right w:val="none" w:sz="0" w:space="0" w:color="auto"/>
          </w:divBdr>
        </w:div>
        <w:div w:id="334695991">
          <w:marLeft w:val="0"/>
          <w:marRight w:val="0"/>
          <w:marTop w:val="0"/>
          <w:marBottom w:val="0"/>
          <w:divBdr>
            <w:top w:val="none" w:sz="0" w:space="0" w:color="auto"/>
            <w:left w:val="none" w:sz="0" w:space="0" w:color="auto"/>
            <w:bottom w:val="none" w:sz="0" w:space="0" w:color="auto"/>
            <w:right w:val="none" w:sz="0" w:space="0" w:color="auto"/>
          </w:divBdr>
          <w:divsChild>
            <w:div w:id="1464732133">
              <w:marLeft w:val="0"/>
              <w:marRight w:val="0"/>
              <w:marTop w:val="0"/>
              <w:marBottom w:val="0"/>
              <w:divBdr>
                <w:top w:val="none" w:sz="0" w:space="0" w:color="auto"/>
                <w:left w:val="none" w:sz="0" w:space="0" w:color="auto"/>
                <w:bottom w:val="none" w:sz="0" w:space="0" w:color="auto"/>
                <w:right w:val="none" w:sz="0" w:space="0" w:color="auto"/>
              </w:divBdr>
            </w:div>
          </w:divsChild>
        </w:div>
        <w:div w:id="1349330498">
          <w:marLeft w:val="0"/>
          <w:marRight w:val="0"/>
          <w:marTop w:val="0"/>
          <w:marBottom w:val="0"/>
          <w:divBdr>
            <w:top w:val="none" w:sz="0" w:space="0" w:color="auto"/>
            <w:left w:val="none" w:sz="0" w:space="0" w:color="auto"/>
            <w:bottom w:val="none" w:sz="0" w:space="0" w:color="auto"/>
            <w:right w:val="none" w:sz="0" w:space="0" w:color="auto"/>
          </w:divBdr>
        </w:div>
        <w:div w:id="1111511375">
          <w:marLeft w:val="0"/>
          <w:marRight w:val="0"/>
          <w:marTop w:val="0"/>
          <w:marBottom w:val="0"/>
          <w:divBdr>
            <w:top w:val="none" w:sz="0" w:space="0" w:color="auto"/>
            <w:left w:val="none" w:sz="0" w:space="0" w:color="auto"/>
            <w:bottom w:val="none" w:sz="0" w:space="0" w:color="auto"/>
            <w:right w:val="none" w:sz="0" w:space="0" w:color="auto"/>
          </w:divBdr>
        </w:div>
        <w:div w:id="1810901112">
          <w:marLeft w:val="0"/>
          <w:marRight w:val="0"/>
          <w:marTop w:val="0"/>
          <w:marBottom w:val="0"/>
          <w:divBdr>
            <w:top w:val="none" w:sz="0" w:space="0" w:color="auto"/>
            <w:left w:val="none" w:sz="0" w:space="0" w:color="auto"/>
            <w:bottom w:val="none" w:sz="0" w:space="0" w:color="auto"/>
            <w:right w:val="none" w:sz="0" w:space="0" w:color="auto"/>
          </w:divBdr>
        </w:div>
        <w:div w:id="702555390">
          <w:marLeft w:val="0"/>
          <w:marRight w:val="0"/>
          <w:marTop w:val="0"/>
          <w:marBottom w:val="0"/>
          <w:divBdr>
            <w:top w:val="none" w:sz="0" w:space="0" w:color="auto"/>
            <w:left w:val="none" w:sz="0" w:space="0" w:color="auto"/>
            <w:bottom w:val="none" w:sz="0" w:space="0" w:color="auto"/>
            <w:right w:val="none" w:sz="0" w:space="0" w:color="auto"/>
          </w:divBdr>
        </w:div>
        <w:div w:id="1220705770">
          <w:marLeft w:val="0"/>
          <w:marRight w:val="0"/>
          <w:marTop w:val="0"/>
          <w:marBottom w:val="0"/>
          <w:divBdr>
            <w:top w:val="none" w:sz="0" w:space="0" w:color="auto"/>
            <w:left w:val="none" w:sz="0" w:space="0" w:color="auto"/>
            <w:bottom w:val="none" w:sz="0" w:space="0" w:color="auto"/>
            <w:right w:val="none" w:sz="0" w:space="0" w:color="auto"/>
          </w:divBdr>
        </w:div>
        <w:div w:id="364331312">
          <w:marLeft w:val="0"/>
          <w:marRight w:val="0"/>
          <w:marTop w:val="0"/>
          <w:marBottom w:val="0"/>
          <w:divBdr>
            <w:top w:val="none" w:sz="0" w:space="0" w:color="auto"/>
            <w:left w:val="none" w:sz="0" w:space="0" w:color="auto"/>
            <w:bottom w:val="none" w:sz="0" w:space="0" w:color="auto"/>
            <w:right w:val="none" w:sz="0" w:space="0" w:color="auto"/>
          </w:divBdr>
        </w:div>
        <w:div w:id="1632440813">
          <w:marLeft w:val="0"/>
          <w:marRight w:val="0"/>
          <w:marTop w:val="0"/>
          <w:marBottom w:val="0"/>
          <w:divBdr>
            <w:top w:val="none" w:sz="0" w:space="0" w:color="auto"/>
            <w:left w:val="none" w:sz="0" w:space="0" w:color="auto"/>
            <w:bottom w:val="none" w:sz="0" w:space="0" w:color="auto"/>
            <w:right w:val="none" w:sz="0" w:space="0" w:color="auto"/>
          </w:divBdr>
        </w:div>
        <w:div w:id="967933725">
          <w:marLeft w:val="0"/>
          <w:marRight w:val="0"/>
          <w:marTop w:val="0"/>
          <w:marBottom w:val="0"/>
          <w:divBdr>
            <w:top w:val="none" w:sz="0" w:space="0" w:color="auto"/>
            <w:left w:val="none" w:sz="0" w:space="0" w:color="auto"/>
            <w:bottom w:val="none" w:sz="0" w:space="0" w:color="auto"/>
            <w:right w:val="none" w:sz="0" w:space="0" w:color="auto"/>
          </w:divBdr>
        </w:div>
        <w:div w:id="528105802">
          <w:marLeft w:val="0"/>
          <w:marRight w:val="0"/>
          <w:marTop w:val="0"/>
          <w:marBottom w:val="0"/>
          <w:divBdr>
            <w:top w:val="none" w:sz="0" w:space="0" w:color="auto"/>
            <w:left w:val="none" w:sz="0" w:space="0" w:color="auto"/>
            <w:bottom w:val="none" w:sz="0" w:space="0" w:color="auto"/>
            <w:right w:val="none" w:sz="0" w:space="0" w:color="auto"/>
          </w:divBdr>
        </w:div>
        <w:div w:id="1267271059">
          <w:marLeft w:val="0"/>
          <w:marRight w:val="0"/>
          <w:marTop w:val="0"/>
          <w:marBottom w:val="0"/>
          <w:divBdr>
            <w:top w:val="none" w:sz="0" w:space="0" w:color="auto"/>
            <w:left w:val="none" w:sz="0" w:space="0" w:color="auto"/>
            <w:bottom w:val="none" w:sz="0" w:space="0" w:color="auto"/>
            <w:right w:val="none" w:sz="0" w:space="0" w:color="auto"/>
          </w:divBdr>
        </w:div>
        <w:div w:id="1451171771">
          <w:marLeft w:val="0"/>
          <w:marRight w:val="0"/>
          <w:marTop w:val="0"/>
          <w:marBottom w:val="0"/>
          <w:divBdr>
            <w:top w:val="none" w:sz="0" w:space="0" w:color="auto"/>
            <w:left w:val="none" w:sz="0" w:space="0" w:color="auto"/>
            <w:bottom w:val="none" w:sz="0" w:space="0" w:color="auto"/>
            <w:right w:val="none" w:sz="0" w:space="0" w:color="auto"/>
          </w:divBdr>
        </w:div>
        <w:div w:id="1662809045">
          <w:marLeft w:val="0"/>
          <w:marRight w:val="0"/>
          <w:marTop w:val="0"/>
          <w:marBottom w:val="0"/>
          <w:divBdr>
            <w:top w:val="none" w:sz="0" w:space="0" w:color="auto"/>
            <w:left w:val="none" w:sz="0" w:space="0" w:color="auto"/>
            <w:bottom w:val="none" w:sz="0" w:space="0" w:color="auto"/>
            <w:right w:val="none" w:sz="0" w:space="0" w:color="auto"/>
          </w:divBdr>
        </w:div>
        <w:div w:id="1439833290">
          <w:marLeft w:val="0"/>
          <w:marRight w:val="0"/>
          <w:marTop w:val="0"/>
          <w:marBottom w:val="0"/>
          <w:divBdr>
            <w:top w:val="none" w:sz="0" w:space="0" w:color="auto"/>
            <w:left w:val="none" w:sz="0" w:space="0" w:color="auto"/>
            <w:bottom w:val="none" w:sz="0" w:space="0" w:color="auto"/>
            <w:right w:val="none" w:sz="0" w:space="0" w:color="auto"/>
          </w:divBdr>
        </w:div>
        <w:div w:id="1860581617">
          <w:marLeft w:val="0"/>
          <w:marRight w:val="0"/>
          <w:marTop w:val="0"/>
          <w:marBottom w:val="0"/>
          <w:divBdr>
            <w:top w:val="none" w:sz="0" w:space="0" w:color="auto"/>
            <w:left w:val="none" w:sz="0" w:space="0" w:color="auto"/>
            <w:bottom w:val="none" w:sz="0" w:space="0" w:color="auto"/>
            <w:right w:val="none" w:sz="0" w:space="0" w:color="auto"/>
          </w:divBdr>
        </w:div>
        <w:div w:id="480461288">
          <w:marLeft w:val="0"/>
          <w:marRight w:val="0"/>
          <w:marTop w:val="0"/>
          <w:marBottom w:val="0"/>
          <w:divBdr>
            <w:top w:val="none" w:sz="0" w:space="0" w:color="auto"/>
            <w:left w:val="none" w:sz="0" w:space="0" w:color="auto"/>
            <w:bottom w:val="none" w:sz="0" w:space="0" w:color="auto"/>
            <w:right w:val="none" w:sz="0" w:space="0" w:color="auto"/>
          </w:divBdr>
        </w:div>
      </w:divsChild>
    </w:div>
    <w:div w:id="235749354">
      <w:bodyDiv w:val="1"/>
      <w:marLeft w:val="0"/>
      <w:marRight w:val="0"/>
      <w:marTop w:val="0"/>
      <w:marBottom w:val="0"/>
      <w:divBdr>
        <w:top w:val="none" w:sz="0" w:space="0" w:color="auto"/>
        <w:left w:val="none" w:sz="0" w:space="0" w:color="auto"/>
        <w:bottom w:val="none" w:sz="0" w:space="0" w:color="auto"/>
        <w:right w:val="none" w:sz="0" w:space="0" w:color="auto"/>
      </w:divBdr>
      <w:divsChild>
        <w:div w:id="1344938627">
          <w:marLeft w:val="0"/>
          <w:marRight w:val="0"/>
          <w:marTop w:val="0"/>
          <w:marBottom w:val="0"/>
          <w:divBdr>
            <w:top w:val="none" w:sz="0" w:space="0" w:color="auto"/>
            <w:left w:val="none" w:sz="0" w:space="0" w:color="auto"/>
            <w:bottom w:val="none" w:sz="0" w:space="0" w:color="auto"/>
            <w:right w:val="none" w:sz="0" w:space="0" w:color="auto"/>
          </w:divBdr>
        </w:div>
        <w:div w:id="276446721">
          <w:marLeft w:val="0"/>
          <w:marRight w:val="0"/>
          <w:marTop w:val="0"/>
          <w:marBottom w:val="0"/>
          <w:divBdr>
            <w:top w:val="none" w:sz="0" w:space="0" w:color="auto"/>
            <w:left w:val="none" w:sz="0" w:space="0" w:color="auto"/>
            <w:bottom w:val="none" w:sz="0" w:space="0" w:color="auto"/>
            <w:right w:val="none" w:sz="0" w:space="0" w:color="auto"/>
          </w:divBdr>
        </w:div>
        <w:div w:id="1281835632">
          <w:marLeft w:val="0"/>
          <w:marRight w:val="0"/>
          <w:marTop w:val="0"/>
          <w:marBottom w:val="0"/>
          <w:divBdr>
            <w:top w:val="none" w:sz="0" w:space="0" w:color="auto"/>
            <w:left w:val="none" w:sz="0" w:space="0" w:color="auto"/>
            <w:bottom w:val="none" w:sz="0" w:space="0" w:color="auto"/>
            <w:right w:val="none" w:sz="0" w:space="0" w:color="auto"/>
          </w:divBdr>
        </w:div>
        <w:div w:id="1999920975">
          <w:marLeft w:val="0"/>
          <w:marRight w:val="0"/>
          <w:marTop w:val="0"/>
          <w:marBottom w:val="0"/>
          <w:divBdr>
            <w:top w:val="none" w:sz="0" w:space="0" w:color="auto"/>
            <w:left w:val="none" w:sz="0" w:space="0" w:color="auto"/>
            <w:bottom w:val="none" w:sz="0" w:space="0" w:color="auto"/>
            <w:right w:val="none" w:sz="0" w:space="0" w:color="auto"/>
          </w:divBdr>
          <w:divsChild>
            <w:div w:id="1819415985">
              <w:marLeft w:val="0"/>
              <w:marRight w:val="0"/>
              <w:marTop w:val="0"/>
              <w:marBottom w:val="0"/>
              <w:divBdr>
                <w:top w:val="none" w:sz="0" w:space="0" w:color="auto"/>
                <w:left w:val="none" w:sz="0" w:space="0" w:color="auto"/>
                <w:bottom w:val="none" w:sz="0" w:space="0" w:color="auto"/>
                <w:right w:val="none" w:sz="0" w:space="0" w:color="auto"/>
              </w:divBdr>
            </w:div>
            <w:div w:id="637417600">
              <w:marLeft w:val="0"/>
              <w:marRight w:val="0"/>
              <w:marTop w:val="0"/>
              <w:marBottom w:val="0"/>
              <w:divBdr>
                <w:top w:val="none" w:sz="0" w:space="0" w:color="auto"/>
                <w:left w:val="none" w:sz="0" w:space="0" w:color="auto"/>
                <w:bottom w:val="none" w:sz="0" w:space="0" w:color="auto"/>
                <w:right w:val="none" w:sz="0" w:space="0" w:color="auto"/>
              </w:divBdr>
            </w:div>
            <w:div w:id="286936834">
              <w:marLeft w:val="0"/>
              <w:marRight w:val="0"/>
              <w:marTop w:val="0"/>
              <w:marBottom w:val="0"/>
              <w:divBdr>
                <w:top w:val="none" w:sz="0" w:space="0" w:color="auto"/>
                <w:left w:val="none" w:sz="0" w:space="0" w:color="auto"/>
                <w:bottom w:val="none" w:sz="0" w:space="0" w:color="auto"/>
                <w:right w:val="none" w:sz="0" w:space="0" w:color="auto"/>
              </w:divBdr>
            </w:div>
            <w:div w:id="784739805">
              <w:marLeft w:val="0"/>
              <w:marRight w:val="0"/>
              <w:marTop w:val="0"/>
              <w:marBottom w:val="0"/>
              <w:divBdr>
                <w:top w:val="none" w:sz="0" w:space="0" w:color="auto"/>
                <w:left w:val="none" w:sz="0" w:space="0" w:color="auto"/>
                <w:bottom w:val="none" w:sz="0" w:space="0" w:color="auto"/>
                <w:right w:val="none" w:sz="0" w:space="0" w:color="auto"/>
              </w:divBdr>
            </w:div>
            <w:div w:id="335621626">
              <w:marLeft w:val="0"/>
              <w:marRight w:val="0"/>
              <w:marTop w:val="0"/>
              <w:marBottom w:val="0"/>
              <w:divBdr>
                <w:top w:val="none" w:sz="0" w:space="0" w:color="auto"/>
                <w:left w:val="none" w:sz="0" w:space="0" w:color="auto"/>
                <w:bottom w:val="none" w:sz="0" w:space="0" w:color="auto"/>
                <w:right w:val="none" w:sz="0" w:space="0" w:color="auto"/>
              </w:divBdr>
            </w:div>
            <w:div w:id="1495606213">
              <w:marLeft w:val="0"/>
              <w:marRight w:val="0"/>
              <w:marTop w:val="0"/>
              <w:marBottom w:val="0"/>
              <w:divBdr>
                <w:top w:val="none" w:sz="0" w:space="0" w:color="auto"/>
                <w:left w:val="none" w:sz="0" w:space="0" w:color="auto"/>
                <w:bottom w:val="none" w:sz="0" w:space="0" w:color="auto"/>
                <w:right w:val="none" w:sz="0" w:space="0" w:color="auto"/>
              </w:divBdr>
            </w:div>
            <w:div w:id="1384674713">
              <w:marLeft w:val="0"/>
              <w:marRight w:val="0"/>
              <w:marTop w:val="0"/>
              <w:marBottom w:val="0"/>
              <w:divBdr>
                <w:top w:val="none" w:sz="0" w:space="0" w:color="auto"/>
                <w:left w:val="none" w:sz="0" w:space="0" w:color="auto"/>
                <w:bottom w:val="none" w:sz="0" w:space="0" w:color="auto"/>
                <w:right w:val="none" w:sz="0" w:space="0" w:color="auto"/>
              </w:divBdr>
            </w:div>
            <w:div w:id="153835837">
              <w:marLeft w:val="0"/>
              <w:marRight w:val="0"/>
              <w:marTop w:val="0"/>
              <w:marBottom w:val="0"/>
              <w:divBdr>
                <w:top w:val="none" w:sz="0" w:space="0" w:color="auto"/>
                <w:left w:val="none" w:sz="0" w:space="0" w:color="auto"/>
                <w:bottom w:val="none" w:sz="0" w:space="0" w:color="auto"/>
                <w:right w:val="none" w:sz="0" w:space="0" w:color="auto"/>
              </w:divBdr>
            </w:div>
            <w:div w:id="767772708">
              <w:marLeft w:val="0"/>
              <w:marRight w:val="0"/>
              <w:marTop w:val="0"/>
              <w:marBottom w:val="0"/>
              <w:divBdr>
                <w:top w:val="none" w:sz="0" w:space="0" w:color="auto"/>
                <w:left w:val="none" w:sz="0" w:space="0" w:color="auto"/>
                <w:bottom w:val="none" w:sz="0" w:space="0" w:color="auto"/>
                <w:right w:val="none" w:sz="0" w:space="0" w:color="auto"/>
              </w:divBdr>
            </w:div>
            <w:div w:id="529416369">
              <w:marLeft w:val="0"/>
              <w:marRight w:val="0"/>
              <w:marTop w:val="0"/>
              <w:marBottom w:val="0"/>
              <w:divBdr>
                <w:top w:val="none" w:sz="0" w:space="0" w:color="auto"/>
                <w:left w:val="none" w:sz="0" w:space="0" w:color="auto"/>
                <w:bottom w:val="none" w:sz="0" w:space="0" w:color="auto"/>
                <w:right w:val="none" w:sz="0" w:space="0" w:color="auto"/>
              </w:divBdr>
            </w:div>
            <w:div w:id="15240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9993">
      <w:bodyDiv w:val="1"/>
      <w:marLeft w:val="0"/>
      <w:marRight w:val="0"/>
      <w:marTop w:val="0"/>
      <w:marBottom w:val="0"/>
      <w:divBdr>
        <w:top w:val="none" w:sz="0" w:space="0" w:color="auto"/>
        <w:left w:val="none" w:sz="0" w:space="0" w:color="auto"/>
        <w:bottom w:val="none" w:sz="0" w:space="0" w:color="auto"/>
        <w:right w:val="none" w:sz="0" w:space="0" w:color="auto"/>
      </w:divBdr>
    </w:div>
    <w:div w:id="392506257">
      <w:bodyDiv w:val="1"/>
      <w:marLeft w:val="0"/>
      <w:marRight w:val="0"/>
      <w:marTop w:val="0"/>
      <w:marBottom w:val="0"/>
      <w:divBdr>
        <w:top w:val="none" w:sz="0" w:space="0" w:color="auto"/>
        <w:left w:val="none" w:sz="0" w:space="0" w:color="auto"/>
        <w:bottom w:val="none" w:sz="0" w:space="0" w:color="auto"/>
        <w:right w:val="none" w:sz="0" w:space="0" w:color="auto"/>
      </w:divBdr>
    </w:div>
    <w:div w:id="483400596">
      <w:bodyDiv w:val="1"/>
      <w:marLeft w:val="0"/>
      <w:marRight w:val="0"/>
      <w:marTop w:val="0"/>
      <w:marBottom w:val="0"/>
      <w:divBdr>
        <w:top w:val="none" w:sz="0" w:space="0" w:color="auto"/>
        <w:left w:val="none" w:sz="0" w:space="0" w:color="auto"/>
        <w:bottom w:val="none" w:sz="0" w:space="0" w:color="auto"/>
        <w:right w:val="none" w:sz="0" w:space="0" w:color="auto"/>
      </w:divBdr>
    </w:div>
    <w:div w:id="858810318">
      <w:bodyDiv w:val="1"/>
      <w:marLeft w:val="0"/>
      <w:marRight w:val="0"/>
      <w:marTop w:val="0"/>
      <w:marBottom w:val="0"/>
      <w:divBdr>
        <w:top w:val="none" w:sz="0" w:space="0" w:color="auto"/>
        <w:left w:val="none" w:sz="0" w:space="0" w:color="auto"/>
        <w:bottom w:val="none" w:sz="0" w:space="0" w:color="auto"/>
        <w:right w:val="none" w:sz="0" w:space="0" w:color="auto"/>
      </w:divBdr>
    </w:div>
    <w:div w:id="874659957">
      <w:bodyDiv w:val="1"/>
      <w:marLeft w:val="0"/>
      <w:marRight w:val="0"/>
      <w:marTop w:val="0"/>
      <w:marBottom w:val="0"/>
      <w:divBdr>
        <w:top w:val="none" w:sz="0" w:space="0" w:color="auto"/>
        <w:left w:val="none" w:sz="0" w:space="0" w:color="auto"/>
        <w:bottom w:val="none" w:sz="0" w:space="0" w:color="auto"/>
        <w:right w:val="none" w:sz="0" w:space="0" w:color="auto"/>
      </w:divBdr>
    </w:div>
    <w:div w:id="911936053">
      <w:bodyDiv w:val="1"/>
      <w:marLeft w:val="0"/>
      <w:marRight w:val="0"/>
      <w:marTop w:val="0"/>
      <w:marBottom w:val="0"/>
      <w:divBdr>
        <w:top w:val="none" w:sz="0" w:space="0" w:color="auto"/>
        <w:left w:val="none" w:sz="0" w:space="0" w:color="auto"/>
        <w:bottom w:val="none" w:sz="0" w:space="0" w:color="auto"/>
        <w:right w:val="none" w:sz="0" w:space="0" w:color="auto"/>
      </w:divBdr>
    </w:div>
    <w:div w:id="977421887">
      <w:bodyDiv w:val="1"/>
      <w:marLeft w:val="0"/>
      <w:marRight w:val="0"/>
      <w:marTop w:val="0"/>
      <w:marBottom w:val="0"/>
      <w:divBdr>
        <w:top w:val="none" w:sz="0" w:space="0" w:color="auto"/>
        <w:left w:val="none" w:sz="0" w:space="0" w:color="auto"/>
        <w:bottom w:val="none" w:sz="0" w:space="0" w:color="auto"/>
        <w:right w:val="none" w:sz="0" w:space="0" w:color="auto"/>
      </w:divBdr>
    </w:div>
    <w:div w:id="1036856623">
      <w:bodyDiv w:val="1"/>
      <w:marLeft w:val="0"/>
      <w:marRight w:val="0"/>
      <w:marTop w:val="0"/>
      <w:marBottom w:val="0"/>
      <w:divBdr>
        <w:top w:val="none" w:sz="0" w:space="0" w:color="auto"/>
        <w:left w:val="none" w:sz="0" w:space="0" w:color="auto"/>
        <w:bottom w:val="none" w:sz="0" w:space="0" w:color="auto"/>
        <w:right w:val="none" w:sz="0" w:space="0" w:color="auto"/>
      </w:divBdr>
    </w:div>
    <w:div w:id="1109860409">
      <w:bodyDiv w:val="1"/>
      <w:marLeft w:val="0"/>
      <w:marRight w:val="0"/>
      <w:marTop w:val="0"/>
      <w:marBottom w:val="0"/>
      <w:divBdr>
        <w:top w:val="none" w:sz="0" w:space="0" w:color="auto"/>
        <w:left w:val="none" w:sz="0" w:space="0" w:color="auto"/>
        <w:bottom w:val="none" w:sz="0" w:space="0" w:color="auto"/>
        <w:right w:val="none" w:sz="0" w:space="0" w:color="auto"/>
      </w:divBdr>
    </w:div>
    <w:div w:id="1136407342">
      <w:bodyDiv w:val="1"/>
      <w:marLeft w:val="0"/>
      <w:marRight w:val="0"/>
      <w:marTop w:val="0"/>
      <w:marBottom w:val="0"/>
      <w:divBdr>
        <w:top w:val="none" w:sz="0" w:space="0" w:color="auto"/>
        <w:left w:val="none" w:sz="0" w:space="0" w:color="auto"/>
        <w:bottom w:val="none" w:sz="0" w:space="0" w:color="auto"/>
        <w:right w:val="none" w:sz="0" w:space="0" w:color="auto"/>
      </w:divBdr>
      <w:divsChild>
        <w:div w:id="455293903">
          <w:marLeft w:val="0"/>
          <w:marRight w:val="0"/>
          <w:marTop w:val="0"/>
          <w:marBottom w:val="0"/>
          <w:divBdr>
            <w:top w:val="none" w:sz="0" w:space="0" w:color="auto"/>
            <w:left w:val="none" w:sz="0" w:space="0" w:color="auto"/>
            <w:bottom w:val="none" w:sz="0" w:space="0" w:color="auto"/>
            <w:right w:val="none" w:sz="0" w:space="0" w:color="auto"/>
          </w:divBdr>
        </w:div>
        <w:div w:id="129247253">
          <w:marLeft w:val="0"/>
          <w:marRight w:val="0"/>
          <w:marTop w:val="0"/>
          <w:marBottom w:val="0"/>
          <w:divBdr>
            <w:top w:val="none" w:sz="0" w:space="0" w:color="auto"/>
            <w:left w:val="none" w:sz="0" w:space="0" w:color="auto"/>
            <w:bottom w:val="none" w:sz="0" w:space="0" w:color="auto"/>
            <w:right w:val="none" w:sz="0" w:space="0" w:color="auto"/>
          </w:divBdr>
        </w:div>
        <w:div w:id="1201358613">
          <w:marLeft w:val="0"/>
          <w:marRight w:val="0"/>
          <w:marTop w:val="0"/>
          <w:marBottom w:val="0"/>
          <w:divBdr>
            <w:top w:val="none" w:sz="0" w:space="0" w:color="auto"/>
            <w:left w:val="none" w:sz="0" w:space="0" w:color="auto"/>
            <w:bottom w:val="none" w:sz="0" w:space="0" w:color="auto"/>
            <w:right w:val="none" w:sz="0" w:space="0" w:color="auto"/>
          </w:divBdr>
        </w:div>
        <w:div w:id="596983964">
          <w:marLeft w:val="0"/>
          <w:marRight w:val="0"/>
          <w:marTop w:val="0"/>
          <w:marBottom w:val="0"/>
          <w:divBdr>
            <w:top w:val="none" w:sz="0" w:space="0" w:color="auto"/>
            <w:left w:val="none" w:sz="0" w:space="0" w:color="auto"/>
            <w:bottom w:val="none" w:sz="0" w:space="0" w:color="auto"/>
            <w:right w:val="none" w:sz="0" w:space="0" w:color="auto"/>
          </w:divBdr>
          <w:divsChild>
            <w:div w:id="449714086">
              <w:marLeft w:val="0"/>
              <w:marRight w:val="0"/>
              <w:marTop w:val="0"/>
              <w:marBottom w:val="0"/>
              <w:divBdr>
                <w:top w:val="none" w:sz="0" w:space="0" w:color="auto"/>
                <w:left w:val="none" w:sz="0" w:space="0" w:color="auto"/>
                <w:bottom w:val="none" w:sz="0" w:space="0" w:color="auto"/>
                <w:right w:val="none" w:sz="0" w:space="0" w:color="auto"/>
              </w:divBdr>
            </w:div>
            <w:div w:id="943659349">
              <w:marLeft w:val="0"/>
              <w:marRight w:val="0"/>
              <w:marTop w:val="0"/>
              <w:marBottom w:val="0"/>
              <w:divBdr>
                <w:top w:val="none" w:sz="0" w:space="0" w:color="auto"/>
                <w:left w:val="none" w:sz="0" w:space="0" w:color="auto"/>
                <w:bottom w:val="none" w:sz="0" w:space="0" w:color="auto"/>
                <w:right w:val="none" w:sz="0" w:space="0" w:color="auto"/>
              </w:divBdr>
            </w:div>
            <w:div w:id="1542744706">
              <w:marLeft w:val="0"/>
              <w:marRight w:val="0"/>
              <w:marTop w:val="0"/>
              <w:marBottom w:val="0"/>
              <w:divBdr>
                <w:top w:val="none" w:sz="0" w:space="0" w:color="auto"/>
                <w:left w:val="none" w:sz="0" w:space="0" w:color="auto"/>
                <w:bottom w:val="none" w:sz="0" w:space="0" w:color="auto"/>
                <w:right w:val="none" w:sz="0" w:space="0" w:color="auto"/>
              </w:divBdr>
            </w:div>
            <w:div w:id="897783334">
              <w:marLeft w:val="0"/>
              <w:marRight w:val="0"/>
              <w:marTop w:val="0"/>
              <w:marBottom w:val="0"/>
              <w:divBdr>
                <w:top w:val="none" w:sz="0" w:space="0" w:color="auto"/>
                <w:left w:val="none" w:sz="0" w:space="0" w:color="auto"/>
                <w:bottom w:val="none" w:sz="0" w:space="0" w:color="auto"/>
                <w:right w:val="none" w:sz="0" w:space="0" w:color="auto"/>
              </w:divBdr>
            </w:div>
            <w:div w:id="1279213847">
              <w:marLeft w:val="0"/>
              <w:marRight w:val="0"/>
              <w:marTop w:val="0"/>
              <w:marBottom w:val="0"/>
              <w:divBdr>
                <w:top w:val="none" w:sz="0" w:space="0" w:color="auto"/>
                <w:left w:val="none" w:sz="0" w:space="0" w:color="auto"/>
                <w:bottom w:val="none" w:sz="0" w:space="0" w:color="auto"/>
                <w:right w:val="none" w:sz="0" w:space="0" w:color="auto"/>
              </w:divBdr>
            </w:div>
            <w:div w:id="487475166">
              <w:marLeft w:val="0"/>
              <w:marRight w:val="0"/>
              <w:marTop w:val="0"/>
              <w:marBottom w:val="0"/>
              <w:divBdr>
                <w:top w:val="none" w:sz="0" w:space="0" w:color="auto"/>
                <w:left w:val="none" w:sz="0" w:space="0" w:color="auto"/>
                <w:bottom w:val="none" w:sz="0" w:space="0" w:color="auto"/>
                <w:right w:val="none" w:sz="0" w:space="0" w:color="auto"/>
              </w:divBdr>
            </w:div>
            <w:div w:id="688723059">
              <w:marLeft w:val="0"/>
              <w:marRight w:val="0"/>
              <w:marTop w:val="0"/>
              <w:marBottom w:val="0"/>
              <w:divBdr>
                <w:top w:val="none" w:sz="0" w:space="0" w:color="auto"/>
                <w:left w:val="none" w:sz="0" w:space="0" w:color="auto"/>
                <w:bottom w:val="none" w:sz="0" w:space="0" w:color="auto"/>
                <w:right w:val="none" w:sz="0" w:space="0" w:color="auto"/>
              </w:divBdr>
            </w:div>
            <w:div w:id="188033142">
              <w:marLeft w:val="0"/>
              <w:marRight w:val="0"/>
              <w:marTop w:val="0"/>
              <w:marBottom w:val="0"/>
              <w:divBdr>
                <w:top w:val="none" w:sz="0" w:space="0" w:color="auto"/>
                <w:left w:val="none" w:sz="0" w:space="0" w:color="auto"/>
                <w:bottom w:val="none" w:sz="0" w:space="0" w:color="auto"/>
                <w:right w:val="none" w:sz="0" w:space="0" w:color="auto"/>
              </w:divBdr>
            </w:div>
            <w:div w:id="1008406582">
              <w:marLeft w:val="0"/>
              <w:marRight w:val="0"/>
              <w:marTop w:val="0"/>
              <w:marBottom w:val="0"/>
              <w:divBdr>
                <w:top w:val="none" w:sz="0" w:space="0" w:color="auto"/>
                <w:left w:val="none" w:sz="0" w:space="0" w:color="auto"/>
                <w:bottom w:val="none" w:sz="0" w:space="0" w:color="auto"/>
                <w:right w:val="none" w:sz="0" w:space="0" w:color="auto"/>
              </w:divBdr>
            </w:div>
            <w:div w:id="2111851784">
              <w:marLeft w:val="0"/>
              <w:marRight w:val="0"/>
              <w:marTop w:val="0"/>
              <w:marBottom w:val="0"/>
              <w:divBdr>
                <w:top w:val="none" w:sz="0" w:space="0" w:color="auto"/>
                <w:left w:val="none" w:sz="0" w:space="0" w:color="auto"/>
                <w:bottom w:val="none" w:sz="0" w:space="0" w:color="auto"/>
                <w:right w:val="none" w:sz="0" w:space="0" w:color="auto"/>
              </w:divBdr>
            </w:div>
            <w:div w:id="13721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7144">
      <w:bodyDiv w:val="1"/>
      <w:marLeft w:val="0"/>
      <w:marRight w:val="0"/>
      <w:marTop w:val="0"/>
      <w:marBottom w:val="0"/>
      <w:divBdr>
        <w:top w:val="none" w:sz="0" w:space="0" w:color="auto"/>
        <w:left w:val="none" w:sz="0" w:space="0" w:color="auto"/>
        <w:bottom w:val="none" w:sz="0" w:space="0" w:color="auto"/>
        <w:right w:val="none" w:sz="0" w:space="0" w:color="auto"/>
      </w:divBdr>
    </w:div>
    <w:div w:id="1228148407">
      <w:bodyDiv w:val="1"/>
      <w:marLeft w:val="0"/>
      <w:marRight w:val="0"/>
      <w:marTop w:val="0"/>
      <w:marBottom w:val="0"/>
      <w:divBdr>
        <w:top w:val="none" w:sz="0" w:space="0" w:color="auto"/>
        <w:left w:val="none" w:sz="0" w:space="0" w:color="auto"/>
        <w:bottom w:val="none" w:sz="0" w:space="0" w:color="auto"/>
        <w:right w:val="none" w:sz="0" w:space="0" w:color="auto"/>
      </w:divBdr>
    </w:div>
    <w:div w:id="1437480971">
      <w:bodyDiv w:val="1"/>
      <w:marLeft w:val="0"/>
      <w:marRight w:val="0"/>
      <w:marTop w:val="0"/>
      <w:marBottom w:val="0"/>
      <w:divBdr>
        <w:top w:val="none" w:sz="0" w:space="0" w:color="auto"/>
        <w:left w:val="none" w:sz="0" w:space="0" w:color="auto"/>
        <w:bottom w:val="none" w:sz="0" w:space="0" w:color="auto"/>
        <w:right w:val="none" w:sz="0" w:space="0" w:color="auto"/>
      </w:divBdr>
    </w:div>
    <w:div w:id="1788113223">
      <w:bodyDiv w:val="1"/>
      <w:marLeft w:val="0"/>
      <w:marRight w:val="0"/>
      <w:marTop w:val="0"/>
      <w:marBottom w:val="0"/>
      <w:divBdr>
        <w:top w:val="none" w:sz="0" w:space="0" w:color="auto"/>
        <w:left w:val="none" w:sz="0" w:space="0" w:color="auto"/>
        <w:bottom w:val="none" w:sz="0" w:space="0" w:color="auto"/>
        <w:right w:val="none" w:sz="0" w:space="0" w:color="auto"/>
      </w:divBdr>
    </w:div>
    <w:div w:id="1938096680">
      <w:bodyDiv w:val="1"/>
      <w:marLeft w:val="0"/>
      <w:marRight w:val="0"/>
      <w:marTop w:val="0"/>
      <w:marBottom w:val="0"/>
      <w:divBdr>
        <w:top w:val="none" w:sz="0" w:space="0" w:color="auto"/>
        <w:left w:val="none" w:sz="0" w:space="0" w:color="auto"/>
        <w:bottom w:val="none" w:sz="0" w:space="0" w:color="auto"/>
        <w:right w:val="none" w:sz="0" w:space="0" w:color="auto"/>
      </w:divBdr>
    </w:div>
    <w:div w:id="1963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zy26/QUBIC/releases/download/0.99.0/DEMO.wmv"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4072</Words>
  <Characters>23213</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Georgia</Company>
  <LinksUpToDate>false</LinksUpToDate>
  <CharactersWithSpaces>27231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 Ma</dc:creator>
  <cp:lastModifiedBy>Ma, Qin</cp:lastModifiedBy>
  <cp:revision>4</cp:revision>
  <dcterms:created xsi:type="dcterms:W3CDTF">2016-09-04T01:32:00Z</dcterms:created>
  <dcterms:modified xsi:type="dcterms:W3CDTF">2016-09-04T01:57:00Z</dcterms:modified>
</cp:coreProperties>
</file>