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FF87D" w14:textId="53735FDB" w:rsidR="00B945D2" w:rsidRPr="00B945D2" w:rsidRDefault="00B945D2" w:rsidP="00B945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5D2">
        <w:rPr>
          <w:rFonts w:ascii="Times New Roman" w:hAnsi="Times New Roman" w:cs="Times New Roman"/>
          <w:sz w:val="24"/>
          <w:szCs w:val="24"/>
        </w:rPr>
        <w:t>（</w:t>
      </w:r>
      <w:r w:rsidRPr="00B945D2">
        <w:rPr>
          <w:rFonts w:ascii="Times New Roman" w:hAnsi="Times New Roman" w:cs="Times New Roman" w:hint="eastAsia"/>
          <w:sz w:val="24"/>
          <w:szCs w:val="24"/>
        </w:rPr>
        <w:t>1</w:t>
      </w:r>
      <w:r w:rsidRPr="00B945D2">
        <w:rPr>
          <w:rFonts w:ascii="Times New Roman" w:hAnsi="Times New Roman" w:cs="Times New Roman"/>
          <w:sz w:val="24"/>
          <w:szCs w:val="24"/>
        </w:rPr>
        <w:t>）</w:t>
      </w:r>
      <w:r w:rsidRPr="00B945D2">
        <w:rPr>
          <w:rFonts w:ascii="Times New Roman" w:hAnsi="Times New Roman" w:cs="Times New Roman"/>
          <w:sz w:val="24"/>
          <w:szCs w:val="24"/>
        </w:rPr>
        <w:t>Figures 1a and 1b</w:t>
      </w:r>
    </w:p>
    <w:p w14:paraId="7AD190DB" w14:textId="73F4A44C" w:rsidR="007E67D5" w:rsidRPr="00B945D2" w:rsidRDefault="007E67D5" w:rsidP="00FB6D7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B945D2">
        <w:rPr>
          <w:rFonts w:ascii="Times New Roman" w:hAnsi="Times New Roman" w:cs="Times New Roman"/>
          <w:b/>
          <w:bCs/>
          <w:sz w:val="24"/>
          <w:szCs w:val="24"/>
        </w:rPr>
        <w:t>call_image_detection_service_finally</w:t>
      </w:r>
      <w:proofErr w:type="spellEnd"/>
      <w:r w:rsidRPr="00B945D2">
        <w:rPr>
          <w:rFonts w:ascii="Times New Roman" w:hAnsi="Times New Roman" w:cs="Times New Roman"/>
          <w:sz w:val="24"/>
          <w:szCs w:val="24"/>
        </w:rPr>
        <w:t>：</w:t>
      </w:r>
    </w:p>
    <w:p w14:paraId="77EA7FA2" w14:textId="56722DE9" w:rsidR="007E67D5" w:rsidRPr="00B945D2" w:rsidRDefault="007E67D5" w:rsidP="00FB6D7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945D2">
        <w:rPr>
          <w:rFonts w:ascii="Times New Roman" w:hAnsi="Times New Roman" w:cs="Times New Roman"/>
          <w:sz w:val="24"/>
          <w:szCs w:val="24"/>
        </w:rPr>
        <w:t xml:space="preserve">Using the developed model, outline the animal's weight, and further refine the animal's contour manually using </w:t>
      </w:r>
      <w:proofErr w:type="spellStart"/>
      <w:r w:rsidRPr="00B945D2">
        <w:rPr>
          <w:rFonts w:ascii="Times New Roman" w:hAnsi="Times New Roman" w:cs="Times New Roman"/>
          <w:sz w:val="24"/>
          <w:szCs w:val="24"/>
        </w:rPr>
        <w:t>Labelme</w:t>
      </w:r>
      <w:proofErr w:type="spellEnd"/>
    </w:p>
    <w:p w14:paraId="5CF9EFA8" w14:textId="77777777" w:rsidR="007E67D5" w:rsidRPr="00B945D2" w:rsidRDefault="007E67D5" w:rsidP="00FB6D7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945D2">
        <w:rPr>
          <w:rFonts w:ascii="Times New Roman" w:hAnsi="Times New Roman" w:cs="Times New Roman"/>
          <w:b/>
          <w:bCs/>
          <w:sz w:val="24"/>
          <w:szCs w:val="24"/>
        </w:rPr>
        <w:t>read_json_to_csv_1_finally</w:t>
      </w:r>
      <w:r w:rsidRPr="00B945D2">
        <w:rPr>
          <w:rFonts w:ascii="Times New Roman" w:hAnsi="Times New Roman" w:cs="Times New Roman"/>
          <w:sz w:val="24"/>
          <w:szCs w:val="24"/>
        </w:rPr>
        <w:t>：</w:t>
      </w:r>
    </w:p>
    <w:p w14:paraId="75777C42" w14:textId="54AF1D0A" w:rsidR="007E67D5" w:rsidRPr="00B945D2" w:rsidRDefault="007E67D5" w:rsidP="00FB6D7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945D2">
        <w:rPr>
          <w:rFonts w:ascii="Times New Roman" w:hAnsi="Times New Roman" w:cs="Times New Roman"/>
          <w:sz w:val="24"/>
          <w:szCs w:val="24"/>
        </w:rPr>
        <w:t xml:space="preserve">The images processed again with </w:t>
      </w:r>
      <w:proofErr w:type="spellStart"/>
      <w:r w:rsidRPr="00B945D2">
        <w:rPr>
          <w:rFonts w:ascii="Times New Roman" w:hAnsi="Times New Roman" w:cs="Times New Roman"/>
          <w:sz w:val="24"/>
          <w:szCs w:val="24"/>
        </w:rPr>
        <w:t>Labelme</w:t>
      </w:r>
      <w:proofErr w:type="spellEnd"/>
      <w:r w:rsidRPr="00B945D2">
        <w:rPr>
          <w:rFonts w:ascii="Times New Roman" w:hAnsi="Times New Roman" w:cs="Times New Roman"/>
          <w:sz w:val="24"/>
          <w:szCs w:val="24"/>
        </w:rPr>
        <w:t xml:space="preserve"> can be used to identify the animal's weight through an algorithm, and the results can be output in CSV format</w:t>
      </w:r>
    </w:p>
    <w:p w14:paraId="04ABD360" w14:textId="77777777" w:rsidR="007E67D5" w:rsidRPr="00B945D2" w:rsidRDefault="007E67D5" w:rsidP="00FB6D7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58384D5" w14:textId="77777777" w:rsidR="007E67D5" w:rsidRPr="00B945D2" w:rsidRDefault="007E67D5" w:rsidP="00FB6D7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spellStart"/>
      <w:r w:rsidRPr="00B945D2">
        <w:rPr>
          <w:rFonts w:ascii="Times New Roman" w:hAnsi="Times New Roman" w:cs="Times New Roman"/>
          <w:b/>
          <w:bCs/>
          <w:sz w:val="24"/>
          <w:szCs w:val="24"/>
        </w:rPr>
        <w:t>learn_read_json_to_jpg</w:t>
      </w:r>
      <w:proofErr w:type="spellEnd"/>
    </w:p>
    <w:p w14:paraId="03E82F5F" w14:textId="1810546C" w:rsidR="009258DE" w:rsidRPr="00B945D2" w:rsidRDefault="007E67D5" w:rsidP="00FB6D7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945D2">
        <w:rPr>
          <w:rFonts w:ascii="Times New Roman" w:hAnsi="Times New Roman" w:cs="Times New Roman"/>
          <w:sz w:val="24"/>
          <w:szCs w:val="24"/>
        </w:rPr>
        <w:t xml:space="preserve">The images processed again with </w:t>
      </w:r>
      <w:proofErr w:type="spellStart"/>
      <w:r w:rsidRPr="00B945D2">
        <w:rPr>
          <w:rFonts w:ascii="Times New Roman" w:hAnsi="Times New Roman" w:cs="Times New Roman"/>
          <w:sz w:val="24"/>
          <w:szCs w:val="24"/>
        </w:rPr>
        <w:t>Labelme</w:t>
      </w:r>
      <w:proofErr w:type="spellEnd"/>
      <w:r w:rsidRPr="00B945D2">
        <w:rPr>
          <w:rFonts w:ascii="Times New Roman" w:hAnsi="Times New Roman" w:cs="Times New Roman"/>
          <w:sz w:val="24"/>
          <w:szCs w:val="24"/>
        </w:rPr>
        <w:t xml:space="preserve"> can be used to identify the animal's weight through an algorithm, and the results can be output in jpg format.</w:t>
      </w:r>
    </w:p>
    <w:p w14:paraId="762274EC" w14:textId="77777777" w:rsidR="00FB6D73" w:rsidRPr="00B945D2" w:rsidRDefault="00FB6D73" w:rsidP="00FB6D73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6CC6513" w14:textId="1A69EC8B" w:rsidR="00FB6D73" w:rsidRPr="00B945D2" w:rsidRDefault="00FB6D73" w:rsidP="00FB6D73">
      <w:pPr>
        <w:wordWrap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945D2">
        <w:rPr>
          <w:rFonts w:ascii="Times New Roman" w:hAnsi="Times New Roman" w:cs="Times New Roman"/>
          <w:sz w:val="24"/>
          <w:szCs w:val="24"/>
        </w:rPr>
        <w:t xml:space="preserve">Figures 1a and 1b can be obtained using the three codes: call_image_detection_service_finally,read_json_to_csv_1_finally, and </w:t>
      </w:r>
      <w:proofErr w:type="spellStart"/>
      <w:r w:rsidRPr="00B945D2">
        <w:rPr>
          <w:rFonts w:ascii="Times New Roman" w:hAnsi="Times New Roman" w:cs="Times New Roman"/>
          <w:sz w:val="24"/>
          <w:szCs w:val="24"/>
        </w:rPr>
        <w:t>learn_read_json_to_jpg</w:t>
      </w:r>
      <w:proofErr w:type="spellEnd"/>
      <w:r w:rsidRPr="00B945D2">
        <w:rPr>
          <w:rFonts w:ascii="Times New Roman" w:hAnsi="Times New Roman" w:cs="Times New Roman"/>
          <w:sz w:val="24"/>
          <w:szCs w:val="24"/>
        </w:rPr>
        <w:t>.</w:t>
      </w:r>
    </w:p>
    <w:p w14:paraId="0163ED7C" w14:textId="77777777" w:rsidR="00F5466B" w:rsidRPr="00B945D2" w:rsidRDefault="00F5466B" w:rsidP="00FB6D73">
      <w:pPr>
        <w:wordWrap w:val="0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2FE2A606" w14:textId="36A3F60B" w:rsidR="00F5466B" w:rsidRPr="00B945D2" w:rsidRDefault="00697BF1" w:rsidP="00697BF1">
      <w:pPr>
        <w:rPr>
          <w:rFonts w:ascii="Times New Roman" w:hAnsi="Times New Roman" w:cs="Times New Roman"/>
          <w:sz w:val="24"/>
          <w:szCs w:val="24"/>
        </w:rPr>
      </w:pPr>
      <w:r w:rsidRPr="00B945D2">
        <w:rPr>
          <w:rFonts w:ascii="Times New Roman" w:hAnsi="Times New Roman" w:cs="Times New Roman"/>
          <w:sz w:val="24"/>
          <w:szCs w:val="24"/>
        </w:rPr>
        <w:t>Notes: Due to high server traffic and limited computational resources, processing requires queuing at “http://218.202.104.82:5806/image_detection_service”, which occasionally prevents the use of the Mask RCNN model for animal recognition in images.</w:t>
      </w:r>
    </w:p>
    <w:p w14:paraId="26B04A7B" w14:textId="77777777" w:rsidR="00B945D2" w:rsidRDefault="00B945D2" w:rsidP="00697BF1">
      <w:pPr>
        <w:rPr>
          <w:rFonts w:ascii="Times New Roman" w:hAnsi="Times New Roman" w:cs="Times New Roman"/>
          <w:sz w:val="24"/>
          <w:szCs w:val="24"/>
        </w:rPr>
      </w:pPr>
    </w:p>
    <w:p w14:paraId="7833D835" w14:textId="2DD93735" w:rsidR="00CC5E09" w:rsidRDefault="00CC5E09" w:rsidP="0069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(2) </w:t>
      </w:r>
      <w:r w:rsidRPr="00CC5E09">
        <w:rPr>
          <w:rFonts w:ascii="Times New Roman" w:hAnsi="Times New Roman" w:cs="Times New Roman" w:hint="eastAsia"/>
          <w:sz w:val="24"/>
          <w:szCs w:val="24"/>
        </w:rPr>
        <w:t>Animal GHG emission factors</w:t>
      </w:r>
    </w:p>
    <w:p w14:paraId="6A8BDF0F" w14:textId="43536058" w:rsidR="00CC5E09" w:rsidRDefault="00CC5E09" w:rsidP="00CC5E0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CC5E09">
        <w:rPr>
          <w:rFonts w:ascii="Times New Roman" w:hAnsi="Times New Roman" w:cs="Times New Roman"/>
          <w:sz w:val="24"/>
          <w:szCs w:val="24"/>
        </w:rPr>
        <w:t xml:space="preserve">The emission factors for livestock were calculated using the "Animal GHG emission </w:t>
      </w:r>
      <w:proofErr w:type="spellStart"/>
      <w:r w:rsidRPr="00CC5E09">
        <w:rPr>
          <w:rFonts w:ascii="Times New Roman" w:hAnsi="Times New Roman" w:cs="Times New Roman"/>
          <w:sz w:val="24"/>
          <w:szCs w:val="24"/>
        </w:rPr>
        <w:t>factors.dta</w:t>
      </w:r>
      <w:proofErr w:type="spellEnd"/>
      <w:r w:rsidRPr="00CC5E09">
        <w:rPr>
          <w:rFonts w:ascii="Times New Roman" w:hAnsi="Times New Roman" w:cs="Times New Roman"/>
          <w:sz w:val="24"/>
          <w:szCs w:val="24"/>
        </w:rPr>
        <w:t xml:space="preserve">" dataset, in accordance with the IPCC Tier 2 methodology. Detailed algorithms and calculation procedures for each individual animal are documented in the file </w:t>
      </w:r>
      <w:r w:rsidRPr="00CC5E09">
        <w:rPr>
          <w:rFonts w:ascii="Times New Roman" w:hAnsi="Times New Roman" w:cs="Times New Roman"/>
          <w:i/>
          <w:iCs/>
          <w:sz w:val="24"/>
          <w:szCs w:val="24"/>
        </w:rPr>
        <w:t>"A Detailed Copy of the Actual Emission Factor Calculation for Each Individual Animal."</w:t>
      </w:r>
      <w:r w:rsidRPr="00CC5E0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C5E09">
        <w:rPr>
          <w:rFonts w:ascii="Times New Roman" w:hAnsi="Times New Roman" w:cs="Times New Roman"/>
          <w:sz w:val="24"/>
          <w:szCs w:val="24"/>
        </w:rPr>
        <w:t>Due to the absence of high-quality feeding households in the dataset, scenario simulation was employed to calculate the carbon emission factors corresponding to high-quality feeding practices.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C5E09">
        <w:rPr>
          <w:rFonts w:ascii="Times New Roman" w:hAnsi="Times New Roman" w:cs="Times New Roman"/>
          <w:sz w:val="24"/>
          <w:szCs w:val="24"/>
        </w:rPr>
        <w:t>The specific algorithm is as follows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 w:rsidRPr="00CC5E09">
        <w:rPr>
          <w:rFonts w:hint="eastAsia"/>
        </w:rPr>
        <w:t xml:space="preserve"> </w:t>
      </w:r>
      <w:r w:rsidRPr="00CC5E09">
        <w:rPr>
          <w:rFonts w:ascii="Times New Roman" w:hAnsi="Times New Roman" w:cs="Times New Roman" w:hint="eastAsia"/>
          <w:sz w:val="24"/>
          <w:szCs w:val="24"/>
        </w:rPr>
        <w:t>Emission factor calculation under the high-quality scenario for the full sample</w:t>
      </w:r>
    </w:p>
    <w:p w14:paraId="6C73999B" w14:textId="77777777" w:rsidR="00D85381" w:rsidRDefault="00D85381" w:rsidP="00D85381">
      <w:pPr>
        <w:rPr>
          <w:rFonts w:ascii="Times New Roman" w:hAnsi="Times New Roman" w:cs="Times New Roman"/>
          <w:sz w:val="24"/>
          <w:szCs w:val="24"/>
        </w:rPr>
      </w:pPr>
    </w:p>
    <w:p w14:paraId="7D97E698" w14:textId="302C4A3E" w:rsidR="00D85381" w:rsidRDefault="00D85381" w:rsidP="00D853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(3)</w:t>
      </w:r>
      <w:r w:rsidRPr="00D85381">
        <w:t xml:space="preserve"> </w:t>
      </w:r>
      <w:r w:rsidRPr="00D85381">
        <w:rPr>
          <w:rFonts w:ascii="Times New Roman" w:hAnsi="Times New Roman" w:cs="Times New Roman"/>
          <w:sz w:val="24"/>
          <w:szCs w:val="24"/>
        </w:rPr>
        <w:t>The animal weight histogram</w:t>
      </w:r>
    </w:p>
    <w:p w14:paraId="3A77956B" w14:textId="1E13764C" w:rsidR="00D85381" w:rsidRPr="00CC5E09" w:rsidRDefault="00D85381" w:rsidP="00D85381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D85381">
        <w:rPr>
          <w:rFonts w:ascii="Times New Roman" w:hAnsi="Times New Roman" w:cs="Times New Roman"/>
          <w:sz w:val="24"/>
          <w:szCs w:val="24"/>
        </w:rPr>
        <w:t xml:space="preserve">A histogram of animal weights was produced using the graph code in combination with the </w:t>
      </w:r>
      <w:r w:rsidRPr="00CC5E09">
        <w:rPr>
          <w:rFonts w:ascii="Times New Roman" w:hAnsi="Times New Roman" w:cs="Times New Roman"/>
          <w:sz w:val="24"/>
          <w:szCs w:val="24"/>
        </w:rPr>
        <w:t>"</w:t>
      </w:r>
      <w:r w:rsidRPr="00D85381">
        <w:rPr>
          <w:rFonts w:ascii="Times New Roman" w:hAnsi="Times New Roman" w:cs="Times New Roman"/>
          <w:sz w:val="24"/>
          <w:szCs w:val="24"/>
        </w:rPr>
        <w:t>data</w:t>
      </w:r>
      <w:r w:rsidRPr="00CC5E09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85381">
        <w:rPr>
          <w:rFonts w:ascii="Times New Roman" w:hAnsi="Times New Roman" w:cs="Times New Roman"/>
          <w:sz w:val="24"/>
          <w:szCs w:val="24"/>
        </w:rPr>
        <w:t>file..</w:t>
      </w:r>
    </w:p>
    <w:p w14:paraId="58F22A30" w14:textId="77777777" w:rsidR="00CC5E09" w:rsidRPr="00B945D2" w:rsidRDefault="00CC5E09" w:rsidP="00697BF1">
      <w:pPr>
        <w:rPr>
          <w:rFonts w:ascii="Times New Roman" w:hAnsi="Times New Roman" w:cs="Times New Roman" w:hint="eastAsia"/>
          <w:sz w:val="24"/>
          <w:szCs w:val="24"/>
        </w:rPr>
      </w:pPr>
    </w:p>
    <w:p w14:paraId="47470F4D" w14:textId="2A48135B" w:rsidR="00B945D2" w:rsidRPr="00B945D2" w:rsidRDefault="00D85381" w:rsidP="00697B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(4)</w:t>
      </w:r>
      <w:r w:rsidR="00B945D2" w:rsidRPr="00B945D2">
        <w:rPr>
          <w:rFonts w:ascii="Times New Roman" w:hAnsi="Times New Roman" w:cs="Times New Roman"/>
          <w:sz w:val="24"/>
          <w:szCs w:val="24"/>
        </w:rPr>
        <w:t>C</w:t>
      </w:r>
      <w:r w:rsidR="00B945D2" w:rsidRPr="00B945D2">
        <w:rPr>
          <w:rFonts w:ascii="Times New Roman" w:hAnsi="Times New Roman" w:cs="Times New Roman"/>
          <w:sz w:val="24"/>
          <w:szCs w:val="24"/>
        </w:rPr>
        <w:t>ost-benefit analysis</w:t>
      </w:r>
    </w:p>
    <w:p w14:paraId="545A4975" w14:textId="0C22DC23" w:rsidR="00B945D2" w:rsidRDefault="00B945D2" w:rsidP="00CC5E0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B945D2">
        <w:rPr>
          <w:rFonts w:ascii="Times New Roman" w:hAnsi="Times New Roman" w:cs="Times New Roman"/>
          <w:sz w:val="24"/>
          <w:szCs w:val="24"/>
        </w:rPr>
        <w:t>The cost-benefit analysis shown in Tables 4 and 5 was performed using Excel, and the specific calculation process is documented within the Excel file.</w:t>
      </w:r>
    </w:p>
    <w:p w14:paraId="00E8A492" w14:textId="77777777" w:rsidR="00BA0041" w:rsidRDefault="00BA0041" w:rsidP="00CC5E09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6D791535" w14:textId="4A7942CD" w:rsidR="00BA0041" w:rsidRPr="00B945D2" w:rsidRDefault="00BA0041" w:rsidP="00CC5E09">
      <w:pPr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BA0041">
        <w:rPr>
          <w:rFonts w:ascii="Times New Roman" w:hAnsi="Times New Roman" w:cs="Times New Roman" w:hint="eastAsia"/>
          <w:sz w:val="24"/>
          <w:szCs w:val="24"/>
        </w:rPr>
        <w:t>Fig2.opju</w:t>
      </w:r>
      <w:r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Pr="00BA0041">
        <w:rPr>
          <w:rFonts w:ascii="Times New Roman" w:hAnsi="Times New Roman" w:cs="Times New Roman"/>
          <w:sz w:val="24"/>
          <w:szCs w:val="24"/>
        </w:rPr>
        <w:t>Figure 2 presents a donut chart generated with Origin software.</w:t>
      </w:r>
    </w:p>
    <w:sectPr w:rsidR="00BA0041" w:rsidRPr="00B94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461E2" w14:textId="77777777" w:rsidR="00A943DD" w:rsidRDefault="00A943DD" w:rsidP="007E67D5">
      <w:pPr>
        <w:rPr>
          <w:rFonts w:hint="eastAsia"/>
        </w:rPr>
      </w:pPr>
      <w:r>
        <w:separator/>
      </w:r>
    </w:p>
  </w:endnote>
  <w:endnote w:type="continuationSeparator" w:id="0">
    <w:p w14:paraId="0F8C9B64" w14:textId="77777777" w:rsidR="00A943DD" w:rsidRDefault="00A943DD" w:rsidP="007E67D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5A059" w14:textId="77777777" w:rsidR="00A943DD" w:rsidRDefault="00A943DD" w:rsidP="007E67D5">
      <w:pPr>
        <w:rPr>
          <w:rFonts w:hint="eastAsia"/>
        </w:rPr>
      </w:pPr>
      <w:r>
        <w:separator/>
      </w:r>
    </w:p>
  </w:footnote>
  <w:footnote w:type="continuationSeparator" w:id="0">
    <w:p w14:paraId="56E5D4D0" w14:textId="77777777" w:rsidR="00A943DD" w:rsidRDefault="00A943DD" w:rsidP="007E67D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E49"/>
    <w:rsid w:val="00096764"/>
    <w:rsid w:val="000D7FCD"/>
    <w:rsid w:val="001C5D76"/>
    <w:rsid w:val="00237424"/>
    <w:rsid w:val="003955EA"/>
    <w:rsid w:val="004C078F"/>
    <w:rsid w:val="004F6383"/>
    <w:rsid w:val="00540CAB"/>
    <w:rsid w:val="00697BF1"/>
    <w:rsid w:val="006C7E49"/>
    <w:rsid w:val="007E67D5"/>
    <w:rsid w:val="009258DE"/>
    <w:rsid w:val="009A28EF"/>
    <w:rsid w:val="00A853DF"/>
    <w:rsid w:val="00A943DD"/>
    <w:rsid w:val="00AA5505"/>
    <w:rsid w:val="00AE77BC"/>
    <w:rsid w:val="00B239B1"/>
    <w:rsid w:val="00B945D2"/>
    <w:rsid w:val="00BA0041"/>
    <w:rsid w:val="00C077BC"/>
    <w:rsid w:val="00CC5E09"/>
    <w:rsid w:val="00CF69F6"/>
    <w:rsid w:val="00D85381"/>
    <w:rsid w:val="00E13AE3"/>
    <w:rsid w:val="00E821B7"/>
    <w:rsid w:val="00F0798D"/>
    <w:rsid w:val="00F5466B"/>
    <w:rsid w:val="00FB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A20899"/>
  <w14:defaultImageDpi w14:val="32767"/>
  <w15:chartTrackingRefBased/>
  <w15:docId w15:val="{8E5DFB0D-328C-4C3B-BEAD-7E8F7D4D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7BC"/>
    <w:pPr>
      <w:keepNext/>
      <w:keepLines/>
      <w:spacing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7E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4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4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4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7BC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C7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7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7E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C7E4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7E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C7E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C7E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C7E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C7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C7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7E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C7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7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C7E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7E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7E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7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C7E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7E4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67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E67D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E6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E67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DPF</dc:creator>
  <cp:keywords/>
  <dc:description/>
  <cp:lastModifiedBy>DPF</cp:lastModifiedBy>
  <cp:revision>10</cp:revision>
  <dcterms:created xsi:type="dcterms:W3CDTF">2025-03-18T07:23:00Z</dcterms:created>
  <dcterms:modified xsi:type="dcterms:W3CDTF">2025-03-18T11:22:00Z</dcterms:modified>
</cp:coreProperties>
</file>