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E921E">
      <w:pPr>
        <w:spacing w:line="360" w:lineRule="exact"/>
        <w:rPr>
          <w:rStyle w:val="10"/>
        </w:rPr>
      </w:pPr>
      <w:r>
        <w:rPr>
          <w:rFonts w:ascii="Times New Roman" w:hAnsi="Times New Roman" w:eastAsia="黑体" w:cs="Times New Roman"/>
          <w:color w:val="000000"/>
          <w:sz w:val="28"/>
          <w:szCs w:val="28"/>
        </w:rPr>
        <w:t>概要设计</w:t>
      </w:r>
    </w:p>
    <w:p w14:paraId="6C4AA1E4">
      <w:pPr>
        <w:numPr>
          <w:ilvl w:val="0"/>
          <w:numId w:val="0"/>
        </w:numPr>
        <w:rPr>
          <w:rFonts w:hint="eastAsia" w:ascii="Times New Roman" w:hAnsi="Times New Roman" w:eastAsia="黑体" w:cs="Times New Roman"/>
          <w:color w:val="000000"/>
          <w:sz w:val="28"/>
          <w:szCs w:val="28"/>
        </w:rPr>
      </w:pPr>
      <w:r>
        <w:rPr>
          <w:rFonts w:hint="eastAsia" w:ascii="Times New Roman" w:hAnsi="Times New Roman" w:eastAsia="黑体" w:cs="Times New Roman"/>
          <w:color w:val="000000"/>
          <w:sz w:val="28"/>
          <w:szCs w:val="28"/>
        </w:rPr>
        <w:t>系统总体架构设计</w:t>
      </w:r>
    </w:p>
    <w:p w14:paraId="577899C6">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本系统采用 B/S（Browser/Server）三层架构设计模式，整体架构由表现层、业务逻辑层、数据访问层和数据库层组成。</w:t>
      </w:r>
    </w:p>
    <w:p w14:paraId="0873146B">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68595" cy="6583680"/>
            <wp:effectExtent l="0" t="0" r="1905" b="7620"/>
            <wp:docPr id="2" name="图片 2" descr="ChatGPT Image 2026年6月16日 20_13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6月16日 20_13_04"/>
                    <pic:cNvPicPr>
                      <a:picLocks noChangeAspect="1"/>
                    </pic:cNvPicPr>
                  </pic:nvPicPr>
                  <pic:blipFill>
                    <a:blip r:embed="rId4"/>
                    <a:stretch>
                      <a:fillRect/>
                    </a:stretch>
                  </pic:blipFill>
                  <pic:spPr>
                    <a:xfrm>
                      <a:off x="0" y="0"/>
                      <a:ext cx="5268595" cy="6583680"/>
                    </a:xfrm>
                    <a:prstGeom prst="rect">
                      <a:avLst/>
                    </a:prstGeom>
                  </pic:spPr>
                </pic:pic>
              </a:graphicData>
            </a:graphic>
          </wp:inline>
        </w:drawing>
      </w:r>
    </w:p>
    <w:p w14:paraId="287FFD09">
      <w:pPr>
        <w:spacing w:line="360" w:lineRule="exact"/>
      </w:pPr>
      <w:r>
        <w:rPr>
          <w:rFonts w:hint="eastAsia" w:ascii="Times New Roman" w:hAnsi="Times New Roman" w:eastAsia="黑体" w:cs="Times New Roman"/>
          <w:color w:val="000000"/>
          <w:sz w:val="21"/>
          <w:szCs w:val="21"/>
        </w:rPr>
        <w:t>系统采用前后端分离开发模式。前端使用 Vue3 + Element Plus 构建用户界面，通过 Axios 调用后端 RESTful API。后端采用 Spring Boot 框架实现业务逻辑，通过 Spring Security + JWT 完成身份认证和权限控制，通过 MyBatis 实现数据库访问。数据库采用 MySQL 8.0 存储用户、组织、活动、报名、积分以及 AI 问答记录等数据。系统同时集成 AI 智能助手模块，通过调用大模型接口实现校园活动和综测积分相关问题的智能问答功能。</w:t>
      </w:r>
    </w:p>
    <w:p w14:paraId="5A704533">
      <w:pPr>
        <w:rPr>
          <w:rFonts w:hint="eastAsia" w:ascii="Times New Roman" w:hAnsi="Times New Roman" w:eastAsia="黑体" w:cs="Times New Roman"/>
          <w:color w:val="000000"/>
          <w:sz w:val="28"/>
          <w:szCs w:val="28"/>
        </w:rPr>
      </w:pPr>
      <w:r>
        <w:rPr>
          <w:rFonts w:hint="eastAsia" w:ascii="Times New Roman" w:hAnsi="Times New Roman" w:eastAsia="黑体" w:cs="Times New Roman"/>
          <w:color w:val="000000"/>
          <w:sz w:val="28"/>
          <w:szCs w:val="28"/>
        </w:rPr>
        <w:t>系统功能模块设计</w:t>
      </w:r>
    </w:p>
    <w:p w14:paraId="5C0F211C">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根据需求分析，系统划分为九个核心功能模块。</w:t>
      </w:r>
    </w:p>
    <w:p w14:paraId="133211D8">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（1）用户管理模块主要负责：用户注册用户登录JWT认证角色权限控制账号启用与禁用涉及角色：普通学生组织负责人管理员</w:t>
      </w:r>
    </w:p>
    <w:p w14:paraId="1C0AB3B5">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（2）学生首页模块主要负责：近期活动展示个人报名统计</w:t>
      </w:r>
      <w:r>
        <w:rPr>
          <w:rFonts w:hint="eastAsia" w:ascii="Times New Roman" w:hAnsi="Times New Roman" w:eastAsia="黑体" w:cs="Times New Roman"/>
          <w:color w:val="000000"/>
          <w:sz w:val="21"/>
          <w:szCs w:val="21"/>
          <w:lang w:eastAsia="zh-CN"/>
        </w:rPr>
        <w:t>、</w:t>
      </w:r>
      <w:r>
        <w:rPr>
          <w:rFonts w:hint="eastAsia" w:ascii="Times New Roman" w:hAnsi="Times New Roman" w:eastAsia="黑体" w:cs="Times New Roman"/>
          <w:color w:val="000000"/>
          <w:sz w:val="21"/>
          <w:szCs w:val="21"/>
        </w:rPr>
        <w:t>积分统计</w:t>
      </w:r>
      <w:r>
        <w:rPr>
          <w:rFonts w:hint="eastAsia" w:ascii="Times New Roman" w:hAnsi="Times New Roman" w:eastAsia="黑体" w:cs="Times New Roman"/>
          <w:color w:val="000000"/>
          <w:sz w:val="21"/>
          <w:szCs w:val="21"/>
          <w:lang w:eastAsia="zh-CN"/>
        </w:rPr>
        <w:t>、</w:t>
      </w:r>
      <w:r>
        <w:rPr>
          <w:rFonts w:hint="eastAsia" w:ascii="Times New Roman" w:hAnsi="Times New Roman" w:eastAsia="黑体" w:cs="Times New Roman"/>
          <w:color w:val="000000"/>
          <w:sz w:val="21"/>
          <w:szCs w:val="21"/>
        </w:rPr>
        <w:t>快捷导航</w:t>
      </w:r>
      <w:r>
        <w:rPr>
          <w:rFonts w:hint="eastAsia" w:ascii="Times New Roman" w:hAnsi="Times New Roman" w:eastAsia="黑体" w:cs="Times New Roman"/>
          <w:color w:val="000000"/>
          <w:sz w:val="21"/>
          <w:szCs w:val="21"/>
          <w:lang w:eastAsia="zh-CN"/>
        </w:rPr>
        <w:t>、</w:t>
      </w:r>
      <w:r>
        <w:rPr>
          <w:rFonts w:hint="eastAsia" w:ascii="Times New Roman" w:hAnsi="Times New Roman" w:eastAsia="黑体" w:cs="Times New Roman"/>
          <w:color w:val="000000"/>
          <w:sz w:val="21"/>
          <w:szCs w:val="21"/>
        </w:rPr>
        <w:t>组织负责人申请</w:t>
      </w:r>
    </w:p>
    <w:p w14:paraId="35DE87A3">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（3）活动管理模块主要负责：活动发布活动查询活动详情查看活动报名活动取消报名活动状态维护</w:t>
      </w:r>
    </w:p>
    <w:p w14:paraId="21886B98">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（4）组织管理模块主要负责：组织展示组织申请创建组织信息维护组织成员管理加入组织申请审批</w:t>
      </w:r>
    </w:p>
    <w:p w14:paraId="72205CEE">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（5）报名管理模块主要负责：活动报名记录维护报名资格校验名额限制校验重复报名校验</w:t>
      </w:r>
    </w:p>
    <w:p w14:paraId="09917FBF">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（6）积分管理模块主要负责：活动录分权重计算积分统计积分明细查询积分计算公式：最终得分 = 基础分值 × 身份权重身份权重：</w:t>
      </w:r>
    </w:p>
    <w:tbl>
      <w:tblPr>
        <w:tblStyle w:val="7"/>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81"/>
        <w:gridCol w:w="3912"/>
      </w:tblGrid>
      <w:tr w14:paraId="0D29C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443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926BF4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身份</w:t>
            </w:r>
          </w:p>
        </w:tc>
        <w:tc>
          <w:tcPr>
            <w:tcW w:w="386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BC48721">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权重</w:t>
            </w:r>
          </w:p>
        </w:tc>
      </w:tr>
      <w:tr w14:paraId="4E595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CellSpacing w:w="15" w:type="dxa"/>
          <w:jc w:val="center"/>
        </w:trPr>
        <w:tc>
          <w:tcPr>
            <w:tcW w:w="443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9202B6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普通学生</w:t>
            </w:r>
          </w:p>
        </w:tc>
        <w:tc>
          <w:tcPr>
            <w:tcW w:w="386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CA2FACA">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kern w:val="0"/>
                <w:sz w:val="24"/>
                <w:szCs w:val="24"/>
                <w:lang w:val="en-US" w:eastAsia="zh-CN" w:bidi="ar"/>
              </w:rPr>
              <w:t>1.0</w:t>
            </w:r>
          </w:p>
        </w:tc>
      </w:tr>
      <w:tr w14:paraId="6D65B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4436" w:type="dxa"/>
            <w:tcBorders>
              <w:top w:val="nil"/>
              <w:left w:val="nil"/>
              <w:bottom w:val="nil"/>
              <w:right w:val="nil"/>
            </w:tcBorders>
            <w:shd w:val="clear" w:color="auto" w:fill="auto"/>
            <w:noWrap w:val="0"/>
            <w:tcMar>
              <w:top w:w="-1" w:type="dxa"/>
              <w:left w:w="-1" w:type="dxa"/>
              <w:bottom w:w="-1" w:type="dxa"/>
              <w:right w:w="-1" w:type="dxa"/>
            </w:tcMar>
            <w:vAlign w:val="center"/>
          </w:tcPr>
          <w:p w14:paraId="3AC2A88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组织成员</w:t>
            </w:r>
          </w:p>
        </w:tc>
        <w:tc>
          <w:tcPr>
            <w:tcW w:w="3867" w:type="dxa"/>
            <w:tcBorders>
              <w:top w:val="nil"/>
              <w:left w:val="nil"/>
              <w:bottom w:val="nil"/>
              <w:right w:val="nil"/>
            </w:tcBorders>
            <w:shd w:val="clear" w:color="auto" w:fill="auto"/>
            <w:noWrap w:val="0"/>
            <w:tcMar>
              <w:top w:w="-1" w:type="dxa"/>
              <w:left w:w="-1" w:type="dxa"/>
              <w:bottom w:w="-1" w:type="dxa"/>
              <w:right w:w="-1" w:type="dxa"/>
            </w:tcMar>
            <w:vAlign w:val="center"/>
          </w:tcPr>
          <w:p w14:paraId="0408CB4C">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kern w:val="0"/>
                <w:sz w:val="24"/>
                <w:szCs w:val="24"/>
                <w:lang w:val="en-US" w:eastAsia="zh-CN" w:bidi="ar"/>
              </w:rPr>
              <w:t>1.2</w:t>
            </w:r>
          </w:p>
        </w:tc>
      </w:tr>
      <w:tr w14:paraId="49A05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443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836BC8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组织负责人</w:t>
            </w:r>
          </w:p>
        </w:tc>
        <w:tc>
          <w:tcPr>
            <w:tcW w:w="386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A1EADEA">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kern w:val="0"/>
                <w:sz w:val="24"/>
                <w:szCs w:val="24"/>
                <w:lang w:val="en-US" w:eastAsia="zh-CN" w:bidi="ar"/>
              </w:rPr>
              <w:t>1.5</w:t>
            </w:r>
          </w:p>
        </w:tc>
      </w:tr>
    </w:tbl>
    <w:p w14:paraId="6047D643">
      <w:pPr>
        <w:keepNext w:val="0"/>
        <w:keepLines w:val="0"/>
        <w:widowControl/>
        <w:suppressLineNumbers w:val="0"/>
        <w:spacing w:line="240" w:lineRule="auto"/>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772C9D1">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（7）组织负责人管理模块主要负责：组织申请组织管理成员审批活动发布活动录分</w:t>
      </w:r>
    </w:p>
    <w:p w14:paraId="5EE319C8">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（8）管理员管理模块主要负责：学生管理负责人申请审批组织审批组织状态管理系统监督</w:t>
      </w:r>
    </w:p>
    <w:p w14:paraId="1E45C25F">
      <w:pPr>
        <w:spacing w:line="360" w:lineRule="exact"/>
      </w:pPr>
      <w:r>
        <w:rPr>
          <w:rFonts w:hint="eastAsia" w:ascii="Times New Roman" w:hAnsi="Times New Roman" w:eastAsia="黑体" w:cs="Times New Roman"/>
          <w:color w:val="000000"/>
          <w:sz w:val="21"/>
          <w:szCs w:val="21"/>
        </w:rPr>
        <w:t>（9）AI智能助手模块主要负责：用户问题接收数据查询Prompt构建AI接口调用问答记录保存</w:t>
      </w:r>
    </w:p>
    <w:p w14:paraId="3D9C005F">
      <w:pPr>
        <w:rPr>
          <w:rFonts w:hint="eastAsia" w:ascii="Times New Roman" w:hAnsi="Times New Roman" w:eastAsia="黑体" w:cs="Times New Roman"/>
          <w:color w:val="000000"/>
          <w:sz w:val="28"/>
          <w:szCs w:val="28"/>
        </w:rPr>
      </w:pPr>
      <w:r>
        <w:rPr>
          <w:rFonts w:hint="eastAsia" w:ascii="Times New Roman" w:hAnsi="Times New Roman" w:eastAsia="黑体" w:cs="Times New Roman"/>
          <w:color w:val="000000"/>
          <w:sz w:val="28"/>
          <w:szCs w:val="28"/>
        </w:rPr>
        <w:t>系统角色权限设计</w:t>
      </w:r>
    </w:p>
    <w:tbl>
      <w:tblPr>
        <w:tblStyle w:val="7"/>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37"/>
        <w:gridCol w:w="845"/>
        <w:gridCol w:w="1595"/>
        <w:gridCol w:w="1972"/>
        <w:gridCol w:w="1244"/>
      </w:tblGrid>
      <w:tr w14:paraId="75513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F6DBD3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功能</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12A3EC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学生</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1F51B25">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组织成员</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82FCD1B">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组织负责人</w:t>
            </w:r>
          </w:p>
        </w:tc>
        <w:tc>
          <w:tcPr>
            <w:tcW w:w="119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C716965">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管理员</w:t>
            </w:r>
          </w:p>
        </w:tc>
      </w:tr>
      <w:tr w14:paraId="5BC27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0035E0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注册登录</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FF650F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6EC64A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D9639A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5CE8B6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3456A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E1CE5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浏览活动</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3D8DB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12275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9256D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353AA4B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5DDDA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BFECD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报名活动</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5C5DB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F746D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3BFBA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0416E8B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4D31C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5CA3A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查看积分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3B830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21DE3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200F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37FC749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51BD7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6CFD5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AI问答</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C4948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1939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5997C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5B36F8F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40459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514EB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加入组织申请</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BDFB6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11C1D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B876A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11C1FDE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2D189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C9EE7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审批组织成员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E2EBB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83A5C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319B8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612E8FE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4805E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12FD5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发布活动</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E57E3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BB741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0A067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3747D6C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69317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4FF13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录入积分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2CE1E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7A999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012CC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7609D45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4B34B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22B0D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审批负责人申请</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30FF0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6B1DA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2C977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67B9330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6662C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34589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审批组织成立</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02283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73A1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AFFC0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nil"/>
              <w:right w:val="nil"/>
            </w:tcBorders>
            <w:shd w:val="clear" w:color="auto" w:fill="auto"/>
            <w:noWrap w:val="0"/>
            <w:tcMar>
              <w:top w:w="-1" w:type="dxa"/>
              <w:left w:w="-1" w:type="dxa"/>
              <w:bottom w:w="-1" w:type="dxa"/>
              <w:right w:w="-1" w:type="dxa"/>
            </w:tcMar>
            <w:vAlign w:val="center"/>
          </w:tcPr>
          <w:p w14:paraId="61F6E6D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r w14:paraId="34CED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69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5708DA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管理学生</w:t>
            </w:r>
          </w:p>
        </w:tc>
        <w:tc>
          <w:tcPr>
            <w:tcW w:w="81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7DF2B1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56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648A30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9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A614EE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19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76DC88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r>
    </w:tbl>
    <w:p w14:paraId="52D330FC">
      <w:pPr>
        <w:keepNext w:val="0"/>
        <w:keepLines w:val="0"/>
        <w:widowControl/>
        <w:suppressLineNumbers w:val="0"/>
        <w:spacing w:line="240" w:lineRule="auto"/>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B0499EE">
      <w:pPr>
        <w:rPr>
          <w:rFonts w:hint="eastAsia" w:ascii="Times New Roman" w:hAnsi="Times New Roman" w:eastAsia="黑体" w:cs="Times New Roman"/>
          <w:color w:val="000000"/>
          <w:sz w:val="28"/>
          <w:szCs w:val="28"/>
        </w:rPr>
      </w:pPr>
      <w:r>
        <w:rPr>
          <w:rFonts w:hint="eastAsia" w:ascii="Times New Roman" w:hAnsi="Times New Roman" w:eastAsia="黑体" w:cs="Times New Roman"/>
          <w:color w:val="000000"/>
          <w:sz w:val="28"/>
          <w:szCs w:val="28"/>
        </w:rPr>
        <w:t>数据库总体设计</w:t>
      </w:r>
    </w:p>
    <w:p w14:paraId="7F414450">
      <w:pPr>
        <w:spacing w:line="360" w:lineRule="exact"/>
        <w:rPr>
          <w:rFonts w:hint="eastAsia" w:ascii="Times New Roman" w:hAnsi="Times New Roman" w:eastAsia="黑体" w:cs="Times New Roman"/>
          <w:color w:val="000000"/>
          <w:sz w:val="21"/>
          <w:szCs w:val="21"/>
        </w:rPr>
      </w:pPr>
      <w:r>
        <w:rPr>
          <w:rFonts w:hint="eastAsia" w:ascii="Times New Roman" w:hAnsi="Times New Roman" w:eastAsia="黑体" w:cs="Times New Roman"/>
          <w:color w:val="000000"/>
          <w:sz w:val="21"/>
          <w:szCs w:val="21"/>
        </w:rPr>
        <w:t>根据需求分析，系统主要包含以下实体：</w:t>
      </w:r>
    </w:p>
    <w:p w14:paraId="1B171993">
      <w:pPr>
        <w:rPr>
          <w:rFonts w:hint="eastAsia" w:ascii="黑体" w:hAnsi="黑体" w:eastAsia="黑体" w:cs="黑体"/>
          <w:b/>
          <w:bCs/>
          <w:sz w:val="16"/>
          <w:szCs w:val="16"/>
        </w:rPr>
      </w:pPr>
      <w:r>
        <w:rPr>
          <w:rFonts w:hint="eastAsia" w:eastAsiaTheme="minorEastAsia"/>
          <w:lang w:eastAsia="zh-CN"/>
        </w:rPr>
        <w:drawing>
          <wp:inline distT="0" distB="0" distL="114300" distR="114300">
            <wp:extent cx="5266690" cy="3511550"/>
            <wp:effectExtent l="0" t="0" r="3810" b="6350"/>
            <wp:docPr id="3" name="图片 3" descr="ChatGPT Image 2026年6月16日 20_15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6月16日 20_15_47"/>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712F2313">
      <w:pPr>
        <w:spacing w:after="100" w:afterAutospacing="0"/>
        <w:jc w:val="center"/>
        <w:rPr>
          <w:rFonts w:hint="eastAsia" w:ascii="黑体" w:hAnsi="黑体" w:eastAsia="黑体" w:cs="黑体"/>
          <w:b/>
          <w:bCs/>
          <w:sz w:val="16"/>
          <w:szCs w:val="16"/>
        </w:rPr>
      </w:pPr>
      <w:r>
        <w:rPr>
          <w:rFonts w:hint="eastAsia" w:ascii="黑体" w:hAnsi="黑体" w:eastAsia="黑体" w:cs="黑体"/>
          <w:b/>
          <w:bCs/>
          <w:sz w:val="16"/>
          <w:szCs w:val="16"/>
        </w:rPr>
        <w:t>系统主要数据表信息表</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51"/>
        <w:gridCol w:w="2682"/>
        <w:gridCol w:w="3033"/>
      </w:tblGrid>
      <w:tr w14:paraId="69C5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CCCCCC" w:sz="4" w:space="0"/>
              <w:left w:val="single" w:color="CCCCCC" w:sz="4" w:space="0"/>
              <w:bottom w:val="single" w:color="CCCCCC" w:sz="4" w:space="0"/>
              <w:right w:val="single" w:color="CCCCCC" w:sz="4" w:space="0"/>
            </w:tcBorders>
            <w:shd w:val="clear" w:color="auto" w:fill="F0F0F0"/>
            <w:tcMar>
              <w:top w:w="80" w:type="dxa"/>
              <w:left w:w="80" w:type="dxa"/>
              <w:bottom w:w="80" w:type="dxa"/>
              <w:right w:w="80" w:type="dxa"/>
            </w:tcMar>
            <w:vAlign w:val="center"/>
          </w:tcPr>
          <w:p w14:paraId="574C232D">
            <w:pPr>
              <w:spacing w:beforeAutospacing="0" w:afterAutospacing="0"/>
              <w:ind w:right="0"/>
              <w:jc w:val="center"/>
              <w:rPr>
                <w:rFonts w:hint="eastAsia" w:ascii="黑体" w:hAnsi="黑体" w:eastAsia="黑体" w:cs="黑体"/>
                <w:b/>
                <w:bCs/>
              </w:rPr>
            </w:pPr>
            <w:r>
              <w:rPr>
                <w:rFonts w:hint="eastAsia" w:ascii="黑体" w:hAnsi="黑体" w:eastAsia="黑体" w:cs="黑体"/>
                <w:b/>
                <w:bCs/>
              </w:rPr>
              <w:t>表名</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80" w:type="dxa"/>
              <w:left w:w="80" w:type="dxa"/>
              <w:bottom w:w="80" w:type="dxa"/>
              <w:right w:w="80" w:type="dxa"/>
            </w:tcMar>
            <w:vAlign w:val="center"/>
          </w:tcPr>
          <w:p w14:paraId="627E4545">
            <w:pPr>
              <w:spacing w:beforeAutospacing="0" w:afterAutospacing="0"/>
              <w:ind w:right="0"/>
              <w:jc w:val="center"/>
              <w:rPr>
                <w:rFonts w:hint="eastAsia" w:ascii="黑体" w:hAnsi="黑体" w:eastAsia="黑体" w:cs="黑体"/>
                <w:b/>
                <w:bCs/>
              </w:rPr>
            </w:pPr>
            <w:r>
              <w:rPr>
                <w:rFonts w:hint="eastAsia" w:ascii="黑体" w:hAnsi="黑体" w:eastAsia="黑体" w:cs="黑体"/>
                <w:b/>
                <w:bCs/>
              </w:rPr>
              <w:t>表说明</w:t>
            </w:r>
          </w:p>
        </w:tc>
        <w:tc>
          <w:tcPr>
            <w:tcW w:w="0" w:type="auto"/>
            <w:tcBorders>
              <w:top w:val="single" w:color="CCCCCC" w:sz="4" w:space="0"/>
              <w:left w:val="single" w:color="CCCCCC" w:sz="4" w:space="0"/>
              <w:bottom w:val="single" w:color="CCCCCC" w:sz="4" w:space="0"/>
              <w:right w:val="single" w:color="CCCCCC" w:sz="4" w:space="0"/>
            </w:tcBorders>
            <w:shd w:val="clear" w:color="auto" w:fill="F0F0F0"/>
            <w:tcMar>
              <w:top w:w="80" w:type="dxa"/>
              <w:left w:w="80" w:type="dxa"/>
              <w:bottom w:w="80" w:type="dxa"/>
              <w:right w:w="80" w:type="dxa"/>
            </w:tcMar>
            <w:vAlign w:val="center"/>
          </w:tcPr>
          <w:p w14:paraId="7C8F59C2">
            <w:pPr>
              <w:spacing w:beforeAutospacing="0" w:afterAutospacing="0"/>
              <w:ind w:right="0"/>
              <w:jc w:val="center"/>
              <w:rPr>
                <w:rFonts w:hint="eastAsia" w:ascii="黑体" w:hAnsi="黑体" w:eastAsia="黑体" w:cs="黑体"/>
                <w:b/>
                <w:bCs/>
              </w:rPr>
            </w:pPr>
            <w:r>
              <w:rPr>
                <w:rFonts w:hint="eastAsia" w:ascii="黑体" w:hAnsi="黑体" w:eastAsia="黑体" w:cs="黑体"/>
                <w:b/>
                <w:bCs/>
              </w:rPr>
              <w:t>包含信息</w:t>
            </w:r>
          </w:p>
        </w:tc>
      </w:tr>
      <w:tr w14:paraId="412D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8F108EB">
            <w:pPr>
              <w:spacing w:beforeAutospacing="0" w:afterAutospacing="0"/>
              <w:ind w:right="0"/>
              <w:jc w:val="center"/>
              <w:rPr>
                <w:rFonts w:hint="eastAsia" w:ascii="黑体" w:hAnsi="黑体" w:eastAsia="黑体" w:cs="黑体"/>
              </w:rPr>
            </w:pPr>
            <w:r>
              <w:rPr>
                <w:rFonts w:hint="eastAsia" w:ascii="黑体" w:hAnsi="黑体" w:eastAsia="黑体" w:cs="黑体"/>
              </w:rPr>
              <w:t>user（用户表）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98E0065">
            <w:pPr>
              <w:spacing w:beforeAutospacing="0" w:afterAutospacing="0"/>
              <w:ind w:right="0"/>
              <w:jc w:val="left"/>
              <w:rPr>
                <w:rFonts w:hint="eastAsia" w:ascii="黑体" w:hAnsi="黑体" w:eastAsia="黑体" w:cs="黑体"/>
              </w:rPr>
            </w:pPr>
            <w:r>
              <w:rPr>
                <w:rFonts w:hint="eastAsia" w:ascii="黑体" w:hAnsi="黑体" w:eastAsia="黑体" w:cs="黑体"/>
              </w:rPr>
              <w:t>存储系统用户基本信息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A951EA6">
            <w:pPr>
              <w:spacing w:beforeAutospacing="0" w:afterAutospacing="0"/>
              <w:ind w:right="0"/>
              <w:jc w:val="left"/>
              <w:rPr>
                <w:rFonts w:hint="eastAsia" w:ascii="黑体" w:hAnsi="黑体" w:eastAsia="黑体" w:cs="黑体"/>
              </w:rPr>
            </w:pPr>
            <w:r>
              <w:rPr>
                <w:rFonts w:hint="eastAsia" w:ascii="黑体" w:hAnsi="黑体" w:eastAsia="黑体" w:cs="黑体"/>
              </w:rPr>
              <w:t>学生、组织负责人和管理员账号信息</w:t>
            </w:r>
          </w:p>
        </w:tc>
      </w:tr>
      <w:tr w14:paraId="118C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5C26CD5">
            <w:pPr>
              <w:spacing w:beforeAutospacing="0" w:afterAutospacing="0"/>
              <w:ind w:right="0"/>
              <w:jc w:val="center"/>
              <w:rPr>
                <w:rFonts w:hint="eastAsia" w:ascii="黑体" w:hAnsi="黑体" w:eastAsia="黑体" w:cs="黑体"/>
              </w:rPr>
            </w:pPr>
            <w:r>
              <w:rPr>
                <w:rFonts w:hint="eastAsia" w:ascii="黑体" w:hAnsi="黑体" w:eastAsia="黑体" w:cs="黑体"/>
              </w:rPr>
              <w:t>leader_apply（组织负责人申请表）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6A26CDF">
            <w:pPr>
              <w:spacing w:beforeAutospacing="0" w:afterAutospacing="0"/>
              <w:ind w:right="0"/>
              <w:jc w:val="left"/>
              <w:rPr>
                <w:rFonts w:hint="eastAsia" w:ascii="黑体" w:hAnsi="黑体" w:eastAsia="黑体" w:cs="黑体"/>
              </w:rPr>
            </w:pPr>
            <w:r>
              <w:rPr>
                <w:rFonts w:hint="eastAsia" w:ascii="黑体" w:hAnsi="黑体" w:eastAsia="黑体" w:cs="黑体"/>
              </w:rPr>
              <w:t>存储学生申请成为组织负责人的申请记录及审批结果</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B85189C">
            <w:pPr>
              <w:spacing w:beforeAutospacing="0" w:afterAutospacing="0"/>
              <w:ind w:right="0"/>
              <w:jc w:val="left"/>
              <w:rPr>
                <w:rFonts w:hint="eastAsia" w:ascii="黑体" w:hAnsi="黑体" w:eastAsia="黑体" w:cs="黑体"/>
              </w:rPr>
            </w:pPr>
            <w:r>
              <w:rPr>
                <w:rFonts w:hint="eastAsia" w:ascii="黑体" w:hAnsi="黑体" w:eastAsia="黑体" w:cs="黑体"/>
              </w:rPr>
              <w:t>学生申请成为组织负责人的申请记录、审批结果</w:t>
            </w:r>
          </w:p>
        </w:tc>
      </w:tr>
      <w:tr w14:paraId="7616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F5316B7">
            <w:pPr>
              <w:spacing w:beforeAutospacing="0" w:afterAutospacing="0"/>
              <w:ind w:right="0"/>
              <w:jc w:val="center"/>
              <w:rPr>
                <w:rFonts w:hint="eastAsia" w:ascii="黑体" w:hAnsi="黑体" w:eastAsia="黑体" w:cs="黑体"/>
              </w:rPr>
            </w:pPr>
            <w:r>
              <w:rPr>
                <w:rFonts w:hint="eastAsia" w:ascii="黑体" w:hAnsi="黑体" w:eastAsia="黑体" w:cs="黑体"/>
              </w:rPr>
              <w:t>organization（组织表）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C470086">
            <w:pPr>
              <w:spacing w:beforeAutospacing="0" w:afterAutospacing="0"/>
              <w:ind w:right="0"/>
              <w:jc w:val="left"/>
              <w:rPr>
                <w:rFonts w:hint="eastAsia" w:ascii="黑体" w:hAnsi="黑体" w:eastAsia="黑体" w:cs="黑体"/>
              </w:rPr>
            </w:pPr>
            <w:r>
              <w:rPr>
                <w:rFonts w:hint="eastAsia" w:ascii="黑体" w:hAnsi="黑体" w:eastAsia="黑体" w:cs="黑体"/>
              </w:rPr>
              <w:t>存储校园组织基本信息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F3779B9">
            <w:pPr>
              <w:spacing w:beforeAutospacing="0" w:afterAutospacing="0"/>
              <w:ind w:right="0"/>
              <w:jc w:val="left"/>
              <w:rPr>
                <w:rFonts w:hint="eastAsia" w:ascii="黑体" w:hAnsi="黑体" w:eastAsia="黑体" w:cs="黑体"/>
              </w:rPr>
            </w:pPr>
            <w:r>
              <w:rPr>
                <w:rFonts w:hint="eastAsia" w:ascii="黑体" w:hAnsi="黑体" w:eastAsia="黑体" w:cs="黑体"/>
              </w:rPr>
              <w:t>组织名称、组织类型、负责人、组织状态等</w:t>
            </w:r>
          </w:p>
        </w:tc>
      </w:tr>
      <w:tr w14:paraId="5D0C3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744BCF6">
            <w:pPr>
              <w:spacing w:beforeAutospacing="0" w:afterAutospacing="0"/>
              <w:ind w:right="0"/>
              <w:jc w:val="center"/>
              <w:rPr>
                <w:rFonts w:hint="eastAsia" w:ascii="黑体" w:hAnsi="黑体" w:eastAsia="黑体" w:cs="黑体"/>
              </w:rPr>
            </w:pPr>
            <w:r>
              <w:rPr>
                <w:rFonts w:hint="eastAsia" w:ascii="黑体" w:hAnsi="黑体" w:eastAsia="黑体" w:cs="黑体"/>
              </w:rPr>
              <w:t>organization_apply（组织成立申请表）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3266C0B">
            <w:pPr>
              <w:spacing w:beforeAutospacing="0" w:afterAutospacing="0"/>
              <w:ind w:right="0"/>
              <w:jc w:val="left"/>
              <w:rPr>
                <w:rFonts w:hint="eastAsia" w:ascii="黑体" w:hAnsi="黑体" w:eastAsia="黑体" w:cs="黑体"/>
              </w:rPr>
            </w:pPr>
            <w:r>
              <w:rPr>
                <w:rFonts w:hint="eastAsia" w:ascii="黑体" w:hAnsi="黑体" w:eastAsia="黑体" w:cs="黑体"/>
              </w:rPr>
              <w:t>存储组织负责人提交的组织成立申请及管理员审核结果</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A39A174">
            <w:pPr>
              <w:spacing w:beforeAutospacing="0" w:afterAutospacing="0"/>
              <w:ind w:right="0"/>
              <w:jc w:val="left"/>
              <w:rPr>
                <w:rFonts w:hint="eastAsia" w:ascii="黑体" w:hAnsi="黑体" w:eastAsia="黑体" w:cs="黑体"/>
              </w:rPr>
            </w:pPr>
            <w:r>
              <w:rPr>
                <w:rFonts w:hint="eastAsia" w:ascii="黑体" w:hAnsi="黑体" w:eastAsia="黑体" w:cs="黑体"/>
              </w:rPr>
              <w:t>组织负责人提交的组织成立申请、管理员审核结果</w:t>
            </w:r>
          </w:p>
        </w:tc>
      </w:tr>
      <w:tr w14:paraId="68A6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13110B2">
            <w:pPr>
              <w:spacing w:beforeAutospacing="0" w:afterAutospacing="0"/>
              <w:ind w:right="0"/>
              <w:jc w:val="center"/>
              <w:rPr>
                <w:rFonts w:hint="eastAsia" w:ascii="黑体" w:hAnsi="黑体" w:eastAsia="黑体" w:cs="黑体"/>
              </w:rPr>
            </w:pPr>
            <w:r>
              <w:rPr>
                <w:rFonts w:hint="eastAsia" w:ascii="黑体" w:hAnsi="黑体" w:eastAsia="黑体" w:cs="黑体"/>
              </w:rPr>
              <w:t>organization_member（组织成员表）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BFD5639">
            <w:pPr>
              <w:spacing w:beforeAutospacing="0" w:afterAutospacing="0"/>
              <w:ind w:right="0"/>
              <w:jc w:val="left"/>
              <w:rPr>
                <w:rFonts w:hint="eastAsia" w:ascii="黑体" w:hAnsi="黑体" w:eastAsia="黑体" w:cs="黑体"/>
              </w:rPr>
            </w:pPr>
            <w:r>
              <w:rPr>
                <w:rFonts w:hint="eastAsia" w:ascii="黑体" w:hAnsi="黑体" w:eastAsia="黑体" w:cs="黑体"/>
              </w:rPr>
              <w:t>存储组织与成员之间的关联关系及成员角色信息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A59929E">
            <w:pPr>
              <w:spacing w:beforeAutospacing="0" w:afterAutospacing="0"/>
              <w:ind w:right="0"/>
              <w:jc w:val="left"/>
              <w:rPr>
                <w:rFonts w:hint="eastAsia" w:ascii="黑体" w:hAnsi="黑体" w:eastAsia="黑体" w:cs="黑体"/>
              </w:rPr>
            </w:pPr>
            <w:r>
              <w:rPr>
                <w:rFonts w:hint="eastAsia" w:ascii="黑体" w:hAnsi="黑体" w:eastAsia="黑体" w:cs="黑体"/>
              </w:rPr>
              <w:t>组织与成员之间的关联关系、成员角色信息</w:t>
            </w:r>
          </w:p>
        </w:tc>
      </w:tr>
      <w:tr w14:paraId="14A1A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EEDD9E4">
            <w:pPr>
              <w:spacing w:beforeAutospacing="0" w:afterAutospacing="0"/>
              <w:ind w:right="0"/>
              <w:jc w:val="center"/>
              <w:rPr>
                <w:rFonts w:hint="eastAsia" w:ascii="黑体" w:hAnsi="黑体" w:eastAsia="黑体" w:cs="黑体"/>
              </w:rPr>
            </w:pPr>
            <w:r>
              <w:rPr>
                <w:rFonts w:hint="eastAsia" w:ascii="黑体" w:hAnsi="黑体" w:eastAsia="黑体" w:cs="黑体"/>
              </w:rPr>
              <w:t>activity（活动表）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19553C9A">
            <w:pPr>
              <w:spacing w:beforeAutospacing="0" w:afterAutospacing="0"/>
              <w:ind w:right="0"/>
              <w:jc w:val="left"/>
              <w:rPr>
                <w:rFonts w:hint="eastAsia" w:ascii="黑体" w:hAnsi="黑体" w:eastAsia="黑体" w:cs="黑体"/>
              </w:rPr>
            </w:pPr>
            <w:r>
              <w:rPr>
                <w:rFonts w:hint="eastAsia" w:ascii="黑体" w:hAnsi="黑体" w:eastAsia="黑体" w:cs="黑体"/>
              </w:rPr>
              <w:t>存储校园活动信息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1B2896D">
            <w:pPr>
              <w:spacing w:beforeAutospacing="0" w:afterAutospacing="0"/>
              <w:ind w:right="0"/>
              <w:jc w:val="left"/>
              <w:rPr>
                <w:rFonts w:hint="eastAsia" w:ascii="黑体" w:hAnsi="黑体" w:eastAsia="黑体" w:cs="黑体"/>
              </w:rPr>
            </w:pPr>
            <w:r>
              <w:rPr>
                <w:rFonts w:hint="eastAsia" w:ascii="黑体" w:hAnsi="黑体" w:eastAsia="黑体" w:cs="黑体"/>
              </w:rPr>
              <w:t>活动名称、活动类型、主办组织、活动时间、活动地点、活动状态及基础加分分值等</w:t>
            </w:r>
          </w:p>
        </w:tc>
      </w:tr>
      <w:tr w14:paraId="6C62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A5BF32A">
            <w:pPr>
              <w:spacing w:beforeAutospacing="0" w:afterAutospacing="0"/>
              <w:ind w:right="0"/>
              <w:jc w:val="center"/>
              <w:rPr>
                <w:rFonts w:hint="eastAsia" w:ascii="黑体" w:hAnsi="黑体" w:eastAsia="黑体" w:cs="黑体"/>
              </w:rPr>
            </w:pPr>
            <w:r>
              <w:rPr>
                <w:rFonts w:hint="eastAsia" w:ascii="黑体" w:hAnsi="黑体" w:eastAsia="黑体" w:cs="黑体"/>
              </w:rPr>
              <w:t>registration（活动报名表）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C7DF7A4">
            <w:pPr>
              <w:spacing w:beforeAutospacing="0" w:afterAutospacing="0"/>
              <w:ind w:right="0"/>
              <w:jc w:val="left"/>
              <w:rPr>
                <w:rFonts w:hint="eastAsia" w:ascii="黑体" w:hAnsi="黑体" w:eastAsia="黑体" w:cs="黑体"/>
              </w:rPr>
            </w:pPr>
            <w:r>
              <w:rPr>
                <w:rFonts w:hint="eastAsia" w:ascii="黑体" w:hAnsi="黑体" w:eastAsia="黑体" w:cs="黑体"/>
              </w:rPr>
              <w:t>存储学生活动报名记录、报名状态及签到状态等信息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475CF96E">
            <w:pPr>
              <w:spacing w:beforeAutospacing="0" w:afterAutospacing="0"/>
              <w:ind w:right="0"/>
              <w:jc w:val="left"/>
              <w:rPr>
                <w:rFonts w:hint="eastAsia" w:ascii="黑体" w:hAnsi="黑体" w:eastAsia="黑体" w:cs="黑体"/>
              </w:rPr>
            </w:pPr>
            <w:r>
              <w:rPr>
                <w:rFonts w:hint="eastAsia" w:ascii="黑体" w:hAnsi="黑体" w:eastAsia="黑体" w:cs="黑体"/>
              </w:rPr>
              <w:t>学生活动报名记录、报名状态、签到状态等信息</w:t>
            </w:r>
          </w:p>
        </w:tc>
      </w:tr>
      <w:tr w14:paraId="6764B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69F19550">
            <w:pPr>
              <w:spacing w:beforeAutospacing="0" w:afterAutospacing="0"/>
              <w:ind w:right="0"/>
              <w:jc w:val="center"/>
              <w:rPr>
                <w:rFonts w:hint="eastAsia" w:ascii="黑体" w:hAnsi="黑体" w:eastAsia="黑体" w:cs="黑体"/>
              </w:rPr>
            </w:pPr>
            <w:r>
              <w:rPr>
                <w:rFonts w:hint="eastAsia" w:ascii="黑体" w:hAnsi="黑体" w:eastAsia="黑体" w:cs="黑体"/>
              </w:rPr>
              <w:t>score_record（积分记录表）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2F5279D5">
            <w:pPr>
              <w:spacing w:beforeAutospacing="0" w:afterAutospacing="0"/>
              <w:ind w:right="0"/>
              <w:jc w:val="left"/>
              <w:rPr>
                <w:rFonts w:hint="eastAsia" w:ascii="黑体" w:hAnsi="黑体" w:eastAsia="黑体" w:cs="黑体"/>
              </w:rPr>
            </w:pPr>
            <w:r>
              <w:rPr>
                <w:rFonts w:hint="eastAsia" w:ascii="黑体" w:hAnsi="黑体" w:eastAsia="黑体" w:cs="黑体"/>
              </w:rPr>
              <w:t>存储学生参与活动后产生的积分记录、审核状态、提交人与审核人信息等</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56D18E23">
            <w:pPr>
              <w:spacing w:beforeAutospacing="0" w:afterAutospacing="0"/>
              <w:ind w:right="0"/>
              <w:jc w:val="left"/>
              <w:rPr>
                <w:rFonts w:hint="eastAsia" w:ascii="黑体" w:hAnsi="黑体" w:eastAsia="黑体" w:cs="黑体"/>
              </w:rPr>
            </w:pPr>
            <w:r>
              <w:rPr>
                <w:rFonts w:hint="eastAsia" w:ascii="黑体" w:hAnsi="黑体" w:eastAsia="黑体" w:cs="黑体"/>
              </w:rPr>
              <w:t>学生参与活动后产生的积分记录、审核状态、提交人、审核人信息等</w:t>
            </w:r>
          </w:p>
        </w:tc>
      </w:tr>
      <w:tr w14:paraId="6EA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3871F18A">
            <w:pPr>
              <w:spacing w:beforeAutospacing="0" w:afterAutospacing="0"/>
              <w:ind w:right="0"/>
              <w:jc w:val="center"/>
              <w:rPr>
                <w:rFonts w:hint="eastAsia" w:ascii="黑体" w:hAnsi="黑体" w:eastAsia="黑体" w:cs="黑体"/>
              </w:rPr>
            </w:pPr>
            <w:r>
              <w:rPr>
                <w:rFonts w:hint="eastAsia" w:ascii="黑体" w:hAnsi="黑体" w:eastAsia="黑体" w:cs="黑体"/>
              </w:rPr>
              <w:t>ai_qa_record（AI问答记录表）</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0F3387B9">
            <w:pPr>
              <w:spacing w:beforeAutospacing="0" w:afterAutospacing="0"/>
              <w:ind w:right="0"/>
              <w:jc w:val="left"/>
              <w:rPr>
                <w:rFonts w:hint="eastAsia" w:ascii="黑体" w:hAnsi="黑体" w:eastAsia="黑体" w:cs="黑体"/>
              </w:rPr>
            </w:pPr>
            <w:r>
              <w:rPr>
                <w:rFonts w:hint="eastAsia" w:ascii="黑体" w:hAnsi="黑体" w:eastAsia="黑体" w:cs="黑体"/>
              </w:rPr>
              <w:t>存储用户问题、AI回答、调用时间及接口耗时等信息</w:t>
            </w:r>
          </w:p>
        </w:tc>
        <w:tc>
          <w:tcPr>
            <w:tcW w:w="0" w:type="auto"/>
            <w:tcBorders>
              <w:top w:val="single" w:color="CCCCCC" w:sz="4" w:space="0"/>
              <w:left w:val="single" w:color="CCCCCC" w:sz="4" w:space="0"/>
              <w:bottom w:val="single" w:color="CCCCCC" w:sz="4" w:space="0"/>
              <w:right w:val="single" w:color="CCCCCC" w:sz="4" w:space="0"/>
            </w:tcBorders>
            <w:tcMar>
              <w:top w:w="80" w:type="dxa"/>
              <w:left w:w="80" w:type="dxa"/>
              <w:bottom w:w="80" w:type="dxa"/>
              <w:right w:w="80" w:type="dxa"/>
            </w:tcMar>
            <w:vAlign w:val="center"/>
          </w:tcPr>
          <w:p w14:paraId="7C5EFE53">
            <w:pPr>
              <w:spacing w:beforeAutospacing="0" w:afterAutospacing="0"/>
              <w:ind w:right="0"/>
              <w:jc w:val="left"/>
              <w:rPr>
                <w:rFonts w:hint="eastAsia" w:ascii="黑体" w:hAnsi="黑体" w:eastAsia="黑体" w:cs="黑体"/>
              </w:rPr>
            </w:pPr>
            <w:r>
              <w:rPr>
                <w:rFonts w:hint="eastAsia" w:ascii="黑体" w:hAnsi="黑体" w:eastAsia="黑体" w:cs="黑体"/>
              </w:rPr>
              <w:t>用户问题、AI回答、调用时间、接口耗时等信息</w:t>
            </w:r>
          </w:p>
        </w:tc>
      </w:tr>
    </w:tbl>
    <w:p w14:paraId="2C41C0C9">
      <w:pPr>
        <w:widowControl w:val="0"/>
        <w:spacing w:line="360" w:lineRule="exact"/>
        <w:jc w:val="both"/>
        <w:rPr>
          <w:rFonts w:hint="eastAsia" w:ascii="Times New Roman" w:hAnsi="Times New Roman" w:eastAsia="黑体" w:cs="Times New Roman"/>
          <w:color w:val="000000"/>
          <w:kern w:val="2"/>
          <w:sz w:val="21"/>
          <w:szCs w:val="21"/>
          <w:lang w:val="en-US" w:eastAsia="zh-CN" w:bidi="ar-SA"/>
        </w:rPr>
      </w:pPr>
    </w:p>
    <w:p w14:paraId="1FE3BCF7">
      <w:pPr>
        <w:spacing w:line="360" w:lineRule="exact"/>
        <w:rPr>
          <w:rFonts w:hint="eastAsia" w:ascii="Times New Roman" w:hAnsi="Times New Roman" w:eastAsia="黑体" w:cs="Times New Roman"/>
          <w:color w:val="000000"/>
          <w:sz w:val="21"/>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FF1156"/>
    <w:rsid w:val="069449D7"/>
    <w:rsid w:val="08FE18D4"/>
    <w:rsid w:val="7CFF1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TML Code"/>
    <w:basedOn w:val="8"/>
    <w:qFormat/>
    <w:uiPriority w:val="0"/>
    <w:rPr>
      <w:rFonts w:ascii="Courier New" w:hAnsi="Courier New"/>
      <w:sz w:val="20"/>
    </w:rPr>
  </w:style>
  <w:style w:type="character" w:customStyle="1" w:styleId="10">
    <w:name w:val="标题 1 Char"/>
    <w:link w:val="2"/>
    <w:qFormat/>
    <w:uiPriority w:val="0"/>
    <w:rPr>
      <w:rFonts w:hint="eastAsia" w:ascii="宋体" w:hAnsi="宋体" w:eastAsia="宋体" w:cs="宋体"/>
      <w:b/>
      <w:bCs/>
      <w:kern w:val="44"/>
      <w:sz w:val="48"/>
      <w:szCs w:val="48"/>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884</Words>
  <Characters>1084</Characters>
  <Lines>0</Lines>
  <Paragraphs>0</Paragraphs>
  <TotalTime>14</TotalTime>
  <ScaleCrop>false</ScaleCrop>
  <LinksUpToDate>false</LinksUpToDate>
  <CharactersWithSpaces>1124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2026-06-16T12:08:00Z</dcterms:created>
  <dc:creator>荆浚淇</dc:creator>
  <cp:lastModifiedBy>荆浚淇</cp:lastModifiedBy>
  <dcterms:modified xsi:type="dcterms:W3CDTF">2026-06-16T12:32:42Z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D0F004B1792C426E9F5A815EB56F5208_11</vt:lpwstr>
  </property>
  <property fmtid="{D5CDD505-2E9C-101B-9397-08002B2CF9AE}" pid="4" name="KSOTemplateDocerSaveRecord">
    <vt:lpwstr>eyJoZGlkIjoiODAxM2QwZWFlNjY3OTZkNzJmYzdjYmE2OGNmOTNkMDIiLCJ1c2VySWQiOiIxNzc1MDI1MzMyIn0=</vt:lpwstr>
  </property>
</Properties>
</file>