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5CC8" w:rsidRPr="002E5CC8" w:rsidRDefault="002E5CC8" w:rsidP="002E5CC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Georgia" w:eastAsia="宋体" w:hAnsi="Georgia" w:cs="宋体"/>
          <w:color w:val="333333"/>
          <w:kern w:val="0"/>
          <w:sz w:val="23"/>
          <w:szCs w:val="23"/>
        </w:rPr>
        <w:t>R</w:t>
      </w:r>
      <w:r w:rsidRPr="002E5CC8">
        <w:rPr>
          <w:rFonts w:ascii="Georgia" w:eastAsia="宋体" w:hAnsi="Georgia" w:cs="宋体"/>
          <w:color w:val="333333"/>
          <w:kern w:val="0"/>
          <w:sz w:val="23"/>
          <w:szCs w:val="23"/>
        </w:rPr>
        <w:t xml:space="preserve">ather than worrying about whether a time series is stationary, or doing any Ljung-Box-Cox-Kwiatkowski-Phillips-Schmidt-Shin-[insert name here] tests, or fitting any distributions, </w:t>
      </w:r>
      <w:r w:rsidRPr="002E5CC8">
        <w:rPr>
          <w:rFonts w:ascii="Georgia" w:eastAsia="宋体" w:hAnsi="Georgia" w:cs="宋体"/>
          <w:b/>
          <w:color w:val="333333"/>
          <w:kern w:val="0"/>
          <w:sz w:val="23"/>
          <w:szCs w:val="23"/>
        </w:rPr>
        <w:t>you can handle everything with features</w:t>
      </w:r>
      <w:r w:rsidRPr="002E5CC8">
        <w:rPr>
          <w:rFonts w:ascii="Georgia" w:eastAsia="宋体" w:hAnsi="Georgia" w:cs="宋体"/>
          <w:color w:val="333333"/>
          <w:kern w:val="0"/>
          <w:sz w:val="23"/>
          <w:szCs w:val="23"/>
        </w:rPr>
        <w:t>.</w:t>
      </w:r>
      <w:r w:rsidRPr="002E5CC8">
        <w:rPr>
          <w:rFonts w:ascii="Georgia" w:eastAsia="宋体" w:hAnsi="Georgia" w:cs="宋体"/>
          <w:color w:val="333333"/>
          <w:kern w:val="0"/>
          <w:sz w:val="23"/>
          <w:szCs w:val="23"/>
        </w:rPr>
        <w:br/>
      </w:r>
      <w:r w:rsidRPr="002E5CC8">
        <w:rPr>
          <w:rFonts w:ascii="Georgia" w:eastAsia="宋体" w:hAnsi="Georgia" w:cs="宋体"/>
          <w:color w:val="333333"/>
          <w:kern w:val="0"/>
          <w:sz w:val="23"/>
          <w:szCs w:val="23"/>
        </w:rPr>
        <w:br/>
        <w:t>I.e.:</w:t>
      </w:r>
      <w:r w:rsidRPr="002E5CC8">
        <w:rPr>
          <w:rFonts w:ascii="Georgia" w:eastAsia="宋体" w:hAnsi="Georgia" w:cs="宋体"/>
          <w:color w:val="333333"/>
          <w:kern w:val="0"/>
          <w:sz w:val="23"/>
          <w:szCs w:val="23"/>
        </w:rPr>
        <w:br/>
      </w:r>
    </w:p>
    <w:p w:rsidR="002E5CC8" w:rsidRPr="002E5CC8" w:rsidRDefault="002E5CC8" w:rsidP="002E5CC8">
      <w:pPr>
        <w:widowControl/>
        <w:numPr>
          <w:ilvl w:val="0"/>
          <w:numId w:val="2"/>
        </w:numPr>
        <w:ind w:left="480" w:right="480"/>
        <w:jc w:val="left"/>
        <w:rPr>
          <w:rFonts w:ascii="Georgia" w:eastAsia="宋体" w:hAnsi="Georgia" w:cs="宋体"/>
          <w:color w:val="333333"/>
          <w:kern w:val="0"/>
          <w:sz w:val="23"/>
          <w:szCs w:val="23"/>
        </w:rPr>
      </w:pPr>
      <w:r w:rsidRPr="002E5CC8">
        <w:rPr>
          <w:rFonts w:ascii="Georgia" w:eastAsia="宋体" w:hAnsi="Georgia" w:cs="宋体"/>
          <w:color w:val="333333"/>
          <w:kern w:val="0"/>
          <w:sz w:val="23"/>
          <w:szCs w:val="23"/>
        </w:rPr>
        <w:t>you could just break out </w:t>
      </w:r>
      <w:r w:rsidRPr="002E5CC8">
        <w:rPr>
          <w:rFonts w:ascii="Georgia" w:eastAsia="宋体" w:hAnsi="Georgia" w:cs="宋体"/>
          <w:b/>
          <w:bCs/>
          <w:color w:val="333333"/>
          <w:kern w:val="0"/>
          <w:sz w:val="23"/>
          <w:szCs w:val="23"/>
        </w:rPr>
        <w:t>seasonality </w:t>
      </w:r>
      <w:r w:rsidRPr="002E5CC8">
        <w:rPr>
          <w:rFonts w:ascii="Georgia" w:eastAsia="宋体" w:hAnsi="Georgia" w:cs="宋体"/>
          <w:color w:val="333333"/>
          <w:kern w:val="0"/>
          <w:sz w:val="23"/>
          <w:szCs w:val="23"/>
        </w:rPr>
        <w:t>(even multiple layers of it) using dummy variables -  day of week, weekends, public holidays, seasons, time of day, etc.</w:t>
      </w:r>
    </w:p>
    <w:p w:rsidR="002E5CC8" w:rsidRPr="002E5CC8" w:rsidRDefault="002E5CC8" w:rsidP="002E5CC8">
      <w:pPr>
        <w:widowControl/>
        <w:numPr>
          <w:ilvl w:val="0"/>
          <w:numId w:val="2"/>
        </w:numPr>
        <w:ind w:left="480" w:right="480"/>
        <w:jc w:val="left"/>
        <w:rPr>
          <w:rFonts w:ascii="Georgia" w:eastAsia="宋体" w:hAnsi="Georgia" w:cs="宋体"/>
          <w:color w:val="333333"/>
          <w:kern w:val="0"/>
          <w:sz w:val="23"/>
          <w:szCs w:val="23"/>
        </w:rPr>
      </w:pPr>
      <w:r w:rsidRPr="002E5CC8">
        <w:rPr>
          <w:rFonts w:ascii="Georgia" w:eastAsia="宋体" w:hAnsi="Georgia" w:cs="宋体"/>
          <w:color w:val="333333"/>
          <w:kern w:val="0"/>
          <w:sz w:val="23"/>
          <w:szCs w:val="23"/>
        </w:rPr>
        <w:t>you can use with </w:t>
      </w:r>
      <w:r w:rsidRPr="002E5CC8">
        <w:rPr>
          <w:rFonts w:ascii="Georgia" w:eastAsia="宋体" w:hAnsi="Georgia" w:cs="宋体"/>
          <w:b/>
          <w:bCs/>
          <w:color w:val="333333"/>
          <w:kern w:val="0"/>
          <w:sz w:val="23"/>
          <w:szCs w:val="23"/>
        </w:rPr>
        <w:t>cross sectional</w:t>
      </w:r>
      <w:r w:rsidRPr="002E5CC8">
        <w:rPr>
          <w:rFonts w:ascii="Georgia" w:eastAsia="宋体" w:hAnsi="Georgia" w:cs="宋体"/>
          <w:color w:val="333333"/>
          <w:kern w:val="0"/>
          <w:sz w:val="23"/>
          <w:szCs w:val="23"/>
        </w:rPr>
        <w:t> data along with the time series data.</w:t>
      </w:r>
    </w:p>
    <w:p w:rsidR="002E5CC8" w:rsidRPr="002E5CC8" w:rsidRDefault="002E5CC8" w:rsidP="002E5CC8">
      <w:pPr>
        <w:widowControl/>
        <w:numPr>
          <w:ilvl w:val="0"/>
          <w:numId w:val="2"/>
        </w:numPr>
        <w:ind w:left="480" w:right="480"/>
        <w:jc w:val="left"/>
        <w:rPr>
          <w:rFonts w:ascii="Georgia" w:eastAsia="宋体" w:hAnsi="Georgia" w:cs="宋体"/>
          <w:color w:val="333333"/>
          <w:kern w:val="0"/>
          <w:sz w:val="23"/>
          <w:szCs w:val="23"/>
        </w:rPr>
      </w:pPr>
      <w:r w:rsidRPr="002E5CC8">
        <w:rPr>
          <w:rFonts w:ascii="Georgia" w:eastAsia="宋体" w:hAnsi="Georgia" w:cs="宋体"/>
          <w:color w:val="333333"/>
          <w:kern w:val="0"/>
          <w:sz w:val="23"/>
          <w:szCs w:val="23"/>
        </w:rPr>
        <w:t>you can introduce </w:t>
      </w:r>
      <w:r w:rsidRPr="002E5CC8">
        <w:rPr>
          <w:rFonts w:ascii="Georgia" w:eastAsia="宋体" w:hAnsi="Georgia" w:cs="宋体"/>
          <w:b/>
          <w:bCs/>
          <w:color w:val="333333"/>
          <w:kern w:val="0"/>
          <w:sz w:val="23"/>
          <w:szCs w:val="23"/>
        </w:rPr>
        <w:t>lags </w:t>
      </w:r>
      <w:r w:rsidRPr="002E5CC8">
        <w:rPr>
          <w:rFonts w:ascii="Georgia" w:eastAsia="宋体" w:hAnsi="Georgia" w:cs="宋体"/>
          <w:color w:val="333333"/>
          <w:kern w:val="0"/>
          <w:sz w:val="23"/>
          <w:szCs w:val="23"/>
        </w:rPr>
        <w:t>as features</w:t>
      </w:r>
    </w:p>
    <w:p w:rsidR="002E5CC8" w:rsidRPr="002E5CC8" w:rsidRDefault="002E5CC8" w:rsidP="002E5CC8">
      <w:pPr>
        <w:widowControl/>
        <w:numPr>
          <w:ilvl w:val="0"/>
          <w:numId w:val="2"/>
        </w:numPr>
        <w:ind w:left="480" w:right="480"/>
        <w:jc w:val="left"/>
        <w:rPr>
          <w:rFonts w:ascii="Georgia" w:eastAsia="宋体" w:hAnsi="Georgia" w:cs="宋体"/>
          <w:color w:val="333333"/>
          <w:kern w:val="0"/>
          <w:sz w:val="23"/>
          <w:szCs w:val="23"/>
        </w:rPr>
      </w:pPr>
      <w:r w:rsidRPr="002E5CC8">
        <w:rPr>
          <w:rFonts w:ascii="Georgia" w:eastAsia="宋体" w:hAnsi="Georgia" w:cs="宋体"/>
          <w:color w:val="333333"/>
          <w:kern w:val="0"/>
          <w:sz w:val="23"/>
          <w:szCs w:val="23"/>
        </w:rPr>
        <w:t>you can use the same </w:t>
      </w:r>
      <w:r w:rsidRPr="002E5CC8">
        <w:rPr>
          <w:rFonts w:ascii="Georgia" w:eastAsia="宋体" w:hAnsi="Georgia" w:cs="宋体"/>
          <w:b/>
          <w:bCs/>
          <w:color w:val="333333"/>
          <w:kern w:val="0"/>
          <w:sz w:val="23"/>
          <w:szCs w:val="23"/>
        </w:rPr>
        <w:t>transformations </w:t>
      </w:r>
      <w:r w:rsidRPr="002E5CC8">
        <w:rPr>
          <w:rFonts w:ascii="Georgia" w:eastAsia="宋体" w:hAnsi="Georgia" w:cs="宋体"/>
          <w:color w:val="333333"/>
          <w:kern w:val="0"/>
          <w:sz w:val="23"/>
          <w:szCs w:val="23"/>
        </w:rPr>
        <w:t>of features (e.g. polynomials) as if you were doing statistical modelling</w:t>
      </w:r>
    </w:p>
    <w:p w:rsidR="002E5CC8" w:rsidRDefault="002E5CC8" w:rsidP="002E5CC8">
      <w:r w:rsidRPr="002E5CC8">
        <w:rPr>
          <w:rFonts w:ascii="Georgia" w:eastAsia="宋体" w:hAnsi="Georgia" w:cs="宋体"/>
          <w:color w:val="333333"/>
          <w:kern w:val="0"/>
          <w:sz w:val="23"/>
          <w:szCs w:val="23"/>
        </w:rPr>
        <w:t>Note that you will still have to do some form of feature selection. But after that you can just run it through a robust machine learning algorithm like an implementation of decision trees.</w:t>
      </w:r>
    </w:p>
    <w:p w:rsidR="002E5CC8" w:rsidRDefault="002E5CC8" w:rsidP="00747469"/>
    <w:p w:rsidR="002E5CC8" w:rsidRDefault="002E5CC8" w:rsidP="00747469"/>
    <w:p w:rsidR="002E5CC8" w:rsidRDefault="002E5CC8" w:rsidP="00747469">
      <w:hyperlink r:id="rId7" w:history="1">
        <w:r w:rsidRPr="000373DD">
          <w:rPr>
            <w:rStyle w:val="a6"/>
          </w:rPr>
          <w:t>https://www.quora.com/Data-Science-Can-machine-learning-be-used-for-time-series-analysis</w:t>
        </w:r>
      </w:hyperlink>
    </w:p>
    <w:p w:rsidR="002E5CC8" w:rsidRDefault="002E5CC8" w:rsidP="00747469">
      <w:bookmarkStart w:id="0" w:name="_GoBack"/>
      <w:bookmarkEnd w:id="0"/>
    </w:p>
    <w:p w:rsidR="002E5CC8" w:rsidRDefault="002E5CC8" w:rsidP="00747469">
      <w:pPr>
        <w:rPr>
          <w:rFonts w:hint="eastAsia"/>
        </w:rPr>
      </w:pPr>
    </w:p>
    <w:p w:rsidR="006000E8" w:rsidRDefault="00747469" w:rsidP="00747469">
      <w:pPr>
        <w:pStyle w:val="4"/>
        <w:numPr>
          <w:ilvl w:val="0"/>
          <w:numId w:val="1"/>
        </w:numPr>
      </w:pPr>
      <w:r>
        <w:t>distribution</w:t>
      </w:r>
    </w:p>
    <w:p w:rsidR="00747469" w:rsidRDefault="00ED66D4" w:rsidP="00ED66D4">
      <w:pPr>
        <w:ind w:firstLineChars="200" w:firstLine="420"/>
      </w:pPr>
      <w:r>
        <w:rPr>
          <w:rFonts w:hint="eastAsia"/>
        </w:rPr>
        <w:t>实际上，对时序的分布并没有要求，只要残差是白噪声即可</w:t>
      </w:r>
      <w:r>
        <w:rPr>
          <w:rFonts w:hint="eastAsia"/>
        </w:rPr>
        <w:t>.</w:t>
      </w:r>
    </w:p>
    <w:p w:rsidR="00747469" w:rsidRDefault="00ED66D4" w:rsidP="00747469">
      <w:r>
        <w:rPr>
          <w:rFonts w:hint="eastAsia"/>
        </w:rPr>
        <w:t>所以在时序建模中，如果</w:t>
      </w:r>
      <w:r>
        <w:rPr>
          <w:rFonts w:hint="eastAsia"/>
        </w:rPr>
        <w:t>y</w:t>
      </w:r>
      <w:r>
        <w:rPr>
          <w:rFonts w:hint="eastAsia"/>
        </w:rPr>
        <w:t>为时序，则自变量</w:t>
      </w:r>
      <w:r>
        <w:rPr>
          <w:rFonts w:hint="eastAsia"/>
        </w:rPr>
        <w:t>x</w:t>
      </w:r>
      <w:r>
        <w:rPr>
          <w:rFonts w:hint="eastAsia"/>
        </w:rPr>
        <w:t>中应加入</w:t>
      </w:r>
      <w:r>
        <w:t>y</w:t>
      </w:r>
      <w:r>
        <w:t>的周期性、趋势性特征（此时，相当于对去除</w:t>
      </w:r>
      <w:r>
        <w:rPr>
          <w:rFonts w:hint="eastAsia"/>
        </w:rPr>
        <w:t>y</w:t>
      </w:r>
      <w:r>
        <w:rPr>
          <w:rFonts w:hint="eastAsia"/>
        </w:rPr>
        <w:t>的周期性、趋势性后剩余的</w:t>
      </w:r>
      <w:r>
        <w:t>残差建模，分析其影响因素）。</w:t>
      </w:r>
    </w:p>
    <w:p w:rsidR="00ED66D4" w:rsidRDefault="00ED66D4" w:rsidP="00747469"/>
    <w:p w:rsidR="00ED66D4" w:rsidRDefault="00ED66D4" w:rsidP="00747469"/>
    <w:p w:rsidR="00ED66D4" w:rsidRPr="00ED66D4" w:rsidRDefault="00ED66D4" w:rsidP="00747469"/>
    <w:p w:rsidR="00747469" w:rsidRDefault="00747469" w:rsidP="00747469">
      <w:r>
        <w:rPr>
          <w:rFonts w:hint="eastAsia"/>
        </w:rPr>
        <w:t>Box-Cox</w:t>
      </w:r>
      <w:r>
        <w:rPr>
          <w:rFonts w:hint="eastAsia"/>
        </w:rPr>
        <w:t>转换</w:t>
      </w:r>
    </w:p>
    <w:p w:rsidR="00747469" w:rsidRDefault="00747469" w:rsidP="00747469">
      <w:r>
        <w:rPr>
          <w:rFonts w:hint="eastAsia"/>
        </w:rPr>
        <w:t>优点：响应变量不满足正态分布的情况下，可在一定程度上减少不可观测的误差和预测变量的相关性</w:t>
      </w:r>
    </w:p>
    <w:p w:rsidR="00747469" w:rsidRDefault="00747469" w:rsidP="00747469"/>
    <w:p w:rsidR="00747469" w:rsidRDefault="00747469" w:rsidP="00747469">
      <w:r>
        <w:rPr>
          <w:rFonts w:hint="eastAsia"/>
        </w:rPr>
        <w:t>更多参考：</w:t>
      </w:r>
    </w:p>
    <w:p w:rsidR="00747469" w:rsidRDefault="00747469" w:rsidP="00747469">
      <w:r>
        <w:t>Forecasting time series using R-ppt.pdf</w:t>
      </w:r>
    </w:p>
    <w:p w:rsidR="00747469" w:rsidRDefault="00747469" w:rsidP="00747469"/>
    <w:p w:rsidR="00747469" w:rsidRDefault="00747469" w:rsidP="00747469"/>
    <w:p w:rsidR="00747469" w:rsidRDefault="00747469" w:rsidP="00747469">
      <w:pPr>
        <w:pStyle w:val="4"/>
        <w:numPr>
          <w:ilvl w:val="0"/>
          <w:numId w:val="1"/>
        </w:numPr>
      </w:pPr>
      <w:r>
        <w:rPr>
          <w:rFonts w:hint="eastAsia"/>
        </w:rPr>
        <w:t>order</w:t>
      </w:r>
      <w:r w:rsidR="00BC4D08">
        <w:t xml:space="preserve"> (iid-independent)</w:t>
      </w:r>
    </w:p>
    <w:p w:rsidR="00747469" w:rsidRDefault="00E64077" w:rsidP="00747469">
      <w:pPr>
        <w:rPr>
          <w:rFonts w:ascii="Arial" w:hAnsi="Arial" w:cs="Arial"/>
          <w:color w:val="47494D"/>
          <w:szCs w:val="21"/>
          <w:shd w:val="clear" w:color="auto" w:fill="FFFFFF"/>
        </w:rPr>
      </w:pPr>
      <w:r>
        <w:rPr>
          <w:rFonts w:ascii="Arial" w:hAnsi="Arial" w:cs="Arial"/>
          <w:color w:val="47494D"/>
          <w:szCs w:val="21"/>
          <w:shd w:val="clear" w:color="auto" w:fill="FFFFFF"/>
        </w:rPr>
        <w:t>As long as you are passing the features required to capture the order</w:t>
      </w:r>
      <w:r>
        <w:rPr>
          <w:rFonts w:ascii="Arial" w:hAnsi="Arial" w:cs="Arial" w:hint="eastAsia"/>
          <w:color w:val="47494D"/>
          <w:szCs w:val="21"/>
          <w:shd w:val="clear" w:color="auto" w:fill="FFFFFF"/>
        </w:rPr>
        <w:t>,</w:t>
      </w:r>
      <w:r>
        <w:rPr>
          <w:rFonts w:ascii="Arial" w:hAnsi="Arial" w:cs="Arial"/>
          <w:color w:val="47494D"/>
          <w:szCs w:val="21"/>
          <w:shd w:val="clear" w:color="auto" w:fill="FFFFFF"/>
        </w:rPr>
        <w:t xml:space="preserve"> the trend and seasonality effect (many more such features).</w:t>
      </w:r>
    </w:p>
    <w:p w:rsidR="00E64077" w:rsidRDefault="00E64077" w:rsidP="00747469"/>
    <w:p w:rsidR="00CB0A32" w:rsidRDefault="00CB0A32" w:rsidP="00747469"/>
    <w:p w:rsidR="00E64077" w:rsidRDefault="00E64077" w:rsidP="00E64077">
      <w:pPr>
        <w:rPr>
          <w:rFonts w:ascii="Arial" w:hAnsi="Arial" w:cs="Arial"/>
          <w:color w:val="47494D"/>
          <w:szCs w:val="21"/>
        </w:rPr>
      </w:pPr>
      <w:r>
        <w:rPr>
          <w:rFonts w:ascii="Arial" w:hAnsi="Arial" w:cs="Arial"/>
          <w:color w:val="47494D"/>
          <w:szCs w:val="21"/>
        </w:rPr>
        <w:t xml:space="preserve">Many models assume that the observations are independent (among other things); if you were to </w:t>
      </w:r>
      <w:r w:rsidRPr="00E64077">
        <w:rPr>
          <w:rFonts w:ascii="Arial" w:hAnsi="Arial" w:cs="Arial"/>
          <w:b/>
          <w:color w:val="47494D"/>
          <w:szCs w:val="21"/>
        </w:rPr>
        <w:t>shuffle</w:t>
      </w:r>
      <w:r>
        <w:rPr>
          <w:rFonts w:ascii="Arial" w:hAnsi="Arial" w:cs="Arial"/>
          <w:color w:val="47494D"/>
          <w:szCs w:val="21"/>
        </w:rPr>
        <w:t xml:space="preserve"> the observations around the general properties of the system would remain the same.</w:t>
      </w:r>
    </w:p>
    <w:p w:rsidR="00E64077" w:rsidRDefault="00E64077" w:rsidP="00E64077">
      <w:pPr>
        <w:rPr>
          <w:rFonts w:ascii="Arial" w:hAnsi="Arial" w:cs="Arial"/>
          <w:color w:val="47494D"/>
          <w:szCs w:val="21"/>
        </w:rPr>
      </w:pPr>
    </w:p>
    <w:p w:rsidR="00E64077" w:rsidRDefault="00E64077" w:rsidP="00E64077">
      <w:pPr>
        <w:rPr>
          <w:rFonts w:ascii="Arial" w:hAnsi="Arial" w:cs="Arial"/>
          <w:color w:val="47494D"/>
          <w:szCs w:val="21"/>
        </w:rPr>
      </w:pPr>
    </w:p>
    <w:p w:rsidR="00E64077" w:rsidRDefault="00E64077" w:rsidP="00E64077">
      <w:pPr>
        <w:pStyle w:val="a5"/>
        <w:shd w:val="clear" w:color="auto" w:fill="FFFFFF"/>
        <w:spacing w:before="300" w:beforeAutospacing="0" w:after="300" w:afterAutospacing="0"/>
        <w:textAlignment w:val="baseline"/>
        <w:rPr>
          <w:rFonts w:ascii="Arial" w:hAnsi="Arial" w:cs="Arial"/>
          <w:color w:val="47494D"/>
          <w:sz w:val="21"/>
          <w:szCs w:val="21"/>
        </w:rPr>
      </w:pPr>
      <w:r>
        <w:rPr>
          <w:rFonts w:ascii="Arial" w:hAnsi="Arial" w:cs="Arial"/>
          <w:color w:val="47494D"/>
          <w:sz w:val="21"/>
          <w:szCs w:val="21"/>
        </w:rPr>
        <w:t>One simple way to see how well your model is reproducing the structure of the data is checking whether your</w:t>
      </w:r>
      <w:r w:rsidRPr="00E64077">
        <w:rPr>
          <w:rFonts w:ascii="Arial" w:hAnsi="Arial" w:cs="Arial"/>
          <w:b/>
          <w:color w:val="47494D"/>
          <w:sz w:val="21"/>
          <w:szCs w:val="21"/>
        </w:rPr>
        <w:t xml:space="preserve"> residuals </w:t>
      </w:r>
      <w:r>
        <w:rPr>
          <w:rFonts w:ascii="Arial" w:hAnsi="Arial" w:cs="Arial"/>
          <w:color w:val="47494D"/>
          <w:sz w:val="21"/>
          <w:szCs w:val="21"/>
        </w:rPr>
        <w:t>are approximately white noise.</w:t>
      </w:r>
    </w:p>
    <w:p w:rsidR="00747469" w:rsidRDefault="00747469" w:rsidP="00747469"/>
    <w:p w:rsidR="00287BA4" w:rsidRDefault="00287BA4" w:rsidP="00747469">
      <w:r w:rsidRPr="00287BA4">
        <w:rPr>
          <w:rFonts w:ascii="Arial" w:hAnsi="Arial" w:cs="Arial" w:hint="eastAsia"/>
          <w:color w:val="47494D"/>
          <w:szCs w:val="21"/>
          <w:shd w:val="clear" w:color="auto" w:fill="FFFFFF"/>
        </w:rPr>
        <w:t>For xgboost</w:t>
      </w:r>
      <w:r w:rsidRPr="00287BA4">
        <w:rPr>
          <w:rFonts w:ascii="Arial" w:hAnsi="Arial" w:cs="Arial"/>
          <w:color w:val="47494D"/>
          <w:szCs w:val="21"/>
          <w:shd w:val="clear" w:color="auto" w:fill="FFFFFF"/>
        </w:rPr>
        <w:t xml:space="preserve"> example</w:t>
      </w:r>
      <w:r w:rsidRPr="00287BA4">
        <w:rPr>
          <w:rFonts w:ascii="Arial" w:hAnsi="Arial" w:cs="Arial" w:hint="eastAsia"/>
          <w:color w:val="47494D"/>
          <w:szCs w:val="21"/>
          <w:shd w:val="clear" w:color="auto" w:fill="FFFFFF"/>
        </w:rPr>
        <w:t xml:space="preserve">, </w:t>
      </w:r>
      <w:r>
        <w:rPr>
          <w:rFonts w:ascii="Arial" w:hAnsi="Arial" w:cs="Arial"/>
          <w:color w:val="47494D"/>
          <w:szCs w:val="21"/>
          <w:shd w:val="clear" w:color="auto" w:fill="FFFFFF"/>
        </w:rPr>
        <w:t>the main reason why (by changing order of columns or rows) you get different results is because of</w:t>
      </w:r>
      <w:r>
        <w:rPr>
          <w:rStyle w:val="apple-converted-space"/>
          <w:rFonts w:ascii="Arial" w:hAnsi="Arial" w:cs="Arial"/>
          <w:color w:val="47494D"/>
          <w:szCs w:val="21"/>
          <w:shd w:val="clear" w:color="auto" w:fill="FFFFFF"/>
        </w:rPr>
        <w:t> </w:t>
      </w:r>
      <w:r>
        <w:rPr>
          <w:rStyle w:val="a7"/>
          <w:rFonts w:ascii="Arial" w:hAnsi="Arial" w:cs="Arial"/>
          <w:color w:val="47494D"/>
          <w:szCs w:val="21"/>
          <w:bdr w:val="none" w:sz="0" w:space="0" w:color="auto" w:frame="1"/>
          <w:shd w:val="clear" w:color="auto" w:fill="FFFFFF"/>
        </w:rPr>
        <w:t>subsample</w:t>
      </w:r>
      <w:r>
        <w:rPr>
          <w:rStyle w:val="apple-converted-space"/>
          <w:rFonts w:ascii="Arial" w:hAnsi="Arial" w:cs="Arial"/>
          <w:color w:val="47494D"/>
          <w:szCs w:val="21"/>
          <w:shd w:val="clear" w:color="auto" w:fill="FFFFFF"/>
        </w:rPr>
        <w:t> </w:t>
      </w:r>
      <w:r>
        <w:rPr>
          <w:rFonts w:ascii="Arial" w:hAnsi="Arial" w:cs="Arial"/>
          <w:color w:val="47494D"/>
          <w:szCs w:val="21"/>
          <w:shd w:val="clear" w:color="auto" w:fill="FFFFFF"/>
        </w:rPr>
        <w:t>and</w:t>
      </w:r>
      <w:r>
        <w:rPr>
          <w:rStyle w:val="apple-converted-space"/>
          <w:rFonts w:ascii="Arial" w:hAnsi="Arial" w:cs="Arial"/>
          <w:color w:val="47494D"/>
          <w:szCs w:val="21"/>
          <w:shd w:val="clear" w:color="auto" w:fill="FFFFFF"/>
        </w:rPr>
        <w:t> </w:t>
      </w:r>
      <w:r>
        <w:rPr>
          <w:rStyle w:val="a7"/>
          <w:rFonts w:ascii="Arial" w:hAnsi="Arial" w:cs="Arial"/>
          <w:color w:val="47494D"/>
          <w:szCs w:val="21"/>
          <w:bdr w:val="none" w:sz="0" w:space="0" w:color="auto" w:frame="1"/>
          <w:shd w:val="clear" w:color="auto" w:fill="FFFFFF"/>
        </w:rPr>
        <w:t>colsample_by_tree</w:t>
      </w:r>
      <w:r>
        <w:rPr>
          <w:rStyle w:val="apple-converted-space"/>
          <w:rFonts w:ascii="Arial" w:hAnsi="Arial" w:cs="Arial"/>
          <w:color w:val="47494D"/>
          <w:szCs w:val="21"/>
          <w:shd w:val="clear" w:color="auto" w:fill="FFFFFF"/>
        </w:rPr>
        <w:t> </w:t>
      </w:r>
      <w:r>
        <w:rPr>
          <w:rFonts w:ascii="Arial" w:hAnsi="Arial" w:cs="Arial"/>
          <w:color w:val="47494D"/>
          <w:szCs w:val="21"/>
          <w:shd w:val="clear" w:color="auto" w:fill="FFFFFF"/>
        </w:rPr>
        <w:t>parameter. they choose randomly a subset of rows or columns if</w:t>
      </w:r>
      <w:r>
        <w:rPr>
          <w:rStyle w:val="apple-converted-space"/>
          <w:rFonts w:ascii="Arial" w:hAnsi="Arial" w:cs="Arial"/>
          <w:color w:val="47494D"/>
          <w:szCs w:val="21"/>
          <w:shd w:val="clear" w:color="auto" w:fill="FFFFFF"/>
        </w:rPr>
        <w:t> </w:t>
      </w:r>
      <w:r>
        <w:rPr>
          <w:rStyle w:val="a7"/>
          <w:rFonts w:ascii="Arial" w:hAnsi="Arial" w:cs="Arial"/>
          <w:color w:val="47494D"/>
          <w:szCs w:val="21"/>
          <w:bdr w:val="none" w:sz="0" w:space="0" w:color="auto" w:frame="1"/>
          <w:shd w:val="clear" w:color="auto" w:fill="FFFFFF"/>
        </w:rPr>
        <w:t>subsample</w:t>
      </w:r>
      <w:r>
        <w:rPr>
          <w:rStyle w:val="apple-converted-space"/>
          <w:rFonts w:ascii="Arial" w:hAnsi="Arial" w:cs="Arial"/>
          <w:color w:val="47494D"/>
          <w:szCs w:val="21"/>
          <w:shd w:val="clear" w:color="auto" w:fill="FFFFFF"/>
        </w:rPr>
        <w:t> </w:t>
      </w:r>
      <w:r>
        <w:rPr>
          <w:rFonts w:ascii="Arial" w:hAnsi="Arial" w:cs="Arial"/>
          <w:color w:val="47494D"/>
          <w:szCs w:val="21"/>
          <w:shd w:val="clear" w:color="auto" w:fill="FFFFFF"/>
        </w:rPr>
        <w:t>&lt;1 &amp;</w:t>
      </w:r>
      <w:r>
        <w:rPr>
          <w:rStyle w:val="apple-converted-space"/>
          <w:rFonts w:ascii="Arial" w:hAnsi="Arial" w:cs="Arial"/>
          <w:color w:val="47494D"/>
          <w:szCs w:val="21"/>
          <w:shd w:val="clear" w:color="auto" w:fill="FFFFFF"/>
        </w:rPr>
        <w:t> </w:t>
      </w:r>
      <w:r>
        <w:rPr>
          <w:rStyle w:val="a7"/>
          <w:rFonts w:ascii="Arial" w:hAnsi="Arial" w:cs="Arial"/>
          <w:color w:val="47494D"/>
          <w:szCs w:val="21"/>
          <w:bdr w:val="none" w:sz="0" w:space="0" w:color="auto" w:frame="1"/>
          <w:shd w:val="clear" w:color="auto" w:fill="FFFFFF"/>
        </w:rPr>
        <w:t>colsample_bytree</w:t>
      </w:r>
      <w:r>
        <w:rPr>
          <w:rStyle w:val="apple-converted-space"/>
          <w:rFonts w:ascii="Arial" w:hAnsi="Arial" w:cs="Arial"/>
          <w:color w:val="47494D"/>
          <w:szCs w:val="21"/>
          <w:shd w:val="clear" w:color="auto" w:fill="FFFFFF"/>
        </w:rPr>
        <w:t> </w:t>
      </w:r>
      <w:r>
        <w:rPr>
          <w:rFonts w:ascii="Arial" w:hAnsi="Arial" w:cs="Arial"/>
          <w:color w:val="47494D"/>
          <w:szCs w:val="21"/>
          <w:shd w:val="clear" w:color="auto" w:fill="FFFFFF"/>
        </w:rPr>
        <w:t>&lt; 1. For example, if you try with</w:t>
      </w:r>
      <w:r>
        <w:rPr>
          <w:rStyle w:val="apple-converted-space"/>
          <w:rFonts w:ascii="Arial" w:hAnsi="Arial" w:cs="Arial"/>
          <w:color w:val="47494D"/>
          <w:szCs w:val="21"/>
          <w:shd w:val="clear" w:color="auto" w:fill="FFFFFF"/>
        </w:rPr>
        <w:t> </w:t>
      </w:r>
      <w:r>
        <w:rPr>
          <w:rStyle w:val="a7"/>
          <w:rFonts w:ascii="Arial" w:hAnsi="Arial" w:cs="Arial"/>
          <w:color w:val="47494D"/>
          <w:szCs w:val="21"/>
          <w:bdr w:val="none" w:sz="0" w:space="0" w:color="auto" w:frame="1"/>
          <w:shd w:val="clear" w:color="auto" w:fill="FFFFFF"/>
        </w:rPr>
        <w:t>colsample_by_tree</w:t>
      </w:r>
      <w:r>
        <w:rPr>
          <w:rStyle w:val="apple-converted-space"/>
          <w:rFonts w:ascii="Arial" w:hAnsi="Arial" w:cs="Arial"/>
          <w:color w:val="47494D"/>
          <w:szCs w:val="21"/>
          <w:shd w:val="clear" w:color="auto" w:fill="FFFFFF"/>
        </w:rPr>
        <w:t> </w:t>
      </w:r>
      <w:r>
        <w:rPr>
          <w:rFonts w:ascii="Arial" w:hAnsi="Arial" w:cs="Arial"/>
          <w:color w:val="47494D"/>
          <w:szCs w:val="21"/>
          <w:shd w:val="clear" w:color="auto" w:fill="FFFFFF"/>
        </w:rPr>
        <w:t>=1 (subsample ratio of columns=1 which means using all the columns) and change the order of the columns,you will get the same result ! (the same process with</w:t>
      </w:r>
      <w:r>
        <w:rPr>
          <w:rStyle w:val="apple-converted-space"/>
          <w:rFonts w:ascii="Arial" w:hAnsi="Arial" w:cs="Arial"/>
          <w:color w:val="47494D"/>
          <w:szCs w:val="21"/>
          <w:shd w:val="clear" w:color="auto" w:fill="FFFFFF"/>
        </w:rPr>
        <w:t> </w:t>
      </w:r>
      <w:r>
        <w:rPr>
          <w:rStyle w:val="a7"/>
          <w:rFonts w:ascii="Arial" w:hAnsi="Arial" w:cs="Arial"/>
          <w:color w:val="47494D"/>
          <w:szCs w:val="21"/>
          <w:bdr w:val="none" w:sz="0" w:space="0" w:color="auto" w:frame="1"/>
          <w:shd w:val="clear" w:color="auto" w:fill="FFFFFF"/>
        </w:rPr>
        <w:t>subsample</w:t>
      </w:r>
      <w:r>
        <w:rPr>
          <w:rStyle w:val="apple-converted-space"/>
          <w:rFonts w:ascii="Arial" w:hAnsi="Arial" w:cs="Arial"/>
          <w:color w:val="47494D"/>
          <w:szCs w:val="21"/>
          <w:shd w:val="clear" w:color="auto" w:fill="FFFFFF"/>
        </w:rPr>
        <w:t> </w:t>
      </w:r>
      <w:r>
        <w:rPr>
          <w:rFonts w:ascii="Arial" w:hAnsi="Arial" w:cs="Arial"/>
          <w:color w:val="47494D"/>
          <w:szCs w:val="21"/>
          <w:shd w:val="clear" w:color="auto" w:fill="FFFFFF"/>
        </w:rPr>
        <w:t>and order of rows)</w:t>
      </w:r>
    </w:p>
    <w:p w:rsidR="00287BA4" w:rsidRDefault="00287BA4" w:rsidP="00747469"/>
    <w:p w:rsidR="00E64077" w:rsidRDefault="00E64077" w:rsidP="00747469"/>
    <w:p w:rsidR="00287BA4" w:rsidRPr="00E64077" w:rsidRDefault="00287BA4" w:rsidP="00747469"/>
    <w:p w:rsidR="00747469" w:rsidRPr="00287BA4" w:rsidRDefault="00C44422" w:rsidP="00747469">
      <w:hyperlink r:id="rId8" w:history="1">
        <w:r w:rsidR="00287BA4" w:rsidRPr="004B14F9">
          <w:rPr>
            <w:rStyle w:val="a6"/>
          </w:rPr>
          <w:t>https://www.kaggle.com/c/rossmann-store-sales/discussion/17014</w:t>
        </w:r>
      </w:hyperlink>
      <w:r w:rsidR="00287BA4">
        <w:t xml:space="preserve"> </w:t>
      </w:r>
    </w:p>
    <w:p w:rsidR="00747469" w:rsidRDefault="00747469" w:rsidP="00747469"/>
    <w:p w:rsidR="00287BA4" w:rsidRPr="00747469" w:rsidRDefault="00287BA4" w:rsidP="00747469"/>
    <w:sectPr w:rsidR="00287BA4" w:rsidRPr="007474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4422" w:rsidRDefault="00C44422" w:rsidP="00747469">
      <w:r>
        <w:separator/>
      </w:r>
    </w:p>
  </w:endnote>
  <w:endnote w:type="continuationSeparator" w:id="0">
    <w:p w:rsidR="00C44422" w:rsidRDefault="00C44422" w:rsidP="007474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4422" w:rsidRDefault="00C44422" w:rsidP="00747469">
      <w:r>
        <w:separator/>
      </w:r>
    </w:p>
  </w:footnote>
  <w:footnote w:type="continuationSeparator" w:id="0">
    <w:p w:rsidR="00C44422" w:rsidRDefault="00C44422" w:rsidP="007474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0307C8"/>
    <w:multiLevelType w:val="hybridMultilevel"/>
    <w:tmpl w:val="533EDA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4077FF2"/>
    <w:multiLevelType w:val="multilevel"/>
    <w:tmpl w:val="7132F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32E"/>
    <w:rsid w:val="00287BA4"/>
    <w:rsid w:val="002E5CC8"/>
    <w:rsid w:val="004748D5"/>
    <w:rsid w:val="006000E8"/>
    <w:rsid w:val="00747469"/>
    <w:rsid w:val="0077032E"/>
    <w:rsid w:val="00BC4D08"/>
    <w:rsid w:val="00C44422"/>
    <w:rsid w:val="00CB0A32"/>
    <w:rsid w:val="00E64077"/>
    <w:rsid w:val="00ED6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5C6B32B-0922-4A71-BC3E-4E9D3274F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74746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4746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4746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474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4746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474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4746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4746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4746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4746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Normal (Web)"/>
    <w:basedOn w:val="a"/>
    <w:uiPriority w:val="99"/>
    <w:semiHidden/>
    <w:unhideWhenUsed/>
    <w:rsid w:val="00E6407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unhideWhenUsed/>
    <w:rsid w:val="00287BA4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287BA4"/>
  </w:style>
  <w:style w:type="character" w:styleId="a7">
    <w:name w:val="Emphasis"/>
    <w:basedOn w:val="a0"/>
    <w:uiPriority w:val="20"/>
    <w:qFormat/>
    <w:rsid w:val="00287BA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910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3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c/rossmann-store-sales/discussion/1701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quora.com/Data-Science-Can-machine-learning-be-used-for-time-series-analysi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349</Words>
  <Characters>1994</Characters>
  <Application>Microsoft Office Word</Application>
  <DocSecurity>0</DocSecurity>
  <Lines>16</Lines>
  <Paragraphs>4</Paragraphs>
  <ScaleCrop>false</ScaleCrop>
  <Company/>
  <LinksUpToDate>false</LinksUpToDate>
  <CharactersWithSpaces>2339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</dc:creator>
  <cp:keywords/>
  <dc:description/>
  <cp:lastModifiedBy>q</cp:lastModifiedBy>
  <cp:revision>17</cp:revision>
  <dcterms:created xsi:type="dcterms:W3CDTF">2017-03-19T06:44:00Z</dcterms:created>
  <dcterms:modified xsi:type="dcterms:W3CDTF">2017-03-22T02:19:00Z</dcterms:modified>
</cp:coreProperties>
</file>