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media/image5.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75C21A6" w14:textId="3A3472A0" w:rsidR="00000000" w:rsidRPr="0093478A" w:rsidRDefault="00730362" w:rsidP="008B4FD4">
      <w:pPr>
        <w:jc w:val="center"/>
        <w:rPr>
          <w:rFonts w:ascii="Times New Roman" w:hAnsi="Times New Roman" w:cs="Times New Roman"/>
          <w:b/>
          <w:sz w:val="56"/>
        </w:rPr>
      </w:pPr>
      <w:r>
        <w:rPr>
          <w:rFonts w:ascii="Times New Roman" w:hAnsi="Times New Roman" w:cs="Times New Roman"/>
          <w:b/>
          <w:sz w:val="56"/>
        </w:rPr>
        <w:t>43008</w:t>
      </w:r>
      <w:r w:rsidR="008B4FD4" w:rsidRPr="0093478A">
        <w:rPr>
          <w:rFonts w:ascii="Times New Roman" w:hAnsi="Times New Roman" w:cs="Times New Roman"/>
          <w:b/>
          <w:sz w:val="56"/>
        </w:rPr>
        <w:t xml:space="preserve">: </w:t>
      </w:r>
      <w:r>
        <w:rPr>
          <w:rFonts w:ascii="Times New Roman" w:hAnsi="Times New Roman" w:cs="Times New Roman"/>
          <w:b/>
          <w:sz w:val="56"/>
        </w:rPr>
        <w:t>Reinforcement Learning</w:t>
      </w:r>
    </w:p>
    <w:p w14:paraId="6483B7F7" w14:textId="5381ADCA" w:rsidR="008B4FD4" w:rsidRPr="008B4FD4" w:rsidRDefault="00897C57" w:rsidP="008B4FD4">
      <w:pPr>
        <w:jc w:val="center"/>
        <w:rPr>
          <w:rFonts w:ascii="Times New Roman" w:hAnsi="Times New Roman" w:cs="Times New Roman"/>
          <w:b/>
          <w:sz w:val="36"/>
        </w:rPr>
      </w:pPr>
      <w:r>
        <w:rPr>
          <w:rFonts w:ascii="Times New Roman" w:hAnsi="Times New Roman" w:cs="Times New Roman"/>
          <w:b/>
          <w:sz w:val="36"/>
        </w:rPr>
        <w:t>Assignent-3</w:t>
      </w:r>
      <w:r w:rsidR="00730362">
        <w:rPr>
          <w:rFonts w:ascii="Times New Roman" w:hAnsi="Times New Roman" w:cs="Times New Roman"/>
          <w:b/>
          <w:sz w:val="36"/>
        </w:rPr>
        <w:t>, Part-E</w:t>
      </w:r>
      <w:r>
        <w:rPr>
          <w:rFonts w:ascii="Times New Roman" w:hAnsi="Times New Roman" w:cs="Times New Roman"/>
          <w:b/>
          <w:sz w:val="36"/>
        </w:rPr>
        <w:t xml:space="preserve"> </w:t>
      </w:r>
      <w:r w:rsidR="0093478A">
        <w:rPr>
          <w:rFonts w:ascii="Times New Roman" w:hAnsi="Times New Roman" w:cs="Times New Roman"/>
          <w:b/>
          <w:sz w:val="36"/>
        </w:rPr>
        <w:t>Project Report</w:t>
      </w:r>
    </w:p>
    <w:p w14:paraId="2C3576B1" w14:textId="151DBBE3" w:rsidR="008B4FD4" w:rsidRDefault="008B4FD4" w:rsidP="008B4FD4">
      <w:pPr>
        <w:jc w:val="center"/>
        <w:rPr>
          <w:rFonts w:ascii="Times New Roman" w:hAnsi="Times New Roman" w:cs="Times New Roman"/>
          <w:b/>
          <w:sz w:val="36"/>
        </w:rPr>
      </w:pPr>
    </w:p>
    <w:p w14:paraId="30BDB793" w14:textId="79386082" w:rsidR="0093478A" w:rsidRDefault="0093478A" w:rsidP="008B4FD4">
      <w:pPr>
        <w:jc w:val="center"/>
        <w:rPr>
          <w:rFonts w:ascii="Times New Roman" w:hAnsi="Times New Roman" w:cs="Times New Roman"/>
          <w:b/>
          <w:sz w:val="36"/>
        </w:rPr>
      </w:pPr>
    </w:p>
    <w:p w14:paraId="02DB60D4" w14:textId="325AD6B7" w:rsidR="0093478A" w:rsidRDefault="0093478A" w:rsidP="008B4FD4">
      <w:pPr>
        <w:jc w:val="center"/>
        <w:rPr>
          <w:rFonts w:ascii="Times New Roman" w:hAnsi="Times New Roman" w:cs="Times New Roman"/>
          <w:b/>
          <w:sz w:val="36"/>
        </w:rPr>
      </w:pPr>
    </w:p>
    <w:p w14:paraId="61EBE646" w14:textId="31EDE352" w:rsidR="0093478A" w:rsidRDefault="0093478A" w:rsidP="008B4FD4">
      <w:pPr>
        <w:jc w:val="center"/>
        <w:rPr>
          <w:rFonts w:ascii="Times New Roman" w:hAnsi="Times New Roman" w:cs="Times New Roman"/>
          <w:b/>
          <w:sz w:val="36"/>
        </w:rPr>
      </w:pPr>
    </w:p>
    <w:p w14:paraId="0E369D1B" w14:textId="77777777" w:rsidR="0093478A" w:rsidRDefault="0093478A" w:rsidP="008B4FD4">
      <w:pPr>
        <w:jc w:val="center"/>
        <w:rPr>
          <w:rFonts w:ascii="Times New Roman" w:hAnsi="Times New Roman" w:cs="Times New Roman"/>
          <w:b/>
          <w:sz w:val="36"/>
        </w:rPr>
      </w:pPr>
    </w:p>
    <w:p w14:paraId="6772343D" w14:textId="1B49DE2C" w:rsidR="0093478A" w:rsidRDefault="00D62754" w:rsidP="008B4FD4">
      <w:pPr>
        <w:jc w:val="center"/>
        <w:rPr>
          <w:rFonts w:ascii="Times New Roman" w:hAnsi="Times New Roman" w:cs="Times New Roman"/>
          <w:b/>
          <w:sz w:val="36"/>
        </w:rPr>
      </w:pPr>
      <w:r>
        <w:rPr>
          <w:rFonts w:ascii="Times New Roman" w:hAnsi="Times New Roman" w:cs="Times New Roman"/>
          <w:b/>
          <w:sz w:val="36"/>
        </w:rPr>
        <w:t>Project Title: [Add title here]</w:t>
      </w:r>
    </w:p>
    <w:p w14:paraId="0FEE9093" w14:textId="4E2D06E8" w:rsidR="0093478A" w:rsidRDefault="0093478A" w:rsidP="008B4FD4">
      <w:pPr>
        <w:jc w:val="center"/>
        <w:rPr>
          <w:rFonts w:ascii="Times New Roman" w:hAnsi="Times New Roman" w:cs="Times New Roman"/>
          <w:b/>
          <w:sz w:val="36"/>
        </w:rPr>
      </w:pPr>
    </w:p>
    <w:p w14:paraId="306ED244" w14:textId="2F798DE1" w:rsidR="0093478A" w:rsidRDefault="0093478A" w:rsidP="008B4FD4">
      <w:pPr>
        <w:jc w:val="center"/>
        <w:rPr>
          <w:rFonts w:ascii="Times New Roman" w:hAnsi="Times New Roman" w:cs="Times New Roman"/>
          <w:b/>
          <w:sz w:val="36"/>
        </w:rPr>
      </w:pPr>
    </w:p>
    <w:p w14:paraId="6544B61F" w14:textId="180BA4BF" w:rsidR="0093478A" w:rsidRDefault="0093478A" w:rsidP="008B4FD4">
      <w:pPr>
        <w:jc w:val="center"/>
        <w:rPr>
          <w:rFonts w:ascii="Times New Roman" w:hAnsi="Times New Roman" w:cs="Times New Roman"/>
          <w:b/>
          <w:sz w:val="36"/>
        </w:rPr>
      </w:pPr>
    </w:p>
    <w:p w14:paraId="11BBF2EE" w14:textId="72634922" w:rsidR="0093478A" w:rsidRDefault="0093478A" w:rsidP="008B4FD4">
      <w:pPr>
        <w:jc w:val="center"/>
        <w:rPr>
          <w:rFonts w:ascii="Times New Roman" w:hAnsi="Times New Roman" w:cs="Times New Roman"/>
          <w:b/>
          <w:sz w:val="36"/>
        </w:rPr>
      </w:pPr>
    </w:p>
    <w:p w14:paraId="65F991CA" w14:textId="77777777" w:rsidR="0093478A" w:rsidRDefault="0093478A" w:rsidP="008B4FD4">
      <w:pPr>
        <w:jc w:val="center"/>
        <w:rPr>
          <w:rFonts w:ascii="Times New Roman" w:hAnsi="Times New Roman" w:cs="Times New Roman"/>
          <w:b/>
          <w:sz w:val="36"/>
        </w:rPr>
      </w:pPr>
    </w:p>
    <w:p w14:paraId="62349F3F" w14:textId="7D8B3743" w:rsidR="0093478A" w:rsidRPr="00D62754" w:rsidRDefault="00D62754" w:rsidP="008B4FD4">
      <w:pPr>
        <w:jc w:val="center"/>
        <w:rPr>
          <w:rFonts w:ascii="Times New Roman" w:hAnsi="Times New Roman" w:cs="Times New Roman"/>
          <w:sz w:val="36"/>
        </w:rPr>
      </w:pPr>
      <w:r>
        <w:rPr>
          <w:rFonts w:ascii="Times New Roman" w:hAnsi="Times New Roman" w:cs="Times New Roman"/>
          <w:b/>
          <w:sz w:val="36"/>
        </w:rPr>
        <w:t xml:space="preserve">Team Name and Project Number: </w:t>
      </w:r>
      <w:r w:rsidRPr="00D62754">
        <w:rPr>
          <w:rFonts w:ascii="Times New Roman" w:hAnsi="Times New Roman" w:cs="Times New Roman"/>
          <w:sz w:val="36"/>
        </w:rPr>
        <w:t>[Add team name, Project #]</w:t>
      </w:r>
    </w:p>
    <w:p w14:paraId="038074D1" w14:textId="0AF9EF58" w:rsidR="0093478A" w:rsidRDefault="00D62754" w:rsidP="008B4FD4">
      <w:pPr>
        <w:jc w:val="center"/>
        <w:rPr>
          <w:rFonts w:ascii="Times New Roman" w:hAnsi="Times New Roman" w:cs="Times New Roman"/>
          <w:b/>
          <w:sz w:val="36"/>
        </w:rPr>
      </w:pPr>
      <w:r>
        <w:rPr>
          <w:rFonts w:ascii="Times New Roman" w:hAnsi="Times New Roman" w:cs="Times New Roman"/>
          <w:b/>
          <w:sz w:val="36"/>
        </w:rPr>
        <w:t xml:space="preserve">Team Members: </w:t>
      </w:r>
      <w:r w:rsidRPr="00D62754">
        <w:rPr>
          <w:rFonts w:ascii="Times New Roman" w:hAnsi="Times New Roman" w:cs="Times New Roman"/>
          <w:sz w:val="36"/>
        </w:rPr>
        <w:t>[</w:t>
      </w:r>
      <w:r w:rsidR="0093478A" w:rsidRPr="00D62754">
        <w:rPr>
          <w:rFonts w:ascii="Times New Roman" w:hAnsi="Times New Roman" w:cs="Times New Roman"/>
          <w:sz w:val="36"/>
        </w:rPr>
        <w:t>Add t</w:t>
      </w:r>
      <w:r w:rsidRPr="00D62754">
        <w:rPr>
          <w:rFonts w:ascii="Times New Roman" w:hAnsi="Times New Roman" w:cs="Times New Roman"/>
          <w:sz w:val="36"/>
        </w:rPr>
        <w:t>eam member names and student ID]</w:t>
      </w:r>
    </w:p>
    <w:p w14:paraId="41F67D38" w14:textId="019A2184" w:rsidR="0093478A" w:rsidRDefault="00D62754" w:rsidP="0093478A">
      <w:pPr>
        <w:jc w:val="center"/>
        <w:rPr>
          <w:rFonts w:ascii="Times New Roman" w:hAnsi="Times New Roman" w:cs="Times New Roman"/>
          <w:b/>
          <w:sz w:val="36"/>
        </w:rPr>
      </w:pPr>
      <w:r>
        <w:rPr>
          <w:rFonts w:ascii="Times New Roman" w:hAnsi="Times New Roman" w:cs="Times New Roman"/>
          <w:b/>
          <w:sz w:val="36"/>
        </w:rPr>
        <w:t xml:space="preserve">Date: </w:t>
      </w:r>
      <w:r w:rsidRPr="00D62754">
        <w:rPr>
          <w:rFonts w:ascii="Times New Roman" w:hAnsi="Times New Roman" w:cs="Times New Roman"/>
          <w:sz w:val="36"/>
        </w:rPr>
        <w:t>[Add date]</w:t>
      </w:r>
    </w:p>
    <w:p w14:paraId="575303AF" w14:textId="26C12F36" w:rsidR="0093478A" w:rsidRDefault="0093478A" w:rsidP="0093478A">
      <w:pPr>
        <w:jc w:val="center"/>
        <w:rPr>
          <w:rFonts w:ascii="Times New Roman" w:hAnsi="Times New Roman" w:cs="Times New Roman"/>
          <w:b/>
          <w:sz w:val="36"/>
        </w:rPr>
      </w:pPr>
    </w:p>
    <w:p w14:paraId="5C3CEDE7" w14:textId="287F951B" w:rsidR="0093478A" w:rsidRDefault="0093478A" w:rsidP="0093478A">
      <w:pPr>
        <w:jc w:val="center"/>
        <w:rPr>
          <w:rFonts w:ascii="Times New Roman" w:hAnsi="Times New Roman" w:cs="Times New Roman"/>
          <w:b/>
          <w:sz w:val="36"/>
        </w:rPr>
      </w:pPr>
    </w:p>
    <w:p w14:paraId="4187ECA6" w14:textId="168E6CDB" w:rsidR="0093478A" w:rsidRDefault="0093478A" w:rsidP="0093478A">
      <w:pPr>
        <w:jc w:val="center"/>
        <w:rPr>
          <w:rFonts w:ascii="Times New Roman" w:hAnsi="Times New Roman" w:cs="Times New Roman"/>
          <w:b/>
          <w:sz w:val="36"/>
        </w:rPr>
      </w:pPr>
    </w:p>
    <w:p w14:paraId="70F2CB26" w14:textId="2D68567C" w:rsidR="0093478A" w:rsidRDefault="0093478A" w:rsidP="0093478A">
      <w:pPr>
        <w:jc w:val="center"/>
        <w:rPr>
          <w:rFonts w:ascii="Times New Roman" w:hAnsi="Times New Roman" w:cs="Times New Roman"/>
          <w:b/>
          <w:sz w:val="36"/>
        </w:rPr>
      </w:pPr>
    </w:p>
    <w:p w14:paraId="16CA9942" w14:textId="75663404" w:rsidR="0093478A" w:rsidRDefault="0093478A" w:rsidP="0093478A">
      <w:pPr>
        <w:jc w:val="center"/>
        <w:rPr>
          <w:rFonts w:ascii="Times New Roman" w:hAnsi="Times New Roman" w:cs="Times New Roman"/>
          <w:b/>
          <w:sz w:val="36"/>
        </w:rPr>
      </w:pPr>
    </w:p>
    <w:p w14:paraId="4DCEBCD7" w14:textId="60BB4DA5" w:rsidR="0093478A" w:rsidRDefault="00A91C7D" w:rsidP="00A91C7D">
      <w:pPr>
        <w:rPr>
          <w:rFonts w:ascii="Times New Roman" w:hAnsi="Times New Roman" w:cs="Times New Roman"/>
          <w:b/>
          <w:sz w:val="36"/>
        </w:rPr>
      </w:pPr>
      <w:r>
        <w:rPr>
          <w:rFonts w:ascii="Times New Roman" w:hAnsi="Times New Roman" w:cs="Times New Roman"/>
          <w:b/>
          <w:sz w:val="36"/>
        </w:rPr>
        <w:t xml:space="preserve">Table of </w:t>
      </w:r>
      <w:r w:rsidR="0093478A">
        <w:rPr>
          <w:rFonts w:ascii="Times New Roman" w:hAnsi="Times New Roman" w:cs="Times New Roman"/>
          <w:b/>
          <w:sz w:val="36"/>
        </w:rPr>
        <w:t>Contents</w:t>
      </w:r>
    </w:p>
    <w:p w14:paraId="67B05255" w14:textId="3C8D8278" w:rsidR="004F76E0" w:rsidRDefault="004F76E0">
      <w:pPr>
        <w:pStyle w:val="TOC1"/>
        <w:tabs>
          <w:tab w:val="right" w:leader="dot" w:pos="9016"/>
        </w:tabs>
        <w:rPr>
          <w:rFonts w:cstheme="minorBidi"/>
          <w:noProof/>
          <w:lang w:val="en-AU" w:eastAsia="en-AU"/>
        </w:rPr>
      </w:pPr>
      <w:r>
        <w:rPr>
          <w:rFonts w:ascii="Times New Roman" w:hAnsi="Times New Roman"/>
          <w:b/>
          <w:sz w:val="36"/>
        </w:rPr>
        <w:lastRenderedPageBreak/>
        <w:fldChar w:fldCharType="begin"/>
      </w:r>
      <w:r>
        <w:rPr>
          <w:rFonts w:ascii="Times New Roman" w:hAnsi="Times New Roman"/>
          <w:b/>
          <w:sz w:val="36"/>
        </w:rPr>
        <w:instrText xml:space="preserve"> TOC \o "1-1" \h \z \u </w:instrText>
      </w:r>
      <w:r>
        <w:rPr>
          <w:rFonts w:ascii="Times New Roman" w:hAnsi="Times New Roman"/>
          <w:b/>
          <w:sz w:val="36"/>
        </w:rPr>
        <w:fldChar w:fldCharType="separate"/>
      </w:r>
      <w:hyperlink w:anchor="_Toc42173192" w:history="1">
        <w:r w:rsidRPr="00AB32E1">
          <w:rPr>
            <w:rStyle w:val="Hyperlink"/>
            <w:rFonts w:ascii="Times New Roman" w:eastAsia="Times New Roman" w:hAnsi="Times New Roman"/>
            <w:b/>
            <w:bCs/>
            <w:noProof/>
            <w:kern w:val="36"/>
            <w:lang w:eastAsia="en-AU"/>
          </w:rPr>
          <w:t>Abstract</w:t>
        </w:r>
        <w:r>
          <w:rPr>
            <w:noProof/>
            <w:webHidden/>
          </w:rPr>
          <w:tab/>
        </w:r>
        <w:r>
          <w:rPr>
            <w:noProof/>
            <w:webHidden/>
          </w:rPr>
          <w:fldChar w:fldCharType="begin"/>
        </w:r>
        <w:r>
          <w:rPr>
            <w:noProof/>
            <w:webHidden/>
          </w:rPr>
          <w:instrText xml:space="preserve"> PAGEREF _Toc42173192 \h </w:instrText>
        </w:r>
        <w:r>
          <w:rPr>
            <w:noProof/>
            <w:webHidden/>
          </w:rPr>
        </w:r>
        <w:r>
          <w:rPr>
            <w:noProof/>
            <w:webHidden/>
          </w:rPr>
          <w:fldChar w:fldCharType="separate"/>
        </w:r>
        <w:r>
          <w:rPr>
            <w:noProof/>
            <w:webHidden/>
          </w:rPr>
          <w:t>3</w:t>
        </w:r>
        <w:r>
          <w:rPr>
            <w:noProof/>
            <w:webHidden/>
          </w:rPr>
          <w:fldChar w:fldCharType="end"/>
        </w:r>
      </w:hyperlink>
    </w:p>
    <w:p w14:paraId="72537F83" w14:textId="280888E5" w:rsidR="004F76E0" w:rsidRDefault="00000000">
      <w:pPr>
        <w:pStyle w:val="TOC1"/>
        <w:tabs>
          <w:tab w:val="right" w:leader="dot" w:pos="9016"/>
        </w:tabs>
        <w:rPr>
          <w:rFonts w:cstheme="minorBidi"/>
          <w:noProof/>
          <w:lang w:val="en-AU" w:eastAsia="en-AU"/>
        </w:rPr>
      </w:pPr>
      <w:hyperlink w:anchor="_Toc42173193" w:history="1">
        <w:r w:rsidR="004F76E0" w:rsidRPr="00AB32E1">
          <w:rPr>
            <w:rStyle w:val="Hyperlink"/>
            <w:rFonts w:ascii="Times New Roman" w:eastAsia="Times New Roman" w:hAnsi="Times New Roman"/>
            <w:b/>
            <w:bCs/>
            <w:noProof/>
            <w:kern w:val="36"/>
            <w:lang w:eastAsia="en-AU"/>
          </w:rPr>
          <w:t>1. Introduction and Background</w:t>
        </w:r>
        <w:r w:rsidR="004F76E0">
          <w:rPr>
            <w:noProof/>
            <w:webHidden/>
          </w:rPr>
          <w:tab/>
        </w:r>
        <w:r w:rsidR="004F76E0">
          <w:rPr>
            <w:noProof/>
            <w:webHidden/>
          </w:rPr>
          <w:fldChar w:fldCharType="begin"/>
        </w:r>
        <w:r w:rsidR="004F76E0">
          <w:rPr>
            <w:noProof/>
            <w:webHidden/>
          </w:rPr>
          <w:instrText xml:space="preserve"> PAGEREF _Toc42173193 \h </w:instrText>
        </w:r>
        <w:r w:rsidR="004F76E0">
          <w:rPr>
            <w:noProof/>
            <w:webHidden/>
          </w:rPr>
        </w:r>
        <w:r w:rsidR="004F76E0">
          <w:rPr>
            <w:noProof/>
            <w:webHidden/>
          </w:rPr>
          <w:fldChar w:fldCharType="separate"/>
        </w:r>
        <w:r w:rsidR="004F76E0">
          <w:rPr>
            <w:noProof/>
            <w:webHidden/>
          </w:rPr>
          <w:t>4</w:t>
        </w:r>
        <w:r w:rsidR="004F76E0">
          <w:rPr>
            <w:noProof/>
            <w:webHidden/>
          </w:rPr>
          <w:fldChar w:fldCharType="end"/>
        </w:r>
      </w:hyperlink>
    </w:p>
    <w:p w14:paraId="084FAF5E" w14:textId="531F2A48" w:rsidR="004F76E0" w:rsidRDefault="00000000">
      <w:pPr>
        <w:pStyle w:val="TOC1"/>
        <w:tabs>
          <w:tab w:val="right" w:leader="dot" w:pos="9016"/>
        </w:tabs>
        <w:rPr>
          <w:rFonts w:cstheme="minorBidi"/>
          <w:noProof/>
          <w:lang w:val="en-AU" w:eastAsia="en-AU"/>
        </w:rPr>
      </w:pPr>
      <w:hyperlink w:anchor="_Toc42173194" w:history="1">
        <w:r w:rsidR="004F76E0" w:rsidRPr="00AB32E1">
          <w:rPr>
            <w:rStyle w:val="Hyperlink"/>
            <w:rFonts w:ascii="Times New Roman" w:eastAsia="Times New Roman" w:hAnsi="Times New Roman"/>
            <w:b/>
            <w:bCs/>
            <w:noProof/>
            <w:kern w:val="36"/>
            <w:lang w:eastAsia="en-AU"/>
          </w:rPr>
          <w:t>2 Overview of the architecture/system</w:t>
        </w:r>
        <w:r w:rsidR="004F76E0">
          <w:rPr>
            <w:noProof/>
            <w:webHidden/>
          </w:rPr>
          <w:tab/>
        </w:r>
        <w:r w:rsidR="004F76E0">
          <w:rPr>
            <w:noProof/>
            <w:webHidden/>
          </w:rPr>
          <w:fldChar w:fldCharType="begin"/>
        </w:r>
        <w:r w:rsidR="004F76E0">
          <w:rPr>
            <w:noProof/>
            <w:webHidden/>
          </w:rPr>
          <w:instrText xml:space="preserve"> PAGEREF _Toc42173194 \h </w:instrText>
        </w:r>
        <w:r w:rsidR="004F76E0">
          <w:rPr>
            <w:noProof/>
            <w:webHidden/>
          </w:rPr>
        </w:r>
        <w:r w:rsidR="004F76E0">
          <w:rPr>
            <w:noProof/>
            <w:webHidden/>
          </w:rPr>
          <w:fldChar w:fldCharType="separate"/>
        </w:r>
        <w:r w:rsidR="004F76E0">
          <w:rPr>
            <w:noProof/>
            <w:webHidden/>
          </w:rPr>
          <w:t>5</w:t>
        </w:r>
        <w:r w:rsidR="004F76E0">
          <w:rPr>
            <w:noProof/>
            <w:webHidden/>
          </w:rPr>
          <w:fldChar w:fldCharType="end"/>
        </w:r>
      </w:hyperlink>
    </w:p>
    <w:p w14:paraId="7407567A" w14:textId="21D30EFF" w:rsidR="004F76E0" w:rsidRDefault="00000000">
      <w:pPr>
        <w:pStyle w:val="TOC1"/>
        <w:tabs>
          <w:tab w:val="right" w:leader="dot" w:pos="9016"/>
        </w:tabs>
        <w:rPr>
          <w:rFonts w:cstheme="minorBidi"/>
          <w:noProof/>
          <w:lang w:val="en-AU" w:eastAsia="en-AU"/>
        </w:rPr>
      </w:pPr>
      <w:hyperlink w:anchor="_Toc42173195" w:history="1">
        <w:r w:rsidR="004F76E0" w:rsidRPr="00AB32E1">
          <w:rPr>
            <w:rStyle w:val="Hyperlink"/>
            <w:rFonts w:ascii="Times New Roman" w:eastAsia="Times New Roman" w:hAnsi="Times New Roman"/>
            <w:b/>
            <w:bCs/>
            <w:noProof/>
            <w:kern w:val="36"/>
            <w:lang w:eastAsia="en-AU"/>
          </w:rPr>
          <w:t>3 Results and Evaluation</w:t>
        </w:r>
        <w:r w:rsidR="004F76E0">
          <w:rPr>
            <w:noProof/>
            <w:webHidden/>
          </w:rPr>
          <w:tab/>
        </w:r>
        <w:r w:rsidR="004F76E0">
          <w:rPr>
            <w:noProof/>
            <w:webHidden/>
          </w:rPr>
          <w:fldChar w:fldCharType="begin"/>
        </w:r>
        <w:r w:rsidR="004F76E0">
          <w:rPr>
            <w:noProof/>
            <w:webHidden/>
          </w:rPr>
          <w:instrText xml:space="preserve"> PAGEREF _Toc42173195 \h </w:instrText>
        </w:r>
        <w:r w:rsidR="004F76E0">
          <w:rPr>
            <w:noProof/>
            <w:webHidden/>
          </w:rPr>
        </w:r>
        <w:r w:rsidR="004F76E0">
          <w:rPr>
            <w:noProof/>
            <w:webHidden/>
          </w:rPr>
          <w:fldChar w:fldCharType="separate"/>
        </w:r>
        <w:r w:rsidR="004F76E0">
          <w:rPr>
            <w:noProof/>
            <w:webHidden/>
          </w:rPr>
          <w:t>5</w:t>
        </w:r>
        <w:r w:rsidR="004F76E0">
          <w:rPr>
            <w:noProof/>
            <w:webHidden/>
          </w:rPr>
          <w:fldChar w:fldCharType="end"/>
        </w:r>
      </w:hyperlink>
    </w:p>
    <w:p w14:paraId="588D8266" w14:textId="69AE98B6" w:rsidR="004F76E0" w:rsidRDefault="00000000">
      <w:pPr>
        <w:pStyle w:val="TOC1"/>
        <w:tabs>
          <w:tab w:val="right" w:leader="dot" w:pos="9016"/>
        </w:tabs>
        <w:rPr>
          <w:rFonts w:cstheme="minorBidi"/>
          <w:noProof/>
          <w:lang w:val="en-AU" w:eastAsia="en-AU"/>
        </w:rPr>
      </w:pPr>
      <w:hyperlink w:anchor="_Toc42173196" w:history="1">
        <w:r w:rsidR="004F76E0" w:rsidRPr="00AB32E1">
          <w:rPr>
            <w:rStyle w:val="Hyperlink"/>
            <w:rFonts w:ascii="Times New Roman" w:eastAsia="Times New Roman" w:hAnsi="Times New Roman"/>
            <w:b/>
            <w:bCs/>
            <w:noProof/>
            <w:kern w:val="36"/>
            <w:lang w:eastAsia="en-AU"/>
          </w:rPr>
          <w:t>4 Discussion and Conclusions</w:t>
        </w:r>
        <w:r w:rsidR="004F76E0">
          <w:rPr>
            <w:noProof/>
            <w:webHidden/>
          </w:rPr>
          <w:tab/>
        </w:r>
        <w:r w:rsidR="004F76E0">
          <w:rPr>
            <w:noProof/>
            <w:webHidden/>
          </w:rPr>
          <w:fldChar w:fldCharType="begin"/>
        </w:r>
        <w:r w:rsidR="004F76E0">
          <w:rPr>
            <w:noProof/>
            <w:webHidden/>
          </w:rPr>
          <w:instrText xml:space="preserve"> PAGEREF _Toc42173196 \h </w:instrText>
        </w:r>
        <w:r w:rsidR="004F76E0">
          <w:rPr>
            <w:noProof/>
            <w:webHidden/>
          </w:rPr>
        </w:r>
        <w:r w:rsidR="004F76E0">
          <w:rPr>
            <w:noProof/>
            <w:webHidden/>
          </w:rPr>
          <w:fldChar w:fldCharType="separate"/>
        </w:r>
        <w:r w:rsidR="004F76E0">
          <w:rPr>
            <w:noProof/>
            <w:webHidden/>
          </w:rPr>
          <w:t>6</w:t>
        </w:r>
        <w:r w:rsidR="004F76E0">
          <w:rPr>
            <w:noProof/>
            <w:webHidden/>
          </w:rPr>
          <w:fldChar w:fldCharType="end"/>
        </w:r>
      </w:hyperlink>
    </w:p>
    <w:p w14:paraId="47D07B77" w14:textId="5BDD9A17" w:rsidR="004F76E0" w:rsidRDefault="00000000">
      <w:pPr>
        <w:pStyle w:val="TOC1"/>
        <w:tabs>
          <w:tab w:val="right" w:leader="dot" w:pos="9016"/>
        </w:tabs>
        <w:rPr>
          <w:rFonts w:cstheme="minorBidi"/>
          <w:noProof/>
          <w:lang w:val="en-AU" w:eastAsia="en-AU"/>
        </w:rPr>
      </w:pPr>
      <w:hyperlink w:anchor="_Toc42173197" w:history="1">
        <w:r w:rsidR="004F76E0" w:rsidRPr="00AB32E1">
          <w:rPr>
            <w:rStyle w:val="Hyperlink"/>
            <w:rFonts w:ascii="Times New Roman" w:eastAsia="Times New Roman" w:hAnsi="Times New Roman"/>
            <w:b/>
            <w:bCs/>
            <w:noProof/>
            <w:kern w:val="36"/>
            <w:lang w:eastAsia="en-AU"/>
          </w:rPr>
          <w:t>5 References</w:t>
        </w:r>
        <w:r w:rsidR="004F76E0">
          <w:rPr>
            <w:noProof/>
            <w:webHidden/>
          </w:rPr>
          <w:tab/>
        </w:r>
        <w:r w:rsidR="004F76E0">
          <w:rPr>
            <w:noProof/>
            <w:webHidden/>
          </w:rPr>
          <w:fldChar w:fldCharType="begin"/>
        </w:r>
        <w:r w:rsidR="004F76E0">
          <w:rPr>
            <w:noProof/>
            <w:webHidden/>
          </w:rPr>
          <w:instrText xml:space="preserve"> PAGEREF _Toc42173197 \h </w:instrText>
        </w:r>
        <w:r w:rsidR="004F76E0">
          <w:rPr>
            <w:noProof/>
            <w:webHidden/>
          </w:rPr>
        </w:r>
        <w:r w:rsidR="004F76E0">
          <w:rPr>
            <w:noProof/>
            <w:webHidden/>
          </w:rPr>
          <w:fldChar w:fldCharType="separate"/>
        </w:r>
        <w:r w:rsidR="004F76E0">
          <w:rPr>
            <w:noProof/>
            <w:webHidden/>
          </w:rPr>
          <w:t>6</w:t>
        </w:r>
        <w:r w:rsidR="004F76E0">
          <w:rPr>
            <w:noProof/>
            <w:webHidden/>
          </w:rPr>
          <w:fldChar w:fldCharType="end"/>
        </w:r>
      </w:hyperlink>
    </w:p>
    <w:p w14:paraId="241D5A1A" w14:textId="5A9C69E7" w:rsidR="004F76E0" w:rsidRDefault="00000000">
      <w:pPr>
        <w:pStyle w:val="TOC1"/>
        <w:tabs>
          <w:tab w:val="right" w:leader="dot" w:pos="9016"/>
        </w:tabs>
        <w:rPr>
          <w:rFonts w:cstheme="minorBidi"/>
          <w:noProof/>
          <w:lang w:val="en-AU" w:eastAsia="en-AU"/>
        </w:rPr>
      </w:pPr>
      <w:hyperlink w:anchor="_Toc42173198" w:history="1">
        <w:r w:rsidR="004F76E0" w:rsidRPr="00AB32E1">
          <w:rPr>
            <w:rStyle w:val="Hyperlink"/>
            <w:rFonts w:ascii="Times New Roman" w:eastAsia="Times New Roman" w:hAnsi="Times New Roman"/>
            <w:b/>
            <w:bCs/>
            <w:noProof/>
            <w:kern w:val="36"/>
            <w:lang w:eastAsia="en-AU"/>
          </w:rPr>
          <w:t>Appendices</w:t>
        </w:r>
        <w:r w:rsidR="004F76E0">
          <w:rPr>
            <w:noProof/>
            <w:webHidden/>
          </w:rPr>
          <w:tab/>
        </w:r>
        <w:r w:rsidR="004F76E0">
          <w:rPr>
            <w:noProof/>
            <w:webHidden/>
          </w:rPr>
          <w:fldChar w:fldCharType="begin"/>
        </w:r>
        <w:r w:rsidR="004F76E0">
          <w:rPr>
            <w:noProof/>
            <w:webHidden/>
          </w:rPr>
          <w:instrText xml:space="preserve"> PAGEREF _Toc42173198 \h </w:instrText>
        </w:r>
        <w:r w:rsidR="004F76E0">
          <w:rPr>
            <w:noProof/>
            <w:webHidden/>
          </w:rPr>
        </w:r>
        <w:r w:rsidR="004F76E0">
          <w:rPr>
            <w:noProof/>
            <w:webHidden/>
          </w:rPr>
          <w:fldChar w:fldCharType="separate"/>
        </w:r>
        <w:r w:rsidR="004F76E0">
          <w:rPr>
            <w:noProof/>
            <w:webHidden/>
          </w:rPr>
          <w:t>7</w:t>
        </w:r>
        <w:r w:rsidR="004F76E0">
          <w:rPr>
            <w:noProof/>
            <w:webHidden/>
          </w:rPr>
          <w:fldChar w:fldCharType="end"/>
        </w:r>
      </w:hyperlink>
    </w:p>
    <w:p w14:paraId="3D5898DD" w14:textId="423AE034" w:rsidR="0093478A" w:rsidRDefault="004F76E0" w:rsidP="0093478A">
      <w:pPr>
        <w:jc w:val="center"/>
        <w:rPr>
          <w:rFonts w:ascii="Times New Roman" w:hAnsi="Times New Roman" w:cs="Times New Roman"/>
          <w:b/>
          <w:sz w:val="36"/>
        </w:rPr>
      </w:pPr>
      <w:r>
        <w:rPr>
          <w:rFonts w:ascii="Times New Roman" w:hAnsi="Times New Roman" w:cs="Times New Roman"/>
          <w:b/>
          <w:sz w:val="36"/>
        </w:rPr>
        <w:fldChar w:fldCharType="end"/>
      </w:r>
    </w:p>
    <w:p w14:paraId="49F43AEF" w14:textId="3985B279" w:rsidR="0093478A" w:rsidRDefault="0093478A" w:rsidP="0093478A">
      <w:pPr>
        <w:jc w:val="center"/>
        <w:rPr>
          <w:rFonts w:ascii="Times New Roman" w:hAnsi="Times New Roman" w:cs="Times New Roman"/>
          <w:b/>
          <w:sz w:val="36"/>
        </w:rPr>
      </w:pPr>
    </w:p>
    <w:p w14:paraId="591CA904" w14:textId="3B8CEF39" w:rsidR="0093478A" w:rsidRDefault="0093478A" w:rsidP="0093478A">
      <w:pPr>
        <w:jc w:val="center"/>
        <w:rPr>
          <w:rFonts w:ascii="Times New Roman" w:hAnsi="Times New Roman" w:cs="Times New Roman"/>
          <w:b/>
          <w:sz w:val="36"/>
        </w:rPr>
      </w:pPr>
    </w:p>
    <w:p w14:paraId="28C21F59" w14:textId="3A39514E" w:rsidR="0093478A" w:rsidRDefault="0093478A" w:rsidP="0093478A">
      <w:pPr>
        <w:jc w:val="center"/>
        <w:rPr>
          <w:rFonts w:ascii="Times New Roman" w:hAnsi="Times New Roman" w:cs="Times New Roman"/>
          <w:b/>
          <w:sz w:val="36"/>
        </w:rPr>
      </w:pPr>
    </w:p>
    <w:p w14:paraId="43F0EB1D" w14:textId="0C787FD8" w:rsidR="0093478A" w:rsidRDefault="0093478A" w:rsidP="0093478A">
      <w:pPr>
        <w:jc w:val="center"/>
        <w:rPr>
          <w:rFonts w:ascii="Times New Roman" w:hAnsi="Times New Roman" w:cs="Times New Roman"/>
          <w:b/>
          <w:sz w:val="36"/>
        </w:rPr>
      </w:pPr>
    </w:p>
    <w:p w14:paraId="05CD3FD0" w14:textId="2E15C6D6" w:rsidR="0093478A" w:rsidRDefault="0093478A" w:rsidP="0093478A">
      <w:pPr>
        <w:jc w:val="center"/>
        <w:rPr>
          <w:rFonts w:ascii="Times New Roman" w:hAnsi="Times New Roman" w:cs="Times New Roman"/>
          <w:b/>
          <w:sz w:val="36"/>
        </w:rPr>
      </w:pPr>
    </w:p>
    <w:p w14:paraId="1479C308" w14:textId="1E3BC1BB" w:rsidR="0093478A" w:rsidRDefault="0093478A" w:rsidP="0093478A">
      <w:pPr>
        <w:jc w:val="center"/>
        <w:rPr>
          <w:rFonts w:ascii="Times New Roman" w:hAnsi="Times New Roman" w:cs="Times New Roman"/>
          <w:b/>
          <w:sz w:val="36"/>
        </w:rPr>
      </w:pPr>
    </w:p>
    <w:p w14:paraId="7583E2C5" w14:textId="5F9F967A" w:rsidR="0093478A" w:rsidRDefault="0093478A" w:rsidP="0093478A">
      <w:pPr>
        <w:jc w:val="center"/>
        <w:rPr>
          <w:rFonts w:ascii="Times New Roman" w:hAnsi="Times New Roman" w:cs="Times New Roman"/>
          <w:b/>
          <w:sz w:val="36"/>
        </w:rPr>
      </w:pPr>
    </w:p>
    <w:p w14:paraId="085CAA5A" w14:textId="660004FA" w:rsidR="0093478A" w:rsidRDefault="0093478A" w:rsidP="0093478A">
      <w:pPr>
        <w:jc w:val="center"/>
        <w:rPr>
          <w:rFonts w:ascii="Times New Roman" w:hAnsi="Times New Roman" w:cs="Times New Roman"/>
          <w:b/>
          <w:sz w:val="36"/>
        </w:rPr>
      </w:pPr>
    </w:p>
    <w:p w14:paraId="29CBD332" w14:textId="0B71FFFB" w:rsidR="0093478A" w:rsidRDefault="0093478A" w:rsidP="0093478A">
      <w:pPr>
        <w:jc w:val="center"/>
        <w:rPr>
          <w:rFonts w:ascii="Times New Roman" w:hAnsi="Times New Roman" w:cs="Times New Roman"/>
          <w:b/>
          <w:sz w:val="36"/>
        </w:rPr>
      </w:pPr>
    </w:p>
    <w:p w14:paraId="2F75F95B" w14:textId="5BEBE23C" w:rsidR="0093478A" w:rsidRDefault="0093478A" w:rsidP="0093478A">
      <w:pPr>
        <w:jc w:val="center"/>
        <w:rPr>
          <w:rFonts w:ascii="Times New Roman" w:hAnsi="Times New Roman" w:cs="Times New Roman"/>
          <w:b/>
          <w:sz w:val="36"/>
        </w:rPr>
      </w:pPr>
    </w:p>
    <w:p w14:paraId="03531142" w14:textId="24C9D550" w:rsidR="0093478A" w:rsidRDefault="0093478A" w:rsidP="0093478A">
      <w:pPr>
        <w:jc w:val="center"/>
        <w:rPr>
          <w:rFonts w:ascii="Times New Roman" w:hAnsi="Times New Roman" w:cs="Times New Roman"/>
          <w:b/>
          <w:sz w:val="36"/>
        </w:rPr>
      </w:pPr>
    </w:p>
    <w:p w14:paraId="6E092AB7" w14:textId="70B8985A" w:rsidR="0093478A" w:rsidRDefault="0093478A" w:rsidP="0093478A">
      <w:pPr>
        <w:jc w:val="center"/>
        <w:rPr>
          <w:rFonts w:ascii="Times New Roman" w:hAnsi="Times New Roman" w:cs="Times New Roman"/>
          <w:b/>
          <w:sz w:val="36"/>
        </w:rPr>
      </w:pPr>
    </w:p>
    <w:p w14:paraId="74B9A7DB" w14:textId="116983CF" w:rsidR="0093478A" w:rsidRDefault="0093478A" w:rsidP="0093478A">
      <w:pPr>
        <w:jc w:val="center"/>
        <w:rPr>
          <w:rFonts w:ascii="Times New Roman" w:hAnsi="Times New Roman" w:cs="Times New Roman"/>
          <w:b/>
          <w:sz w:val="36"/>
        </w:rPr>
      </w:pPr>
    </w:p>
    <w:p w14:paraId="17F24A6F" w14:textId="451E3A93" w:rsidR="0093478A" w:rsidRDefault="0093478A" w:rsidP="0093478A">
      <w:pPr>
        <w:jc w:val="center"/>
        <w:rPr>
          <w:rFonts w:ascii="Times New Roman" w:hAnsi="Times New Roman" w:cs="Times New Roman"/>
          <w:b/>
          <w:sz w:val="36"/>
        </w:rPr>
      </w:pPr>
    </w:p>
    <w:p w14:paraId="33B9E05C" w14:textId="7CE103C8" w:rsidR="0093478A" w:rsidRDefault="0093478A" w:rsidP="0093478A">
      <w:pPr>
        <w:jc w:val="center"/>
        <w:rPr>
          <w:rFonts w:ascii="Times New Roman" w:hAnsi="Times New Roman" w:cs="Times New Roman"/>
          <w:b/>
          <w:sz w:val="36"/>
        </w:rPr>
      </w:pPr>
    </w:p>
    <w:p w14:paraId="5F5B121B" w14:textId="43D278CA" w:rsidR="0093478A" w:rsidRDefault="0093478A" w:rsidP="0093478A">
      <w:pPr>
        <w:jc w:val="center"/>
        <w:rPr>
          <w:rFonts w:ascii="Times New Roman" w:hAnsi="Times New Roman" w:cs="Times New Roman"/>
          <w:b/>
          <w:sz w:val="36"/>
        </w:rPr>
      </w:pPr>
    </w:p>
    <w:p w14:paraId="442ACE9E" w14:textId="77777777" w:rsidR="00730362" w:rsidRDefault="00730362" w:rsidP="0093478A">
      <w:pPr>
        <w:jc w:val="center"/>
        <w:rPr>
          <w:rFonts w:ascii="Times New Roman" w:hAnsi="Times New Roman" w:cs="Times New Roman"/>
          <w:b/>
          <w:sz w:val="36"/>
        </w:rPr>
      </w:pPr>
    </w:p>
    <w:p w14:paraId="35370952" w14:textId="4E36E06A" w:rsidR="0093478A" w:rsidRPr="0093478A" w:rsidRDefault="0093478A" w:rsidP="0093478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rPr>
      </w:pPr>
      <w:bookmarkStart w:id="0" w:name="_Toc42173192"/>
      <w:r w:rsidRPr="0093478A">
        <w:rPr>
          <w:rFonts w:ascii="Times New Roman" w:eastAsia="Times New Roman" w:hAnsi="Times New Roman" w:cs="Times New Roman"/>
          <w:b/>
          <w:bCs/>
          <w:kern w:val="36"/>
          <w:sz w:val="48"/>
          <w:szCs w:val="48"/>
          <w:lang w:eastAsia="en-AU"/>
        </w:rPr>
        <w:lastRenderedPageBreak/>
        <w:t>Abstract</w:t>
      </w:r>
      <w:bookmarkEnd w:id="0"/>
    </w:p>
    <w:p w14:paraId="1B6D700C" w14:textId="0CAA37E9" w:rsidR="0093478A" w:rsidRDefault="0093478A" w:rsidP="0093478A">
      <w:pPr>
        <w:spacing w:before="100" w:beforeAutospacing="1" w:after="100" w:afterAutospacing="1" w:line="240" w:lineRule="auto"/>
        <w:rPr>
          <w:rFonts w:ascii="Times New Roman" w:eastAsia="Times New Roman" w:hAnsi="Times New Roman" w:cs="Times New Roman"/>
          <w:sz w:val="24"/>
          <w:szCs w:val="24"/>
          <w:lang w:eastAsia="en-AU"/>
        </w:rPr>
      </w:pPr>
      <w:r>
        <w:rPr>
          <w:rFonts w:ascii="Times New Roman" w:eastAsia="Times New Roman" w:hAnsi="Times New Roman" w:cs="Times New Roman"/>
          <w:sz w:val="24"/>
          <w:szCs w:val="24"/>
          <w:lang w:eastAsia="en-AU"/>
        </w:rPr>
        <w:t>&lt;Add a short abstract</w:t>
      </w:r>
      <w:r w:rsidRPr="0093478A">
        <w:rPr>
          <w:rFonts w:ascii="Times New Roman" w:eastAsia="Times New Roman" w:hAnsi="Times New Roman" w:cs="Times New Roman"/>
          <w:sz w:val="24"/>
          <w:szCs w:val="24"/>
          <w:lang w:eastAsia="en-AU"/>
        </w:rPr>
        <w:t>...no more than 10 lines!</w:t>
      </w:r>
      <w:r>
        <w:rPr>
          <w:rFonts w:ascii="Times New Roman" w:eastAsia="Times New Roman" w:hAnsi="Times New Roman" w:cs="Times New Roman"/>
          <w:sz w:val="24"/>
          <w:szCs w:val="24"/>
          <w:lang w:eastAsia="en-AU"/>
        </w:rPr>
        <w:t>&gt;</w:t>
      </w:r>
    </w:p>
    <w:p w14:paraId="792FA0AF" w14:textId="33345EDF" w:rsidR="0093478A" w:rsidRDefault="0093478A" w:rsidP="0093478A">
      <w:pPr>
        <w:spacing w:before="100" w:beforeAutospacing="1" w:after="100" w:afterAutospacing="1" w:line="240" w:lineRule="auto"/>
        <w:rPr>
          <w:rFonts w:ascii="Times New Roman" w:eastAsia="Times New Roman" w:hAnsi="Times New Roman" w:cs="Times New Roman"/>
          <w:sz w:val="24"/>
          <w:szCs w:val="24"/>
          <w:lang w:eastAsia="en-AU"/>
        </w:rPr>
      </w:pPr>
    </w:p>
    <w:p w14:paraId="7B28703E" w14:textId="5966F58E" w:rsidR="0093478A" w:rsidRDefault="0093478A" w:rsidP="0093478A">
      <w:pPr>
        <w:spacing w:before="100" w:beforeAutospacing="1" w:after="100" w:afterAutospacing="1" w:line="240" w:lineRule="auto"/>
        <w:rPr>
          <w:rFonts w:ascii="Times New Roman" w:eastAsia="Times New Roman" w:hAnsi="Times New Roman" w:cs="Times New Roman"/>
          <w:sz w:val="24"/>
          <w:szCs w:val="24"/>
          <w:lang w:eastAsia="en-AU"/>
        </w:rPr>
      </w:pPr>
    </w:p>
    <w:p w14:paraId="5DE72C50" w14:textId="089BF034" w:rsidR="0093478A" w:rsidRDefault="0093478A" w:rsidP="0093478A">
      <w:pPr>
        <w:spacing w:before="100" w:beforeAutospacing="1" w:after="100" w:afterAutospacing="1" w:line="240" w:lineRule="auto"/>
        <w:rPr>
          <w:rFonts w:ascii="Times New Roman" w:eastAsia="Times New Roman" w:hAnsi="Times New Roman" w:cs="Times New Roman"/>
          <w:sz w:val="24"/>
          <w:szCs w:val="24"/>
          <w:lang w:eastAsia="en-AU"/>
        </w:rPr>
      </w:pPr>
    </w:p>
    <w:p w14:paraId="615AA706" w14:textId="6DC66A7E" w:rsidR="0093478A" w:rsidRDefault="0093478A" w:rsidP="0093478A">
      <w:pPr>
        <w:spacing w:before="100" w:beforeAutospacing="1" w:after="100" w:afterAutospacing="1" w:line="240" w:lineRule="auto"/>
        <w:rPr>
          <w:rFonts w:ascii="Times New Roman" w:eastAsia="Times New Roman" w:hAnsi="Times New Roman" w:cs="Times New Roman"/>
          <w:sz w:val="24"/>
          <w:szCs w:val="24"/>
          <w:lang w:eastAsia="en-AU"/>
        </w:rPr>
      </w:pPr>
    </w:p>
    <w:p w14:paraId="6FF05164" w14:textId="716F5FA3" w:rsidR="0093478A" w:rsidRDefault="0093478A" w:rsidP="0093478A">
      <w:pPr>
        <w:spacing w:before="100" w:beforeAutospacing="1" w:after="100" w:afterAutospacing="1" w:line="240" w:lineRule="auto"/>
        <w:rPr>
          <w:rFonts w:ascii="Times New Roman" w:eastAsia="Times New Roman" w:hAnsi="Times New Roman" w:cs="Times New Roman"/>
          <w:sz w:val="24"/>
          <w:szCs w:val="24"/>
          <w:lang w:eastAsia="en-AU"/>
        </w:rPr>
      </w:pPr>
    </w:p>
    <w:p w14:paraId="58B4E939" w14:textId="2F641709" w:rsidR="0093478A" w:rsidRDefault="0093478A" w:rsidP="0093478A">
      <w:pPr>
        <w:spacing w:before="100" w:beforeAutospacing="1" w:after="100" w:afterAutospacing="1" w:line="240" w:lineRule="auto"/>
        <w:rPr>
          <w:rFonts w:ascii="Times New Roman" w:eastAsia="Times New Roman" w:hAnsi="Times New Roman" w:cs="Times New Roman"/>
          <w:sz w:val="24"/>
          <w:szCs w:val="24"/>
          <w:lang w:eastAsia="en-AU"/>
        </w:rPr>
      </w:pPr>
    </w:p>
    <w:p w14:paraId="2DD47A41" w14:textId="4B62DC1D" w:rsidR="0093478A" w:rsidRDefault="0093478A" w:rsidP="0093478A">
      <w:pPr>
        <w:spacing w:before="100" w:beforeAutospacing="1" w:after="100" w:afterAutospacing="1" w:line="240" w:lineRule="auto"/>
        <w:rPr>
          <w:rFonts w:ascii="Times New Roman" w:eastAsia="Times New Roman" w:hAnsi="Times New Roman" w:cs="Times New Roman"/>
          <w:sz w:val="24"/>
          <w:szCs w:val="24"/>
          <w:lang w:eastAsia="en-AU"/>
        </w:rPr>
      </w:pPr>
    </w:p>
    <w:p w14:paraId="2AA32FD6" w14:textId="516EDC6A" w:rsidR="0093478A" w:rsidRDefault="0093478A" w:rsidP="0093478A">
      <w:pPr>
        <w:spacing w:before="100" w:beforeAutospacing="1" w:after="100" w:afterAutospacing="1" w:line="240" w:lineRule="auto"/>
        <w:rPr>
          <w:rFonts w:ascii="Times New Roman" w:eastAsia="Times New Roman" w:hAnsi="Times New Roman" w:cs="Times New Roman"/>
          <w:sz w:val="24"/>
          <w:szCs w:val="24"/>
          <w:lang w:eastAsia="en-AU"/>
        </w:rPr>
      </w:pPr>
    </w:p>
    <w:p w14:paraId="250AA6C6" w14:textId="24ACD2B9" w:rsidR="0093478A" w:rsidRDefault="0093478A" w:rsidP="0093478A">
      <w:pPr>
        <w:spacing w:before="100" w:beforeAutospacing="1" w:after="100" w:afterAutospacing="1" w:line="240" w:lineRule="auto"/>
        <w:rPr>
          <w:rFonts w:ascii="Times New Roman" w:eastAsia="Times New Roman" w:hAnsi="Times New Roman" w:cs="Times New Roman"/>
          <w:sz w:val="24"/>
          <w:szCs w:val="24"/>
          <w:lang w:eastAsia="en-AU"/>
        </w:rPr>
      </w:pPr>
    </w:p>
    <w:p w14:paraId="151CC00D" w14:textId="0B007915" w:rsidR="0093478A" w:rsidRDefault="0093478A" w:rsidP="0093478A">
      <w:pPr>
        <w:spacing w:before="100" w:beforeAutospacing="1" w:after="100" w:afterAutospacing="1" w:line="240" w:lineRule="auto"/>
        <w:rPr>
          <w:rFonts w:ascii="Times New Roman" w:eastAsia="Times New Roman" w:hAnsi="Times New Roman" w:cs="Times New Roman"/>
          <w:sz w:val="24"/>
          <w:szCs w:val="24"/>
          <w:lang w:eastAsia="en-AU"/>
        </w:rPr>
      </w:pPr>
    </w:p>
    <w:p w14:paraId="2C31E39C" w14:textId="10F5AE5E" w:rsidR="0093478A" w:rsidRDefault="0093478A" w:rsidP="0093478A">
      <w:pPr>
        <w:spacing w:before="100" w:beforeAutospacing="1" w:after="100" w:afterAutospacing="1" w:line="240" w:lineRule="auto"/>
        <w:rPr>
          <w:rFonts w:ascii="Times New Roman" w:eastAsia="Times New Roman" w:hAnsi="Times New Roman" w:cs="Times New Roman"/>
          <w:sz w:val="24"/>
          <w:szCs w:val="24"/>
          <w:lang w:eastAsia="en-AU"/>
        </w:rPr>
      </w:pPr>
    </w:p>
    <w:p w14:paraId="3C2F05B2" w14:textId="72FA4452" w:rsidR="0093478A" w:rsidRDefault="0093478A" w:rsidP="0093478A">
      <w:pPr>
        <w:spacing w:before="100" w:beforeAutospacing="1" w:after="100" w:afterAutospacing="1" w:line="240" w:lineRule="auto"/>
        <w:rPr>
          <w:rFonts w:ascii="Times New Roman" w:eastAsia="Times New Roman" w:hAnsi="Times New Roman" w:cs="Times New Roman"/>
          <w:sz w:val="24"/>
          <w:szCs w:val="24"/>
          <w:lang w:eastAsia="en-AU"/>
        </w:rPr>
      </w:pPr>
    </w:p>
    <w:p w14:paraId="061BE2A5" w14:textId="76D29A4C" w:rsidR="0093478A" w:rsidRDefault="0093478A" w:rsidP="0093478A">
      <w:pPr>
        <w:spacing w:before="100" w:beforeAutospacing="1" w:after="100" w:afterAutospacing="1" w:line="240" w:lineRule="auto"/>
        <w:rPr>
          <w:rFonts w:ascii="Times New Roman" w:eastAsia="Times New Roman" w:hAnsi="Times New Roman" w:cs="Times New Roman"/>
          <w:sz w:val="24"/>
          <w:szCs w:val="24"/>
          <w:lang w:eastAsia="en-AU"/>
        </w:rPr>
      </w:pPr>
    </w:p>
    <w:p w14:paraId="087644F5" w14:textId="3C401B7C" w:rsidR="0093478A" w:rsidRDefault="0093478A" w:rsidP="0093478A">
      <w:pPr>
        <w:spacing w:before="100" w:beforeAutospacing="1" w:after="100" w:afterAutospacing="1" w:line="240" w:lineRule="auto"/>
        <w:rPr>
          <w:rFonts w:ascii="Times New Roman" w:eastAsia="Times New Roman" w:hAnsi="Times New Roman" w:cs="Times New Roman"/>
          <w:sz w:val="24"/>
          <w:szCs w:val="24"/>
          <w:lang w:eastAsia="en-AU"/>
        </w:rPr>
      </w:pPr>
    </w:p>
    <w:p w14:paraId="026B2B88" w14:textId="6471BED2" w:rsidR="0093478A" w:rsidRDefault="0093478A" w:rsidP="0093478A">
      <w:pPr>
        <w:spacing w:before="100" w:beforeAutospacing="1" w:after="100" w:afterAutospacing="1" w:line="240" w:lineRule="auto"/>
        <w:rPr>
          <w:rFonts w:ascii="Times New Roman" w:eastAsia="Times New Roman" w:hAnsi="Times New Roman" w:cs="Times New Roman"/>
          <w:sz w:val="24"/>
          <w:szCs w:val="24"/>
          <w:lang w:eastAsia="en-AU"/>
        </w:rPr>
      </w:pPr>
    </w:p>
    <w:p w14:paraId="7AB263E4" w14:textId="28AF1E5C" w:rsidR="0093478A" w:rsidRDefault="0093478A" w:rsidP="0093478A">
      <w:pPr>
        <w:spacing w:before="100" w:beforeAutospacing="1" w:after="100" w:afterAutospacing="1" w:line="240" w:lineRule="auto"/>
        <w:rPr>
          <w:rFonts w:ascii="Times New Roman" w:eastAsia="Times New Roman" w:hAnsi="Times New Roman" w:cs="Times New Roman"/>
          <w:sz w:val="24"/>
          <w:szCs w:val="24"/>
          <w:lang w:eastAsia="en-AU"/>
        </w:rPr>
      </w:pPr>
    </w:p>
    <w:p w14:paraId="612C8510" w14:textId="03F9A842" w:rsidR="0093478A" w:rsidRDefault="0093478A" w:rsidP="0093478A">
      <w:pPr>
        <w:spacing w:before="100" w:beforeAutospacing="1" w:after="100" w:afterAutospacing="1" w:line="240" w:lineRule="auto"/>
        <w:rPr>
          <w:rFonts w:ascii="Times New Roman" w:eastAsia="Times New Roman" w:hAnsi="Times New Roman" w:cs="Times New Roman"/>
          <w:sz w:val="24"/>
          <w:szCs w:val="24"/>
          <w:lang w:eastAsia="en-AU"/>
        </w:rPr>
      </w:pPr>
    </w:p>
    <w:p w14:paraId="1BB89F9B" w14:textId="14CFB68F" w:rsidR="0093478A" w:rsidRDefault="0093478A" w:rsidP="0093478A">
      <w:pPr>
        <w:spacing w:before="100" w:beforeAutospacing="1" w:after="100" w:afterAutospacing="1" w:line="240" w:lineRule="auto"/>
        <w:rPr>
          <w:rFonts w:ascii="Times New Roman" w:eastAsia="Times New Roman" w:hAnsi="Times New Roman" w:cs="Times New Roman"/>
          <w:sz w:val="24"/>
          <w:szCs w:val="24"/>
          <w:lang w:eastAsia="en-AU"/>
        </w:rPr>
      </w:pPr>
    </w:p>
    <w:p w14:paraId="7F9B36BB" w14:textId="008F9947" w:rsidR="0093478A" w:rsidRDefault="0093478A" w:rsidP="0093478A">
      <w:pPr>
        <w:spacing w:before="100" w:beforeAutospacing="1" w:after="100" w:afterAutospacing="1" w:line="240" w:lineRule="auto"/>
        <w:rPr>
          <w:rFonts w:ascii="Times New Roman" w:eastAsia="Times New Roman" w:hAnsi="Times New Roman" w:cs="Times New Roman"/>
          <w:sz w:val="24"/>
          <w:szCs w:val="24"/>
          <w:lang w:eastAsia="en-AU"/>
        </w:rPr>
      </w:pPr>
    </w:p>
    <w:p w14:paraId="1FF7D74B" w14:textId="020B08F4" w:rsidR="0093478A" w:rsidRDefault="0093478A" w:rsidP="0093478A">
      <w:pPr>
        <w:spacing w:before="100" w:beforeAutospacing="1" w:after="100" w:afterAutospacing="1" w:line="240" w:lineRule="auto"/>
        <w:rPr>
          <w:rFonts w:ascii="Times New Roman" w:eastAsia="Times New Roman" w:hAnsi="Times New Roman" w:cs="Times New Roman"/>
          <w:sz w:val="24"/>
          <w:szCs w:val="24"/>
          <w:lang w:eastAsia="en-AU"/>
        </w:rPr>
      </w:pPr>
    </w:p>
    <w:p w14:paraId="7C633A29" w14:textId="05BB4454" w:rsidR="0093478A" w:rsidRDefault="0093478A" w:rsidP="0093478A">
      <w:pPr>
        <w:spacing w:before="100" w:beforeAutospacing="1" w:after="100" w:afterAutospacing="1" w:line="240" w:lineRule="auto"/>
        <w:rPr>
          <w:rFonts w:ascii="Times New Roman" w:eastAsia="Times New Roman" w:hAnsi="Times New Roman" w:cs="Times New Roman"/>
          <w:sz w:val="24"/>
          <w:szCs w:val="24"/>
          <w:lang w:eastAsia="en-AU"/>
        </w:rPr>
      </w:pPr>
    </w:p>
    <w:p w14:paraId="7C38FC0A" w14:textId="312A0E4F" w:rsidR="0093478A" w:rsidRDefault="0093478A" w:rsidP="0093478A">
      <w:pPr>
        <w:spacing w:before="100" w:beforeAutospacing="1" w:after="100" w:afterAutospacing="1" w:line="240" w:lineRule="auto"/>
        <w:rPr>
          <w:rFonts w:ascii="Times New Roman" w:eastAsia="Times New Roman" w:hAnsi="Times New Roman" w:cs="Times New Roman"/>
          <w:sz w:val="24"/>
          <w:szCs w:val="24"/>
          <w:lang w:eastAsia="en-AU"/>
        </w:rPr>
      </w:pPr>
    </w:p>
    <w:p w14:paraId="3573BE26" w14:textId="34527C4A" w:rsidR="0093478A" w:rsidRDefault="0093478A" w:rsidP="0093478A">
      <w:pPr>
        <w:spacing w:before="100" w:beforeAutospacing="1" w:after="100" w:afterAutospacing="1" w:line="240" w:lineRule="auto"/>
        <w:rPr>
          <w:rFonts w:ascii="Times New Roman" w:eastAsia="Times New Roman" w:hAnsi="Times New Roman" w:cs="Times New Roman"/>
          <w:sz w:val="24"/>
          <w:szCs w:val="24"/>
          <w:lang w:eastAsia="en-AU"/>
        </w:rPr>
      </w:pPr>
    </w:p>
    <w:p w14:paraId="50704D5B" w14:textId="645CBC53" w:rsidR="0093478A" w:rsidRPr="0093478A" w:rsidRDefault="0093478A" w:rsidP="0093478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rPr>
      </w:pPr>
      <w:bookmarkStart w:id="1" w:name="_Toc42173193"/>
      <w:r w:rsidRPr="0093478A">
        <w:rPr>
          <w:rFonts w:ascii="Times New Roman" w:eastAsia="Times New Roman" w:hAnsi="Times New Roman" w:cs="Times New Roman"/>
          <w:b/>
          <w:bCs/>
          <w:kern w:val="36"/>
          <w:sz w:val="48"/>
          <w:szCs w:val="48"/>
          <w:lang w:eastAsia="en-AU"/>
        </w:rPr>
        <w:lastRenderedPageBreak/>
        <w:t>1</w:t>
      </w:r>
      <w:r>
        <w:rPr>
          <w:rFonts w:ascii="Times New Roman" w:eastAsia="Times New Roman" w:hAnsi="Times New Roman" w:cs="Times New Roman"/>
          <w:b/>
          <w:bCs/>
          <w:kern w:val="36"/>
          <w:sz w:val="48"/>
          <w:szCs w:val="48"/>
          <w:lang w:eastAsia="en-AU"/>
        </w:rPr>
        <w:t>.</w:t>
      </w:r>
      <w:r w:rsidRPr="0093478A">
        <w:rPr>
          <w:rFonts w:ascii="Times New Roman" w:eastAsia="Times New Roman" w:hAnsi="Times New Roman" w:cs="Times New Roman"/>
          <w:b/>
          <w:bCs/>
          <w:kern w:val="36"/>
          <w:sz w:val="48"/>
          <w:szCs w:val="48"/>
          <w:lang w:eastAsia="en-AU"/>
        </w:rPr>
        <w:t xml:space="preserve"> Introduction and Background</w:t>
      </w:r>
      <w:bookmarkEnd w:id="1"/>
    </w:p>
    <w:p w14:paraId="7F548375" w14:textId="63115804" w:rsidR="0093478A" w:rsidRPr="0093478A" w:rsidRDefault="00A91C7D" w:rsidP="0093478A">
      <w:pPr>
        <w:spacing w:before="100" w:beforeAutospacing="1" w:after="100" w:afterAutospacing="1" w:line="240" w:lineRule="auto"/>
        <w:rPr>
          <w:rFonts w:ascii="Times New Roman" w:eastAsia="Times New Roman" w:hAnsi="Times New Roman" w:cs="Times New Roman"/>
          <w:sz w:val="24"/>
          <w:szCs w:val="24"/>
          <w:lang w:eastAsia="en-AU"/>
        </w:rPr>
      </w:pPr>
      <w:r>
        <w:rPr>
          <w:rFonts w:ascii="Times New Roman" w:eastAsia="Times New Roman" w:hAnsi="Times New Roman" w:cs="Times New Roman"/>
          <w:sz w:val="24"/>
          <w:szCs w:val="24"/>
          <w:lang w:eastAsia="en-AU"/>
        </w:rPr>
        <w:t>[</w:t>
      </w:r>
      <w:r w:rsidR="0093478A" w:rsidRPr="0093478A">
        <w:rPr>
          <w:rFonts w:ascii="Times New Roman" w:eastAsia="Times New Roman" w:hAnsi="Times New Roman" w:cs="Times New Roman"/>
          <w:sz w:val="24"/>
          <w:szCs w:val="24"/>
          <w:lang w:eastAsia="en-AU"/>
        </w:rPr>
        <w:t xml:space="preserve">A short general text about the </w:t>
      </w:r>
      <w:r w:rsidR="0093478A">
        <w:rPr>
          <w:rFonts w:ascii="Times New Roman" w:eastAsia="Times New Roman" w:hAnsi="Times New Roman" w:cs="Times New Roman"/>
          <w:sz w:val="24"/>
          <w:szCs w:val="24"/>
          <w:lang w:eastAsia="en-AU"/>
        </w:rPr>
        <w:t xml:space="preserve">project idea, </w:t>
      </w:r>
      <w:r>
        <w:rPr>
          <w:rFonts w:ascii="Times New Roman" w:eastAsia="Times New Roman" w:hAnsi="Times New Roman" w:cs="Times New Roman"/>
          <w:sz w:val="24"/>
          <w:szCs w:val="24"/>
          <w:lang w:eastAsia="en-AU"/>
        </w:rPr>
        <w:t>motivation and the application.]</w:t>
      </w:r>
    </w:p>
    <w:p w14:paraId="684412D1" w14:textId="77777777" w:rsidR="0093478A" w:rsidRPr="0093478A" w:rsidRDefault="0093478A" w:rsidP="0093478A">
      <w:pPr>
        <w:spacing w:before="100" w:beforeAutospacing="1" w:after="100" w:afterAutospacing="1" w:line="240" w:lineRule="auto"/>
        <w:outlineLvl w:val="1"/>
        <w:rPr>
          <w:rFonts w:ascii="Times New Roman" w:eastAsia="Times New Roman" w:hAnsi="Times New Roman" w:cs="Times New Roman"/>
          <w:b/>
          <w:bCs/>
          <w:sz w:val="36"/>
          <w:szCs w:val="36"/>
          <w:lang w:eastAsia="en-AU"/>
        </w:rPr>
      </w:pPr>
      <w:r w:rsidRPr="0093478A">
        <w:rPr>
          <w:rFonts w:ascii="Times New Roman" w:eastAsia="Times New Roman" w:hAnsi="Times New Roman" w:cs="Times New Roman"/>
          <w:b/>
          <w:bCs/>
          <w:sz w:val="36"/>
          <w:szCs w:val="36"/>
          <w:lang w:eastAsia="en-AU"/>
        </w:rPr>
        <w:t>1.1 The problem you tried to solve</w:t>
      </w:r>
    </w:p>
    <w:p w14:paraId="1692CABF" w14:textId="619D69E9" w:rsidR="0093478A" w:rsidRPr="0093478A" w:rsidRDefault="00A91C7D" w:rsidP="0093478A">
      <w:pPr>
        <w:spacing w:before="100" w:beforeAutospacing="1" w:after="100" w:afterAutospacing="1" w:line="240" w:lineRule="auto"/>
        <w:rPr>
          <w:rFonts w:ascii="Times New Roman" w:eastAsia="Times New Roman" w:hAnsi="Times New Roman" w:cs="Times New Roman"/>
          <w:sz w:val="24"/>
          <w:szCs w:val="24"/>
          <w:lang w:eastAsia="en-AU"/>
        </w:rPr>
      </w:pPr>
      <w:r>
        <w:rPr>
          <w:rFonts w:ascii="Times New Roman" w:eastAsia="Times New Roman" w:hAnsi="Times New Roman" w:cs="Times New Roman"/>
          <w:sz w:val="24"/>
          <w:szCs w:val="24"/>
          <w:lang w:eastAsia="en-AU"/>
        </w:rPr>
        <w:t>[</w:t>
      </w:r>
      <w:r w:rsidR="0093478A" w:rsidRPr="0093478A">
        <w:rPr>
          <w:rFonts w:ascii="Times New Roman" w:eastAsia="Times New Roman" w:hAnsi="Times New Roman" w:cs="Times New Roman"/>
          <w:sz w:val="24"/>
          <w:szCs w:val="24"/>
          <w:lang w:eastAsia="en-AU"/>
        </w:rPr>
        <w:t xml:space="preserve">Here you describe the problem </w:t>
      </w:r>
      <w:r w:rsidR="0093478A" w:rsidRPr="0093478A">
        <w:rPr>
          <w:rFonts w:ascii="Times New Roman" w:eastAsia="Times New Roman" w:hAnsi="Times New Roman" w:cs="Times New Roman"/>
          <w:i/>
          <w:iCs/>
          <w:sz w:val="24"/>
          <w:szCs w:val="24"/>
          <w:lang w:eastAsia="en-AU"/>
        </w:rPr>
        <w:t>in your own words</w:t>
      </w:r>
      <w:r w:rsidR="0093478A" w:rsidRPr="0093478A">
        <w:rPr>
          <w:rFonts w:ascii="Times New Roman" w:eastAsia="Times New Roman" w:hAnsi="Times New Roman" w:cs="Times New Roman"/>
          <w:sz w:val="24"/>
          <w:szCs w:val="24"/>
          <w:lang w:eastAsia="en-AU"/>
        </w:rPr>
        <w:t>!</w:t>
      </w:r>
      <w:r>
        <w:rPr>
          <w:rFonts w:ascii="Times New Roman" w:eastAsia="Times New Roman" w:hAnsi="Times New Roman" w:cs="Times New Roman"/>
          <w:sz w:val="24"/>
          <w:szCs w:val="24"/>
          <w:lang w:eastAsia="en-AU"/>
        </w:rPr>
        <w:t>]</w:t>
      </w:r>
    </w:p>
    <w:p w14:paraId="1878CDAB" w14:textId="67947205" w:rsidR="0093478A" w:rsidRPr="0093478A" w:rsidRDefault="0093478A" w:rsidP="0093478A">
      <w:pPr>
        <w:spacing w:before="100" w:beforeAutospacing="1" w:after="100" w:afterAutospacing="1" w:line="240" w:lineRule="auto"/>
        <w:outlineLvl w:val="1"/>
        <w:rPr>
          <w:rFonts w:ascii="Times New Roman" w:eastAsia="Times New Roman" w:hAnsi="Times New Roman" w:cs="Times New Roman"/>
          <w:b/>
          <w:bCs/>
          <w:sz w:val="36"/>
          <w:szCs w:val="36"/>
          <w:lang w:eastAsia="en-AU"/>
        </w:rPr>
      </w:pPr>
      <w:r w:rsidRPr="0093478A">
        <w:rPr>
          <w:rFonts w:ascii="Times New Roman" w:eastAsia="Times New Roman" w:hAnsi="Times New Roman" w:cs="Times New Roman"/>
          <w:b/>
          <w:bCs/>
          <w:sz w:val="36"/>
          <w:szCs w:val="36"/>
          <w:lang w:eastAsia="en-AU"/>
        </w:rPr>
        <w:t xml:space="preserve">1.2 </w:t>
      </w:r>
      <w:r>
        <w:rPr>
          <w:rFonts w:ascii="Times New Roman" w:eastAsia="Times New Roman" w:hAnsi="Times New Roman" w:cs="Times New Roman"/>
          <w:b/>
          <w:bCs/>
          <w:sz w:val="36"/>
          <w:szCs w:val="36"/>
          <w:lang w:eastAsia="en-AU"/>
        </w:rPr>
        <w:t>Motivation</w:t>
      </w:r>
    </w:p>
    <w:p w14:paraId="6D76C926" w14:textId="0156BAD2" w:rsidR="0093478A" w:rsidRPr="0093478A" w:rsidRDefault="00A91C7D" w:rsidP="0093478A">
      <w:pPr>
        <w:spacing w:before="100" w:beforeAutospacing="1" w:after="100" w:afterAutospacing="1" w:line="240" w:lineRule="auto"/>
        <w:rPr>
          <w:rFonts w:ascii="Times New Roman" w:eastAsia="Times New Roman" w:hAnsi="Times New Roman" w:cs="Times New Roman"/>
          <w:sz w:val="24"/>
          <w:szCs w:val="24"/>
          <w:lang w:eastAsia="en-AU"/>
        </w:rPr>
      </w:pPr>
      <w:r>
        <w:rPr>
          <w:rFonts w:ascii="Times New Roman" w:eastAsia="Times New Roman" w:hAnsi="Times New Roman" w:cs="Times New Roman"/>
          <w:sz w:val="24"/>
          <w:szCs w:val="24"/>
          <w:lang w:eastAsia="en-AU"/>
        </w:rPr>
        <w:t>[</w:t>
      </w:r>
      <w:r w:rsidR="0093478A" w:rsidRPr="0093478A">
        <w:rPr>
          <w:rFonts w:ascii="Times New Roman" w:eastAsia="Times New Roman" w:hAnsi="Times New Roman" w:cs="Times New Roman"/>
          <w:sz w:val="24"/>
          <w:szCs w:val="24"/>
          <w:lang w:eastAsia="en-AU"/>
        </w:rPr>
        <w:t xml:space="preserve">Describe briefly the </w:t>
      </w:r>
      <w:r>
        <w:rPr>
          <w:rFonts w:ascii="Times New Roman" w:eastAsia="Times New Roman" w:hAnsi="Times New Roman" w:cs="Times New Roman"/>
          <w:sz w:val="24"/>
          <w:szCs w:val="24"/>
          <w:lang w:eastAsia="en-AU"/>
        </w:rPr>
        <w:t xml:space="preserve">motivation behind the project and why you are </w:t>
      </w:r>
      <w:proofErr w:type="gramStart"/>
      <w:r>
        <w:rPr>
          <w:rFonts w:ascii="Times New Roman" w:eastAsia="Times New Roman" w:hAnsi="Times New Roman" w:cs="Times New Roman"/>
          <w:sz w:val="24"/>
          <w:szCs w:val="24"/>
          <w:lang w:eastAsia="en-AU"/>
        </w:rPr>
        <w:t>try</w:t>
      </w:r>
      <w:proofErr w:type="gramEnd"/>
      <w:r>
        <w:rPr>
          <w:rFonts w:ascii="Times New Roman" w:eastAsia="Times New Roman" w:hAnsi="Times New Roman" w:cs="Times New Roman"/>
          <w:sz w:val="24"/>
          <w:szCs w:val="24"/>
          <w:lang w:eastAsia="en-AU"/>
        </w:rPr>
        <w:t xml:space="preserve"> to solve the problem]</w:t>
      </w:r>
    </w:p>
    <w:p w14:paraId="010FA135" w14:textId="000EAA69" w:rsidR="0093478A" w:rsidRPr="0093478A" w:rsidRDefault="0093478A" w:rsidP="0093478A">
      <w:pPr>
        <w:spacing w:before="100" w:beforeAutospacing="1" w:after="100" w:afterAutospacing="1" w:line="240" w:lineRule="auto"/>
        <w:outlineLvl w:val="1"/>
        <w:rPr>
          <w:rFonts w:ascii="Times New Roman" w:eastAsia="Times New Roman" w:hAnsi="Times New Roman" w:cs="Times New Roman"/>
          <w:b/>
          <w:bCs/>
          <w:sz w:val="36"/>
          <w:szCs w:val="36"/>
          <w:lang w:eastAsia="en-AU"/>
        </w:rPr>
      </w:pPr>
      <w:r w:rsidRPr="0093478A">
        <w:rPr>
          <w:rFonts w:ascii="Times New Roman" w:eastAsia="Times New Roman" w:hAnsi="Times New Roman" w:cs="Times New Roman"/>
          <w:b/>
          <w:bCs/>
          <w:sz w:val="36"/>
          <w:szCs w:val="36"/>
          <w:lang w:eastAsia="en-AU"/>
        </w:rPr>
        <w:t xml:space="preserve">1.3 </w:t>
      </w:r>
      <w:r>
        <w:rPr>
          <w:rFonts w:ascii="Times New Roman" w:eastAsia="Times New Roman" w:hAnsi="Times New Roman" w:cs="Times New Roman"/>
          <w:b/>
          <w:bCs/>
          <w:sz w:val="36"/>
          <w:szCs w:val="36"/>
          <w:lang w:eastAsia="en-AU"/>
        </w:rPr>
        <w:t>Application</w:t>
      </w:r>
    </w:p>
    <w:p w14:paraId="4FA81F08" w14:textId="086A043B" w:rsidR="0093478A" w:rsidRDefault="00A91C7D" w:rsidP="0093478A">
      <w:pPr>
        <w:spacing w:before="100" w:beforeAutospacing="1" w:after="100" w:afterAutospacing="1" w:line="240" w:lineRule="auto"/>
        <w:rPr>
          <w:rFonts w:ascii="Times New Roman" w:eastAsia="Times New Roman" w:hAnsi="Times New Roman" w:cs="Times New Roman"/>
          <w:sz w:val="24"/>
          <w:szCs w:val="24"/>
          <w:lang w:eastAsia="en-AU"/>
        </w:rPr>
      </w:pPr>
      <w:r>
        <w:rPr>
          <w:rFonts w:ascii="Times New Roman" w:eastAsia="Times New Roman" w:hAnsi="Times New Roman" w:cs="Times New Roman"/>
          <w:sz w:val="24"/>
          <w:szCs w:val="24"/>
          <w:lang w:eastAsia="en-AU"/>
        </w:rPr>
        <w:t>[Describe briefly the application of the project outcome.]</w:t>
      </w:r>
    </w:p>
    <w:p w14:paraId="18A02E55" w14:textId="64A6C34A" w:rsidR="00A91C7D" w:rsidRDefault="00A91C7D" w:rsidP="00A91C7D">
      <w:pPr>
        <w:spacing w:before="100" w:beforeAutospacing="1" w:after="100" w:afterAutospacing="1" w:line="240" w:lineRule="auto"/>
        <w:outlineLvl w:val="1"/>
        <w:rPr>
          <w:rFonts w:ascii="Times New Roman" w:eastAsia="Times New Roman" w:hAnsi="Times New Roman" w:cs="Times New Roman"/>
          <w:b/>
          <w:bCs/>
          <w:sz w:val="36"/>
          <w:szCs w:val="36"/>
          <w:lang w:eastAsia="en-AU"/>
        </w:rPr>
      </w:pPr>
      <w:r>
        <w:rPr>
          <w:rFonts w:ascii="Times New Roman" w:eastAsia="Times New Roman" w:hAnsi="Times New Roman" w:cs="Times New Roman"/>
          <w:b/>
          <w:bCs/>
          <w:sz w:val="36"/>
          <w:szCs w:val="36"/>
          <w:lang w:eastAsia="en-AU"/>
        </w:rPr>
        <w:t>1.4</w:t>
      </w:r>
      <w:r w:rsidRPr="0093478A">
        <w:rPr>
          <w:rFonts w:ascii="Times New Roman" w:eastAsia="Times New Roman" w:hAnsi="Times New Roman" w:cs="Times New Roman"/>
          <w:b/>
          <w:bCs/>
          <w:sz w:val="36"/>
          <w:szCs w:val="36"/>
          <w:lang w:eastAsia="en-AU"/>
        </w:rPr>
        <w:t xml:space="preserve"> </w:t>
      </w:r>
      <w:r>
        <w:rPr>
          <w:rFonts w:ascii="Times New Roman" w:eastAsia="Times New Roman" w:hAnsi="Times New Roman" w:cs="Times New Roman"/>
          <w:b/>
          <w:bCs/>
          <w:sz w:val="36"/>
          <w:szCs w:val="36"/>
          <w:lang w:eastAsia="en-AU"/>
        </w:rPr>
        <w:t>Dataset</w:t>
      </w:r>
      <w:r w:rsidR="00730362">
        <w:rPr>
          <w:rFonts w:ascii="Times New Roman" w:eastAsia="Times New Roman" w:hAnsi="Times New Roman" w:cs="Times New Roman"/>
          <w:b/>
          <w:bCs/>
          <w:sz w:val="36"/>
          <w:szCs w:val="36"/>
          <w:lang w:eastAsia="en-AU"/>
        </w:rPr>
        <w:t>/Environment (as applicable)</w:t>
      </w:r>
    </w:p>
    <w:p>
      <w:pPr>
        <w:rPr>
          <w:rFonts w:ascii="Times New Roman" w:eastAsia="Times New Roman" w:hAnsi="Times New Roman" w:cs="Times New Roman"/>
          <w:sz w:val="24"/>
          <w:szCs w:val="24"/>
          <w:lang w:eastAsia="en-AU"/>
        </w:rPr>
        <w:spacing w:after="140" w:line="252" w:lineRule="auto"/>
      </w:pPr>
      <w:r>
        <w:rPr>
          <w:rFonts w:ascii="Times New Roman" w:hAnsi="Times New Roman" w:cs="Times New Roman"/>
          <w:sz w:val="24"/>
          <w:color w:val="000000"/>
        </w:rPr>
        <w:t>Our project uses Pikafish, an open-source UCI Chinese chess engine that a team member found through the Pikafish website (Pikafish, n.d.-a, n.d.-b). We integrated the engine as a reference opponent in Xiangqi Lab. Our team built the local browser interface, Python game environment and model interfaces around this research task. The official engine and our local training environment are separate software components.</w:t>
      </w:r>
    </w:p>
    <w:p>
      <w:pPr>
        <w:rPr>
          <w:rFonts w:ascii="Times New Roman" w:eastAsia="Times New Roman" w:hAnsi="Times New Roman" w:cs="Times New Roman"/>
          <w:sz w:val="24"/>
          <w:szCs w:val="24"/>
          <w:lang w:eastAsia="en-AU"/>
        </w:rPr>
        <w:spacing w:after="140" w:line="252" w:lineRule="auto"/>
      </w:pPr>
      <w:r>
        <w:rPr>
          <w:rFonts w:ascii="Times New Roman" w:hAnsi="Times New Roman" w:cs="Times New Roman"/>
          <w:sz w:val="24"/>
          <w:color w:val="000000"/>
        </w:rPr>
        <w:t>Our reinforcement learning data consist of starting positions stored in FEN format and experience generated by playing in the environment. The initial Double DQN experiment used a fixed rook and pawn preset. Later experiments used 20 additional rook training positions and 6 separate validation positions, generated through seeded legal moves and checked by our rules. A separate set of 10 test positions contains 4 rook, 3 cannon and 3 horse endgames. These starts were excluded from training but have been evaluated repeatedly. This position bank is not a dataset downloaded from Pikafish. During training, interactions produce state, action, reward and next-state records.</w:t>
      </w:r>
    </w:p>
    <w:p>
      <w:pPr>
        <w:rPr>
          <w:rFonts w:ascii="Times New Roman" w:eastAsia="Times New Roman" w:hAnsi="Times New Roman" w:cs="Times New Roman"/>
          <w:sz w:val="24"/>
          <w:szCs w:val="24"/>
          <w:lang w:eastAsia="en-AU"/>
        </w:rPr>
        <w:spacing w:after="140" w:line="252" w:lineRule="auto"/>
      </w:pPr>
      <w:r>
        <w:rPr>
          <w:rFonts w:ascii="Times New Roman" w:hAnsi="Times New Roman" w:cs="Times New Roman"/>
          <w:sz w:val="24"/>
          <w:color w:val="000000"/>
        </w:rPr>
        <w:t>At the environment level, we model the task as a fully observable, turn-based, two-player zero-sum Markov game (Littman, 1994). Red and Black take turns choosing one legal move. The complete state contains the board, side to move, repetition counts, non-capture counter and progress towards the move limit. These records are necessary because the same board can have a different draw status depending on its history. Given this complete state and a legal action, the next state and reward are determined by the game rules. A terminal win gives the winner +1 and the loser -1; non-terminal moves and draws give both players 0. Move-limit truncations are recorded separately.</w:t>
      </w:r>
    </w:p>
    <w:p>
      <w:pPr>
        <w:rPr>
          <w:rFonts w:ascii="Times New Roman" w:eastAsia="Times New Roman" w:hAnsi="Times New Roman" w:cs="Times New Roman"/>
          <w:sz w:val="24"/>
          <w:szCs w:val="24"/>
          <w:lang w:eastAsia="en-AU"/>
        </w:rPr>
        <w:spacing w:after="140" w:line="252" w:lineRule="auto"/>
      </w:pPr>
      <w:r>
        <w:rPr>
          <w:rFonts w:ascii="Times New Roman" w:hAnsi="Times New Roman" w:cs="Times New Roman"/>
          <w:sz w:val="24"/>
          <w:color w:val="000000"/>
        </w:rPr>
        <w:t>For DQN and Double DQN training, a separate wrapper controls the opponent with a fixed policy. One learner step includes the learner's move and, if the game continues, the opponent's reply. This gives the learner an induced single-agent decision process while the underlying game remains a Markov game. It does not mean that both players were learning at the same time.</w:t>
      </w:r>
    </w:p>
    <w:p w14:paraId="008496AC" w14:textId="76286EEF" w:rsidR="00A91C7D" w:rsidRPr="0093478A" w:rsidRDefault="00A91C7D" w:rsidP="00A91C7D">
      <w:pPr>
        <w:spacing w:before="100" w:beforeAutospacing="1" w:after="100" w:afterAutospacing="1" w:line="240" w:lineRule="auto"/>
        <w:outlineLvl w:val="1"/>
        <w:rPr>
          <w:rFonts w:ascii="Times New Roman" w:eastAsia="Times New Roman" w:hAnsi="Times New Roman" w:cs="Times New Roman"/>
          <w:b/>
          <w:bCs/>
          <w:sz w:val="36"/>
          <w:szCs w:val="36"/>
          <w:lang w:eastAsia="en-AU"/>
        </w:rPr>
      </w:pPr>
    </w:p>
    <w:p w14:paraId="1415851C" w14:textId="77777777" w:rsidR="00A91C7D" w:rsidRDefault="00A91C7D" w:rsidP="0093478A">
      <w:pPr>
        <w:spacing w:before="100" w:beforeAutospacing="1" w:after="100" w:afterAutospacing="1" w:line="240" w:lineRule="auto"/>
        <w:rPr>
          <w:rFonts w:ascii="Times New Roman" w:eastAsia="Times New Roman" w:hAnsi="Times New Roman" w:cs="Times New Roman"/>
          <w:sz w:val="24"/>
          <w:szCs w:val="24"/>
          <w:lang w:eastAsia="en-AU"/>
        </w:rPr>
      </w:pPr>
    </w:p>
    <w:p w14:paraId="240CB478" w14:textId="16741D0A" w:rsidR="0093478A" w:rsidRDefault="0093478A" w:rsidP="0093478A">
      <w:pPr>
        <w:spacing w:before="100" w:beforeAutospacing="1" w:after="100" w:afterAutospacing="1" w:line="240" w:lineRule="auto"/>
        <w:rPr>
          <w:rFonts w:ascii="Times New Roman" w:eastAsia="Times New Roman" w:hAnsi="Times New Roman" w:cs="Times New Roman"/>
          <w:sz w:val="24"/>
          <w:szCs w:val="24"/>
          <w:lang w:eastAsia="en-AU"/>
        </w:rPr>
      </w:pPr>
    </w:p>
    <w:p w14:paraId="7F8ABA02" w14:textId="080ED378" w:rsidR="0093478A" w:rsidRDefault="0093478A" w:rsidP="0093478A">
      <w:pPr>
        <w:spacing w:before="100" w:beforeAutospacing="1" w:after="100" w:afterAutospacing="1" w:line="240" w:lineRule="auto"/>
        <w:rPr>
          <w:rFonts w:ascii="Times New Roman" w:eastAsia="Times New Roman" w:hAnsi="Times New Roman" w:cs="Times New Roman"/>
          <w:sz w:val="24"/>
          <w:szCs w:val="24"/>
          <w:lang w:eastAsia="en-AU"/>
        </w:rPr>
      </w:pPr>
    </w:p>
    <w:p w14:paraId="3BD35612" w14:textId="3599C236" w:rsidR="0093478A" w:rsidRDefault="0093478A" w:rsidP="0093478A">
      <w:pPr>
        <w:spacing w:before="100" w:beforeAutospacing="1" w:after="100" w:afterAutospacing="1" w:line="240" w:lineRule="auto"/>
        <w:rPr>
          <w:rFonts w:ascii="Times New Roman" w:eastAsia="Times New Roman" w:hAnsi="Times New Roman" w:cs="Times New Roman"/>
          <w:sz w:val="24"/>
          <w:szCs w:val="24"/>
          <w:lang w:eastAsia="en-AU"/>
        </w:rPr>
      </w:pPr>
    </w:p>
    <w:p w14:paraId="66BC6B01" w14:textId="6561F9F3" w:rsidR="0093478A" w:rsidRDefault="0093478A" w:rsidP="0093478A">
      <w:pPr>
        <w:spacing w:before="100" w:beforeAutospacing="1" w:after="100" w:afterAutospacing="1" w:line="240" w:lineRule="auto"/>
        <w:rPr>
          <w:rFonts w:ascii="Times New Roman" w:eastAsia="Times New Roman" w:hAnsi="Times New Roman" w:cs="Times New Roman"/>
          <w:sz w:val="24"/>
          <w:szCs w:val="24"/>
          <w:lang w:eastAsia="en-AU"/>
        </w:rPr>
      </w:pPr>
    </w:p>
    <w:p w14:paraId="7ABED164" w14:textId="0573DBAC" w:rsidR="0093478A" w:rsidRDefault="0093478A" w:rsidP="0093478A">
      <w:pPr>
        <w:spacing w:before="100" w:beforeAutospacing="1" w:after="100" w:afterAutospacing="1" w:line="240" w:lineRule="auto"/>
        <w:rPr>
          <w:rFonts w:ascii="Times New Roman" w:eastAsia="Times New Roman" w:hAnsi="Times New Roman" w:cs="Times New Roman"/>
          <w:sz w:val="24"/>
          <w:szCs w:val="24"/>
          <w:lang w:eastAsia="en-AU"/>
        </w:rPr>
      </w:pPr>
    </w:p>
    <w:p w14:paraId="48BF1027" w14:textId="64DB8A9F" w:rsidR="0093478A" w:rsidRDefault="0093478A" w:rsidP="0093478A">
      <w:pPr>
        <w:spacing w:before="100" w:beforeAutospacing="1" w:after="100" w:afterAutospacing="1" w:line="240" w:lineRule="auto"/>
        <w:rPr>
          <w:rFonts w:ascii="Times New Roman" w:eastAsia="Times New Roman" w:hAnsi="Times New Roman" w:cs="Times New Roman"/>
          <w:sz w:val="24"/>
          <w:szCs w:val="24"/>
          <w:lang w:eastAsia="en-AU"/>
        </w:rPr>
      </w:pPr>
    </w:p>
    <w:p w14:paraId="5561E986" w14:textId="2848ABDF" w:rsidR="0093478A" w:rsidRDefault="0093478A" w:rsidP="0093478A">
      <w:pPr>
        <w:spacing w:before="100" w:beforeAutospacing="1" w:after="100" w:afterAutospacing="1" w:line="240" w:lineRule="auto"/>
        <w:rPr>
          <w:rFonts w:ascii="Times New Roman" w:eastAsia="Times New Roman" w:hAnsi="Times New Roman" w:cs="Times New Roman"/>
          <w:sz w:val="24"/>
          <w:szCs w:val="24"/>
          <w:lang w:eastAsia="en-AU"/>
        </w:rPr>
      </w:pPr>
    </w:p>
    <w:p w14:paraId="06F65CF6" w14:textId="3458FFC4" w:rsidR="0093478A" w:rsidRDefault="0093478A" w:rsidP="0093478A">
      <w:pPr>
        <w:spacing w:before="100" w:beforeAutospacing="1" w:after="100" w:afterAutospacing="1" w:line="240" w:lineRule="auto"/>
        <w:rPr>
          <w:rFonts w:ascii="Times New Roman" w:eastAsia="Times New Roman" w:hAnsi="Times New Roman" w:cs="Times New Roman"/>
          <w:sz w:val="24"/>
          <w:szCs w:val="24"/>
          <w:lang w:eastAsia="en-AU"/>
        </w:rPr>
      </w:pPr>
    </w:p>
    <w:p w14:paraId="5558D719" w14:textId="4C40AC34" w:rsidR="0093478A" w:rsidRDefault="0093478A" w:rsidP="0093478A">
      <w:pPr>
        <w:spacing w:before="100" w:beforeAutospacing="1" w:after="100" w:afterAutospacing="1" w:line="240" w:lineRule="auto"/>
        <w:rPr>
          <w:rFonts w:ascii="Times New Roman" w:eastAsia="Times New Roman" w:hAnsi="Times New Roman" w:cs="Times New Roman"/>
          <w:sz w:val="24"/>
          <w:szCs w:val="24"/>
          <w:lang w:eastAsia="en-AU"/>
        </w:rPr>
      </w:pPr>
    </w:p>
    <w:p w14:paraId="2DFBDE66" w14:textId="77777777" w:rsidR="00A91C7D" w:rsidRPr="0093478A" w:rsidRDefault="00A91C7D" w:rsidP="0093478A">
      <w:pPr>
        <w:spacing w:before="100" w:beforeAutospacing="1" w:after="100" w:afterAutospacing="1" w:line="240" w:lineRule="auto"/>
        <w:rPr>
          <w:rFonts w:ascii="Times New Roman" w:eastAsia="Times New Roman" w:hAnsi="Times New Roman" w:cs="Times New Roman"/>
          <w:sz w:val="24"/>
          <w:szCs w:val="24"/>
          <w:lang w:eastAsia="en-AU"/>
        </w:rPr>
      </w:pPr>
    </w:p>
    <w:p w14:paraId="7FBB5942" w14:textId="65692B67" w:rsidR="0093478A" w:rsidRPr="0093478A" w:rsidRDefault="0093478A" w:rsidP="0093478A">
      <w:pPr>
        <w:keepNext/>
        <w:pageBreakBefore/>
        <w:spacing w:before="100" w:beforeAutospacing="1" w:after="100" w:afterAutospacing="1" w:line="240" w:lineRule="auto"/>
        <w:outlineLvl w:val="0"/>
        <w:rPr>
          <w:rFonts w:ascii="Times New Roman" w:eastAsia="Times New Roman" w:hAnsi="Times New Roman" w:cs="Times New Roman"/>
          <w:b/>
          <w:bCs/>
          <w:kern w:val="36"/>
          <w:sz w:val="48"/>
          <w:szCs w:val="48"/>
          <w:lang w:eastAsia="en-AU"/>
        </w:rPr>
      </w:pPr>
      <w:bookmarkStart w:id="2" w:name="_Toc42173194"/>
      <w:r w:rsidRPr="0093478A">
        <w:rPr>
          <w:rFonts w:ascii="Times New Roman" w:eastAsia="Times New Roman" w:hAnsi="Times New Roman" w:cs="Times New Roman"/>
          <w:b/>
          <w:bCs/>
          <w:kern w:val="36"/>
          <w:sz w:val="48"/>
          <w:szCs w:val="48"/>
          <w:lang w:eastAsia="en-AU"/>
        </w:rPr>
        <w:lastRenderedPageBreak/>
        <w:t>2 Overview of the architecture</w:t>
      </w:r>
      <w:r w:rsidR="006E0D4F">
        <w:rPr>
          <w:rFonts w:ascii="Times New Roman" w:eastAsia="Times New Roman" w:hAnsi="Times New Roman" w:cs="Times New Roman"/>
          <w:b/>
          <w:bCs/>
          <w:kern w:val="36"/>
          <w:sz w:val="48"/>
          <w:szCs w:val="48"/>
          <w:lang w:eastAsia="en-AU"/>
        </w:rPr>
        <w:t>/system</w:t>
      </w:r>
      <w:bookmarkEnd w:id="2"/>
    </w:p>
    <w:p>
      <w:pPr>
        <w:keepNext w:val="0"/>
        <w:widowControl/>
        <w:spacing w:before="0" w:after="140" w:line="252" w:lineRule="auto"/>
      </w:pPr>
      <w:r>
        <w:rPr>
          <w:rFonts w:ascii="Times New Roman" w:hAnsi="Times New Roman"/>
          <w:b w:val="0"/>
          <w:color w:val="000000"/>
          <w:sz w:val="24"/>
        </w:rPr>
        <w:t>We built Xiangqi Lab to connect endgame research with an interactive game interface. The platform uses one Python rules module for browser play and training. It accepts model adapters from team members, checks their moves and records complete games. Training runs separately; the website loads trained policies for play and evaluation.</w:t>
      </w:r>
    </w:p>
    <w:p w14:paraId="15C1184E" w14:textId="13937EE8" w:rsidR="00216BA6" w:rsidRPr="002876F9" w:rsidRDefault="0093478A" w:rsidP="0093478A">
      <w:pPr>
        <w:keepNext/>
        <w:spacing w:before="100" w:beforeAutospacing="1" w:after="100" w:afterAutospacing="1" w:line="240" w:lineRule="auto"/>
        <w:outlineLvl w:val="1"/>
        <w:rPr>
          <w:rFonts w:ascii="Times New Roman" w:eastAsia="Times New Roman" w:hAnsi="Times New Roman" w:cs="Times New Roman"/>
          <w:bCs/>
          <w:sz w:val="36"/>
          <w:szCs w:val="36"/>
          <w:lang w:eastAsia="en-AU"/>
        </w:rPr>
      </w:pPr>
      <w:r w:rsidRPr="0093478A">
        <w:rPr>
          <w:rFonts w:ascii="Times New Roman" w:eastAsia="Times New Roman" w:hAnsi="Times New Roman" w:cs="Times New Roman"/>
          <w:b/>
          <w:bCs/>
          <w:sz w:val="36"/>
          <w:szCs w:val="36"/>
          <w:lang w:eastAsia="en-AU"/>
        </w:rPr>
        <w:t>2.1 Workflow</w:t>
      </w:r>
      <w:r w:rsidR="00216BA6">
        <w:rPr>
          <w:rFonts w:ascii="Times New Roman" w:eastAsia="Times New Roman" w:hAnsi="Times New Roman" w:cs="Times New Roman"/>
          <w:b/>
          <w:bCs/>
          <w:sz w:val="36"/>
          <w:szCs w:val="36"/>
          <w:lang w:eastAsia="en-AU"/>
        </w:rPr>
        <w:t xml:space="preserve"/>
      </w:r>
      <w:proofErr w:type="spellStart"/>
      <w:r w:rsidR="00216BA6">
        <w:rPr>
          <w:rFonts w:ascii="Times New Roman" w:eastAsia="Times New Roman" w:hAnsi="Times New Roman" w:cs="Times New Roman"/>
          <w:b/>
          <w:bCs/>
          <w:sz w:val="36"/>
          <w:szCs w:val="36"/>
          <w:lang w:eastAsia="en-AU"/>
        </w:rPr>
        <w:t/>
      </w:r>
      <w:proofErr w:type="spellEnd"/>
      <w:r w:rsidR="00216BA6">
        <w:rPr>
          <w:rFonts w:ascii="Times New Roman" w:eastAsia="Times New Roman" w:hAnsi="Times New Roman" w:cs="Times New Roman"/>
          <w:b/>
          <w:bCs/>
          <w:sz w:val="36"/>
          <w:szCs w:val="36"/>
          <w:lang w:eastAsia="en-AU"/>
        </w:rPr>
        <w:t xml:space="preserve"/>
      </w:r>
      <w:r w:rsidR="00216BA6" w:rsidRPr="002876F9">
        <w:rPr>
          <w:rFonts w:ascii="Times New Roman" w:eastAsia="Times New Roman" w:hAnsi="Times New Roman" w:cs="Times New Roman"/>
          <w:bCs/>
          <w:sz w:val="20"/>
          <w:szCs w:val="36"/>
          <w:lang w:eastAsia="en-AU"/>
        </w:rPr>
        <w:t xml:space="preserve"/>
      </w:r>
      <w:r w:rsidR="002876F9" w:rsidRPr="002876F9">
        <w:rPr>
          <w:rFonts w:ascii="Times New Roman" w:eastAsia="Times New Roman" w:hAnsi="Times New Roman" w:cs="Times New Roman"/>
          <w:bCs/>
          <w:sz w:val="20"/>
          <w:szCs w:val="36"/>
          <w:lang w:eastAsia="en-AU"/>
        </w:rPr>
        <w:t xml:space="preserve"/>
      </w:r>
      <w:r w:rsidR="00216BA6" w:rsidRPr="002876F9">
        <w:rPr>
          <w:rFonts w:ascii="Times New Roman" w:eastAsia="Times New Roman" w:hAnsi="Times New Roman" w:cs="Times New Roman"/>
          <w:bCs/>
          <w:sz w:val="20"/>
          <w:szCs w:val="36"/>
          <w:lang w:eastAsia="en-AU"/>
        </w:rPr>
        <w:t/>
      </w:r>
    </w:p>
    <w:p>
      <w:pPr>
        <w:keepNext w:val="0"/>
        <w:widowControl/>
        <w:spacing w:before="0" w:after="140" w:line="252" w:lineRule="auto"/>
      </w:pPr>
      <w:r>
        <w:rPr>
          <w:rFonts w:ascii="Times New Roman" w:hAnsi="Times New Roman"/>
          <w:b w:val="0"/>
          <w:color w:val="000000"/>
          <w:sz w:val="24"/>
        </w:rPr>
        <w:t>The research workflow starts with choosing FEN positions and separating training, validation and test starts. In Colab, a training script resets the environment, requests an action, applies the move and receives the next state and reward. It repeats this interaction until the game ends or reaches its limit, then starts another episode. Our DQN and Double DQN experiments added periodic validation, early stopping and named best-model checkpoints.</w:t>
      </w:r>
    </w:p>
    <w:p>
      <w:pPr>
        <w:keepNext w:val="0"/>
        <w:widowControl/>
        <w:spacing w:before="0" w:after="140" w:line="252" w:lineRule="auto"/>
      </w:pPr>
      <w:r>
        <w:rPr>
          <w:rFonts w:ascii="Times New Roman" w:hAnsi="Times New Roman"/>
          <w:b w:val="0"/>
          <w:color w:val="000000"/>
          <w:sz w:val="24"/>
        </w:rPr>
        <w:t>For website integration, a teammate supplies a model folder containing settings, inference code and any weights, together with a compatible Python environment. The user refreshes the model list, runs the interface check, selects a starting board and assigns players to Red and Black. Each turn requests a move, checks that it is legal and updates the board. Play continues until a game ending or move limit, after which the user can save the complete replay.</w:t>
      </w:r>
    </w:p>
    <w:p>
      <w:pPr>
        <w:keepNext/>
        <w:widowControl/>
        <w:spacing w:before="0" w:after="140" w:line="252" w:lineRule="auto"/>
        <w:jc w:val="center"/>
      </w:pPr>
      <w:r>
        <w:rPr>
          <w:rFonts w:ascii="Times New Roman" w:hAnsi="Times New Roman"/>
          <w:b w:val="0"/>
          <w:color w:val="000000"/>
          <w:sz w:val="24"/>
        </w:rPr>
      </w:r>
      <w:r>
        <w:drawing>
          <wp:inline xmlns:a="http://schemas.openxmlformats.org/drawingml/2006/main" xmlns:pic="http://schemas.openxmlformats.org/drawingml/2006/picture">
            <wp:extent cx="5623560" cy="2249424"/>
            <wp:docPr id="3" name="Picture 3"/>
            <wp:cNvGraphicFramePr>
              <a:graphicFrameLocks noChangeAspect="1"/>
            </wp:cNvGraphicFramePr>
            <a:graphic>
              <a:graphicData uri="http://schemas.openxmlformats.org/drawingml/2006/picture">
                <pic:pic>
                  <pic:nvPicPr>
                    <pic:cNvPr id="0" name="platform_workflow.png"/>
                    <pic:cNvPicPr/>
                  </pic:nvPicPr>
                  <pic:blipFill>
                    <a:blip r:embed="rId11"/>
                    <a:stretch>
                      <a:fillRect/>
                    </a:stretch>
                  </pic:blipFill>
                  <pic:spPr>
                    <a:xfrm>
                      <a:off x="0" y="0"/>
                      <a:ext cx="5623560" cy="2249424"/>
                    </a:xfrm>
                    <a:prstGeom prst="rect"/>
                  </pic:spPr>
                </pic:pic>
              </a:graphicData>
            </a:graphic>
          </wp:inline>
        </w:drawing>
      </w:r>
    </w:p>
    <w:p>
      <w:pPr>
        <w:keepNext w:val="0"/>
        <w:keepLines/>
        <w:widowControl/>
        <w:spacing w:before="0" w:after="140" w:line="252" w:lineRule="auto"/>
      </w:pPr>
      <w:r>
        <w:rPr>
          <w:rFonts w:ascii="Times New Roman" w:hAnsi="Times New Roman"/>
          <w:b w:val="0"/>
          <w:color w:val="000000"/>
          <w:sz w:val="20"/>
        </w:rPr>
        <w:t>Workflow from endgame preparation to model handoff and website evaluation. The loop represents successive player turns, not further training during a match.</w:t>
      </w:r>
    </w:p>
    <w:p>
      <w:pPr>
        <w:keepNext w:val="0"/>
        <w:widowControl/>
        <w:spacing w:before="0" w:after="140" w:line="252" w:lineRule="auto"/>
      </w:pPr>
      <w:r>
        <w:rPr>
          <w:rFonts w:ascii="Times New Roman" w:hAnsi="Times New Roman"/>
          <w:b w:val="0"/>
          <w:color w:val="000000"/>
          <w:sz w:val="24"/>
        </w:rPr>
        <w:t>The selected Double DQN and teammate PPO policies have completed this integration and direct-match workflow. MCTS remains a planned model integration. Batch evaluation scripts use the same rules and adapters and save per-game records for analysis.</w:t>
      </w:r>
    </w:p>
    <w:p w14:paraId="5AED8151" w14:textId="1C84C579" w:rsidR="0093478A" w:rsidRDefault="00216BA6" w:rsidP="0093478A">
      <w:pPr>
        <w:keepNext/>
        <w:pageBreakBefore/>
        <w:spacing w:before="100" w:beforeAutospacing="1" w:after="100" w:afterAutospacing="1" w:line="240" w:lineRule="auto"/>
        <w:outlineLvl w:val="1"/>
        <w:rPr>
          <w:rFonts w:ascii="Times New Roman" w:eastAsia="Times New Roman" w:hAnsi="Times New Roman" w:cs="Times New Roman"/>
          <w:b/>
          <w:bCs/>
          <w:sz w:val="36"/>
          <w:szCs w:val="36"/>
          <w:lang w:eastAsia="en-AU"/>
        </w:rPr>
      </w:pPr>
      <w:r w:rsidRPr="0093478A">
        <w:rPr>
          <w:rFonts w:ascii="Times New Roman" w:eastAsia="Times New Roman" w:hAnsi="Times New Roman" w:cs="Times New Roman"/>
          <w:b/>
          <w:bCs/>
          <w:sz w:val="36"/>
          <w:szCs w:val="36"/>
          <w:lang w:eastAsia="en-AU"/>
        </w:rPr>
        <w:t>2.2</w:t>
      </w:r>
      <w:r>
        <w:rPr>
          <w:rFonts w:ascii="Times New Roman" w:eastAsia="Times New Roman" w:hAnsi="Times New Roman" w:cs="Times New Roman"/>
          <w:b/>
          <w:bCs/>
          <w:sz w:val="36"/>
          <w:szCs w:val="36"/>
          <w:lang w:eastAsia="en-AU"/>
        </w:rPr>
        <w:t xml:space="preserve"> </w:t>
      </w:r>
      <w:r w:rsidR="00730362">
        <w:rPr>
          <w:rFonts w:ascii="Times New Roman" w:eastAsia="Times New Roman" w:hAnsi="Times New Roman" w:cs="Times New Roman"/>
          <w:b/>
          <w:bCs/>
          <w:sz w:val="36"/>
          <w:szCs w:val="36"/>
          <w:lang w:eastAsia="en-AU"/>
        </w:rPr>
        <w:t xml:space="preserve">System </w:t>
      </w:r>
      <w:r>
        <w:rPr>
          <w:rFonts w:ascii="Times New Roman" w:eastAsia="Times New Roman" w:hAnsi="Times New Roman" w:cs="Times New Roman"/>
          <w:b/>
          <w:bCs/>
          <w:sz w:val="36"/>
          <w:szCs w:val="36"/>
          <w:lang w:eastAsia="en-AU"/>
        </w:rPr>
        <w:t>Architecture</w:t>
      </w:r>
      <w:r w:rsidR="006E0D4F">
        <w:rPr>
          <w:rFonts w:ascii="Times New Roman" w:eastAsia="Times New Roman" w:hAnsi="Times New Roman" w:cs="Times New Roman"/>
          <w:b/>
          <w:bCs/>
          <w:sz w:val="36"/>
          <w:szCs w:val="36"/>
          <w:lang w:eastAsia="en-AU"/>
        </w:rPr>
        <w:t xml:space="preserve"> Design</w:t>
      </w:r>
    </w:p>
    <w:p>
      <w:pPr>
        <w:keepNext w:val="0"/>
        <w:widowControl/>
        <w:spacing w:before="0" w:after="140" w:line="252" w:lineRule="auto"/>
      </w:pPr>
      <w:r>
        <w:rPr>
          <w:rFonts w:ascii="Times New Roman" w:hAnsi="Times New Roman"/>
          <w:b w:val="0"/>
          <w:color w:val="000000"/>
          <w:sz w:val="24"/>
        </w:rPr>
        <w:t>The browser interface uses plain HTML, CSS and JavaScript, with an SVG chessboard. It sends local HTTP requests and receives JSON state updates from a Python server. The server uses Python's standard-library http.server module, listens on the local computer and keeps each game session in memory. Game exports provide persistent records; there is no database in the current platform.</w:t>
      </w:r>
    </w:p>
    <w:p>
      <w:pPr>
        <w:keepNext w:val="0"/>
        <w:widowControl/>
        <w:spacing w:before="0" w:after="140" w:line="252" w:lineRule="auto"/>
      </w:pPr>
      <w:r>
        <w:rPr>
          <w:rFonts w:ascii="Times New Roman" w:hAnsi="Times New Roman"/>
          <w:b w:val="0"/>
          <w:color w:val="000000"/>
          <w:sz w:val="24"/>
        </w:rPr>
        <w:t>The shared rules module generates legal moves, applies actions and detects checkmate, stalemate, repetition draws and move-limit truncation. The training interface exposes reset and step functions around the same game state. Colab uses this Python environment directly, so training does not require the browser or a connection to the local web server.</w:t>
      </w:r>
    </w:p>
    <w:p>
      <w:pPr>
        <w:keepNext/>
        <w:widowControl/>
        <w:spacing w:before="0" w:after="140" w:line="252" w:lineRule="auto"/>
        <w:jc w:val="center"/>
      </w:pPr>
      <w:r>
        <w:rPr>
          <w:rFonts w:ascii="Times New Roman" w:hAnsi="Times New Roman"/>
          <w:b w:val="0"/>
          <w:color w:val="000000"/>
          <w:sz w:val="24"/>
        </w:rPr>
      </w:r>
      <w:r>
        <w:drawing>
          <wp:inline xmlns:a="http://schemas.openxmlformats.org/drawingml/2006/main" xmlns:pic="http://schemas.openxmlformats.org/drawingml/2006/picture">
            <wp:extent cx="5623560" cy="2749296"/>
            <wp:docPr id="4" name="Picture 4"/>
            <wp:cNvGraphicFramePr>
              <a:graphicFrameLocks noChangeAspect="1"/>
            </wp:cNvGraphicFramePr>
            <a:graphic>
              <a:graphicData uri="http://schemas.openxmlformats.org/drawingml/2006/picture">
                <pic:pic>
                  <pic:nvPicPr>
                    <pic:cNvPr id="0" name="platform_architecture.png"/>
                    <pic:cNvPicPr/>
                  </pic:nvPicPr>
                  <pic:blipFill>
                    <a:blip r:embed="rId12"/>
                    <a:stretch>
                      <a:fillRect/>
                    </a:stretch>
                  </pic:blipFill>
                  <pic:spPr>
                    <a:xfrm>
                      <a:off x="0" y="0"/>
                      <a:ext cx="5623560" cy="2749296"/>
                    </a:xfrm>
                    <a:prstGeom prst="rect"/>
                  </pic:spPr>
                </pic:pic>
              </a:graphicData>
            </a:graphic>
          </wp:inline>
        </w:drawing>
      </w:r>
    </w:p>
    <w:p>
      <w:pPr>
        <w:keepNext w:val="0"/>
        <w:keepLines/>
        <w:widowControl/>
        <w:spacing w:before="0" w:after="140" w:line="252" w:lineRule="auto"/>
      </w:pPr>
      <w:r>
        <w:rPr>
          <w:rFonts w:ascii="Times New Roman" w:hAnsi="Times New Roman"/>
          <w:b w:val="0"/>
          <w:color w:val="000000"/>
          <w:sz w:val="20"/>
        </w:rPr>
        <w:t>System architecture. The server connects the interface, game rules and model adapters; training reuses the rules independently.</w:t>
      </w:r>
    </w:p>
    <w:p>
      <w:pPr>
        <w:keepNext w:val="0"/>
        <w:widowControl/>
        <w:spacing w:before="0" w:after="140" w:line="252" w:lineRule="auto"/>
      </w:pPr>
      <w:r>
        <w:rPr>
          <w:rFonts w:ascii="Times New Roman" w:hAnsi="Times New Roman"/>
          <w:b w:val="0"/>
          <w:color w:val="000000"/>
          <w:sz w:val="24"/>
        </w:rPr>
        <w:t>The model layer connects Pikafish through UCI and custom models through a Python policy interface. A model folder contains model.json, policy code and any checkpoint files. The policy receives an observation and returns a move or action ID. Python policies run in reusable worker processes with their configured interpreter, allowing model libraries to remain separate from the basic web application. The server checks every returned move before changing the board.</w:t>
      </w:r>
    </w:p>
    <w:p>
      <w:pPr>
        <w:keepNext w:val="0"/>
        <w:widowControl/>
        <w:spacing w:before="0" w:after="140" w:line="252" w:lineRule="auto"/>
      </w:pPr>
      <w:r>
        <w:rPr>
          <w:rFonts w:ascii="Times New Roman" w:hAnsi="Times New Roman"/>
          <w:b w:val="0"/>
          <w:color w:val="000000"/>
          <w:sz w:val="24"/>
        </w:rPr>
        <w:t>We prepared launchers and platform-specific packages for Windows and macOS. Neural models still need their required libraries in the configured inference environment. This structure supports shared interfaces across algorithms without requiring every teammate to use the same model architecture.</w:t>
      </w:r>
    </w:p>
    <w:p w14:paraId="23A9DD4D" w14:textId="51315A39" w:rsidR="0093478A" w:rsidRDefault="0093478A" w:rsidP="0093478A">
      <w:pPr>
        <w:keepNext/>
        <w:pageBreakBefore/>
        <w:spacing w:before="100" w:beforeAutospacing="1" w:after="100" w:afterAutospacing="1" w:line="240" w:lineRule="auto"/>
        <w:outlineLvl w:val="1"/>
        <w:rPr>
          <w:rFonts w:ascii="Times New Roman" w:eastAsia="Times New Roman" w:hAnsi="Times New Roman" w:cs="Times New Roman"/>
          <w:b/>
          <w:bCs/>
          <w:sz w:val="36"/>
          <w:szCs w:val="36"/>
          <w:lang w:eastAsia="en-AU"/>
        </w:rPr>
      </w:pPr>
      <w:r w:rsidRPr="0093478A">
        <w:rPr>
          <w:rFonts w:ascii="Times New Roman" w:eastAsia="Times New Roman" w:hAnsi="Times New Roman" w:cs="Times New Roman"/>
          <w:b/>
          <w:bCs/>
          <w:sz w:val="36"/>
          <w:szCs w:val="36"/>
          <w:lang w:eastAsia="en-AU"/>
        </w:rPr>
        <w:t xml:space="preserve">2.3 </w:t>
      </w:r>
      <w:r w:rsidR="006E0D4F">
        <w:rPr>
          <w:rFonts w:ascii="Times New Roman" w:eastAsia="Times New Roman" w:hAnsi="Times New Roman" w:cs="Times New Roman"/>
          <w:b/>
          <w:bCs/>
          <w:sz w:val="36"/>
          <w:szCs w:val="36"/>
          <w:lang w:eastAsia="en-AU"/>
        </w:rPr>
        <w:t>GUI</w:t>
      </w:r>
      <w:r w:rsidR="00730362">
        <w:rPr>
          <w:rFonts w:ascii="Times New Roman" w:eastAsia="Times New Roman" w:hAnsi="Times New Roman" w:cs="Times New Roman"/>
          <w:b/>
          <w:bCs/>
          <w:sz w:val="36"/>
          <w:szCs w:val="36"/>
          <w:lang w:eastAsia="en-AU"/>
        </w:rPr>
        <w:t>/Environment</w:t>
      </w:r>
      <w:r w:rsidR="006E0D4F">
        <w:rPr>
          <w:rFonts w:ascii="Times New Roman" w:eastAsia="Times New Roman" w:hAnsi="Times New Roman" w:cs="Times New Roman"/>
          <w:b/>
          <w:bCs/>
          <w:sz w:val="36"/>
          <w:szCs w:val="36"/>
          <w:lang w:eastAsia="en-AU"/>
        </w:rPr>
        <w:t xml:space="preserve"> Design</w:t>
      </w:r>
    </w:p>
    <w:p>
      <w:pPr>
        <w:keepNext w:val="0"/>
        <w:widowControl/>
        <w:spacing w:before="0" w:after="140" w:line="252" w:lineRule="auto"/>
      </w:pPr>
      <w:r>
        <w:rPr>
          <w:rFonts w:ascii="Times New Roman" w:hAnsi="Times New Roman"/>
          <w:b w:val="0"/>
          <w:color w:val="000000"/>
          <w:sz w:val="24"/>
        </w:rPr>
        <w:t>The interface groups board setup, player selection, the chessboard and saved games. Users can choose a preset, edit pieces or load a FEN position, then select human or model players. The board shows whose turn it is and highlights legal destinations. Undo, Flip and Reset support inspection; Play runs turns and AI move requests one model action.</w:t>
      </w:r>
    </w:p>
    <w:p>
      <w:pPr>
        <w:keepNext w:val="0"/>
        <w:widowControl/>
        <w:spacing w:before="0" w:after="140" w:line="252" w:lineRule="auto"/>
      </w:pPr>
      <w:r>
        <w:rPr>
          <w:rFonts w:ascii="Times New Roman" w:hAnsi="Times New Roman"/>
          <w:b w:val="0"/>
          <w:color w:val="000000"/>
          <w:sz w:val="24"/>
        </w:rPr>
        <w:t>More options contains the requested thinking time, move limit and FEN controls. Save game exports the initial position and complete move history; Load game restores a recorded game. The Models panel refreshes and checks adapters. English is the default menu language, with optional Chinese; both use traditional piece symbols. Controls stack on narrow screens, while wider screens place controls beside the board.</w:t>
      </w:r>
    </w:p>
    <w:p>
      <w:pPr>
        <w:keepNext/>
        <w:widowControl/>
        <w:spacing w:before="0" w:after="140" w:line="252" w:lineRule="auto"/>
        <w:jc w:val="center"/>
      </w:pPr>
      <w:r>
        <w:rPr>
          <w:rFonts w:ascii="Times New Roman" w:hAnsi="Times New Roman"/>
          <w:b w:val="0"/>
          <w:color w:val="000000"/>
          <w:sz w:val="24"/>
        </w:rPr>
      </w:r>
      <w:r>
        <w:drawing>
          <wp:inline xmlns:a="http://schemas.openxmlformats.org/drawingml/2006/main" xmlns:pic="http://schemas.openxmlformats.org/drawingml/2006/picture">
            <wp:extent cx="3566160" cy="5360597"/>
            <wp:docPr id="5" name="Picture 5"/>
            <wp:cNvGraphicFramePr>
              <a:graphicFrameLocks noChangeAspect="1"/>
            </wp:cNvGraphicFramePr>
            <a:graphic>
              <a:graphicData uri="http://schemas.openxmlformats.org/drawingml/2006/picture">
                <pic:pic>
                  <pic:nvPicPr>
                    <pic:cNvPr id="0" name="gui_board_view.png"/>
                    <pic:cNvPicPr/>
                  </pic:nvPicPr>
                  <pic:blipFill>
                    <a:blip r:embed="rId13"/>
                    <a:stretch>
                      <a:fillRect/>
                    </a:stretch>
                  </pic:blipFill>
                  <pic:spPr>
                    <a:xfrm>
                      <a:off x="0" y="0"/>
                      <a:ext cx="3566160" cy="5360597"/>
                    </a:xfrm>
                    <a:prstGeom prst="rect"/>
                  </pic:spPr>
                </pic:pic>
              </a:graphicData>
            </a:graphic>
          </wp:inline>
        </w:drawing>
      </w:r>
    </w:p>
    <w:p>
      <w:pPr>
        <w:keepNext w:val="0"/>
        <w:keepLines/>
        <w:widowControl/>
        <w:spacing w:before="0" w:after="140" w:line="252" w:lineRule="auto"/>
      </w:pPr>
      <w:r>
        <w:rPr>
          <w:rFonts w:ascii="Times New Roman" w:hAnsi="Times New Roman"/>
          <w:b w:val="0"/>
          <w:color w:val="000000"/>
          <w:sz w:val="20"/>
        </w:rPr>
        <w:t>Actual board view from the separate 27-ply website demonstration, showing player labels, the game outcome and board controls. This demonstration is separate from the 20-game test.</w:t>
      </w:r>
    </w:p>
    <w:p w14:paraId="00953D2B" w14:textId="77777777" w:rsidR="006E0D4F" w:rsidRPr="0093478A" w:rsidRDefault="006E0D4F" w:rsidP="0093478A">
      <w:pPr>
        <w:spacing w:before="100" w:beforeAutospacing="1" w:after="100" w:afterAutospacing="1" w:line="240" w:lineRule="auto"/>
        <w:outlineLvl w:val="1"/>
        <w:rPr>
          <w:rFonts w:ascii="Times New Roman" w:eastAsia="Times New Roman" w:hAnsi="Times New Roman" w:cs="Times New Roman"/>
          <w:b/>
          <w:bCs/>
          <w:sz w:val="36"/>
          <w:szCs w:val="36"/>
          <w:lang w:eastAsia="en-AU"/>
        </w:rPr>
      </w:pPr>
    </w:p>
    <w:p w14:paraId="469B95CF" w14:textId="142E4E7A" w:rsidR="0093478A" w:rsidRPr="0093478A" w:rsidRDefault="0093478A" w:rsidP="0093478A">
      <w:pPr>
        <w:keepNext/>
        <w:pageBreakBefore/>
        <w:spacing w:before="100" w:beforeAutospacing="1" w:after="100" w:afterAutospacing="1" w:line="240" w:lineRule="auto"/>
        <w:outlineLvl w:val="0"/>
        <w:rPr>
          <w:rFonts w:ascii="Times New Roman" w:eastAsia="Times New Roman" w:hAnsi="Times New Roman" w:cs="Times New Roman"/>
          <w:b/>
          <w:bCs/>
          <w:kern w:val="36"/>
          <w:sz w:val="48"/>
          <w:szCs w:val="48"/>
          <w:lang w:eastAsia="en-AU"/>
        </w:rPr>
      </w:pPr>
      <w:bookmarkStart w:id="3" w:name="_Toc42173195"/>
      <w:r w:rsidRPr="0093478A">
        <w:rPr>
          <w:rFonts w:ascii="Times New Roman" w:eastAsia="Times New Roman" w:hAnsi="Times New Roman" w:cs="Times New Roman"/>
          <w:b/>
          <w:bCs/>
          <w:kern w:val="36"/>
          <w:sz w:val="48"/>
          <w:szCs w:val="48"/>
          <w:lang w:eastAsia="en-AU"/>
        </w:rPr>
        <w:t>3 Results and Evaluation</w:t>
      </w:r>
      <w:bookmarkEnd w:id="3"/>
    </w:p>
    <w:p>
      <w:pPr>
        <w:keepNext w:val="0"/>
        <w:pageBreakBefore w:val="0"/>
        <w:widowControl/>
        <w:spacing w:before="0" w:after="140" w:line="252" w:lineRule="auto"/>
      </w:pPr>
      <w:r>
        <w:rPr>
          <w:rFonts w:ascii="Times New Roman" w:hAnsi="Times New Roman"/>
          <w:b w:val="0"/>
          <w:i w:val="0"/>
          <w:color w:val="000000"/>
          <w:sz w:val="24"/>
        </w:rPr>
        <w:t>We tested the selected Double DQN and PPO models in 20 games with learning turned off. PPO won 2 games and the other 18 ended in a draw by repetition. These results describe the selected models on this small set of endgames; they do not establish an overall ranking of the algorithms.</w:t>
      </w:r>
    </w:p>
    <w:p w14:paraId="243D4E62" w14:textId="21BE49EB" w:rsidR="002876F9" w:rsidRDefault="002876F9" w:rsidP="002876F9">
      <w:pPr>
        <w:keepNext/>
        <w:spacing w:before="100" w:beforeAutospacing="1" w:after="100" w:afterAutospacing="1" w:line="240" w:lineRule="auto"/>
        <w:outlineLvl w:val="1"/>
        <w:rPr>
          <w:rFonts w:ascii="Times New Roman" w:eastAsia="Times New Roman" w:hAnsi="Times New Roman" w:cs="Times New Roman"/>
          <w:b/>
          <w:bCs/>
          <w:sz w:val="36"/>
          <w:szCs w:val="36"/>
          <w:lang w:eastAsia="en-AU"/>
        </w:rPr>
      </w:pPr>
      <w:r>
        <w:rPr>
          <w:rFonts w:ascii="Times New Roman" w:eastAsia="Times New Roman" w:hAnsi="Times New Roman" w:cs="Times New Roman"/>
          <w:b/>
          <w:bCs/>
          <w:sz w:val="36"/>
          <w:szCs w:val="36"/>
          <w:lang w:eastAsia="en-AU"/>
        </w:rPr>
        <w:t>3.1</w:t>
      </w:r>
      <w:r w:rsidRPr="0093478A">
        <w:rPr>
          <w:rFonts w:ascii="Times New Roman" w:eastAsia="Times New Roman" w:hAnsi="Times New Roman" w:cs="Times New Roman"/>
          <w:b/>
          <w:bCs/>
          <w:sz w:val="36"/>
          <w:szCs w:val="36"/>
          <w:lang w:eastAsia="en-AU"/>
        </w:rPr>
        <w:t xml:space="preserve"> </w:t>
      </w:r>
      <w:r>
        <w:rPr>
          <w:rFonts w:ascii="Times New Roman" w:eastAsia="Times New Roman" w:hAnsi="Times New Roman" w:cs="Times New Roman"/>
          <w:b/>
          <w:bCs/>
          <w:sz w:val="36"/>
          <w:szCs w:val="36"/>
          <w:lang w:eastAsia="en-AU"/>
        </w:rPr>
        <w:t>Experimental Settings</w:t>
      </w:r>
    </w:p>
    <w:p>
      <w:pPr>
        <w:keepNext w:val="0"/>
        <w:pageBreakBefore w:val="0"/>
        <w:widowControl/>
        <w:spacing w:before="0" w:after="140" w:line="252" w:lineRule="auto"/>
      </w:pPr>
      <w:r>
        <w:rPr>
          <w:rFonts w:ascii="Times New Roman" w:hAnsi="Times New Roman"/>
          <w:b w:val="0"/>
          <w:i w:val="0"/>
          <w:color w:val="000000"/>
          <w:sz w:val="24"/>
        </w:rPr>
        <w:t>We used the earlier Double DQN checkpoint saved at episode 200 and the teammate's PPO seed 42 checkpoint saved at episode 700. The test used 10 existing starting positions: 4 rook and pawn, 3 cannon and pawn, and 3 horse and pawn positions. Each position was played twice, with the same FEN and the model assignments swapped between Red and Black, giving 20 games.</w:t>
      </w:r>
    </w:p>
    <w:p>
      <w:pPr>
        <w:keepNext w:val="0"/>
        <w:pageBreakBefore w:val="0"/>
        <w:widowControl/>
        <w:spacing w:before="0" w:after="140" w:line="252" w:lineRule="auto"/>
      </w:pPr>
      <w:r>
        <w:rPr>
          <w:rFonts w:ascii="Times New Roman" w:hAnsi="Times New Roman"/>
          <w:b w:val="0"/>
          <w:i w:val="0"/>
          <w:color w:val="000000"/>
          <w:sz w:val="24"/>
        </w:rPr>
        <w:t>Both agents chose their highest-scoring legal action on the CPU. Exploration, gradient updates and further training were disabled. The test was deterministic, so changing a random seed would not create another distinct game. Checkpoint hashes and loaded weights were checked for changes, and all saved moves were replayed successfully under the same rules.</w:t>
      </w:r>
    </w:p>
    <w:p>
      <w:pPr>
        <w:keepNext w:val="0"/>
        <w:pageBreakBefore w:val="0"/>
        <w:widowControl/>
        <w:spacing w:before="0" w:after="140" w:line="252" w:lineRule="auto"/>
      </w:pPr>
      <w:r>
        <w:rPr>
          <w:rFonts w:ascii="Times New Roman" w:hAnsi="Times New Roman"/>
          <w:b w:val="0"/>
          <w:i w:val="0"/>
          <w:color w:val="000000"/>
          <w:sz w:val="24"/>
        </w:rPr>
        <w:t>Each game allowed at most 160 plies, where one ply is one move by one player. The environment declares a draw when the same board and side to move occur three times, or after 120 plies without a capture. Games reaching the ply limit are recorded separately. No game in this test reached that limit.</w:t>
      </w:r>
    </w:p>
    <w:p w14:paraId="4C0E4B56" w14:textId="3546EF6C" w:rsidR="002876F9" w:rsidRDefault="002876F9" w:rsidP="002876F9">
      <w:pPr>
        <w:keepNext/>
        <w:spacing w:before="100" w:beforeAutospacing="1" w:after="100" w:afterAutospacing="1" w:line="240" w:lineRule="auto"/>
        <w:outlineLvl w:val="1"/>
        <w:rPr>
          <w:rFonts w:ascii="Times New Roman" w:eastAsia="Times New Roman" w:hAnsi="Times New Roman" w:cs="Times New Roman"/>
          <w:b/>
          <w:bCs/>
          <w:sz w:val="36"/>
          <w:szCs w:val="36"/>
          <w:lang w:eastAsia="en-AU"/>
        </w:rPr>
      </w:pPr>
      <w:r>
        <w:rPr>
          <w:rFonts w:ascii="Times New Roman" w:eastAsia="Times New Roman" w:hAnsi="Times New Roman" w:cs="Times New Roman"/>
          <w:b/>
          <w:bCs/>
          <w:sz w:val="36"/>
          <w:szCs w:val="36"/>
          <w:lang w:eastAsia="en-AU"/>
        </w:rPr>
        <w:t>3.2</w:t>
      </w:r>
      <w:r w:rsidRPr="0093478A">
        <w:rPr>
          <w:rFonts w:ascii="Times New Roman" w:eastAsia="Times New Roman" w:hAnsi="Times New Roman" w:cs="Times New Roman"/>
          <w:b/>
          <w:bCs/>
          <w:sz w:val="36"/>
          <w:szCs w:val="36"/>
          <w:lang w:eastAsia="en-AU"/>
        </w:rPr>
        <w:t xml:space="preserve"> </w:t>
      </w:r>
      <w:r>
        <w:rPr>
          <w:rFonts w:ascii="Times New Roman" w:eastAsia="Times New Roman" w:hAnsi="Times New Roman" w:cs="Times New Roman"/>
          <w:b/>
          <w:bCs/>
          <w:sz w:val="36"/>
          <w:szCs w:val="36"/>
          <w:lang w:eastAsia="en-AU"/>
        </w:rPr>
        <w:t>Pre-Processing (If Applicable)</w:t>
      </w:r>
    </w:p>
    <w:p>
      <w:pPr>
        <w:keepNext w:val="0"/>
        <w:pageBreakBefore w:val="0"/>
        <w:widowControl/>
        <w:spacing w:before="0" w:after="140" w:line="252" w:lineRule="auto"/>
      </w:pPr>
      <w:r>
        <w:rPr>
          <w:rFonts w:ascii="Times New Roman" w:hAnsi="Times New Roman"/>
          <w:b w:val="0"/>
          <w:i w:val="0"/>
          <w:color w:val="000000"/>
          <w:sz w:val="24"/>
        </w:rPr>
        <w:t>The shared environment provides board planes, the side to move, legal actions and draw-history information. Each model adapter converts this state into the input used during its own training. Illegal actions are masked before a move is selected.</w:t>
      </w:r>
    </w:p>
    <w:p>
      <w:pPr>
        <w:keepNext w:val="0"/>
        <w:pageBreakBefore w:val="0"/>
        <w:widowControl/>
        <w:spacing w:before="0" w:after="140" w:line="252" w:lineRule="auto"/>
      </w:pPr>
      <w:r>
        <w:rPr>
          <w:rFonts w:ascii="Times New Roman" w:hAnsi="Times New Roman"/>
          <w:b w:val="0"/>
          <w:i w:val="0"/>
          <w:color w:val="000000"/>
          <w:sz w:val="24"/>
        </w:rPr>
        <w:t>Both models were trained to play Red. To let either model play Black, the adapter rotates the board by 180 degrees, swaps piece colours and transforms the repetition history. It then maps the chosen move back to the original board. This enables side-swapped play, but does not give either model additional defensive training.</w:t>
      </w:r>
    </w:p>
    <w:p w14:paraId="43358617" w14:textId="09AC3092" w:rsidR="002876F9" w:rsidRDefault="002876F9" w:rsidP="002876F9">
      <w:pPr>
        <w:keepNext/>
        <w:pageBreakBefore/>
        <w:spacing w:before="100" w:beforeAutospacing="1" w:after="100" w:afterAutospacing="1" w:line="240" w:lineRule="auto"/>
        <w:outlineLvl w:val="1"/>
        <w:rPr>
          <w:rFonts w:ascii="Times New Roman" w:eastAsia="Times New Roman" w:hAnsi="Times New Roman" w:cs="Times New Roman"/>
          <w:b/>
          <w:bCs/>
          <w:sz w:val="36"/>
          <w:szCs w:val="36"/>
          <w:lang w:eastAsia="en-AU"/>
        </w:rPr>
      </w:pPr>
      <w:r>
        <w:rPr>
          <w:rFonts w:ascii="Times New Roman" w:eastAsia="Times New Roman" w:hAnsi="Times New Roman" w:cs="Times New Roman"/>
          <w:b/>
          <w:bCs/>
          <w:sz w:val="36"/>
          <w:szCs w:val="36"/>
          <w:lang w:eastAsia="en-AU"/>
        </w:rPr>
        <w:t>3.3</w:t>
      </w:r>
      <w:r w:rsidRPr="0093478A">
        <w:rPr>
          <w:rFonts w:ascii="Times New Roman" w:eastAsia="Times New Roman" w:hAnsi="Times New Roman" w:cs="Times New Roman"/>
          <w:b/>
          <w:bCs/>
          <w:sz w:val="36"/>
          <w:szCs w:val="36"/>
          <w:lang w:eastAsia="en-AU"/>
        </w:rPr>
        <w:t xml:space="preserve"> </w:t>
      </w:r>
      <w:r>
        <w:rPr>
          <w:rFonts w:ascii="Times New Roman" w:eastAsia="Times New Roman" w:hAnsi="Times New Roman" w:cs="Times New Roman"/>
          <w:b/>
          <w:bCs/>
          <w:sz w:val="36"/>
          <w:szCs w:val="36"/>
          <w:lang w:eastAsia="en-AU"/>
        </w:rPr>
        <w:t>Experimental Results</w:t>
      </w:r>
    </w:p>
    <w:p>
      <w:pPr>
        <w:keepNext w:val="0"/>
        <w:pageBreakBefore w:val="0"/>
        <w:widowControl/>
        <w:spacing w:before="0" w:after="140" w:line="252" w:lineRule="auto"/>
      </w:pPr>
      <w:r>
        <w:rPr>
          <w:rFonts w:ascii="Times New Roman" w:hAnsi="Times New Roman"/>
          <w:b w:val="0"/>
          <w:i w:val="0"/>
          <w:color w:val="000000"/>
          <w:sz w:val="24"/>
        </w:rPr>
        <w:t>Table 1 reports the same 20 games from each model's perspective. PPO's win rate was 10%; Double DQN's was 0%. The draw rate was 90%. Both PPO wins occurred when PPO played Red, in rook-01 and rook-03, after 13 and 11 plies respectively.</w:t>
      </w:r>
    </w:p>
    <w:p>
      <w:pPr>
        <w:keepNext/>
        <w:pageBreakBefore w:val="0"/>
        <w:widowControl/>
        <w:spacing w:before="0" w:after="140" w:line="252" w:lineRule="auto"/>
      </w:pPr>
      <w:r>
        <w:rPr>
          <w:rFonts w:ascii="Times New Roman" w:hAnsi="Times New Roman"/>
          <w:b/>
          <w:i w:val="0"/>
          <w:color w:val="000000"/>
          <w:sz w:val="22"/>
        </w:rPr>
        <w:t>Table 1  Overall match results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20"/>
        <w:gridCol w:w="994"/>
        <w:gridCol w:w="994"/>
        <w:gridCol w:w="994"/>
        <w:gridCol w:w="1267"/>
        <w:gridCol w:w="792"/>
      </w:tblGrid>
      <w:tr>
        <w:trPr>
          <w:cantSplit/>
          <w:tblHeader/>
        </w:trPr>
        <w:tc>
          <w:tcPr>
            <w:tcW w:type="dxa" w:w="2520"/>
            <w:vAlign w:val="center"/>
            <w:tcMar>
              <w:top w:w="85" w:type="dxa"/>
              <w:bottom w:w="85" w:type="dxa"/>
              <w:left w:w="95" w:type="dxa"/>
              <w:right w:w="95" w:type="dxa"/>
            </w:tcMar>
            <w:shd w:fill="E8EDF1"/>
          </w:tcPr>
          <w:p>
            <w:pPr>
              <w:spacing w:after="0" w:before="0" w:line="240" w:lineRule="auto"/>
              <w:jc w:val="left"/>
            </w:pPr>
            <w:r>
              <w:rPr>
                <w:rFonts w:ascii="Times New Roman" w:hAnsi="Times New Roman"/>
                <w:b/>
                <w:i w:val="0"/>
                <w:color w:val="000000"/>
                <w:sz w:val="21"/>
              </w:rPr>
              <w:t>Model</w:t>
            </w:r>
          </w:p>
        </w:tc>
        <w:tc>
          <w:tcPr>
            <w:tcW w:type="dxa" w:w="994"/>
            <w:vAlign w:val="center"/>
            <w:tcMar>
              <w:top w:w="85" w:type="dxa"/>
              <w:bottom w:w="85" w:type="dxa"/>
              <w:left w:w="95" w:type="dxa"/>
              <w:right w:w="95" w:type="dxa"/>
            </w:tcMar>
            <w:shd w:fill="E8EDF1"/>
          </w:tcPr>
          <w:p>
            <w:pPr>
              <w:spacing w:after="0" w:before="0" w:line="240" w:lineRule="auto"/>
              <w:jc w:val="center"/>
            </w:pPr>
            <w:r>
              <w:rPr>
                <w:rFonts w:ascii="Times New Roman" w:hAnsi="Times New Roman"/>
                <w:b/>
                <w:i w:val="0"/>
                <w:color w:val="000000"/>
                <w:sz w:val="21"/>
              </w:rPr>
              <w:t>Wins</w:t>
            </w:r>
          </w:p>
        </w:tc>
        <w:tc>
          <w:tcPr>
            <w:tcW w:type="dxa" w:w="994"/>
            <w:vAlign w:val="center"/>
            <w:tcMar>
              <w:top w:w="85" w:type="dxa"/>
              <w:bottom w:w="85" w:type="dxa"/>
              <w:left w:w="95" w:type="dxa"/>
              <w:right w:w="95" w:type="dxa"/>
            </w:tcMar>
            <w:shd w:fill="E8EDF1"/>
          </w:tcPr>
          <w:p>
            <w:pPr>
              <w:spacing w:after="0" w:before="0" w:line="240" w:lineRule="auto"/>
              <w:jc w:val="center"/>
            </w:pPr>
            <w:r>
              <w:rPr>
                <w:rFonts w:ascii="Times New Roman" w:hAnsi="Times New Roman"/>
                <w:b/>
                <w:i w:val="0"/>
                <w:color w:val="000000"/>
                <w:sz w:val="21"/>
              </w:rPr>
              <w:t>Losses</w:t>
            </w:r>
          </w:p>
        </w:tc>
        <w:tc>
          <w:tcPr>
            <w:tcW w:type="dxa" w:w="994"/>
            <w:vAlign w:val="center"/>
            <w:tcMar>
              <w:top w:w="85" w:type="dxa"/>
              <w:bottom w:w="85" w:type="dxa"/>
              <w:left w:w="95" w:type="dxa"/>
              <w:right w:w="95" w:type="dxa"/>
            </w:tcMar>
            <w:shd w:fill="E8EDF1"/>
          </w:tcPr>
          <w:p>
            <w:pPr>
              <w:spacing w:after="0" w:before="0" w:line="240" w:lineRule="auto"/>
              <w:jc w:val="center"/>
            </w:pPr>
            <w:r>
              <w:rPr>
                <w:rFonts w:ascii="Times New Roman" w:hAnsi="Times New Roman"/>
                <w:b/>
                <w:i w:val="0"/>
                <w:color w:val="000000"/>
                <w:sz w:val="21"/>
              </w:rPr>
              <w:t>Draws</w:t>
            </w:r>
          </w:p>
        </w:tc>
        <w:tc>
          <w:tcPr>
            <w:tcW w:type="dxa" w:w="1267"/>
            <w:vAlign w:val="center"/>
            <w:tcMar>
              <w:top w:w="85" w:type="dxa"/>
              <w:bottom w:w="85" w:type="dxa"/>
              <w:left w:w="95" w:type="dxa"/>
              <w:right w:w="95" w:type="dxa"/>
            </w:tcMar>
            <w:shd w:fill="E8EDF1"/>
          </w:tcPr>
          <w:p>
            <w:pPr>
              <w:spacing w:after="0" w:before="0" w:line="240" w:lineRule="auto"/>
              <w:jc w:val="center"/>
            </w:pPr>
            <w:r>
              <w:rPr>
                <w:rFonts w:ascii="Times New Roman" w:hAnsi="Times New Roman"/>
                <w:b/>
                <w:i w:val="0"/>
                <w:color w:val="000000"/>
                <w:sz w:val="21"/>
              </w:rPr>
              <w:t>Ply limits</w:t>
            </w:r>
          </w:p>
        </w:tc>
        <w:tc>
          <w:tcPr>
            <w:tcW w:type="dxa" w:w="792"/>
            <w:vAlign w:val="center"/>
            <w:tcMar>
              <w:top w:w="85" w:type="dxa"/>
              <w:bottom w:w="85" w:type="dxa"/>
              <w:left w:w="95" w:type="dxa"/>
              <w:right w:w="95" w:type="dxa"/>
            </w:tcMar>
            <w:shd w:fill="E8EDF1"/>
          </w:tcPr>
          <w:p>
            <w:pPr>
              <w:spacing w:after="0" w:before="0" w:line="240" w:lineRule="auto"/>
              <w:jc w:val="center"/>
            </w:pPr>
            <w:r>
              <w:rPr>
                <w:rFonts w:ascii="Times New Roman" w:hAnsi="Times New Roman"/>
                <w:b/>
                <w:i w:val="0"/>
                <w:color w:val="000000"/>
                <w:sz w:val="21"/>
              </w:rPr>
              <w:t>Win rate</w:t>
            </w:r>
          </w:p>
        </w:tc>
      </w:tr>
      <w:tr>
        <w:trPr>
          <w:cantSplit/>
        </w:trPr>
        <w:tc>
          <w:tcPr>
            <w:tcW w:type="dxa" w:w="2520"/>
            <w:vAlign w:val="center"/>
            <w:tcMar>
              <w:top w:w="85" w:type="dxa"/>
              <w:bottom w:w="85" w:type="dxa"/>
              <w:left w:w="95" w:type="dxa"/>
              <w:right w:w="95" w:type="dxa"/>
            </w:tcMar>
          </w:tcPr>
          <w:p>
            <w:pPr>
              <w:spacing w:after="0" w:before="0" w:line="240" w:lineRule="auto"/>
              <w:jc w:val="left"/>
            </w:pPr>
            <w:r>
              <w:rPr>
                <w:rFonts w:ascii="Times New Roman" w:hAnsi="Times New Roman"/>
                <w:b w:val="0"/>
                <w:i w:val="0"/>
                <w:color w:val="000000"/>
                <w:sz w:val="21"/>
              </w:rPr>
              <w:t>Double DQN</w:t>
            </w:r>
          </w:p>
        </w:tc>
        <w:tc>
          <w:tcPr>
            <w:tcW w:type="dxa" w:w="994"/>
            <w:vAlign w:val="center"/>
            <w:tcMar>
              <w:top w:w="85" w:type="dxa"/>
              <w:bottom w:w="85" w:type="dxa"/>
              <w:left w:w="95" w:type="dxa"/>
              <w:right w:w="95" w:type="dxa"/>
            </w:tcMar>
          </w:tcPr>
          <w:p>
            <w:pPr>
              <w:spacing w:after="0" w:before="0" w:line="240" w:lineRule="auto"/>
              <w:jc w:val="center"/>
            </w:pPr>
            <w:r>
              <w:rPr>
                <w:rFonts w:ascii="Times New Roman" w:hAnsi="Times New Roman"/>
                <w:b w:val="0"/>
                <w:i w:val="0"/>
                <w:color w:val="000000"/>
                <w:sz w:val="21"/>
              </w:rPr>
              <w:t>0</w:t>
            </w:r>
          </w:p>
        </w:tc>
        <w:tc>
          <w:tcPr>
            <w:tcW w:type="dxa" w:w="994"/>
            <w:vAlign w:val="center"/>
            <w:tcMar>
              <w:top w:w="85" w:type="dxa"/>
              <w:bottom w:w="85" w:type="dxa"/>
              <w:left w:w="95" w:type="dxa"/>
              <w:right w:w="95" w:type="dxa"/>
            </w:tcMar>
          </w:tcPr>
          <w:p>
            <w:pPr>
              <w:spacing w:after="0" w:before="0" w:line="240" w:lineRule="auto"/>
              <w:jc w:val="center"/>
            </w:pPr>
            <w:r>
              <w:rPr>
                <w:rFonts w:ascii="Times New Roman" w:hAnsi="Times New Roman"/>
                <w:b w:val="0"/>
                <w:i w:val="0"/>
                <w:color w:val="000000"/>
                <w:sz w:val="21"/>
              </w:rPr>
              <w:t>2</w:t>
            </w:r>
          </w:p>
        </w:tc>
        <w:tc>
          <w:tcPr>
            <w:tcW w:type="dxa" w:w="994"/>
            <w:vAlign w:val="center"/>
            <w:tcMar>
              <w:top w:w="85" w:type="dxa"/>
              <w:bottom w:w="85" w:type="dxa"/>
              <w:left w:w="95" w:type="dxa"/>
              <w:right w:w="95" w:type="dxa"/>
            </w:tcMar>
          </w:tcPr>
          <w:p>
            <w:pPr>
              <w:spacing w:after="0" w:before="0" w:line="240" w:lineRule="auto"/>
              <w:jc w:val="center"/>
            </w:pPr>
            <w:r>
              <w:rPr>
                <w:rFonts w:ascii="Times New Roman" w:hAnsi="Times New Roman"/>
                <w:b w:val="0"/>
                <w:i w:val="0"/>
                <w:color w:val="000000"/>
                <w:sz w:val="21"/>
              </w:rPr>
              <w:t>18</w:t>
            </w:r>
          </w:p>
        </w:tc>
        <w:tc>
          <w:tcPr>
            <w:tcW w:type="dxa" w:w="1267"/>
            <w:vAlign w:val="center"/>
            <w:tcMar>
              <w:top w:w="85" w:type="dxa"/>
              <w:bottom w:w="85" w:type="dxa"/>
              <w:left w:w="95" w:type="dxa"/>
              <w:right w:w="95" w:type="dxa"/>
            </w:tcMar>
          </w:tcPr>
          <w:p>
            <w:pPr>
              <w:spacing w:after="0" w:before="0" w:line="240" w:lineRule="auto"/>
              <w:jc w:val="center"/>
            </w:pPr>
            <w:r>
              <w:rPr>
                <w:rFonts w:ascii="Times New Roman" w:hAnsi="Times New Roman"/>
                <w:b w:val="0"/>
                <w:i w:val="0"/>
                <w:color w:val="000000"/>
                <w:sz w:val="21"/>
              </w:rPr>
              <w:t>0</w:t>
            </w:r>
          </w:p>
        </w:tc>
        <w:tc>
          <w:tcPr>
            <w:tcW w:type="dxa" w:w="792"/>
            <w:vAlign w:val="center"/>
            <w:tcMar>
              <w:top w:w="85" w:type="dxa"/>
              <w:bottom w:w="85" w:type="dxa"/>
              <w:left w:w="95" w:type="dxa"/>
              <w:right w:w="95" w:type="dxa"/>
            </w:tcMar>
          </w:tcPr>
          <w:p>
            <w:pPr>
              <w:spacing w:after="0" w:before="0" w:line="240" w:lineRule="auto"/>
              <w:jc w:val="center"/>
            </w:pPr>
            <w:r>
              <w:rPr>
                <w:rFonts w:ascii="Times New Roman" w:hAnsi="Times New Roman"/>
                <w:b w:val="0"/>
                <w:i w:val="0"/>
                <w:color w:val="000000"/>
                <w:sz w:val="21"/>
              </w:rPr>
              <w:t>0%</w:t>
            </w:r>
          </w:p>
        </w:tc>
      </w:tr>
      <w:tr>
        <w:trPr>
          <w:cantSplit/>
        </w:trPr>
        <w:tc>
          <w:tcPr>
            <w:tcW w:type="dxa" w:w="2520"/>
            <w:vAlign w:val="center"/>
            <w:tcMar>
              <w:top w:w="85" w:type="dxa"/>
              <w:bottom w:w="85" w:type="dxa"/>
              <w:left w:w="95" w:type="dxa"/>
              <w:right w:w="95" w:type="dxa"/>
            </w:tcMar>
          </w:tcPr>
          <w:p>
            <w:pPr>
              <w:spacing w:after="0" w:before="0" w:line="240" w:lineRule="auto"/>
              <w:jc w:val="left"/>
            </w:pPr>
            <w:r>
              <w:rPr>
                <w:rFonts w:ascii="Times New Roman" w:hAnsi="Times New Roman"/>
                <w:b w:val="0"/>
                <w:i w:val="0"/>
                <w:color w:val="000000"/>
                <w:sz w:val="21"/>
              </w:rPr>
              <w:t>PPO seed 42</w:t>
            </w:r>
          </w:p>
        </w:tc>
        <w:tc>
          <w:tcPr>
            <w:tcW w:type="dxa" w:w="994"/>
            <w:vAlign w:val="center"/>
            <w:tcMar>
              <w:top w:w="85" w:type="dxa"/>
              <w:bottom w:w="85" w:type="dxa"/>
              <w:left w:w="95" w:type="dxa"/>
              <w:right w:w="95" w:type="dxa"/>
            </w:tcMar>
          </w:tcPr>
          <w:p>
            <w:pPr>
              <w:spacing w:after="0" w:before="0" w:line="240" w:lineRule="auto"/>
              <w:jc w:val="center"/>
            </w:pPr>
            <w:r>
              <w:rPr>
                <w:rFonts w:ascii="Times New Roman" w:hAnsi="Times New Roman"/>
                <w:b w:val="0"/>
                <w:i w:val="0"/>
                <w:color w:val="000000"/>
                <w:sz w:val="21"/>
              </w:rPr>
              <w:t>2</w:t>
            </w:r>
          </w:p>
        </w:tc>
        <w:tc>
          <w:tcPr>
            <w:tcW w:type="dxa" w:w="994"/>
            <w:vAlign w:val="center"/>
            <w:tcMar>
              <w:top w:w="85" w:type="dxa"/>
              <w:bottom w:w="85" w:type="dxa"/>
              <w:left w:w="95" w:type="dxa"/>
              <w:right w:w="95" w:type="dxa"/>
            </w:tcMar>
          </w:tcPr>
          <w:p>
            <w:pPr>
              <w:spacing w:after="0" w:before="0" w:line="240" w:lineRule="auto"/>
              <w:jc w:val="center"/>
            </w:pPr>
            <w:r>
              <w:rPr>
                <w:rFonts w:ascii="Times New Roman" w:hAnsi="Times New Roman"/>
                <w:b w:val="0"/>
                <w:i w:val="0"/>
                <w:color w:val="000000"/>
                <w:sz w:val="21"/>
              </w:rPr>
              <w:t>0</w:t>
            </w:r>
          </w:p>
        </w:tc>
        <w:tc>
          <w:tcPr>
            <w:tcW w:type="dxa" w:w="994"/>
            <w:vAlign w:val="center"/>
            <w:tcMar>
              <w:top w:w="85" w:type="dxa"/>
              <w:bottom w:w="85" w:type="dxa"/>
              <w:left w:w="95" w:type="dxa"/>
              <w:right w:w="95" w:type="dxa"/>
            </w:tcMar>
          </w:tcPr>
          <w:p>
            <w:pPr>
              <w:spacing w:after="0" w:before="0" w:line="240" w:lineRule="auto"/>
              <w:jc w:val="center"/>
            </w:pPr>
            <w:r>
              <w:rPr>
                <w:rFonts w:ascii="Times New Roman" w:hAnsi="Times New Roman"/>
                <w:b w:val="0"/>
                <w:i w:val="0"/>
                <w:color w:val="000000"/>
                <w:sz w:val="21"/>
              </w:rPr>
              <w:t>18</w:t>
            </w:r>
          </w:p>
        </w:tc>
        <w:tc>
          <w:tcPr>
            <w:tcW w:type="dxa" w:w="1267"/>
            <w:vAlign w:val="center"/>
            <w:tcMar>
              <w:top w:w="85" w:type="dxa"/>
              <w:bottom w:w="85" w:type="dxa"/>
              <w:left w:w="95" w:type="dxa"/>
              <w:right w:w="95" w:type="dxa"/>
            </w:tcMar>
          </w:tcPr>
          <w:p>
            <w:pPr>
              <w:spacing w:after="0" w:before="0" w:line="240" w:lineRule="auto"/>
              <w:jc w:val="center"/>
            </w:pPr>
            <w:r>
              <w:rPr>
                <w:rFonts w:ascii="Times New Roman" w:hAnsi="Times New Roman"/>
                <w:b w:val="0"/>
                <w:i w:val="0"/>
                <w:color w:val="000000"/>
                <w:sz w:val="21"/>
              </w:rPr>
              <w:t>0</w:t>
            </w:r>
          </w:p>
        </w:tc>
        <w:tc>
          <w:tcPr>
            <w:tcW w:type="dxa" w:w="792"/>
            <w:vAlign w:val="center"/>
            <w:tcMar>
              <w:top w:w="85" w:type="dxa"/>
              <w:bottom w:w="85" w:type="dxa"/>
              <w:left w:w="95" w:type="dxa"/>
              <w:right w:w="95" w:type="dxa"/>
            </w:tcMar>
          </w:tcPr>
          <w:p>
            <w:pPr>
              <w:spacing w:after="0" w:before="0" w:line="240" w:lineRule="auto"/>
              <w:jc w:val="center"/>
            </w:pPr>
            <w:r>
              <w:rPr>
                <w:rFonts w:ascii="Times New Roman" w:hAnsi="Times New Roman"/>
                <w:b w:val="0"/>
                <w:i w:val="0"/>
                <w:color w:val="000000"/>
                <w:sz w:val="21"/>
              </w:rPr>
              <w:t>10%</w:t>
            </w:r>
          </w:p>
        </w:tc>
      </w:tr>
    </w:tbl>
    <w:p>
      <w:pPr>
        <w:keepNext w:val="0"/>
        <w:pageBreakBefore w:val="0"/>
        <w:widowControl/>
        <w:spacing w:before="0" w:after="140" w:line="252" w:lineRule="auto"/>
      </w:pPr>
      <w:r>
        <w:rPr>
          <w:rFonts w:ascii="Times New Roman" w:hAnsi="Times New Roman"/>
          <w:b w:val="0"/>
          <w:i w:val="0"/>
          <w:color w:val="000000"/>
          <w:sz w:val="8"/>
        </w:rPr>
      </w:r>
    </w:p>
    <w:p>
      <w:pPr>
        <w:keepNext/>
        <w:pageBreakBefore w:val="0"/>
        <w:widowControl/>
        <w:spacing w:before="0" w:after="140" w:line="252" w:lineRule="auto"/>
      </w:pPr>
      <w:r>
        <w:rPr>
          <w:rFonts w:ascii="Times New Roman" w:hAnsi="Times New Roman"/>
          <w:b/>
          <w:i w:val="0"/>
          <w:color w:val="000000"/>
          <w:sz w:val="22"/>
        </w:rPr>
        <w:t>Table 2  Results by endgame type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80"/>
        <w:gridCol w:w="965"/>
        <w:gridCol w:w="1728"/>
        <w:gridCol w:w="1080"/>
        <w:gridCol w:w="907"/>
      </w:tblGrid>
      <w:tr>
        <w:trPr>
          <w:cantSplit/>
          <w:tblHeader/>
        </w:trPr>
        <w:tc>
          <w:tcPr>
            <w:tcW w:type="dxa" w:w="2880"/>
            <w:vAlign w:val="center"/>
            <w:tcMar>
              <w:top w:w="85" w:type="dxa"/>
              <w:bottom w:w="85" w:type="dxa"/>
              <w:left w:w="95" w:type="dxa"/>
              <w:right w:w="95" w:type="dxa"/>
            </w:tcMar>
            <w:shd w:fill="E8EDF1"/>
          </w:tcPr>
          <w:p>
            <w:pPr>
              <w:spacing w:after="0" w:before="0" w:line="240" w:lineRule="auto"/>
              <w:jc w:val="left"/>
            </w:pPr>
            <w:r>
              <w:rPr>
                <w:rFonts w:ascii="Times New Roman" w:hAnsi="Times New Roman"/>
                <w:b/>
                <w:i w:val="0"/>
                <w:color w:val="000000"/>
                <w:sz w:val="21"/>
              </w:rPr>
              <w:t>Endgame</w:t>
            </w:r>
          </w:p>
        </w:tc>
        <w:tc>
          <w:tcPr>
            <w:tcW w:type="dxa" w:w="965"/>
            <w:vAlign w:val="center"/>
            <w:tcMar>
              <w:top w:w="85" w:type="dxa"/>
              <w:bottom w:w="85" w:type="dxa"/>
              <w:left w:w="95" w:type="dxa"/>
              <w:right w:w="95" w:type="dxa"/>
            </w:tcMar>
            <w:shd w:fill="E8EDF1"/>
          </w:tcPr>
          <w:p>
            <w:pPr>
              <w:spacing w:after="0" w:before="0" w:line="240" w:lineRule="auto"/>
              <w:jc w:val="center"/>
            </w:pPr>
            <w:r>
              <w:rPr>
                <w:rFonts w:ascii="Times New Roman" w:hAnsi="Times New Roman"/>
                <w:b/>
                <w:i w:val="0"/>
                <w:color w:val="000000"/>
                <w:sz w:val="21"/>
              </w:rPr>
              <w:t>Games</w:t>
            </w:r>
          </w:p>
        </w:tc>
        <w:tc>
          <w:tcPr>
            <w:tcW w:type="dxa" w:w="1728"/>
            <w:vAlign w:val="center"/>
            <w:tcMar>
              <w:top w:w="85" w:type="dxa"/>
              <w:bottom w:w="85" w:type="dxa"/>
              <w:left w:w="95" w:type="dxa"/>
              <w:right w:w="95" w:type="dxa"/>
            </w:tcMar>
            <w:shd w:fill="E8EDF1"/>
          </w:tcPr>
          <w:p>
            <w:pPr>
              <w:spacing w:after="0" w:before="0" w:line="240" w:lineRule="auto"/>
              <w:jc w:val="center"/>
            </w:pPr>
            <w:r>
              <w:rPr>
                <w:rFonts w:ascii="Times New Roman" w:hAnsi="Times New Roman"/>
                <w:b/>
                <w:i w:val="0"/>
                <w:color w:val="000000"/>
                <w:sz w:val="21"/>
              </w:rPr>
              <w:t>Double DQN wins</w:t>
            </w:r>
          </w:p>
        </w:tc>
        <w:tc>
          <w:tcPr>
            <w:tcW w:type="dxa" w:w="1080"/>
            <w:vAlign w:val="center"/>
            <w:tcMar>
              <w:top w:w="85" w:type="dxa"/>
              <w:bottom w:w="85" w:type="dxa"/>
              <w:left w:w="95" w:type="dxa"/>
              <w:right w:w="95" w:type="dxa"/>
            </w:tcMar>
            <w:shd w:fill="E8EDF1"/>
          </w:tcPr>
          <w:p>
            <w:pPr>
              <w:spacing w:after="0" w:before="0" w:line="240" w:lineRule="auto"/>
              <w:jc w:val="center"/>
            </w:pPr>
            <w:r>
              <w:rPr>
                <w:rFonts w:ascii="Times New Roman" w:hAnsi="Times New Roman"/>
                <w:b/>
                <w:i w:val="0"/>
                <w:color w:val="000000"/>
                <w:sz w:val="21"/>
              </w:rPr>
              <w:t>PPO wins</w:t>
            </w:r>
          </w:p>
        </w:tc>
        <w:tc>
          <w:tcPr>
            <w:tcW w:type="dxa" w:w="907"/>
            <w:vAlign w:val="center"/>
            <w:tcMar>
              <w:top w:w="85" w:type="dxa"/>
              <w:bottom w:w="85" w:type="dxa"/>
              <w:left w:w="95" w:type="dxa"/>
              <w:right w:w="95" w:type="dxa"/>
            </w:tcMar>
            <w:shd w:fill="E8EDF1"/>
          </w:tcPr>
          <w:p>
            <w:pPr>
              <w:spacing w:after="0" w:before="0" w:line="240" w:lineRule="auto"/>
              <w:jc w:val="center"/>
            </w:pPr>
            <w:r>
              <w:rPr>
                <w:rFonts w:ascii="Times New Roman" w:hAnsi="Times New Roman"/>
                <w:b/>
                <w:i w:val="0"/>
                <w:color w:val="000000"/>
                <w:sz w:val="21"/>
              </w:rPr>
              <w:t>Draws</w:t>
            </w:r>
          </w:p>
        </w:tc>
      </w:tr>
      <w:tr>
        <w:trPr>
          <w:cantSplit/>
        </w:trPr>
        <w:tc>
          <w:tcPr>
            <w:tcW w:type="dxa" w:w="2880"/>
            <w:vAlign w:val="center"/>
            <w:tcMar>
              <w:top w:w="85" w:type="dxa"/>
              <w:bottom w:w="85" w:type="dxa"/>
              <w:left w:w="95" w:type="dxa"/>
              <w:right w:w="95" w:type="dxa"/>
            </w:tcMar>
          </w:tcPr>
          <w:p>
            <w:pPr>
              <w:spacing w:after="0" w:before="0" w:line="240" w:lineRule="auto"/>
              <w:jc w:val="left"/>
            </w:pPr>
            <w:r>
              <w:rPr>
                <w:rFonts w:ascii="Times New Roman" w:hAnsi="Times New Roman"/>
                <w:b w:val="0"/>
                <w:i w:val="0"/>
                <w:color w:val="000000"/>
                <w:sz w:val="21"/>
              </w:rPr>
              <w:t>Rook and pawn</w:t>
            </w:r>
          </w:p>
        </w:tc>
        <w:tc>
          <w:tcPr>
            <w:tcW w:type="dxa" w:w="965"/>
            <w:vAlign w:val="center"/>
            <w:tcMar>
              <w:top w:w="85" w:type="dxa"/>
              <w:bottom w:w="85" w:type="dxa"/>
              <w:left w:w="95" w:type="dxa"/>
              <w:right w:w="95" w:type="dxa"/>
            </w:tcMar>
          </w:tcPr>
          <w:p>
            <w:pPr>
              <w:spacing w:after="0" w:before="0" w:line="240" w:lineRule="auto"/>
              <w:jc w:val="center"/>
            </w:pPr>
            <w:r>
              <w:rPr>
                <w:rFonts w:ascii="Times New Roman" w:hAnsi="Times New Roman"/>
                <w:b w:val="0"/>
                <w:i w:val="0"/>
                <w:color w:val="000000"/>
                <w:sz w:val="21"/>
              </w:rPr>
              <w:t>8</w:t>
            </w:r>
          </w:p>
        </w:tc>
        <w:tc>
          <w:tcPr>
            <w:tcW w:type="dxa" w:w="1728"/>
            <w:vAlign w:val="center"/>
            <w:tcMar>
              <w:top w:w="85" w:type="dxa"/>
              <w:bottom w:w="85" w:type="dxa"/>
              <w:left w:w="95" w:type="dxa"/>
              <w:right w:w="95" w:type="dxa"/>
            </w:tcMar>
          </w:tcPr>
          <w:p>
            <w:pPr>
              <w:spacing w:after="0" w:before="0" w:line="240" w:lineRule="auto"/>
              <w:jc w:val="center"/>
            </w:pPr>
            <w:r>
              <w:rPr>
                <w:rFonts w:ascii="Times New Roman" w:hAnsi="Times New Roman"/>
                <w:b w:val="0"/>
                <w:i w:val="0"/>
                <w:color w:val="000000"/>
                <w:sz w:val="21"/>
              </w:rPr>
              <w:t>0</w:t>
            </w:r>
          </w:p>
        </w:tc>
        <w:tc>
          <w:tcPr>
            <w:tcW w:type="dxa" w:w="1080"/>
            <w:vAlign w:val="center"/>
            <w:tcMar>
              <w:top w:w="85" w:type="dxa"/>
              <w:bottom w:w="85" w:type="dxa"/>
              <w:left w:w="95" w:type="dxa"/>
              <w:right w:w="95" w:type="dxa"/>
            </w:tcMar>
          </w:tcPr>
          <w:p>
            <w:pPr>
              <w:spacing w:after="0" w:before="0" w:line="240" w:lineRule="auto"/>
              <w:jc w:val="center"/>
            </w:pPr>
            <w:r>
              <w:rPr>
                <w:rFonts w:ascii="Times New Roman" w:hAnsi="Times New Roman"/>
                <w:b w:val="0"/>
                <w:i w:val="0"/>
                <w:color w:val="000000"/>
                <w:sz w:val="21"/>
              </w:rPr>
              <w:t>2</w:t>
            </w:r>
          </w:p>
        </w:tc>
        <w:tc>
          <w:tcPr>
            <w:tcW w:type="dxa" w:w="907"/>
            <w:vAlign w:val="center"/>
            <w:tcMar>
              <w:top w:w="85" w:type="dxa"/>
              <w:bottom w:w="85" w:type="dxa"/>
              <w:left w:w="95" w:type="dxa"/>
              <w:right w:w="95" w:type="dxa"/>
            </w:tcMar>
          </w:tcPr>
          <w:p>
            <w:pPr>
              <w:spacing w:after="0" w:before="0" w:line="240" w:lineRule="auto"/>
              <w:jc w:val="center"/>
            </w:pPr>
            <w:r>
              <w:rPr>
                <w:rFonts w:ascii="Times New Roman" w:hAnsi="Times New Roman"/>
                <w:b w:val="0"/>
                <w:i w:val="0"/>
                <w:color w:val="000000"/>
                <w:sz w:val="21"/>
              </w:rPr>
              <w:t>6</w:t>
            </w:r>
          </w:p>
        </w:tc>
      </w:tr>
      <w:tr>
        <w:trPr>
          <w:cantSplit/>
        </w:trPr>
        <w:tc>
          <w:tcPr>
            <w:tcW w:type="dxa" w:w="2880"/>
            <w:vAlign w:val="center"/>
            <w:tcMar>
              <w:top w:w="85" w:type="dxa"/>
              <w:bottom w:w="85" w:type="dxa"/>
              <w:left w:w="95" w:type="dxa"/>
              <w:right w:w="95" w:type="dxa"/>
            </w:tcMar>
          </w:tcPr>
          <w:p>
            <w:pPr>
              <w:spacing w:after="0" w:before="0" w:line="240" w:lineRule="auto"/>
              <w:jc w:val="left"/>
            </w:pPr>
            <w:r>
              <w:rPr>
                <w:rFonts w:ascii="Times New Roman" w:hAnsi="Times New Roman"/>
                <w:b w:val="0"/>
                <w:i w:val="0"/>
                <w:color w:val="000000"/>
                <w:sz w:val="21"/>
              </w:rPr>
              <w:t>Cannon and pawn</w:t>
            </w:r>
          </w:p>
        </w:tc>
        <w:tc>
          <w:tcPr>
            <w:tcW w:type="dxa" w:w="965"/>
            <w:vAlign w:val="center"/>
            <w:tcMar>
              <w:top w:w="85" w:type="dxa"/>
              <w:bottom w:w="85" w:type="dxa"/>
              <w:left w:w="95" w:type="dxa"/>
              <w:right w:w="95" w:type="dxa"/>
            </w:tcMar>
          </w:tcPr>
          <w:p>
            <w:pPr>
              <w:spacing w:after="0" w:before="0" w:line="240" w:lineRule="auto"/>
              <w:jc w:val="center"/>
            </w:pPr>
            <w:r>
              <w:rPr>
                <w:rFonts w:ascii="Times New Roman" w:hAnsi="Times New Roman"/>
                <w:b w:val="0"/>
                <w:i w:val="0"/>
                <w:color w:val="000000"/>
                <w:sz w:val="21"/>
              </w:rPr>
              <w:t>6</w:t>
            </w:r>
          </w:p>
        </w:tc>
        <w:tc>
          <w:tcPr>
            <w:tcW w:type="dxa" w:w="1728"/>
            <w:vAlign w:val="center"/>
            <w:tcMar>
              <w:top w:w="85" w:type="dxa"/>
              <w:bottom w:w="85" w:type="dxa"/>
              <w:left w:w="95" w:type="dxa"/>
              <w:right w:w="95" w:type="dxa"/>
            </w:tcMar>
          </w:tcPr>
          <w:p>
            <w:pPr>
              <w:spacing w:after="0" w:before="0" w:line="240" w:lineRule="auto"/>
              <w:jc w:val="center"/>
            </w:pPr>
            <w:r>
              <w:rPr>
                <w:rFonts w:ascii="Times New Roman" w:hAnsi="Times New Roman"/>
                <w:b w:val="0"/>
                <w:i w:val="0"/>
                <w:color w:val="000000"/>
                <w:sz w:val="21"/>
              </w:rPr>
              <w:t>0</w:t>
            </w:r>
          </w:p>
        </w:tc>
        <w:tc>
          <w:tcPr>
            <w:tcW w:type="dxa" w:w="1080"/>
            <w:vAlign w:val="center"/>
            <w:tcMar>
              <w:top w:w="85" w:type="dxa"/>
              <w:bottom w:w="85" w:type="dxa"/>
              <w:left w:w="95" w:type="dxa"/>
              <w:right w:w="95" w:type="dxa"/>
            </w:tcMar>
          </w:tcPr>
          <w:p>
            <w:pPr>
              <w:spacing w:after="0" w:before="0" w:line="240" w:lineRule="auto"/>
              <w:jc w:val="center"/>
            </w:pPr>
            <w:r>
              <w:rPr>
                <w:rFonts w:ascii="Times New Roman" w:hAnsi="Times New Roman"/>
                <w:b w:val="0"/>
                <w:i w:val="0"/>
                <w:color w:val="000000"/>
                <w:sz w:val="21"/>
              </w:rPr>
              <w:t>0</w:t>
            </w:r>
          </w:p>
        </w:tc>
        <w:tc>
          <w:tcPr>
            <w:tcW w:type="dxa" w:w="907"/>
            <w:vAlign w:val="center"/>
            <w:tcMar>
              <w:top w:w="85" w:type="dxa"/>
              <w:bottom w:w="85" w:type="dxa"/>
              <w:left w:w="95" w:type="dxa"/>
              <w:right w:w="95" w:type="dxa"/>
            </w:tcMar>
          </w:tcPr>
          <w:p>
            <w:pPr>
              <w:spacing w:after="0" w:before="0" w:line="240" w:lineRule="auto"/>
              <w:jc w:val="center"/>
            </w:pPr>
            <w:r>
              <w:rPr>
                <w:rFonts w:ascii="Times New Roman" w:hAnsi="Times New Roman"/>
                <w:b w:val="0"/>
                <w:i w:val="0"/>
                <w:color w:val="000000"/>
                <w:sz w:val="21"/>
              </w:rPr>
              <w:t>6</w:t>
            </w:r>
          </w:p>
        </w:tc>
      </w:tr>
      <w:tr>
        <w:trPr>
          <w:cantSplit/>
        </w:trPr>
        <w:tc>
          <w:tcPr>
            <w:tcW w:type="dxa" w:w="2880"/>
            <w:vAlign w:val="center"/>
            <w:tcMar>
              <w:top w:w="85" w:type="dxa"/>
              <w:bottom w:w="85" w:type="dxa"/>
              <w:left w:w="95" w:type="dxa"/>
              <w:right w:w="95" w:type="dxa"/>
            </w:tcMar>
          </w:tcPr>
          <w:p>
            <w:pPr>
              <w:spacing w:after="0" w:before="0" w:line="240" w:lineRule="auto"/>
              <w:jc w:val="left"/>
            </w:pPr>
            <w:r>
              <w:rPr>
                <w:rFonts w:ascii="Times New Roman" w:hAnsi="Times New Roman"/>
                <w:b w:val="0"/>
                <w:i w:val="0"/>
                <w:color w:val="000000"/>
                <w:sz w:val="21"/>
              </w:rPr>
              <w:t>Horse and pawn</w:t>
            </w:r>
          </w:p>
        </w:tc>
        <w:tc>
          <w:tcPr>
            <w:tcW w:type="dxa" w:w="965"/>
            <w:vAlign w:val="center"/>
            <w:tcMar>
              <w:top w:w="85" w:type="dxa"/>
              <w:bottom w:w="85" w:type="dxa"/>
              <w:left w:w="95" w:type="dxa"/>
              <w:right w:w="95" w:type="dxa"/>
            </w:tcMar>
          </w:tcPr>
          <w:p>
            <w:pPr>
              <w:spacing w:after="0" w:before="0" w:line="240" w:lineRule="auto"/>
              <w:jc w:val="center"/>
            </w:pPr>
            <w:r>
              <w:rPr>
                <w:rFonts w:ascii="Times New Roman" w:hAnsi="Times New Roman"/>
                <w:b w:val="0"/>
                <w:i w:val="0"/>
                <w:color w:val="000000"/>
                <w:sz w:val="21"/>
              </w:rPr>
              <w:t>6</w:t>
            </w:r>
          </w:p>
        </w:tc>
        <w:tc>
          <w:tcPr>
            <w:tcW w:type="dxa" w:w="1728"/>
            <w:vAlign w:val="center"/>
            <w:tcMar>
              <w:top w:w="85" w:type="dxa"/>
              <w:bottom w:w="85" w:type="dxa"/>
              <w:left w:w="95" w:type="dxa"/>
              <w:right w:w="95" w:type="dxa"/>
            </w:tcMar>
          </w:tcPr>
          <w:p>
            <w:pPr>
              <w:spacing w:after="0" w:before="0" w:line="240" w:lineRule="auto"/>
              <w:jc w:val="center"/>
            </w:pPr>
            <w:r>
              <w:rPr>
                <w:rFonts w:ascii="Times New Roman" w:hAnsi="Times New Roman"/>
                <w:b w:val="0"/>
                <w:i w:val="0"/>
                <w:color w:val="000000"/>
                <w:sz w:val="21"/>
              </w:rPr>
              <w:t>0</w:t>
            </w:r>
          </w:p>
        </w:tc>
        <w:tc>
          <w:tcPr>
            <w:tcW w:type="dxa" w:w="1080"/>
            <w:vAlign w:val="center"/>
            <w:tcMar>
              <w:top w:w="85" w:type="dxa"/>
              <w:bottom w:w="85" w:type="dxa"/>
              <w:left w:w="95" w:type="dxa"/>
              <w:right w:w="95" w:type="dxa"/>
            </w:tcMar>
          </w:tcPr>
          <w:p>
            <w:pPr>
              <w:spacing w:after="0" w:before="0" w:line="240" w:lineRule="auto"/>
              <w:jc w:val="center"/>
            </w:pPr>
            <w:r>
              <w:rPr>
                <w:rFonts w:ascii="Times New Roman" w:hAnsi="Times New Roman"/>
                <w:b w:val="0"/>
                <w:i w:val="0"/>
                <w:color w:val="000000"/>
                <w:sz w:val="21"/>
              </w:rPr>
              <w:t>0</w:t>
            </w:r>
          </w:p>
        </w:tc>
        <w:tc>
          <w:tcPr>
            <w:tcW w:type="dxa" w:w="907"/>
            <w:vAlign w:val="center"/>
            <w:tcMar>
              <w:top w:w="85" w:type="dxa"/>
              <w:bottom w:w="85" w:type="dxa"/>
              <w:left w:w="95" w:type="dxa"/>
              <w:right w:w="95" w:type="dxa"/>
            </w:tcMar>
          </w:tcPr>
          <w:p>
            <w:pPr>
              <w:spacing w:after="0" w:before="0" w:line="240" w:lineRule="auto"/>
              <w:jc w:val="center"/>
            </w:pPr>
            <w:r>
              <w:rPr>
                <w:rFonts w:ascii="Times New Roman" w:hAnsi="Times New Roman"/>
                <w:b w:val="0"/>
                <w:i w:val="0"/>
                <w:color w:val="000000"/>
                <w:sz w:val="21"/>
              </w:rPr>
              <w:t>6</w:t>
            </w:r>
          </w:p>
        </w:tc>
      </w:tr>
      <w:tr>
        <w:trPr>
          <w:cantSplit/>
        </w:trPr>
        <w:tc>
          <w:tcPr>
            <w:tcW w:type="dxa" w:w="2880"/>
            <w:vAlign w:val="center"/>
            <w:tcMar>
              <w:top w:w="85" w:type="dxa"/>
              <w:bottom w:w="85" w:type="dxa"/>
              <w:left w:w="95" w:type="dxa"/>
              <w:right w:w="95" w:type="dxa"/>
            </w:tcMar>
          </w:tcPr>
          <w:p>
            <w:pPr>
              <w:spacing w:after="0" w:before="0" w:line="240" w:lineRule="auto"/>
              <w:jc w:val="left"/>
            </w:pPr>
            <w:r>
              <w:rPr>
                <w:rFonts w:ascii="Times New Roman" w:hAnsi="Times New Roman"/>
                <w:b w:val="0"/>
                <w:i w:val="0"/>
                <w:color w:val="000000"/>
                <w:sz w:val="21"/>
              </w:rPr>
              <w:t>Total</w:t>
            </w:r>
          </w:p>
        </w:tc>
        <w:tc>
          <w:tcPr>
            <w:tcW w:type="dxa" w:w="965"/>
            <w:vAlign w:val="center"/>
            <w:tcMar>
              <w:top w:w="85" w:type="dxa"/>
              <w:bottom w:w="85" w:type="dxa"/>
              <w:left w:w="95" w:type="dxa"/>
              <w:right w:w="95" w:type="dxa"/>
            </w:tcMar>
          </w:tcPr>
          <w:p>
            <w:pPr>
              <w:spacing w:after="0" w:before="0" w:line="240" w:lineRule="auto"/>
              <w:jc w:val="center"/>
            </w:pPr>
            <w:r>
              <w:rPr>
                <w:rFonts w:ascii="Times New Roman" w:hAnsi="Times New Roman"/>
                <w:b w:val="0"/>
                <w:i w:val="0"/>
                <w:color w:val="000000"/>
                <w:sz w:val="21"/>
              </w:rPr>
              <w:t>20</w:t>
            </w:r>
          </w:p>
        </w:tc>
        <w:tc>
          <w:tcPr>
            <w:tcW w:type="dxa" w:w="1728"/>
            <w:vAlign w:val="center"/>
            <w:tcMar>
              <w:top w:w="85" w:type="dxa"/>
              <w:bottom w:w="85" w:type="dxa"/>
              <w:left w:w="95" w:type="dxa"/>
              <w:right w:w="95" w:type="dxa"/>
            </w:tcMar>
          </w:tcPr>
          <w:p>
            <w:pPr>
              <w:spacing w:after="0" w:before="0" w:line="240" w:lineRule="auto"/>
              <w:jc w:val="center"/>
            </w:pPr>
            <w:r>
              <w:rPr>
                <w:rFonts w:ascii="Times New Roman" w:hAnsi="Times New Roman"/>
                <w:b w:val="0"/>
                <w:i w:val="0"/>
                <w:color w:val="000000"/>
                <w:sz w:val="21"/>
              </w:rPr>
              <w:t>0</w:t>
            </w:r>
          </w:p>
        </w:tc>
        <w:tc>
          <w:tcPr>
            <w:tcW w:type="dxa" w:w="1080"/>
            <w:vAlign w:val="center"/>
            <w:tcMar>
              <w:top w:w="85" w:type="dxa"/>
              <w:bottom w:w="85" w:type="dxa"/>
              <w:left w:w="95" w:type="dxa"/>
              <w:right w:w="95" w:type="dxa"/>
            </w:tcMar>
          </w:tcPr>
          <w:p>
            <w:pPr>
              <w:spacing w:after="0" w:before="0" w:line="240" w:lineRule="auto"/>
              <w:jc w:val="center"/>
            </w:pPr>
            <w:r>
              <w:rPr>
                <w:rFonts w:ascii="Times New Roman" w:hAnsi="Times New Roman"/>
                <w:b w:val="0"/>
                <w:i w:val="0"/>
                <w:color w:val="000000"/>
                <w:sz w:val="21"/>
              </w:rPr>
              <w:t>2</w:t>
            </w:r>
          </w:p>
        </w:tc>
        <w:tc>
          <w:tcPr>
            <w:tcW w:type="dxa" w:w="907"/>
            <w:vAlign w:val="center"/>
            <w:tcMar>
              <w:top w:w="85" w:type="dxa"/>
              <w:bottom w:w="85" w:type="dxa"/>
              <w:left w:w="95" w:type="dxa"/>
              <w:right w:w="95" w:type="dxa"/>
            </w:tcMar>
          </w:tcPr>
          <w:p>
            <w:pPr>
              <w:spacing w:after="0" w:before="0" w:line="240" w:lineRule="auto"/>
              <w:jc w:val="center"/>
            </w:pPr>
            <w:r>
              <w:rPr>
                <w:rFonts w:ascii="Times New Roman" w:hAnsi="Times New Roman"/>
                <w:b w:val="0"/>
                <w:i w:val="0"/>
                <w:color w:val="000000"/>
                <w:sz w:val="21"/>
              </w:rPr>
              <w:t>18</w:t>
            </w:r>
          </w:p>
        </w:tc>
      </w:tr>
    </w:tbl>
    <w:p>
      <w:pPr>
        <w:keepNext w:val="0"/>
        <w:pageBreakBefore w:val="0"/>
        <w:widowControl/>
        <w:spacing w:before="0" w:after="140" w:line="252" w:lineRule="auto"/>
      </w:pPr>
      <w:r>
        <w:rPr>
          <w:rFonts w:ascii="Times New Roman" w:hAnsi="Times New Roman"/>
          <w:b w:val="0"/>
          <w:i w:val="0"/>
          <w:color w:val="000000"/>
          <w:sz w:val="8"/>
        </w:rPr>
      </w:r>
    </w:p>
    <w:p>
      <w:pPr>
        <w:keepNext/>
        <w:pageBreakBefore w:val="0"/>
        <w:widowControl/>
        <w:spacing w:before="0" w:after="60" w:line="252" w:lineRule="auto"/>
        <w:jc w:val="center"/>
      </w:pPr>
      <w:r>
        <w:rPr>
          <w:rFonts w:ascii="Times New Roman" w:hAnsi="Times New Roman"/>
          <w:b w:val="0"/>
          <w:i w:val="0"/>
          <w:color w:val="000000"/>
          <w:sz w:val="24"/>
        </w:rPr>
      </w:r>
      <w:r>
        <w:drawing>
          <wp:inline xmlns:a="http://schemas.openxmlformats.org/drawingml/2006/main" xmlns:pic="http://schemas.openxmlformats.org/drawingml/2006/picture">
            <wp:extent cx="5623560" cy="2155698"/>
            <wp:docPr id="1" name="Picture 1"/>
            <wp:cNvGraphicFramePr>
              <a:graphicFrameLocks noChangeAspect="1"/>
            </wp:cNvGraphicFramePr>
            <a:graphic>
              <a:graphicData uri="http://schemas.openxmlformats.org/drawingml/2006/picture">
                <pic:pic>
                  <pic:nvPicPr>
                    <pic:cNvPr id="0" name="match_results.png"/>
                    <pic:cNvPicPr/>
                  </pic:nvPicPr>
                  <pic:blipFill>
                    <a:blip r:embed="rId9"/>
                    <a:stretch>
                      <a:fillRect/>
                    </a:stretch>
                  </pic:blipFill>
                  <pic:spPr>
                    <a:xfrm>
                      <a:off x="0" y="0"/>
                      <a:ext cx="5623560" cy="2155698"/>
                    </a:xfrm>
                    <a:prstGeom prst="rect"/>
                  </pic:spPr>
                </pic:pic>
              </a:graphicData>
            </a:graphic>
          </wp:inline>
        </w:drawing>
      </w:r>
    </w:p>
    <w:p>
      <w:pPr>
        <w:keepNext w:val="0"/>
        <w:keepLines/>
        <w:pageBreakBefore w:val="0"/>
        <w:widowControl/>
        <w:spacing w:before="0" w:after="160" w:line="252" w:lineRule="auto"/>
      </w:pPr>
      <w:r>
        <w:rPr>
          <w:rFonts w:ascii="Times New Roman" w:hAnsi="Times New Roman"/>
          <w:b w:val="0"/>
          <w:i w:val="0"/>
          <w:color w:val="000000"/>
          <w:sz w:val="20"/>
        </w:rPr>
        <w:t>Outcome counts from the 20 saved games. Each starting position appears twice with the model assignments swapped. The cannon and horse games all ended in repetition draws.</w:t>
      </w:r>
    </w:p>
    <w:p>
      <w:pPr>
        <w:keepNext w:val="0"/>
        <w:pageBreakBefore w:val="0"/>
        <w:widowControl/>
        <w:spacing w:before="0" w:after="140" w:line="252" w:lineRule="auto"/>
      </w:pPr>
      <w:r>
        <w:rPr>
          <w:rFonts w:ascii="Times New Roman" w:hAnsi="Times New Roman"/>
          <w:b w:val="0"/>
          <w:i w:val="0"/>
          <w:color w:val="000000"/>
          <w:sz w:val="24"/>
        </w:rPr>
        <w:t>Across all games, the agents made 666 legal moves. The 18 repetition draws show that these policies often failed to turn legal play into a decisive result. This test alone does not show whether changing the reward or training method would solve that problem.</w:t>
      </w:r>
    </w:p>
    <w:p>
      <w:pPr>
        <w:keepNext/>
        <w:pageBreakBefore/>
        <w:widowControl/>
        <w:spacing w:before="0" w:after="140" w:line="252" w:lineRule="auto"/>
      </w:pPr>
      <w:r>
        <w:rPr>
          <w:rFonts w:ascii="Times New Roman" w:hAnsi="Times New Roman"/>
          <w:b/>
          <w:i w:val="0"/>
          <w:color w:val="000000"/>
          <w:sz w:val="26"/>
        </w:rPr>
        <w:t>Example game and website demonstration</w:t>
      </w:r>
    </w:p>
    <w:p>
      <w:pPr>
        <w:keepNext/>
        <w:pageBreakBefore w:val="0"/>
        <w:widowControl/>
        <w:spacing w:before="0" w:after="60" w:line="252" w:lineRule="auto"/>
        <w:jc w:val="center"/>
      </w:pPr>
      <w:r>
        <w:rPr>
          <w:rFonts w:ascii="Times New Roman" w:hAnsi="Times New Roman"/>
          <w:b w:val="0"/>
          <w:i w:val="0"/>
          <w:color w:val="000000"/>
          <w:sz w:val="24"/>
        </w:rPr>
      </w:r>
      <w:r>
        <w:drawing>
          <wp:inline xmlns:a="http://schemas.openxmlformats.org/drawingml/2006/main" xmlns:pic="http://schemas.openxmlformats.org/drawingml/2006/picture">
            <wp:extent cx="5623560" cy="3499104"/>
            <wp:docPr id="2" name="Picture 2"/>
            <wp:cNvGraphicFramePr>
              <a:graphicFrameLocks noChangeAspect="1"/>
            </wp:cNvGraphicFramePr>
            <a:graphic>
              <a:graphicData uri="http://schemas.openxmlformats.org/drawingml/2006/picture">
                <pic:pic>
                  <pic:nvPicPr>
                    <pic:cNvPr id="0" name="rook01_replay.png"/>
                    <pic:cNvPicPr/>
                  </pic:nvPicPr>
                  <pic:blipFill>
                    <a:blip r:embed="rId10"/>
                    <a:stretch>
                      <a:fillRect/>
                    </a:stretch>
                  </pic:blipFill>
                  <pic:spPr>
                    <a:xfrm>
                      <a:off x="0" y="0"/>
                      <a:ext cx="5623560" cy="3499104"/>
                    </a:xfrm>
                    <a:prstGeom prst="rect"/>
                  </pic:spPr>
                </pic:pic>
              </a:graphicData>
            </a:graphic>
          </wp:inline>
        </w:drawing>
      </w:r>
    </w:p>
    <w:p>
      <w:pPr>
        <w:keepNext w:val="0"/>
        <w:keepLines/>
        <w:pageBreakBefore w:val="0"/>
        <w:widowControl/>
        <w:spacing w:before="0" w:after="160" w:line="252" w:lineRule="auto"/>
      </w:pPr>
      <w:r>
        <w:rPr>
          <w:rFonts w:ascii="Times New Roman" w:hAnsi="Times New Roman"/>
          <w:b w:val="0"/>
          <w:i w:val="0"/>
          <w:color w:val="000000"/>
          <w:sz w:val="20"/>
        </w:rPr>
        <w:t>Initial and final positions of rook-01 with PPO as Red and Double DQN as Black. PPO delivered checkmate after 13 plies. The diagrams were reconstructed from the saved replay; they are not a new match.</w:t>
      </w:r>
    </w:p>
    <w:p>
      <w:pPr>
        <w:keepNext w:val="0"/>
        <w:pageBreakBefore w:val="0"/>
        <w:widowControl/>
        <w:spacing w:before="0" w:after="140" w:line="252" w:lineRule="auto"/>
      </w:pPr>
      <w:r>
        <w:rPr>
          <w:rFonts w:ascii="Times New Roman" w:hAnsi="Times New Roman"/>
          <w:b w:val="0"/>
          <w:i w:val="0"/>
          <w:color w:val="000000"/>
          <w:sz w:val="24"/>
        </w:rPr>
        <w:t>In a separate website demonstration, Double DQN played Red against PPO as Black on the familiar Rook &amp; pawn preset and won by checkmate after 27 plies. Its saved moves were reproduced with the same adapters. This demonstration checks that the models can play through the website; it is not included in Tables 1 and 2 and is not evidence of broad generalisation.</w:t>
      </w:r>
    </w:p>
    <w:p w14:paraId="6C9EC961" w14:textId="320B08E2" w:rsidR="002876F9" w:rsidRDefault="002876F9" w:rsidP="002876F9">
      <w:pPr>
        <w:keepNext/>
        <w:spacing w:before="100" w:beforeAutospacing="1" w:after="100" w:afterAutospacing="1" w:line="240" w:lineRule="auto"/>
        <w:outlineLvl w:val="1"/>
        <w:rPr>
          <w:rFonts w:ascii="Times New Roman" w:eastAsia="Times New Roman" w:hAnsi="Times New Roman" w:cs="Times New Roman"/>
          <w:b/>
          <w:bCs/>
          <w:sz w:val="36"/>
          <w:szCs w:val="36"/>
          <w:lang w:eastAsia="en-AU"/>
        </w:rPr>
      </w:pPr>
      <w:r>
        <w:rPr>
          <w:rFonts w:ascii="Times New Roman" w:eastAsia="Times New Roman" w:hAnsi="Times New Roman" w:cs="Times New Roman"/>
          <w:b/>
          <w:bCs/>
          <w:sz w:val="36"/>
          <w:szCs w:val="36"/>
          <w:lang w:eastAsia="en-AU"/>
        </w:rPr>
        <w:t>3.4</w:t>
      </w:r>
      <w:r w:rsidRPr="0093478A">
        <w:rPr>
          <w:rFonts w:ascii="Times New Roman" w:eastAsia="Times New Roman" w:hAnsi="Times New Roman" w:cs="Times New Roman"/>
          <w:b/>
          <w:bCs/>
          <w:sz w:val="36"/>
          <w:szCs w:val="36"/>
          <w:lang w:eastAsia="en-AU"/>
        </w:rPr>
        <w:t xml:space="preserve"> </w:t>
      </w:r>
      <w:r>
        <w:rPr>
          <w:rFonts w:ascii="Times New Roman" w:eastAsia="Times New Roman" w:hAnsi="Times New Roman" w:cs="Times New Roman"/>
          <w:b/>
          <w:bCs/>
          <w:sz w:val="36"/>
          <w:szCs w:val="36"/>
          <w:lang w:eastAsia="en-AU"/>
        </w:rPr>
        <w:t>Limitations</w:t>
      </w:r>
    </w:p>
    <w:p>
      <w:pPr>
        <w:keepNext w:val="0"/>
        <w:pageBreakBefore w:val="0"/>
        <w:widowControl/>
        <w:spacing w:before="0" w:after="140" w:line="252" w:lineRule="auto"/>
      </w:pPr>
      <w:r>
        <w:rPr>
          <w:rFonts w:ascii="Times New Roman" w:hAnsi="Times New Roman"/>
          <w:b w:val="0"/>
          <w:i w:val="0"/>
          <w:color w:val="000000"/>
          <w:sz w:val="24"/>
        </w:rPr>
        <w:t>The sample contains only 10 paired starting positions and one selected checkpoint per model. These positions had been examined in earlier tests, so this is an exploratory comparison, not a fresh blind evaluation. PPO seed 42 was selected using its earlier random-opponent results. The two agents also had different training histories and budgets.</w:t>
      </w:r>
    </w:p>
    <w:p>
      <w:pPr>
        <w:keepNext w:val="0"/>
        <w:pageBreakBefore w:val="0"/>
        <w:widowControl/>
        <w:spacing w:before="0" w:after="140" w:line="252" w:lineRule="auto"/>
      </w:pPr>
      <w:r>
        <w:rPr>
          <w:rFonts w:ascii="Times New Roman" w:hAnsi="Times New Roman"/>
          <w:b w:val="0"/>
          <w:i w:val="0"/>
          <w:color w:val="000000"/>
          <w:sz w:val="24"/>
        </w:rPr>
        <w:t>Both models were trained as Red, and the perspective transform does not remove differences between their familiar attacking positions and Black's defensive task. The simplified repetition rule also differs from full competition rules for perpetual check and chase. A high draw rate therefore needs further analysis before it can be treated as evidence of strong defence.</w:t>
      </w:r>
    </w:p>
    <w:p>
      <w:pPr>
        <w:keepNext w:val="0"/>
        <w:pageBreakBefore w:val="0"/>
        <w:widowControl/>
        <w:spacing w:before="0" w:after="140" w:line="252" w:lineRule="auto"/>
      </w:pPr>
      <w:r>
        <w:rPr>
          <w:rFonts w:ascii="Times New Roman" w:hAnsi="Times New Roman"/>
          <w:b w:val="0"/>
          <w:i w:val="0"/>
          <w:color w:val="000000"/>
          <w:sz w:val="24"/>
        </w:rPr>
        <w:t>The MCTS model has not yet been received, and a standardised comparison against the open-source reference opponent is still pending for this report. The next comparison should use frozen models, agreed starting positions, both colour assignments and a fixed move or search budget. No MCTS or reference-opponent result is claimed here.</w:t>
      </w:r>
    </w:p>
    <w:p>
      <w:pPr>
        <w:keepNext w:val="0"/>
        <w:pageBreakBefore w:val="0"/>
        <w:widowControl/>
        <w:spacing w:before="0" w:after="140" w:line="252" w:lineRule="auto"/>
      </w:pPr>
      <w:r>
        <w:rPr>
          <w:rFonts w:ascii="Times New Roman" w:hAnsi="Times New Roman"/>
          <w:b w:val="0"/>
          <w:i w:val="0"/>
          <w:color w:val="000000"/>
          <w:sz w:val="20"/>
        </w:rPr>
        <w:t>Evidence: output/matches/DoubleDQN_vs_PPO42_20261026/ contains plan.json, summary.json, games.csv, all 20 episode replays and the separate website-demo.json. The plan records the starting FENs and checkpoint hashes; tools/match_double_dqn_ppo.py defines the match procedure.</w:t>
      </w:r>
    </w:p>
    <w:p w14:paraId="7563CFC0" w14:textId="3CAD6EFB" w:rsidR="0093478A" w:rsidRPr="0093478A" w:rsidRDefault="0093478A" w:rsidP="0093478A">
      <w:pPr>
        <w:pageBreakBefore/>
        <w:spacing w:before="100" w:beforeAutospacing="1" w:after="100" w:afterAutospacing="1" w:line="240" w:lineRule="auto"/>
        <w:outlineLvl w:val="0"/>
        <w:rPr>
          <w:rFonts w:ascii="Times New Roman" w:eastAsia="Times New Roman" w:hAnsi="Times New Roman" w:cs="Times New Roman"/>
          <w:b/>
          <w:bCs/>
          <w:kern w:val="36"/>
          <w:sz w:val="48"/>
          <w:szCs w:val="48"/>
          <w:lang w:eastAsia="en-AU"/>
        </w:rPr>
      </w:pPr>
      <w:bookmarkStart w:id="4" w:name="_Toc42173196"/>
      <w:r w:rsidRPr="0093478A">
        <w:rPr>
          <w:rFonts w:ascii="Times New Roman" w:eastAsia="Times New Roman" w:hAnsi="Times New Roman" w:cs="Times New Roman"/>
          <w:b/>
          <w:bCs/>
          <w:kern w:val="36"/>
          <w:sz w:val="48"/>
          <w:szCs w:val="48"/>
          <w:lang w:eastAsia="en-AU"/>
        </w:rPr>
        <w:lastRenderedPageBreak/>
        <w:t>4 Discussion and Conclusions</w:t>
      </w:r>
      <w:bookmarkEnd w:id="4"/>
    </w:p>
    <w:p w14:paraId="1125ED6B" w14:textId="040C6D53" w:rsidR="0093478A" w:rsidRDefault="006E0D4F" w:rsidP="0093478A">
      <w:pPr>
        <w:spacing w:before="100" w:beforeAutospacing="1" w:after="100" w:afterAutospacing="1" w:line="240" w:lineRule="auto"/>
        <w:rPr>
          <w:rFonts w:ascii="Times New Roman" w:eastAsia="Times New Roman" w:hAnsi="Times New Roman" w:cs="Times New Roman"/>
          <w:sz w:val="24"/>
          <w:szCs w:val="24"/>
          <w:lang w:eastAsia="en-AU"/>
        </w:rPr>
      </w:pPr>
      <w:r>
        <w:rPr>
          <w:rFonts w:ascii="Times New Roman" w:eastAsia="Times New Roman" w:hAnsi="Times New Roman" w:cs="Times New Roman"/>
          <w:sz w:val="24"/>
          <w:szCs w:val="24"/>
          <w:lang w:eastAsia="en-AU"/>
        </w:rPr>
        <w:t xml:space="preserve">[Summarize </w:t>
      </w:r>
      <w:r w:rsidR="0093478A" w:rsidRPr="0093478A">
        <w:rPr>
          <w:rFonts w:ascii="Times New Roman" w:eastAsia="Times New Roman" w:hAnsi="Times New Roman" w:cs="Times New Roman"/>
          <w:sz w:val="24"/>
          <w:szCs w:val="24"/>
          <w:lang w:eastAsia="en-AU"/>
        </w:rPr>
        <w:t>your project,</w:t>
      </w:r>
      <w:r>
        <w:rPr>
          <w:rFonts w:ascii="Times New Roman" w:eastAsia="Times New Roman" w:hAnsi="Times New Roman" w:cs="Times New Roman"/>
          <w:sz w:val="24"/>
          <w:szCs w:val="24"/>
          <w:lang w:eastAsia="en-AU"/>
        </w:rPr>
        <w:t xml:space="preserve"> results, etc. </w:t>
      </w:r>
      <w:r w:rsidR="0093478A" w:rsidRPr="0093478A">
        <w:rPr>
          <w:rFonts w:ascii="Times New Roman" w:eastAsia="Times New Roman" w:hAnsi="Times New Roman" w:cs="Times New Roman"/>
          <w:sz w:val="24"/>
          <w:szCs w:val="24"/>
          <w:lang w:eastAsia="en-AU"/>
        </w:rPr>
        <w:t xml:space="preserve"> </w:t>
      </w:r>
      <w:r w:rsidR="002876F9" w:rsidRPr="0093478A">
        <w:rPr>
          <w:rFonts w:ascii="Times New Roman" w:eastAsia="Times New Roman" w:hAnsi="Times New Roman" w:cs="Times New Roman"/>
          <w:sz w:val="24"/>
          <w:szCs w:val="24"/>
          <w:lang w:eastAsia="en-AU"/>
        </w:rPr>
        <w:t>Suggest</w:t>
      </w:r>
      <w:r w:rsidR="0093478A" w:rsidRPr="0093478A">
        <w:rPr>
          <w:rFonts w:ascii="Times New Roman" w:eastAsia="Times New Roman" w:hAnsi="Times New Roman" w:cs="Times New Roman"/>
          <w:sz w:val="24"/>
          <w:szCs w:val="24"/>
          <w:lang w:eastAsia="en-AU"/>
        </w:rPr>
        <w:t xml:space="preserve"> future extensions and improvements.</w:t>
      </w:r>
      <w:r>
        <w:rPr>
          <w:rFonts w:ascii="Times New Roman" w:eastAsia="Times New Roman" w:hAnsi="Times New Roman" w:cs="Times New Roman"/>
          <w:sz w:val="24"/>
          <w:szCs w:val="24"/>
          <w:lang w:eastAsia="en-AU"/>
        </w:rPr>
        <w:t>]</w:t>
      </w:r>
    </w:p>
    <w:p w14:paraId="6E4BF99C" w14:textId="77777777" w:rsidR="002876F9" w:rsidRPr="0093478A" w:rsidRDefault="002876F9" w:rsidP="0093478A">
      <w:pPr>
        <w:spacing w:before="100" w:beforeAutospacing="1" w:after="100" w:afterAutospacing="1" w:line="240" w:lineRule="auto"/>
        <w:rPr>
          <w:rFonts w:ascii="Times New Roman" w:eastAsia="Times New Roman" w:hAnsi="Times New Roman" w:cs="Times New Roman"/>
          <w:sz w:val="24"/>
          <w:szCs w:val="24"/>
          <w:lang w:eastAsia="en-AU"/>
        </w:rPr>
      </w:pPr>
    </w:p>
    <w:p w14:paraId="7711CE4D" w14:textId="07C060FF" w:rsidR="0093478A" w:rsidRPr="0093478A" w:rsidRDefault="0093478A" w:rsidP="0093478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rPr>
      </w:pPr>
      <w:bookmarkStart w:id="5" w:name="_Toc42173197"/>
      <w:r w:rsidRPr="0093478A">
        <w:rPr>
          <w:rFonts w:ascii="Times New Roman" w:eastAsia="Times New Roman" w:hAnsi="Times New Roman" w:cs="Times New Roman"/>
          <w:b/>
          <w:bCs/>
          <w:kern w:val="36"/>
          <w:sz w:val="48"/>
          <w:szCs w:val="48"/>
          <w:lang w:eastAsia="en-AU"/>
        </w:rPr>
        <w:t>5 References</w:t>
      </w:r>
      <w:bookmarkEnd w:id="5"/>
    </w:p>
    <w:p>
      <w:pPr>
        <w:rPr>
          <w:rFonts w:ascii="Times New Roman" w:eastAsia="Times New Roman" w:hAnsi="Times New Roman" w:cs="Times New Roman"/>
          <w:sz w:val="24"/>
          <w:szCs w:val="24"/>
          <w:lang w:eastAsia="en-AU"/>
        </w:rPr>
        <w:spacing w:after="140" w:line="252" w:lineRule="auto"/>
      </w:pPr>
      <w:r>
        <w:rPr>
          <w:rFonts w:ascii="Times New Roman" w:hAnsi="Times New Roman" w:cs="Times New Roman"/>
          <w:sz w:val="24"/>
          <w:color w:val="000000"/>
        </w:rPr>
        <w:t>Pikafish (n.d.-a). Pikafish official website. https://www.pikafish.com/zh-cn/ (Accessed 26 October 2026).</w:t>
      </w:r>
    </w:p>
    <w:p>
      <w:pPr>
        <w:rPr>
          <w:rFonts w:ascii="Times New Roman" w:eastAsia="Times New Roman" w:hAnsi="Times New Roman" w:cs="Times New Roman"/>
          <w:sz w:val="24"/>
          <w:szCs w:val="24"/>
          <w:lang w:eastAsia="en-AU"/>
        </w:rPr>
        <w:spacing w:after="140" w:line="252" w:lineRule="auto"/>
      </w:pPr>
      <w:r>
        <w:rPr>
          <w:rFonts w:ascii="Times New Roman" w:hAnsi="Times New Roman" w:cs="Times New Roman"/>
          <w:sz w:val="24"/>
          <w:color w:val="000000"/>
        </w:rPr>
        <w:t>Pikafish (n.d.-b). Pikafish: A free and strong UCI xiangqi engine. Official source repository. https://github.com/official-pikafish/Pikafish (Accessed 26 October 2026).</w:t>
      </w:r>
    </w:p>
    <w:p>
      <w:pPr>
        <w:rPr>
          <w:rFonts w:ascii="Times New Roman" w:eastAsia="Times New Roman" w:hAnsi="Times New Roman" w:cs="Times New Roman"/>
          <w:sz w:val="24"/>
          <w:szCs w:val="24"/>
          <w:lang w:eastAsia="en-AU"/>
        </w:rPr>
        <w:spacing w:after="140" w:line="252" w:lineRule="auto"/>
      </w:pPr>
      <w:r>
        <w:rPr>
          <w:rFonts w:ascii="Times New Roman" w:hAnsi="Times New Roman" w:cs="Times New Roman"/>
          <w:sz w:val="24"/>
          <w:color w:val="000000"/>
        </w:rPr>
        <w:t>Littman, M. L. (1994). Markov games as a framework for multi-agent reinforcement learning. Proceedings of the Eleventh International Conference on Machine Learning, pp. 157-163. https://doi.org/10.1016/B978-1-55860-335-6.50027-1</w:t>
      </w:r>
    </w:p>
    <w:p w14:paraId="5939727C" w14:textId="77A5D105" w:rsidR="002876F9" w:rsidRPr="0093478A" w:rsidRDefault="002876F9" w:rsidP="002876F9">
      <w:pPr>
        <w:spacing w:before="100" w:beforeAutospacing="1" w:after="100" w:afterAutospacing="1" w:line="240" w:lineRule="auto"/>
        <w:rPr>
          <w:rFonts w:ascii="Times New Roman" w:eastAsia="Times New Roman" w:hAnsi="Times New Roman" w:cs="Times New Roman"/>
          <w:sz w:val="24"/>
          <w:szCs w:val="24"/>
          <w:lang w:eastAsia="en-AU"/>
        </w:rPr>
      </w:pPr>
      <w:r w:rsidRPr="002876F9">
        <w:rPr>
          <w:rFonts w:ascii="Times New Roman" w:eastAsia="Times New Roman" w:hAnsi="Times New Roman" w:cs="Times New Roman"/>
          <w:sz w:val="24"/>
          <w:szCs w:val="24"/>
          <w:lang w:eastAsia="en-AU"/>
        </w:rPr>
        <w:t xml:space="preserve">               </w:t>
      </w:r>
    </w:p>
    <w:p w14:paraId="67A54CD9" w14:textId="77777777" w:rsidR="0093478A" w:rsidRDefault="0093478A" w:rsidP="0093478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rPr>
      </w:pPr>
    </w:p>
    <w:p w14:paraId="56F2CDB4" w14:textId="5D426ED1" w:rsidR="0093478A" w:rsidRDefault="0093478A" w:rsidP="0093478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rPr>
      </w:pPr>
    </w:p>
    <w:p w14:paraId="58A24102" w14:textId="63A4D7F2" w:rsidR="00D62754" w:rsidRDefault="00D62754" w:rsidP="0093478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rPr>
      </w:pPr>
    </w:p>
    <w:p w14:paraId="45FD402C" w14:textId="1F93A8FC" w:rsidR="00D62754" w:rsidRDefault="00D62754" w:rsidP="0093478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rPr>
      </w:pPr>
    </w:p>
    <w:p w14:paraId="7EC68C95" w14:textId="220C2372" w:rsidR="00D62754" w:rsidRDefault="00D62754" w:rsidP="0093478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rPr>
      </w:pPr>
    </w:p>
    <w:p w14:paraId="46B894DF" w14:textId="3233FB4A" w:rsidR="00D62754" w:rsidRDefault="00D62754" w:rsidP="0093478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rPr>
      </w:pPr>
    </w:p>
    <w:p w14:paraId="0F3C1C47" w14:textId="101593D5" w:rsidR="00D62754" w:rsidRDefault="00D62754" w:rsidP="0093478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rPr>
      </w:pPr>
    </w:p>
    <w:p w14:paraId="26D50329" w14:textId="54E6F8E3" w:rsidR="00D62754" w:rsidRDefault="00D62754" w:rsidP="0093478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rPr>
      </w:pPr>
    </w:p>
    <w:p w14:paraId="3BE6F0C2" w14:textId="25AF2994" w:rsidR="00D62754" w:rsidRDefault="00D62754" w:rsidP="0093478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rPr>
      </w:pPr>
    </w:p>
    <w:p w14:paraId="270AD231" w14:textId="44E04820" w:rsidR="0093478A" w:rsidRPr="0093478A" w:rsidRDefault="0093478A" w:rsidP="0093478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rPr>
      </w:pPr>
      <w:bookmarkStart w:id="6" w:name="_Toc42173198"/>
      <w:r w:rsidRPr="0093478A">
        <w:rPr>
          <w:rFonts w:ascii="Times New Roman" w:eastAsia="Times New Roman" w:hAnsi="Times New Roman" w:cs="Times New Roman"/>
          <w:b/>
          <w:bCs/>
          <w:kern w:val="36"/>
          <w:sz w:val="48"/>
          <w:szCs w:val="48"/>
          <w:lang w:eastAsia="en-AU"/>
        </w:rPr>
        <w:lastRenderedPageBreak/>
        <w:t>Appendices</w:t>
      </w:r>
      <w:bookmarkEnd w:id="6"/>
      <w:r>
        <w:rPr>
          <w:rFonts w:ascii="Times New Roman" w:eastAsia="Times New Roman" w:hAnsi="Times New Roman" w:cs="Times New Roman"/>
          <w:b/>
          <w:bCs/>
          <w:kern w:val="36"/>
          <w:sz w:val="48"/>
          <w:szCs w:val="48"/>
          <w:lang w:eastAsia="en-AU"/>
        </w:rPr>
        <w:t xml:space="preserve"> </w:t>
      </w:r>
      <w:r w:rsidR="00774F88">
        <w:rPr>
          <w:rFonts w:ascii="Times New Roman" w:eastAsia="Times New Roman" w:hAnsi="Times New Roman" w:cs="Times New Roman"/>
          <w:b/>
          <w:bCs/>
          <w:kern w:val="36"/>
          <w:sz w:val="48"/>
          <w:szCs w:val="48"/>
          <w:lang w:eastAsia="en-AU"/>
        </w:rPr>
        <w:t>(Mandatory Section)</w:t>
      </w:r>
    </w:p>
    <w:p w14:paraId="652E7711" w14:textId="1338CEF9" w:rsidR="0093478A" w:rsidRPr="0093478A" w:rsidRDefault="0093478A" w:rsidP="0093478A">
      <w:pPr>
        <w:spacing w:before="100" w:beforeAutospacing="1" w:after="100" w:afterAutospacing="1" w:line="240" w:lineRule="auto"/>
        <w:outlineLvl w:val="1"/>
        <w:rPr>
          <w:rFonts w:ascii="Times New Roman" w:eastAsia="Times New Roman" w:hAnsi="Times New Roman" w:cs="Times New Roman"/>
          <w:b/>
          <w:bCs/>
          <w:sz w:val="36"/>
          <w:szCs w:val="36"/>
          <w:lang w:eastAsia="en-AU"/>
        </w:rPr>
      </w:pPr>
      <w:r w:rsidRPr="0093478A">
        <w:rPr>
          <w:rFonts w:ascii="Times New Roman" w:eastAsia="Times New Roman" w:hAnsi="Times New Roman" w:cs="Times New Roman"/>
          <w:b/>
          <w:bCs/>
          <w:sz w:val="36"/>
          <w:szCs w:val="36"/>
          <w:lang w:eastAsia="en-AU"/>
        </w:rPr>
        <w:t xml:space="preserve">A. Individual </w:t>
      </w:r>
      <w:r w:rsidR="006E0D4F">
        <w:rPr>
          <w:rFonts w:ascii="Times New Roman" w:eastAsia="Times New Roman" w:hAnsi="Times New Roman" w:cs="Times New Roman"/>
          <w:b/>
          <w:bCs/>
          <w:sz w:val="36"/>
          <w:szCs w:val="36"/>
          <w:lang w:eastAsia="en-AU"/>
        </w:rPr>
        <w:t>Contribution</w:t>
      </w:r>
    </w:p>
    <w:p w14:paraId="429ABC24" w14:textId="70C94702" w:rsidR="0093478A" w:rsidRPr="0093478A" w:rsidRDefault="002876F9" w:rsidP="0093478A">
      <w:pPr>
        <w:spacing w:before="100" w:beforeAutospacing="1" w:after="100" w:afterAutospacing="1" w:line="240" w:lineRule="auto"/>
        <w:rPr>
          <w:rFonts w:ascii="Times New Roman" w:eastAsia="Times New Roman" w:hAnsi="Times New Roman" w:cs="Times New Roman"/>
          <w:sz w:val="24"/>
          <w:szCs w:val="24"/>
          <w:lang w:eastAsia="en-AU"/>
        </w:rPr>
      </w:pPr>
      <w:r w:rsidRPr="0093478A">
        <w:rPr>
          <w:rFonts w:ascii="Times New Roman" w:eastAsia="Times New Roman" w:hAnsi="Times New Roman" w:cs="Times New Roman"/>
          <w:sz w:val="24"/>
          <w:szCs w:val="24"/>
          <w:lang w:eastAsia="en-AU"/>
        </w:rPr>
        <w:t xml:space="preserve">Each group member should write </w:t>
      </w:r>
      <w:r>
        <w:rPr>
          <w:rFonts w:ascii="Times New Roman" w:eastAsia="Times New Roman" w:hAnsi="Times New Roman" w:cs="Times New Roman"/>
          <w:sz w:val="24"/>
          <w:szCs w:val="24"/>
          <w:lang w:eastAsia="en-AU"/>
        </w:rPr>
        <w:t>half-</w:t>
      </w:r>
      <w:r w:rsidRPr="0093478A">
        <w:rPr>
          <w:rFonts w:ascii="Times New Roman" w:eastAsia="Times New Roman" w:hAnsi="Times New Roman" w:cs="Times New Roman"/>
          <w:sz w:val="24"/>
          <w:szCs w:val="24"/>
          <w:lang w:eastAsia="en-AU"/>
        </w:rPr>
        <w:t>page</w:t>
      </w:r>
      <w:r>
        <w:rPr>
          <w:rFonts w:ascii="Times New Roman" w:eastAsia="Times New Roman" w:hAnsi="Times New Roman" w:cs="Times New Roman"/>
          <w:sz w:val="24"/>
          <w:szCs w:val="24"/>
          <w:lang w:eastAsia="en-AU"/>
        </w:rPr>
        <w:t xml:space="preserve"> (max) about his or her</w:t>
      </w:r>
      <w:r w:rsidR="006E0D4F">
        <w:rPr>
          <w:rFonts w:ascii="Times New Roman" w:eastAsia="Times New Roman" w:hAnsi="Times New Roman" w:cs="Times New Roman"/>
          <w:sz w:val="24"/>
          <w:szCs w:val="24"/>
          <w:lang w:eastAsia="en-AU"/>
        </w:rPr>
        <w:t xml:space="preserve"> contribution in the project development activities.</w:t>
      </w:r>
    </w:p>
    <w:p w14:paraId="501BF9C1" w14:textId="77777777" w:rsidR="00D62754" w:rsidRDefault="0093478A" w:rsidP="0093478A">
      <w:pPr>
        <w:spacing w:before="100" w:beforeAutospacing="1" w:after="100" w:afterAutospacing="1" w:line="240" w:lineRule="auto"/>
        <w:outlineLvl w:val="1"/>
        <w:rPr>
          <w:rFonts w:ascii="Times New Roman" w:eastAsia="Times New Roman" w:hAnsi="Times New Roman" w:cs="Times New Roman"/>
          <w:b/>
          <w:bCs/>
          <w:sz w:val="36"/>
          <w:szCs w:val="36"/>
          <w:lang w:eastAsia="en-AU"/>
        </w:rPr>
      </w:pPr>
      <w:r w:rsidRPr="0093478A">
        <w:rPr>
          <w:rFonts w:ascii="Times New Roman" w:eastAsia="Times New Roman" w:hAnsi="Times New Roman" w:cs="Times New Roman"/>
          <w:b/>
          <w:bCs/>
          <w:sz w:val="36"/>
          <w:szCs w:val="36"/>
          <w:lang w:eastAsia="en-AU"/>
        </w:rPr>
        <w:t>B</w:t>
      </w:r>
      <w:r w:rsidR="006E0D4F">
        <w:rPr>
          <w:rFonts w:ascii="Times New Roman" w:eastAsia="Times New Roman" w:hAnsi="Times New Roman" w:cs="Times New Roman"/>
          <w:b/>
          <w:bCs/>
          <w:sz w:val="36"/>
          <w:szCs w:val="36"/>
          <w:lang w:eastAsia="en-AU"/>
        </w:rPr>
        <w:t xml:space="preserve">. </w:t>
      </w:r>
      <w:r w:rsidR="00D62754">
        <w:rPr>
          <w:rFonts w:ascii="Times New Roman" w:eastAsia="Times New Roman" w:hAnsi="Times New Roman" w:cs="Times New Roman"/>
          <w:b/>
          <w:bCs/>
          <w:sz w:val="36"/>
          <w:szCs w:val="36"/>
          <w:lang w:eastAsia="en-AU"/>
        </w:rPr>
        <w:t>Individual Contribution Split</w:t>
      </w:r>
    </w:p>
    <w:tbl>
      <w:tblPr>
        <w:tblStyle w:val="TableGrid"/>
        <w:tblW w:w="0" w:type="auto"/>
        <w:tblLook w:val="04A0" w:firstRow="1" w:lastRow="0" w:firstColumn="1" w:lastColumn="0" w:noHBand="0" w:noVBand="1"/>
      </w:tblPr>
      <w:tblGrid>
        <w:gridCol w:w="4508"/>
        <w:gridCol w:w="3142"/>
      </w:tblGrid>
      <w:tr w:rsidR="00D62754" w14:paraId="41941C72" w14:textId="77777777" w:rsidTr="004F76E0">
        <w:tc>
          <w:tcPr>
            <w:tcW w:w="4508" w:type="dxa"/>
          </w:tcPr>
          <w:p w14:paraId="32F1A729" w14:textId="05DBB733" w:rsidR="00D62754" w:rsidRPr="00D62754" w:rsidRDefault="00D62754" w:rsidP="0093478A">
            <w:pPr>
              <w:spacing w:before="100" w:beforeAutospacing="1" w:after="100" w:afterAutospacing="1"/>
              <w:outlineLvl w:val="1"/>
              <w:rPr>
                <w:rFonts w:ascii="Times New Roman" w:eastAsia="Times New Roman" w:hAnsi="Times New Roman" w:cs="Times New Roman"/>
                <w:b/>
                <w:bCs/>
                <w:sz w:val="28"/>
                <w:szCs w:val="36"/>
                <w:lang w:eastAsia="en-AU"/>
              </w:rPr>
            </w:pPr>
            <w:r w:rsidRPr="00D62754">
              <w:rPr>
                <w:rFonts w:ascii="Times New Roman" w:eastAsia="Times New Roman" w:hAnsi="Times New Roman" w:cs="Times New Roman"/>
                <w:b/>
                <w:bCs/>
                <w:sz w:val="28"/>
                <w:szCs w:val="36"/>
                <w:lang w:eastAsia="en-AU"/>
              </w:rPr>
              <w:t>Team Member Name</w:t>
            </w:r>
          </w:p>
        </w:tc>
        <w:tc>
          <w:tcPr>
            <w:tcW w:w="3142" w:type="dxa"/>
          </w:tcPr>
          <w:p w14:paraId="7BA69AF8" w14:textId="340DC753" w:rsidR="00D62754" w:rsidRPr="00D62754" w:rsidRDefault="00D62754" w:rsidP="0093478A">
            <w:pPr>
              <w:spacing w:before="100" w:beforeAutospacing="1" w:after="100" w:afterAutospacing="1"/>
              <w:outlineLvl w:val="1"/>
              <w:rPr>
                <w:rFonts w:ascii="Times New Roman" w:eastAsia="Times New Roman" w:hAnsi="Times New Roman" w:cs="Times New Roman"/>
                <w:b/>
                <w:bCs/>
                <w:sz w:val="28"/>
                <w:szCs w:val="36"/>
                <w:lang w:eastAsia="en-AU"/>
              </w:rPr>
            </w:pPr>
            <w:r w:rsidRPr="00D62754">
              <w:rPr>
                <w:rFonts w:ascii="Times New Roman" w:eastAsia="Times New Roman" w:hAnsi="Times New Roman" w:cs="Times New Roman"/>
                <w:b/>
                <w:bCs/>
                <w:sz w:val="28"/>
                <w:szCs w:val="36"/>
                <w:lang w:eastAsia="en-AU"/>
              </w:rPr>
              <w:t>Percentage</w:t>
            </w:r>
          </w:p>
        </w:tc>
      </w:tr>
      <w:tr w:rsidR="00D62754" w14:paraId="2BB03362" w14:textId="77777777" w:rsidTr="004F76E0">
        <w:tc>
          <w:tcPr>
            <w:tcW w:w="4508" w:type="dxa"/>
          </w:tcPr>
          <w:p w14:paraId="6A142118" w14:textId="16EEAF58" w:rsidR="00D62754" w:rsidRPr="00D62754" w:rsidRDefault="00D62754" w:rsidP="0093478A">
            <w:pPr>
              <w:spacing w:before="100" w:beforeAutospacing="1" w:after="100" w:afterAutospacing="1"/>
              <w:outlineLvl w:val="1"/>
              <w:rPr>
                <w:rFonts w:ascii="Times New Roman" w:eastAsia="Times New Roman" w:hAnsi="Times New Roman" w:cs="Times New Roman"/>
                <w:b/>
                <w:bCs/>
                <w:sz w:val="28"/>
                <w:szCs w:val="36"/>
                <w:lang w:eastAsia="en-AU"/>
              </w:rPr>
            </w:pPr>
            <w:r w:rsidRPr="00D62754">
              <w:rPr>
                <w:rFonts w:ascii="Times New Roman" w:eastAsia="Times New Roman" w:hAnsi="Times New Roman" w:cs="Times New Roman"/>
                <w:b/>
                <w:bCs/>
                <w:sz w:val="28"/>
                <w:szCs w:val="36"/>
                <w:lang w:eastAsia="en-AU"/>
              </w:rPr>
              <w:t>[Full Name]</w:t>
            </w:r>
          </w:p>
        </w:tc>
        <w:tc>
          <w:tcPr>
            <w:tcW w:w="3142" w:type="dxa"/>
          </w:tcPr>
          <w:p w14:paraId="21469433" w14:textId="49618465" w:rsidR="00D62754" w:rsidRPr="00D62754" w:rsidRDefault="00D62754" w:rsidP="0093478A">
            <w:pPr>
              <w:spacing w:before="100" w:beforeAutospacing="1" w:after="100" w:afterAutospacing="1"/>
              <w:outlineLvl w:val="1"/>
              <w:rPr>
                <w:rFonts w:ascii="Times New Roman" w:eastAsia="Times New Roman" w:hAnsi="Times New Roman" w:cs="Times New Roman"/>
                <w:b/>
                <w:bCs/>
                <w:sz w:val="28"/>
                <w:szCs w:val="36"/>
                <w:lang w:eastAsia="en-AU"/>
              </w:rPr>
            </w:pPr>
            <w:r w:rsidRPr="00D62754">
              <w:rPr>
                <w:rFonts w:ascii="Times New Roman" w:eastAsia="Times New Roman" w:hAnsi="Times New Roman" w:cs="Times New Roman"/>
                <w:b/>
                <w:bCs/>
                <w:sz w:val="28"/>
                <w:szCs w:val="36"/>
                <w:lang w:eastAsia="en-AU"/>
              </w:rPr>
              <w:t>%</w:t>
            </w:r>
          </w:p>
        </w:tc>
      </w:tr>
      <w:tr w:rsidR="00D62754" w14:paraId="6C534EE1" w14:textId="77777777" w:rsidTr="004F76E0">
        <w:tc>
          <w:tcPr>
            <w:tcW w:w="4508" w:type="dxa"/>
          </w:tcPr>
          <w:p w14:paraId="21AFFBB0" w14:textId="4202963E" w:rsidR="00D62754" w:rsidRPr="00D62754" w:rsidRDefault="00D62754" w:rsidP="0093478A">
            <w:pPr>
              <w:spacing w:before="100" w:beforeAutospacing="1" w:after="100" w:afterAutospacing="1"/>
              <w:outlineLvl w:val="1"/>
              <w:rPr>
                <w:rFonts w:ascii="Times New Roman" w:eastAsia="Times New Roman" w:hAnsi="Times New Roman" w:cs="Times New Roman"/>
                <w:b/>
                <w:bCs/>
                <w:sz w:val="28"/>
                <w:szCs w:val="36"/>
                <w:lang w:eastAsia="en-AU"/>
              </w:rPr>
            </w:pPr>
            <w:r w:rsidRPr="00D62754">
              <w:rPr>
                <w:rFonts w:ascii="Times New Roman" w:eastAsia="Times New Roman" w:hAnsi="Times New Roman" w:cs="Times New Roman"/>
                <w:b/>
                <w:bCs/>
                <w:sz w:val="28"/>
                <w:szCs w:val="36"/>
                <w:lang w:eastAsia="en-AU"/>
              </w:rPr>
              <w:t>[Full Name]</w:t>
            </w:r>
          </w:p>
        </w:tc>
        <w:tc>
          <w:tcPr>
            <w:tcW w:w="3142" w:type="dxa"/>
          </w:tcPr>
          <w:p w14:paraId="7757548B" w14:textId="6672A86F" w:rsidR="00D62754" w:rsidRPr="00D62754" w:rsidRDefault="00D62754" w:rsidP="0093478A">
            <w:pPr>
              <w:spacing w:before="100" w:beforeAutospacing="1" w:after="100" w:afterAutospacing="1"/>
              <w:outlineLvl w:val="1"/>
              <w:rPr>
                <w:rFonts w:ascii="Times New Roman" w:eastAsia="Times New Roman" w:hAnsi="Times New Roman" w:cs="Times New Roman"/>
                <w:b/>
                <w:bCs/>
                <w:sz w:val="28"/>
                <w:szCs w:val="36"/>
                <w:lang w:eastAsia="en-AU"/>
              </w:rPr>
            </w:pPr>
            <w:r w:rsidRPr="00D62754">
              <w:rPr>
                <w:rFonts w:ascii="Times New Roman" w:eastAsia="Times New Roman" w:hAnsi="Times New Roman" w:cs="Times New Roman"/>
                <w:b/>
                <w:bCs/>
                <w:sz w:val="28"/>
                <w:szCs w:val="36"/>
                <w:lang w:eastAsia="en-AU"/>
              </w:rPr>
              <w:t>%</w:t>
            </w:r>
          </w:p>
        </w:tc>
      </w:tr>
      <w:tr w:rsidR="00D62754" w14:paraId="223978B6" w14:textId="77777777" w:rsidTr="004F76E0">
        <w:tc>
          <w:tcPr>
            <w:tcW w:w="4508" w:type="dxa"/>
          </w:tcPr>
          <w:p w14:paraId="41E70A86" w14:textId="61F03F35" w:rsidR="00D62754" w:rsidRPr="00D62754" w:rsidRDefault="00D62754" w:rsidP="0093478A">
            <w:pPr>
              <w:spacing w:before="100" w:beforeAutospacing="1" w:after="100" w:afterAutospacing="1"/>
              <w:outlineLvl w:val="1"/>
              <w:rPr>
                <w:rFonts w:ascii="Times New Roman" w:eastAsia="Times New Roman" w:hAnsi="Times New Roman" w:cs="Times New Roman"/>
                <w:b/>
                <w:bCs/>
                <w:sz w:val="28"/>
                <w:szCs w:val="36"/>
                <w:lang w:eastAsia="en-AU"/>
              </w:rPr>
            </w:pPr>
            <w:r w:rsidRPr="00D62754">
              <w:rPr>
                <w:rFonts w:ascii="Times New Roman" w:eastAsia="Times New Roman" w:hAnsi="Times New Roman" w:cs="Times New Roman"/>
                <w:b/>
                <w:bCs/>
                <w:sz w:val="28"/>
                <w:szCs w:val="36"/>
                <w:lang w:eastAsia="en-AU"/>
              </w:rPr>
              <w:t>[Full Name]</w:t>
            </w:r>
          </w:p>
        </w:tc>
        <w:tc>
          <w:tcPr>
            <w:tcW w:w="3142" w:type="dxa"/>
          </w:tcPr>
          <w:p w14:paraId="578B9E01" w14:textId="17831EFF" w:rsidR="00D62754" w:rsidRPr="00D62754" w:rsidRDefault="00D62754" w:rsidP="0093478A">
            <w:pPr>
              <w:spacing w:before="100" w:beforeAutospacing="1" w:after="100" w:afterAutospacing="1"/>
              <w:outlineLvl w:val="1"/>
              <w:rPr>
                <w:rFonts w:ascii="Times New Roman" w:eastAsia="Times New Roman" w:hAnsi="Times New Roman" w:cs="Times New Roman"/>
                <w:b/>
                <w:bCs/>
                <w:sz w:val="28"/>
                <w:szCs w:val="36"/>
                <w:lang w:eastAsia="en-AU"/>
              </w:rPr>
            </w:pPr>
            <w:r w:rsidRPr="00D62754">
              <w:rPr>
                <w:rFonts w:ascii="Times New Roman" w:eastAsia="Times New Roman" w:hAnsi="Times New Roman" w:cs="Times New Roman"/>
                <w:b/>
                <w:bCs/>
                <w:sz w:val="28"/>
                <w:szCs w:val="36"/>
                <w:lang w:eastAsia="en-AU"/>
              </w:rPr>
              <w:t>%</w:t>
            </w:r>
          </w:p>
        </w:tc>
      </w:tr>
    </w:tbl>
    <w:p w14:paraId="4530794F" w14:textId="659E339C" w:rsidR="0093478A" w:rsidRPr="00D62754" w:rsidRDefault="00D62754" w:rsidP="0093478A">
      <w:pPr>
        <w:spacing w:before="100" w:beforeAutospacing="1" w:after="100" w:afterAutospacing="1" w:line="240" w:lineRule="auto"/>
        <w:outlineLvl w:val="1"/>
        <w:rPr>
          <w:rFonts w:ascii="Times New Roman" w:eastAsia="Times New Roman" w:hAnsi="Times New Roman" w:cs="Times New Roman"/>
          <w:sz w:val="24"/>
          <w:szCs w:val="24"/>
          <w:lang w:eastAsia="en-AU"/>
        </w:rPr>
      </w:pPr>
      <w:r w:rsidRPr="00D62754">
        <w:rPr>
          <w:rFonts w:ascii="Times New Roman" w:eastAsia="Times New Roman" w:hAnsi="Times New Roman" w:cs="Times New Roman"/>
          <w:sz w:val="24"/>
          <w:szCs w:val="24"/>
          <w:lang w:eastAsia="en-AU"/>
        </w:rPr>
        <w:t>All the team members have discussed and agreed on the above individual contribution to the project.</w:t>
      </w:r>
    </w:p>
    <w:p w14:paraId="5E1AC33B" w14:textId="5CCA7048" w:rsidR="00D62754" w:rsidRPr="00D62754" w:rsidRDefault="00D62754" w:rsidP="00D62754">
      <w:pPr>
        <w:spacing w:before="100" w:beforeAutospacing="1" w:after="100" w:afterAutospacing="1" w:line="240" w:lineRule="auto"/>
        <w:outlineLvl w:val="1"/>
        <w:rPr>
          <w:rFonts w:ascii="Times New Roman" w:eastAsia="Times New Roman" w:hAnsi="Times New Roman" w:cs="Times New Roman"/>
          <w:b/>
          <w:bCs/>
          <w:sz w:val="28"/>
          <w:szCs w:val="36"/>
          <w:lang w:eastAsia="en-AU"/>
        </w:rPr>
      </w:pPr>
      <w:r w:rsidRPr="00D62754">
        <w:rPr>
          <w:rFonts w:ascii="Times New Roman" w:eastAsia="Times New Roman" w:hAnsi="Times New Roman" w:cs="Times New Roman"/>
          <w:b/>
          <w:bCs/>
          <w:sz w:val="28"/>
          <w:szCs w:val="36"/>
          <w:lang w:eastAsia="en-AU"/>
        </w:rPr>
        <w:t>[Name</w:t>
      </w:r>
      <w:proofErr w:type="gramStart"/>
      <w:r w:rsidRPr="00D62754">
        <w:rPr>
          <w:rFonts w:ascii="Times New Roman" w:eastAsia="Times New Roman" w:hAnsi="Times New Roman" w:cs="Times New Roman"/>
          <w:b/>
          <w:bCs/>
          <w:sz w:val="28"/>
          <w:szCs w:val="36"/>
          <w:lang w:eastAsia="en-AU"/>
        </w:rPr>
        <w:t>] :</w:t>
      </w:r>
      <w:proofErr w:type="gramEnd"/>
      <w:r w:rsidRPr="00D62754">
        <w:rPr>
          <w:rFonts w:ascii="Times New Roman" w:eastAsia="Times New Roman" w:hAnsi="Times New Roman" w:cs="Times New Roman"/>
          <w:b/>
          <w:bCs/>
          <w:sz w:val="28"/>
          <w:szCs w:val="36"/>
          <w:lang w:eastAsia="en-AU"/>
        </w:rPr>
        <w:t xml:space="preserve"> [Signature]</w:t>
      </w:r>
    </w:p>
    <w:p w14:paraId="186EEB24" w14:textId="1561A73F" w:rsidR="00D62754" w:rsidRPr="00D62754" w:rsidRDefault="00D62754" w:rsidP="00D62754">
      <w:pPr>
        <w:spacing w:before="100" w:beforeAutospacing="1" w:after="100" w:afterAutospacing="1" w:line="240" w:lineRule="auto"/>
        <w:outlineLvl w:val="1"/>
        <w:rPr>
          <w:rFonts w:ascii="Times New Roman" w:eastAsia="Times New Roman" w:hAnsi="Times New Roman" w:cs="Times New Roman"/>
          <w:b/>
          <w:bCs/>
          <w:sz w:val="28"/>
          <w:szCs w:val="36"/>
          <w:lang w:eastAsia="en-AU"/>
        </w:rPr>
      </w:pPr>
      <w:r w:rsidRPr="00D62754">
        <w:rPr>
          <w:rFonts w:ascii="Times New Roman" w:eastAsia="Times New Roman" w:hAnsi="Times New Roman" w:cs="Times New Roman"/>
          <w:b/>
          <w:bCs/>
          <w:sz w:val="28"/>
          <w:szCs w:val="36"/>
          <w:lang w:eastAsia="en-AU"/>
        </w:rPr>
        <w:t>[Name</w:t>
      </w:r>
      <w:proofErr w:type="gramStart"/>
      <w:r w:rsidRPr="00D62754">
        <w:rPr>
          <w:rFonts w:ascii="Times New Roman" w:eastAsia="Times New Roman" w:hAnsi="Times New Roman" w:cs="Times New Roman"/>
          <w:b/>
          <w:bCs/>
          <w:sz w:val="28"/>
          <w:szCs w:val="36"/>
          <w:lang w:eastAsia="en-AU"/>
        </w:rPr>
        <w:t>] :</w:t>
      </w:r>
      <w:proofErr w:type="gramEnd"/>
      <w:r w:rsidRPr="00D62754">
        <w:rPr>
          <w:rFonts w:ascii="Times New Roman" w:eastAsia="Times New Roman" w:hAnsi="Times New Roman" w:cs="Times New Roman"/>
          <w:b/>
          <w:bCs/>
          <w:sz w:val="28"/>
          <w:szCs w:val="36"/>
          <w:lang w:eastAsia="en-AU"/>
        </w:rPr>
        <w:t xml:space="preserve"> [Signature]</w:t>
      </w:r>
    </w:p>
    <w:p w14:paraId="5E59E876" w14:textId="47EAD617" w:rsidR="00D62754" w:rsidRPr="00D62754" w:rsidRDefault="00D62754" w:rsidP="00D62754">
      <w:pPr>
        <w:spacing w:before="100" w:beforeAutospacing="1" w:after="100" w:afterAutospacing="1" w:line="240" w:lineRule="auto"/>
        <w:outlineLvl w:val="1"/>
        <w:rPr>
          <w:rFonts w:ascii="Times New Roman" w:eastAsia="Times New Roman" w:hAnsi="Times New Roman" w:cs="Times New Roman"/>
          <w:b/>
          <w:bCs/>
          <w:sz w:val="28"/>
          <w:szCs w:val="36"/>
          <w:lang w:eastAsia="en-AU"/>
        </w:rPr>
      </w:pPr>
      <w:r w:rsidRPr="00D62754">
        <w:rPr>
          <w:rFonts w:ascii="Times New Roman" w:eastAsia="Times New Roman" w:hAnsi="Times New Roman" w:cs="Times New Roman"/>
          <w:b/>
          <w:bCs/>
          <w:sz w:val="28"/>
          <w:szCs w:val="36"/>
          <w:lang w:eastAsia="en-AU"/>
        </w:rPr>
        <w:t>[Name</w:t>
      </w:r>
      <w:proofErr w:type="gramStart"/>
      <w:r w:rsidRPr="00D62754">
        <w:rPr>
          <w:rFonts w:ascii="Times New Roman" w:eastAsia="Times New Roman" w:hAnsi="Times New Roman" w:cs="Times New Roman"/>
          <w:b/>
          <w:bCs/>
          <w:sz w:val="28"/>
          <w:szCs w:val="36"/>
          <w:lang w:eastAsia="en-AU"/>
        </w:rPr>
        <w:t>] :</w:t>
      </w:r>
      <w:proofErr w:type="gramEnd"/>
      <w:r w:rsidRPr="00D62754">
        <w:rPr>
          <w:rFonts w:ascii="Times New Roman" w:eastAsia="Times New Roman" w:hAnsi="Times New Roman" w:cs="Times New Roman"/>
          <w:b/>
          <w:bCs/>
          <w:sz w:val="28"/>
          <w:szCs w:val="36"/>
          <w:lang w:eastAsia="en-AU"/>
        </w:rPr>
        <w:t xml:space="preserve"> [Signature]</w:t>
      </w:r>
    </w:p>
    <w:p w14:paraId="04EA96DF" w14:textId="36AA9A2A" w:rsidR="0093478A" w:rsidRDefault="0093478A" w:rsidP="006E0D4F">
      <w:pPr>
        <w:rPr>
          <w:rFonts w:ascii="Times New Roman" w:hAnsi="Times New Roman" w:cs="Times New Roman"/>
          <w:b/>
          <w:sz w:val="36"/>
        </w:rPr>
      </w:pPr>
    </w:p>
    <w:sectPr w:rsidR="0093478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2F927AE"/>
    <w:multiLevelType w:val="multilevel"/>
    <w:tmpl w:val="FED246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434209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305CE"/>
    <w:rsid w:val="001305CE"/>
    <w:rsid w:val="00216BA6"/>
    <w:rsid w:val="002876F9"/>
    <w:rsid w:val="002B7C05"/>
    <w:rsid w:val="00474A84"/>
    <w:rsid w:val="004C03B2"/>
    <w:rsid w:val="004F76E0"/>
    <w:rsid w:val="005B4E7C"/>
    <w:rsid w:val="006E0D4F"/>
    <w:rsid w:val="00730362"/>
    <w:rsid w:val="00774F88"/>
    <w:rsid w:val="00897C57"/>
    <w:rsid w:val="008B4FD4"/>
    <w:rsid w:val="0093478A"/>
    <w:rsid w:val="0095267A"/>
    <w:rsid w:val="009A1D66"/>
    <w:rsid w:val="00A91C7D"/>
    <w:rsid w:val="00BA6DF5"/>
    <w:rsid w:val="00C0481E"/>
    <w:rsid w:val="00C56774"/>
    <w:rsid w:val="00D62754"/>
    <w:rsid w:val="00E02535"/>
    <w:rsid w:val="00E35E8A"/>
    <w:rsid w:val="00F06E6E"/>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8EFCC9"/>
  <w15:chartTrackingRefBased/>
  <w15:docId w15:val="{1A87E7A4-74DD-405D-862B-49F58B87668C}"/>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93478A"/>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AU"/>
    </w:rPr>
  </w:style>
  <w:style w:type="paragraph" w:styleId="Heading2">
    <w:name w:val="heading 2"/>
    <w:basedOn w:val="Normal"/>
    <w:link w:val="Heading2Char"/>
    <w:uiPriority w:val="9"/>
    <w:qFormat/>
    <w:rsid w:val="0093478A"/>
    <w:pPr>
      <w:spacing w:before="100" w:beforeAutospacing="1" w:after="100" w:afterAutospacing="1" w:line="240" w:lineRule="auto"/>
      <w:outlineLvl w:val="1"/>
    </w:pPr>
    <w:rPr>
      <w:rFonts w:ascii="Times New Roman" w:eastAsia="Times New Roman" w:hAnsi="Times New Roman" w:cs="Times New Roman"/>
      <w:b/>
      <w:bCs/>
      <w:sz w:val="36"/>
      <w:szCs w:val="36"/>
      <w:lang w:eastAsia="en-A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8B4FD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93478A"/>
    <w:rPr>
      <w:rFonts w:ascii="Times New Roman" w:eastAsia="Times New Roman" w:hAnsi="Times New Roman" w:cs="Times New Roman"/>
      <w:b/>
      <w:bCs/>
      <w:kern w:val="36"/>
      <w:sz w:val="48"/>
      <w:szCs w:val="48"/>
      <w:lang w:eastAsia="en-AU"/>
    </w:rPr>
  </w:style>
  <w:style w:type="character" w:customStyle="1" w:styleId="Heading2Char">
    <w:name w:val="Heading 2 Char"/>
    <w:basedOn w:val="DefaultParagraphFont"/>
    <w:link w:val="Heading2"/>
    <w:uiPriority w:val="9"/>
    <w:rsid w:val="0093478A"/>
    <w:rPr>
      <w:rFonts w:ascii="Times New Roman" w:eastAsia="Times New Roman" w:hAnsi="Times New Roman" w:cs="Times New Roman"/>
      <w:b/>
      <w:bCs/>
      <w:sz w:val="36"/>
      <w:szCs w:val="36"/>
      <w:lang w:eastAsia="en-AU"/>
    </w:rPr>
  </w:style>
  <w:style w:type="paragraph" w:styleId="NormalWeb">
    <w:name w:val="Normal (Web)"/>
    <w:basedOn w:val="Normal"/>
    <w:uiPriority w:val="99"/>
    <w:semiHidden/>
    <w:unhideWhenUsed/>
    <w:rsid w:val="0093478A"/>
    <w:pPr>
      <w:spacing w:before="100" w:beforeAutospacing="1" w:after="100" w:afterAutospacing="1" w:line="240" w:lineRule="auto"/>
    </w:pPr>
    <w:rPr>
      <w:rFonts w:ascii="Times New Roman" w:eastAsia="Times New Roman" w:hAnsi="Times New Roman" w:cs="Times New Roman"/>
      <w:sz w:val="24"/>
      <w:szCs w:val="24"/>
      <w:lang w:eastAsia="en-AU"/>
    </w:rPr>
  </w:style>
  <w:style w:type="character" w:styleId="Emphasis">
    <w:name w:val="Emphasis"/>
    <w:basedOn w:val="DefaultParagraphFont"/>
    <w:uiPriority w:val="20"/>
    <w:qFormat/>
    <w:rsid w:val="0093478A"/>
    <w:rPr>
      <w:i/>
      <w:iCs/>
    </w:rPr>
  </w:style>
  <w:style w:type="character" w:styleId="Strong">
    <w:name w:val="Strong"/>
    <w:basedOn w:val="DefaultParagraphFont"/>
    <w:uiPriority w:val="22"/>
    <w:qFormat/>
    <w:rsid w:val="00216BA6"/>
    <w:rPr>
      <w:b/>
      <w:bCs/>
    </w:rPr>
  </w:style>
  <w:style w:type="character" w:styleId="Hyperlink">
    <w:name w:val="Hyperlink"/>
    <w:basedOn w:val="DefaultParagraphFont"/>
    <w:uiPriority w:val="99"/>
    <w:unhideWhenUsed/>
    <w:rsid w:val="00D62754"/>
    <w:rPr>
      <w:color w:val="0563C1" w:themeColor="hyperlink"/>
      <w:u w:val="single"/>
    </w:rPr>
  </w:style>
  <w:style w:type="paragraph" w:styleId="TOCHeading">
    <w:name w:val="TOC Heading"/>
    <w:basedOn w:val="Heading1"/>
    <w:next w:val="Normal"/>
    <w:uiPriority w:val="39"/>
    <w:unhideWhenUsed/>
    <w:qFormat/>
    <w:rsid w:val="00897C57"/>
    <w:pPr>
      <w:keepNext/>
      <w:keepLines/>
      <w:spacing w:before="240" w:beforeAutospacing="0" w:after="0" w:afterAutospacing="0" w:line="259" w:lineRule="auto"/>
      <w:outlineLvl w:val="9"/>
    </w:pPr>
    <w:rPr>
      <w:rFonts w:asciiTheme="majorHAnsi" w:eastAsiaTheme="majorEastAsia" w:hAnsiTheme="majorHAnsi" w:cstheme="majorBidi"/>
      <w:b w:val="0"/>
      <w:bCs w:val="0"/>
      <w:color w:val="2E74B5" w:themeColor="accent1" w:themeShade="BF"/>
      <w:kern w:val="0"/>
      <w:sz w:val="32"/>
      <w:szCs w:val="32"/>
      <w:lang w:val="en-US" w:eastAsia="en-US"/>
    </w:rPr>
  </w:style>
  <w:style w:type="paragraph" w:styleId="TOC2">
    <w:name w:val="toc 2"/>
    <w:basedOn w:val="Normal"/>
    <w:next w:val="Normal"/>
    <w:autoRedefine/>
    <w:uiPriority w:val="39"/>
    <w:unhideWhenUsed/>
    <w:rsid w:val="00897C57"/>
    <w:pPr>
      <w:spacing w:after="100"/>
      <w:ind w:left="220"/>
    </w:pPr>
    <w:rPr>
      <w:rFonts w:eastAsiaTheme="minorEastAsia" w:cs="Times New Roman"/>
      <w:lang w:val="en-US"/>
    </w:rPr>
  </w:style>
  <w:style w:type="paragraph" w:styleId="TOC1">
    <w:name w:val="toc 1"/>
    <w:basedOn w:val="Normal"/>
    <w:next w:val="Normal"/>
    <w:autoRedefine/>
    <w:uiPriority w:val="39"/>
    <w:unhideWhenUsed/>
    <w:rsid w:val="00897C57"/>
    <w:pPr>
      <w:spacing w:after="100"/>
    </w:pPr>
    <w:rPr>
      <w:rFonts w:eastAsiaTheme="minorEastAsia" w:cs="Times New Roman"/>
      <w:lang w:val="en-US"/>
    </w:rPr>
  </w:style>
  <w:style w:type="paragraph" w:styleId="TOC3">
    <w:name w:val="toc 3"/>
    <w:basedOn w:val="Normal"/>
    <w:next w:val="Normal"/>
    <w:autoRedefine/>
    <w:uiPriority w:val="39"/>
    <w:unhideWhenUsed/>
    <w:rsid w:val="00897C57"/>
    <w:pPr>
      <w:spacing w:after="100"/>
      <w:ind w:left="440"/>
    </w:pPr>
    <w:rPr>
      <w:rFonts w:eastAsiaTheme="minorEastAsia" w:cs="Times New Roman"/>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69509447">
      <w:bodyDiv w:val="1"/>
      <w:marLeft w:val="0"/>
      <w:marRight w:val="0"/>
      <w:marTop w:val="0"/>
      <w:marBottom w:val="0"/>
      <w:divBdr>
        <w:top w:val="none" w:sz="0" w:space="0" w:color="auto"/>
        <w:left w:val="none" w:sz="0" w:space="0" w:color="auto"/>
        <w:bottom w:val="none" w:sz="0" w:space="0" w:color="auto"/>
        <w:right w:val="none" w:sz="0" w:space="0" w:color="auto"/>
      </w:divBdr>
    </w:div>
    <w:div w:id="803084999">
      <w:bodyDiv w:val="1"/>
      <w:marLeft w:val="0"/>
      <w:marRight w:val="0"/>
      <w:marTop w:val="0"/>
      <w:marBottom w:val="0"/>
      <w:divBdr>
        <w:top w:val="none" w:sz="0" w:space="0" w:color="auto"/>
        <w:left w:val="none" w:sz="0" w:space="0" w:color="auto"/>
        <w:bottom w:val="none" w:sz="0" w:space="0" w:color="auto"/>
        <w:right w:val="none" w:sz="0" w:space="0" w:color="auto"/>
      </w:divBdr>
      <w:divsChild>
        <w:div w:id="1843859852">
          <w:marLeft w:val="0"/>
          <w:marRight w:val="0"/>
          <w:marTop w:val="0"/>
          <w:marBottom w:val="0"/>
          <w:divBdr>
            <w:top w:val="none" w:sz="0" w:space="0" w:color="auto"/>
            <w:left w:val="none" w:sz="0" w:space="0" w:color="auto"/>
            <w:bottom w:val="none" w:sz="0" w:space="0" w:color="auto"/>
            <w:right w:val="none" w:sz="0" w:space="0" w:color="auto"/>
          </w:divBdr>
          <w:divsChild>
            <w:div w:id="588196052">
              <w:marLeft w:val="0"/>
              <w:marRight w:val="0"/>
              <w:marTop w:val="0"/>
              <w:marBottom w:val="0"/>
              <w:divBdr>
                <w:top w:val="none" w:sz="0" w:space="0" w:color="auto"/>
                <w:left w:val="none" w:sz="0" w:space="0" w:color="auto"/>
                <w:bottom w:val="none" w:sz="0" w:space="0" w:color="auto"/>
                <w:right w:val="none" w:sz="0" w:space="0" w:color="auto"/>
              </w:divBdr>
            </w:div>
            <w:div w:id="1288313659">
              <w:marLeft w:val="0"/>
              <w:marRight w:val="0"/>
              <w:marTop w:val="0"/>
              <w:marBottom w:val="0"/>
              <w:divBdr>
                <w:top w:val="none" w:sz="0" w:space="0" w:color="auto"/>
                <w:left w:val="none" w:sz="0" w:space="0" w:color="auto"/>
                <w:bottom w:val="none" w:sz="0" w:space="0" w:color="auto"/>
                <w:right w:val="none" w:sz="0" w:space="0" w:color="auto"/>
              </w:divBdr>
              <w:divsChild>
                <w:div w:id="1519730904">
                  <w:marLeft w:val="0"/>
                  <w:marRight w:val="0"/>
                  <w:marTop w:val="0"/>
                  <w:marBottom w:val="0"/>
                  <w:divBdr>
                    <w:top w:val="none" w:sz="0" w:space="0" w:color="auto"/>
                    <w:left w:val="none" w:sz="0" w:space="0" w:color="auto"/>
                    <w:bottom w:val="none" w:sz="0" w:space="0" w:color="auto"/>
                    <w:right w:val="none" w:sz="0" w:space="0" w:color="auto"/>
                  </w:divBdr>
                </w:div>
                <w:div w:id="1093092366">
                  <w:marLeft w:val="0"/>
                  <w:marRight w:val="0"/>
                  <w:marTop w:val="0"/>
                  <w:marBottom w:val="0"/>
                  <w:divBdr>
                    <w:top w:val="none" w:sz="0" w:space="0" w:color="auto"/>
                    <w:left w:val="none" w:sz="0" w:space="0" w:color="auto"/>
                    <w:bottom w:val="none" w:sz="0" w:space="0" w:color="auto"/>
                    <w:right w:val="none" w:sz="0" w:space="0" w:color="auto"/>
                  </w:divBdr>
                </w:div>
                <w:div w:id="1947082706">
                  <w:marLeft w:val="0"/>
                  <w:marRight w:val="0"/>
                  <w:marTop w:val="0"/>
                  <w:marBottom w:val="0"/>
                  <w:divBdr>
                    <w:top w:val="none" w:sz="0" w:space="0" w:color="auto"/>
                    <w:left w:val="none" w:sz="0" w:space="0" w:color="auto"/>
                    <w:bottom w:val="none" w:sz="0" w:space="0" w:color="auto"/>
                    <w:right w:val="none" w:sz="0" w:space="0" w:color="auto"/>
                  </w:divBdr>
                </w:div>
              </w:divsChild>
            </w:div>
            <w:div w:id="614139544">
              <w:marLeft w:val="0"/>
              <w:marRight w:val="0"/>
              <w:marTop w:val="0"/>
              <w:marBottom w:val="0"/>
              <w:divBdr>
                <w:top w:val="none" w:sz="0" w:space="0" w:color="auto"/>
                <w:left w:val="none" w:sz="0" w:space="0" w:color="auto"/>
                <w:bottom w:val="none" w:sz="0" w:space="0" w:color="auto"/>
                <w:right w:val="none" w:sz="0" w:space="0" w:color="auto"/>
              </w:divBdr>
              <w:divsChild>
                <w:div w:id="639072038">
                  <w:marLeft w:val="0"/>
                  <w:marRight w:val="0"/>
                  <w:marTop w:val="0"/>
                  <w:marBottom w:val="0"/>
                  <w:divBdr>
                    <w:top w:val="none" w:sz="0" w:space="0" w:color="auto"/>
                    <w:left w:val="none" w:sz="0" w:space="0" w:color="auto"/>
                    <w:bottom w:val="none" w:sz="0" w:space="0" w:color="auto"/>
                    <w:right w:val="none" w:sz="0" w:space="0" w:color="auto"/>
                  </w:divBdr>
                </w:div>
                <w:div w:id="466321131">
                  <w:marLeft w:val="0"/>
                  <w:marRight w:val="0"/>
                  <w:marTop w:val="0"/>
                  <w:marBottom w:val="0"/>
                  <w:divBdr>
                    <w:top w:val="none" w:sz="0" w:space="0" w:color="auto"/>
                    <w:left w:val="none" w:sz="0" w:space="0" w:color="auto"/>
                    <w:bottom w:val="none" w:sz="0" w:space="0" w:color="auto"/>
                    <w:right w:val="none" w:sz="0" w:space="0" w:color="auto"/>
                  </w:divBdr>
                </w:div>
                <w:div w:id="913585764">
                  <w:marLeft w:val="0"/>
                  <w:marRight w:val="0"/>
                  <w:marTop w:val="0"/>
                  <w:marBottom w:val="0"/>
                  <w:divBdr>
                    <w:top w:val="none" w:sz="0" w:space="0" w:color="auto"/>
                    <w:left w:val="none" w:sz="0" w:space="0" w:color="auto"/>
                    <w:bottom w:val="none" w:sz="0" w:space="0" w:color="auto"/>
                    <w:right w:val="none" w:sz="0" w:space="0" w:color="auto"/>
                  </w:divBdr>
                </w:div>
              </w:divsChild>
            </w:div>
            <w:div w:id="174154795">
              <w:marLeft w:val="0"/>
              <w:marRight w:val="0"/>
              <w:marTop w:val="0"/>
              <w:marBottom w:val="0"/>
              <w:divBdr>
                <w:top w:val="none" w:sz="0" w:space="0" w:color="auto"/>
                <w:left w:val="none" w:sz="0" w:space="0" w:color="auto"/>
                <w:bottom w:val="none" w:sz="0" w:space="0" w:color="auto"/>
                <w:right w:val="none" w:sz="0" w:space="0" w:color="auto"/>
              </w:divBdr>
            </w:div>
            <w:div w:id="1586113390">
              <w:marLeft w:val="0"/>
              <w:marRight w:val="0"/>
              <w:marTop w:val="0"/>
              <w:marBottom w:val="0"/>
              <w:divBdr>
                <w:top w:val="none" w:sz="0" w:space="0" w:color="auto"/>
                <w:left w:val="none" w:sz="0" w:space="0" w:color="auto"/>
                <w:bottom w:val="none" w:sz="0" w:space="0" w:color="auto"/>
                <w:right w:val="none" w:sz="0" w:space="0" w:color="auto"/>
              </w:divBdr>
            </w:div>
            <w:div w:id="976885191">
              <w:marLeft w:val="0"/>
              <w:marRight w:val="0"/>
              <w:marTop w:val="0"/>
              <w:marBottom w:val="0"/>
              <w:divBdr>
                <w:top w:val="none" w:sz="0" w:space="0" w:color="auto"/>
                <w:left w:val="none" w:sz="0" w:space="0" w:color="auto"/>
                <w:bottom w:val="none" w:sz="0" w:space="0" w:color="auto"/>
                <w:right w:val="none" w:sz="0" w:space="0" w:color="auto"/>
              </w:divBdr>
              <w:divsChild>
                <w:div w:id="714624254">
                  <w:marLeft w:val="0"/>
                  <w:marRight w:val="0"/>
                  <w:marTop w:val="0"/>
                  <w:marBottom w:val="0"/>
                  <w:divBdr>
                    <w:top w:val="none" w:sz="0" w:space="0" w:color="auto"/>
                    <w:left w:val="none" w:sz="0" w:space="0" w:color="auto"/>
                    <w:bottom w:val="none" w:sz="0" w:space="0" w:color="auto"/>
                    <w:right w:val="none" w:sz="0" w:space="0" w:color="auto"/>
                  </w:divBdr>
                  <w:divsChild>
                    <w:div w:id="176384197">
                      <w:marLeft w:val="0"/>
                      <w:marRight w:val="0"/>
                      <w:marTop w:val="0"/>
                      <w:marBottom w:val="0"/>
                      <w:divBdr>
                        <w:top w:val="none" w:sz="0" w:space="0" w:color="auto"/>
                        <w:left w:val="none" w:sz="0" w:space="0" w:color="auto"/>
                        <w:bottom w:val="none" w:sz="0" w:space="0" w:color="auto"/>
                        <w:right w:val="none" w:sz="0" w:space="0" w:color="auto"/>
                      </w:divBdr>
                    </w:div>
                    <w:div w:id="2057047521">
                      <w:marLeft w:val="0"/>
                      <w:marRight w:val="0"/>
                      <w:marTop w:val="0"/>
                      <w:marBottom w:val="0"/>
                      <w:divBdr>
                        <w:top w:val="none" w:sz="0" w:space="0" w:color="auto"/>
                        <w:left w:val="none" w:sz="0" w:space="0" w:color="auto"/>
                        <w:bottom w:val="none" w:sz="0" w:space="0" w:color="auto"/>
                        <w:right w:val="none" w:sz="0" w:space="0" w:color="auto"/>
                      </w:divBdr>
                    </w:div>
                    <w:div w:id="1889606165">
                      <w:marLeft w:val="0"/>
                      <w:marRight w:val="0"/>
                      <w:marTop w:val="0"/>
                      <w:marBottom w:val="0"/>
                      <w:divBdr>
                        <w:top w:val="none" w:sz="0" w:space="0" w:color="auto"/>
                        <w:left w:val="none" w:sz="0" w:space="0" w:color="auto"/>
                        <w:bottom w:val="none" w:sz="0" w:space="0" w:color="auto"/>
                        <w:right w:val="none" w:sz="0" w:space="0" w:color="auto"/>
                      </w:divBdr>
                    </w:div>
                    <w:div w:id="441152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3392613">
              <w:marLeft w:val="0"/>
              <w:marRight w:val="0"/>
              <w:marTop w:val="0"/>
              <w:marBottom w:val="0"/>
              <w:divBdr>
                <w:top w:val="none" w:sz="0" w:space="0" w:color="auto"/>
                <w:left w:val="none" w:sz="0" w:space="0" w:color="auto"/>
                <w:bottom w:val="none" w:sz="0" w:space="0" w:color="auto"/>
                <w:right w:val="none" w:sz="0" w:space="0" w:color="auto"/>
              </w:divBdr>
              <w:divsChild>
                <w:div w:id="77291318">
                  <w:marLeft w:val="0"/>
                  <w:marRight w:val="0"/>
                  <w:marTop w:val="0"/>
                  <w:marBottom w:val="0"/>
                  <w:divBdr>
                    <w:top w:val="none" w:sz="0" w:space="0" w:color="auto"/>
                    <w:left w:val="none" w:sz="0" w:space="0" w:color="auto"/>
                    <w:bottom w:val="none" w:sz="0" w:space="0" w:color="auto"/>
                    <w:right w:val="none" w:sz="0" w:space="0" w:color="auto"/>
                  </w:divBdr>
                </w:div>
                <w:div w:id="1325746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2826261">
      <w:bodyDiv w:val="1"/>
      <w:marLeft w:val="0"/>
      <w:marRight w:val="0"/>
      <w:marTop w:val="0"/>
      <w:marBottom w:val="0"/>
      <w:divBdr>
        <w:top w:val="none" w:sz="0" w:space="0" w:color="auto"/>
        <w:left w:val="none" w:sz="0" w:space="0" w:color="auto"/>
        <w:bottom w:val="none" w:sz="0" w:space="0" w:color="auto"/>
        <w:right w:val="none" w:sz="0" w:space="0" w:color="auto"/>
      </w:divBdr>
    </w:div>
    <w:div w:id="17812155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arxiv.org/abs/1506.01497"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4CD247E-74B3-4DCD-940A-E3D1920D7C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119</TotalTime>
  <Pages>7</Pages>
  <Words>574</Words>
  <Characters>3276</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University of Technology Sydney</Company>
  <LinksUpToDate>false</LinksUpToDate>
  <CharactersWithSpaces>3843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Nabin Sharma</dc:creator>
  <cp:keywords/>
  <dc:description/>
  <cp:lastModifiedBy>Nabin Sharma</cp:lastModifiedBy>
  <cp:revision>8</cp:revision>
  <dcterms:created xsi:type="dcterms:W3CDTF">2020-05-24T16:11:00Z</dcterms:created>
  <dcterms:modified xsi:type="dcterms:W3CDTF">2023-09-27T01:30:00Z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51a6c3db-1667-4f49-995a-8b9973972958_Enabled">
    <vt:lpwstr>true</vt:lpwstr>
  </property>
  <property fmtid="{D5CDD505-2E9C-101B-9397-08002B2CF9AE}" pid="3" name="MSIP_Label_51a6c3db-1667-4f49-995a-8b9973972958_SetDate">
    <vt:lpwstr>2022-07-21T06:45:48Z</vt:lpwstr>
  </property>
  <property fmtid="{D5CDD505-2E9C-101B-9397-08002B2CF9AE}" pid="4" name="MSIP_Label_51a6c3db-1667-4f49-995a-8b9973972958_Method">
    <vt:lpwstr>Privileged</vt:lpwstr>
  </property>
  <property fmtid="{D5CDD505-2E9C-101B-9397-08002B2CF9AE}" pid="5" name="MSIP_Label_51a6c3db-1667-4f49-995a-8b9973972958_Name">
    <vt:lpwstr>UTS-Internal</vt:lpwstr>
  </property>
  <property fmtid="{D5CDD505-2E9C-101B-9397-08002B2CF9AE}" pid="6" name="MSIP_Label_51a6c3db-1667-4f49-995a-8b9973972958_SiteId">
    <vt:lpwstr>e8911c26-cf9f-4a9c-878e-527807be8791</vt:lpwstr>
  </property>
  <property fmtid="{D5CDD505-2E9C-101B-9397-08002B2CF9AE}" pid="7" name="MSIP_Label_51a6c3db-1667-4f49-995a-8b9973972958_ActionId">
    <vt:lpwstr>b8ed6b6b-39fb-4581-8bc3-281cb2a48d52</vt:lpwstr>
  </property>
  <property fmtid="{D5CDD505-2E9C-101B-9397-08002B2CF9AE}" pid="8" name="MSIP_Label_51a6c3db-1667-4f49-995a-8b9973972958_ContentBits">
    <vt:lpwstr>0</vt:lpwstr>
  </property>
</Properties>
</file>