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牛鹏军  210711  21374389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57800" cy="690245"/>
                  <wp:effectExtent l="0" t="0" r="0" b="10795"/>
                  <wp:docPr id="2" name="图片 2" descr="f5f72e83eaa593f24a4eb8829eeec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5f72e83eaa593f24a4eb8829eeec1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62880" cy="3890645"/>
                  <wp:effectExtent l="0" t="0" r="10160" b="10795"/>
                  <wp:docPr id="4" name="图片 4" descr="669d2da3310f2139a6ca7c4a5015f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669d2da3310f2139a6ca7c4a5015f6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389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利用matlab进行验证计算正确性：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29405" cy="4140200"/>
                  <wp:effectExtent l="0" t="0" r="63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405" cy="41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可见计算是正确的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算法设计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用C语言分别写内置函数的黎曼积分解与近似解，比较其差异。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351280" cy="2510790"/>
                  <wp:effectExtent l="0" t="0" r="5080" b="3810"/>
                  <wp:docPr id="6" name="图片 6" descr="cf4d1e10d1c337f062690ccc9f5a5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f4d1e10d1c337f062690ccc9f5a5e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251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编程实现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#include &lt;math.h&gt;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riemann_integral(double (*f)(double), double a, double b, int n)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dx = (b - a) / n;  // 计算每个小矩形的宽度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sum = 0.0;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x;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x = a + i * dx;  // 计算每个小矩形的左边界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sum += f(x) * dx;  // 高度乘以宽度，累加到总和中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sum;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lagrange_integral(double (*f)(double),double a, double b){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c=(2*a+b)/3;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d=(a+2*b)/3;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return (b-a)/8*(f(a)+3*f(c)+3*f(d)+f(b));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// 示例函数：f(x) = x^2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example_function(double x)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x * x;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a = 0.0;  // 积分下限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b = 1.0;  // 积分上限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int n = 100000;     // 小矩形的数量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result_riemann = riemann_integral(example_function, a, b, n);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result_lagrange = lagrange_integral(example_function, a, b);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printf("riemann_result : %.4lf\n", result_riemann);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printf("lagrange_result: %.4lf\n", result_lagrange);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154430"/>
                  <wp:effectExtent l="0" t="0" r="14605" b="381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27" o:spt="75" type="#_x0000_t75" style="height:18pt;width:33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9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在0到1积分测试，精确值为1/3，可见用三次拉格朗日插值的方法积分精确度尚可。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3次拉格朗日公式可推导出题目中的数值积分公式，用这种方法求近似解准确性还可以，比黎曼积分的求解步骤和时间显著缩短。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39A6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2024-04-30T07:34:21Z</dcterms:created>
  <dc:creator>dell</dc:creator>
  <cp:lastModifiedBy>牛鹏军</cp:lastModifiedBy>
  <dcterms:modified xsi:type="dcterms:W3CDTF">2024-04-30T08:19:22Z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3E6F90F6DC134E22ACC5BCC920325EFF_12</vt:lpwstr>
  </property>
</Properties>
</file>