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18B40" w14:textId="77777777" w:rsidR="00FF3EC3" w:rsidRDefault="00FF3EC3"/>
    <w:p w14:paraId="062232DD" w14:textId="5642F566" w:rsidR="007052F1" w:rsidRPr="007052F1" w:rsidRDefault="007052F1">
      <w:pPr>
        <w:rPr>
          <w:b/>
          <w:bCs/>
          <w:sz w:val="32"/>
          <w:szCs w:val="32"/>
        </w:rPr>
      </w:pPr>
      <w:r w:rsidRPr="007052F1">
        <w:rPr>
          <w:b/>
          <w:bCs/>
          <w:sz w:val="32"/>
          <w:szCs w:val="32"/>
        </w:rPr>
        <w:t>Goals</w:t>
      </w:r>
    </w:p>
    <w:p w14:paraId="49BC7086" w14:textId="77777777" w:rsidR="00EF09FD" w:rsidRDefault="00EF09FD" w:rsidP="00EF09FD">
      <w:pPr>
        <w:pStyle w:val="p1"/>
        <w:rPr>
          <w:sz w:val="24"/>
          <w:szCs w:val="24"/>
        </w:rPr>
      </w:pPr>
      <w:proofErr w:type="spellStart"/>
      <w:r w:rsidRPr="00EF09FD">
        <w:rPr>
          <w:sz w:val="24"/>
          <w:szCs w:val="24"/>
        </w:rPr>
        <w:t>SecureTech</w:t>
      </w:r>
      <w:proofErr w:type="spellEnd"/>
      <w:r w:rsidRPr="00EF09FD">
        <w:rPr>
          <w:sz w:val="24"/>
          <w:szCs w:val="24"/>
        </w:rPr>
        <w:t xml:space="preserve"> has identified </w:t>
      </w:r>
      <w:r w:rsidRPr="00EF09FD">
        <w:rPr>
          <w:b/>
          <w:bCs/>
          <w:sz w:val="24"/>
          <w:szCs w:val="24"/>
        </w:rPr>
        <w:t>five security concerns</w:t>
      </w:r>
      <w:r w:rsidRPr="00EF09FD">
        <w:rPr>
          <w:sz w:val="24"/>
          <w:szCs w:val="24"/>
        </w:rPr>
        <w:t xml:space="preserve"> that could lead to data breaches, operational</w:t>
      </w:r>
      <w:r>
        <w:rPr>
          <w:sz w:val="24"/>
          <w:szCs w:val="24"/>
        </w:rPr>
        <w:t xml:space="preserve"> </w:t>
      </w:r>
      <w:r w:rsidRPr="00EF09FD">
        <w:rPr>
          <w:sz w:val="24"/>
          <w:szCs w:val="24"/>
        </w:rPr>
        <w:t>disruptions, or compliance failures.</w:t>
      </w:r>
    </w:p>
    <w:p w14:paraId="5D35AA6E" w14:textId="77777777" w:rsidR="00EF09FD" w:rsidRPr="00EF09FD" w:rsidRDefault="00EF09FD" w:rsidP="00EF09FD">
      <w:pPr>
        <w:pStyle w:val="p1"/>
        <w:rPr>
          <w:sz w:val="24"/>
          <w:szCs w:val="24"/>
        </w:rPr>
      </w:pPr>
    </w:p>
    <w:p w14:paraId="6ED8316C" w14:textId="79A8BF49" w:rsidR="00EF09FD" w:rsidRPr="007052F1" w:rsidRDefault="00EF09FD" w:rsidP="007052F1">
      <w:pPr>
        <w:pStyle w:val="p1"/>
        <w:numPr>
          <w:ilvl w:val="0"/>
          <w:numId w:val="5"/>
        </w:numPr>
        <w:rPr>
          <w:sz w:val="24"/>
          <w:szCs w:val="24"/>
        </w:rPr>
      </w:pPr>
      <w:r w:rsidRPr="007052F1">
        <w:rPr>
          <w:sz w:val="24"/>
          <w:szCs w:val="24"/>
        </w:rPr>
        <w:t xml:space="preserve">Access Control Risk </w:t>
      </w:r>
    </w:p>
    <w:p w14:paraId="76ECF8E9" w14:textId="77777777" w:rsidR="00EF09FD" w:rsidRPr="007052F1" w:rsidRDefault="00EF09FD" w:rsidP="00EF09FD">
      <w:pPr>
        <w:pStyle w:val="p1"/>
        <w:rPr>
          <w:sz w:val="24"/>
          <w:szCs w:val="24"/>
        </w:rPr>
      </w:pPr>
    </w:p>
    <w:p w14:paraId="7C160C6F" w14:textId="451F5845" w:rsidR="00EF09FD" w:rsidRPr="007052F1" w:rsidRDefault="00EF09FD" w:rsidP="007052F1">
      <w:pPr>
        <w:pStyle w:val="p1"/>
        <w:numPr>
          <w:ilvl w:val="0"/>
          <w:numId w:val="5"/>
        </w:numPr>
        <w:rPr>
          <w:sz w:val="24"/>
          <w:szCs w:val="24"/>
        </w:rPr>
      </w:pPr>
      <w:r w:rsidRPr="007052F1">
        <w:rPr>
          <w:sz w:val="24"/>
          <w:szCs w:val="24"/>
        </w:rPr>
        <w:t xml:space="preserve">Asset Management Risk </w:t>
      </w:r>
    </w:p>
    <w:p w14:paraId="74E80006" w14:textId="77777777" w:rsidR="00EF09FD" w:rsidRPr="007052F1" w:rsidRDefault="00EF09FD" w:rsidP="00EF09FD">
      <w:pPr>
        <w:pStyle w:val="p1"/>
        <w:rPr>
          <w:sz w:val="24"/>
          <w:szCs w:val="24"/>
        </w:rPr>
      </w:pPr>
    </w:p>
    <w:p w14:paraId="0355D035" w14:textId="0007D527" w:rsidR="00EF09FD" w:rsidRPr="007052F1" w:rsidRDefault="00EF09FD" w:rsidP="007052F1">
      <w:pPr>
        <w:pStyle w:val="p1"/>
        <w:numPr>
          <w:ilvl w:val="0"/>
          <w:numId w:val="5"/>
        </w:numPr>
        <w:rPr>
          <w:sz w:val="24"/>
          <w:szCs w:val="24"/>
        </w:rPr>
      </w:pPr>
      <w:r w:rsidRPr="007052F1">
        <w:rPr>
          <w:sz w:val="24"/>
          <w:szCs w:val="24"/>
        </w:rPr>
        <w:t xml:space="preserve">Incident Management Risk </w:t>
      </w:r>
    </w:p>
    <w:p w14:paraId="0E2135A2" w14:textId="77777777" w:rsidR="00EF09FD" w:rsidRPr="007052F1" w:rsidRDefault="00EF09FD" w:rsidP="00EF09FD">
      <w:pPr>
        <w:pStyle w:val="p1"/>
        <w:rPr>
          <w:sz w:val="24"/>
          <w:szCs w:val="24"/>
        </w:rPr>
      </w:pPr>
    </w:p>
    <w:p w14:paraId="2B133A0E" w14:textId="52CFA17F" w:rsidR="00EF09FD" w:rsidRPr="007052F1" w:rsidRDefault="00EF09FD" w:rsidP="007052F1">
      <w:pPr>
        <w:pStyle w:val="p1"/>
        <w:numPr>
          <w:ilvl w:val="0"/>
          <w:numId w:val="5"/>
        </w:numPr>
        <w:rPr>
          <w:sz w:val="24"/>
          <w:szCs w:val="24"/>
        </w:rPr>
      </w:pPr>
      <w:r w:rsidRPr="007052F1">
        <w:rPr>
          <w:sz w:val="24"/>
          <w:szCs w:val="24"/>
        </w:rPr>
        <w:t xml:space="preserve">Physical Security Risk </w:t>
      </w:r>
    </w:p>
    <w:p w14:paraId="1BA6F963" w14:textId="77777777" w:rsidR="00EF09FD" w:rsidRPr="007052F1" w:rsidRDefault="00EF09FD" w:rsidP="00EF09FD">
      <w:pPr>
        <w:pStyle w:val="p1"/>
        <w:rPr>
          <w:sz w:val="24"/>
          <w:szCs w:val="24"/>
        </w:rPr>
      </w:pPr>
    </w:p>
    <w:p w14:paraId="6FBA1DAF" w14:textId="20F2A6D5" w:rsidR="00EF09FD" w:rsidRPr="007052F1" w:rsidRDefault="00EF09FD" w:rsidP="007052F1">
      <w:pPr>
        <w:pStyle w:val="p1"/>
        <w:numPr>
          <w:ilvl w:val="0"/>
          <w:numId w:val="5"/>
        </w:numPr>
        <w:rPr>
          <w:sz w:val="24"/>
          <w:szCs w:val="24"/>
        </w:rPr>
      </w:pPr>
      <w:r w:rsidRPr="007052F1">
        <w:rPr>
          <w:sz w:val="24"/>
          <w:szCs w:val="24"/>
        </w:rPr>
        <w:t xml:space="preserve">Data Protection Risk </w:t>
      </w:r>
    </w:p>
    <w:p w14:paraId="563778A0" w14:textId="7C36222F" w:rsidR="00FF3EC3" w:rsidRDefault="00FF3EC3"/>
    <w:p w14:paraId="483FD3A8" w14:textId="56D7F633" w:rsidR="007052F1" w:rsidRPr="007052F1" w:rsidRDefault="007052F1">
      <w:pPr>
        <w:rPr>
          <w:b/>
          <w:bCs/>
        </w:rPr>
      </w:pPr>
      <w:r w:rsidRPr="007052F1">
        <w:rPr>
          <w:b/>
          <w:bCs/>
        </w:rPr>
        <w:t>The Goals of this assessment are to:</w:t>
      </w:r>
    </w:p>
    <w:p w14:paraId="2782C768" w14:textId="7F99CD52" w:rsidR="007052F1" w:rsidRDefault="007052F1" w:rsidP="007052F1">
      <w:pPr>
        <w:pStyle w:val="ListParagraph"/>
        <w:numPr>
          <w:ilvl w:val="0"/>
          <w:numId w:val="6"/>
        </w:numPr>
      </w:pPr>
      <w:r>
        <w:t xml:space="preserve"> Identifying the threat sources of each security concern</w:t>
      </w:r>
    </w:p>
    <w:p w14:paraId="448A9E9E" w14:textId="77777777" w:rsidR="007052F1" w:rsidRDefault="007052F1" w:rsidP="007052F1">
      <w:pPr>
        <w:pStyle w:val="ListParagraph"/>
      </w:pPr>
    </w:p>
    <w:p w14:paraId="2B203AAA" w14:textId="2198B784" w:rsidR="007052F1" w:rsidRDefault="007052F1" w:rsidP="007052F1">
      <w:pPr>
        <w:pStyle w:val="ListParagraph"/>
        <w:numPr>
          <w:ilvl w:val="0"/>
          <w:numId w:val="6"/>
        </w:numPr>
      </w:pPr>
      <w:r>
        <w:t>Identifying resulting events that may occur from the identified threat sources</w:t>
      </w:r>
    </w:p>
    <w:p w14:paraId="6E709CDA" w14:textId="77777777" w:rsidR="007052F1" w:rsidRDefault="007052F1" w:rsidP="007052F1">
      <w:pPr>
        <w:pStyle w:val="ListParagraph"/>
      </w:pPr>
    </w:p>
    <w:p w14:paraId="27CB7AC8" w14:textId="27BEBF09" w:rsidR="007052F1" w:rsidRDefault="007052F1" w:rsidP="007052F1">
      <w:pPr>
        <w:pStyle w:val="ListParagraph"/>
        <w:numPr>
          <w:ilvl w:val="0"/>
          <w:numId w:val="6"/>
        </w:numPr>
      </w:pPr>
      <w:r>
        <w:t xml:space="preserve"> Providing resolutions through mitigation/prevention strategies for each threat source</w:t>
      </w:r>
    </w:p>
    <w:p w14:paraId="357729DD" w14:textId="77777777" w:rsidR="00EF09FD" w:rsidRDefault="00EF09FD"/>
    <w:p w14:paraId="2A7DEC38" w14:textId="0D822C19" w:rsidR="007052F1" w:rsidRPr="007052F1" w:rsidRDefault="007052F1">
      <w:pPr>
        <w:rPr>
          <w:sz w:val="32"/>
          <w:szCs w:val="32"/>
        </w:rPr>
      </w:pPr>
      <w:r>
        <w:rPr>
          <w:b/>
          <w:bCs/>
          <w:sz w:val="32"/>
          <w:szCs w:val="32"/>
        </w:rPr>
        <w:t>Risk Assessment</w:t>
      </w:r>
    </w:p>
    <w:p w14:paraId="04B4C194" w14:textId="5403E802" w:rsidR="00EF09FD" w:rsidRPr="007052F1" w:rsidRDefault="00EF09FD">
      <w:pPr>
        <w:rPr>
          <w:b/>
          <w:bCs/>
        </w:rPr>
      </w:pPr>
      <w:r w:rsidRPr="007052F1">
        <w:rPr>
          <w:b/>
          <w:bCs/>
          <w:sz w:val="32"/>
          <w:szCs w:val="32"/>
        </w:rPr>
        <w:t xml:space="preserve"> </w:t>
      </w:r>
      <w:r w:rsidRPr="007052F1">
        <w:rPr>
          <w:b/>
          <w:bCs/>
        </w:rPr>
        <w:t>Table of Threats, Hazards and Mitigation</w:t>
      </w:r>
    </w:p>
    <w:p w14:paraId="2E304A39" w14:textId="0D9C4593" w:rsidR="007052F1" w:rsidRPr="007052F1" w:rsidRDefault="007052F1">
      <w:pPr>
        <w:rPr>
          <w:i/>
          <w:iCs/>
        </w:rPr>
      </w:pPr>
      <w:r w:rsidRPr="007052F1">
        <w:rPr>
          <w:i/>
          <w:iCs/>
        </w:rPr>
        <w:t>This risk assessment follows the NIST 800-30 Guidelines:</w:t>
      </w:r>
    </w:p>
    <w:tbl>
      <w:tblPr>
        <w:tblStyle w:val="TableGrid"/>
        <w:tblW w:w="11523" w:type="dxa"/>
        <w:tblInd w:w="-1180" w:type="dxa"/>
        <w:tblLayout w:type="fixed"/>
        <w:tblLook w:val="04A0" w:firstRow="1" w:lastRow="0" w:firstColumn="1" w:lastColumn="0" w:noHBand="0" w:noVBand="1"/>
      </w:tblPr>
      <w:tblGrid>
        <w:gridCol w:w="1575"/>
        <w:gridCol w:w="2083"/>
        <w:gridCol w:w="2053"/>
        <w:gridCol w:w="1418"/>
        <w:gridCol w:w="1417"/>
        <w:gridCol w:w="1134"/>
        <w:gridCol w:w="1843"/>
      </w:tblGrid>
      <w:tr w:rsidR="00EF09FD" w14:paraId="346B842F" w14:textId="77777777" w:rsidTr="007B3E82">
        <w:tc>
          <w:tcPr>
            <w:tcW w:w="1575" w:type="dxa"/>
          </w:tcPr>
          <w:p w14:paraId="0947D597" w14:textId="77777777" w:rsidR="00EF09FD" w:rsidRDefault="00EF09FD" w:rsidP="007B3E82">
            <w:r>
              <w:t>Risk</w:t>
            </w:r>
          </w:p>
        </w:tc>
        <w:tc>
          <w:tcPr>
            <w:tcW w:w="2083" w:type="dxa"/>
          </w:tcPr>
          <w:p w14:paraId="23D9A8E5" w14:textId="77777777" w:rsidR="00EF09FD" w:rsidRDefault="00EF09FD" w:rsidP="007B3E82">
            <w:r>
              <w:t>Threat Source</w:t>
            </w:r>
          </w:p>
        </w:tc>
        <w:tc>
          <w:tcPr>
            <w:tcW w:w="2053" w:type="dxa"/>
          </w:tcPr>
          <w:p w14:paraId="70312504" w14:textId="77777777" w:rsidR="00EF09FD" w:rsidRDefault="00EF09FD" w:rsidP="007B3E82">
            <w:r>
              <w:t>Threat Event (Characterised by TTPs)</w:t>
            </w:r>
          </w:p>
        </w:tc>
        <w:tc>
          <w:tcPr>
            <w:tcW w:w="1418" w:type="dxa"/>
          </w:tcPr>
          <w:p w14:paraId="286603C4" w14:textId="77777777" w:rsidR="00EF09FD" w:rsidRDefault="00EF09FD" w:rsidP="007B3E82">
            <w:r>
              <w:t>Likelihood</w:t>
            </w:r>
          </w:p>
        </w:tc>
        <w:tc>
          <w:tcPr>
            <w:tcW w:w="1417" w:type="dxa"/>
          </w:tcPr>
          <w:p w14:paraId="6CAB2CAC" w14:textId="77777777" w:rsidR="00EF09FD" w:rsidRDefault="00EF09FD" w:rsidP="007B3E82">
            <w:r>
              <w:t>Impact</w:t>
            </w:r>
          </w:p>
        </w:tc>
        <w:tc>
          <w:tcPr>
            <w:tcW w:w="1134" w:type="dxa"/>
          </w:tcPr>
          <w:p w14:paraId="7DDDC4B5" w14:textId="77777777" w:rsidR="00EF09FD" w:rsidRDefault="00EF09FD" w:rsidP="007B3E82">
            <w:r>
              <w:t>Risk</w:t>
            </w:r>
          </w:p>
        </w:tc>
        <w:tc>
          <w:tcPr>
            <w:tcW w:w="1843" w:type="dxa"/>
          </w:tcPr>
          <w:p w14:paraId="3FD0481E" w14:textId="77777777" w:rsidR="00EF09FD" w:rsidRDefault="00EF09FD" w:rsidP="007B3E82">
            <w:r>
              <w:t>Mitigation/Prevention Strategy</w:t>
            </w:r>
          </w:p>
        </w:tc>
      </w:tr>
      <w:tr w:rsidR="00EF09FD" w14:paraId="714F4085" w14:textId="77777777" w:rsidTr="007B3E82">
        <w:tc>
          <w:tcPr>
            <w:tcW w:w="1575" w:type="dxa"/>
          </w:tcPr>
          <w:p w14:paraId="1BBADE63" w14:textId="77777777" w:rsidR="00EF09FD" w:rsidRDefault="00EF09FD" w:rsidP="007B3E82">
            <w:r>
              <w:t>Access Control Risk</w:t>
            </w:r>
          </w:p>
        </w:tc>
        <w:tc>
          <w:tcPr>
            <w:tcW w:w="2083" w:type="dxa"/>
          </w:tcPr>
          <w:p w14:paraId="6AF2313D" w14:textId="77777777" w:rsidR="00EF09FD" w:rsidRPr="00E410E0" w:rsidRDefault="00EF09FD" w:rsidP="007B3E82">
            <w:pPr>
              <w:rPr>
                <w:b/>
                <w:bCs/>
              </w:rPr>
            </w:pPr>
            <w:r w:rsidRPr="00E410E0">
              <w:rPr>
                <w:b/>
                <w:bCs/>
              </w:rPr>
              <w:t>Adversarial</w:t>
            </w:r>
          </w:p>
          <w:p w14:paraId="6857D09E" w14:textId="77777777" w:rsidR="00EF09FD" w:rsidRDefault="00EF09FD" w:rsidP="007B3E82">
            <w:r>
              <w:t xml:space="preserve">Individual                         </w:t>
            </w:r>
            <w:proofErr w:type="gramStart"/>
            <w:r>
              <w:t>-  Insider</w:t>
            </w:r>
            <w:proofErr w:type="gramEnd"/>
            <w:r>
              <w:t>:</w:t>
            </w:r>
          </w:p>
          <w:p w14:paraId="0BEB26FA" w14:textId="77777777" w:rsidR="00EF09FD" w:rsidRDefault="00EF09FD" w:rsidP="007B3E82">
            <w:r>
              <w:t>Sharing of login credentials for internal systems to “save time”</w:t>
            </w:r>
          </w:p>
        </w:tc>
        <w:tc>
          <w:tcPr>
            <w:tcW w:w="2053" w:type="dxa"/>
          </w:tcPr>
          <w:p w14:paraId="5742F5AC" w14:textId="77777777" w:rsidR="00EF09FD" w:rsidRDefault="00EF09FD" w:rsidP="007B3E82">
            <w:r>
              <w:t>-Mishandling of critical and/or sensitive information by authorised user</w:t>
            </w:r>
          </w:p>
          <w:p w14:paraId="3ED7B1CF" w14:textId="77777777" w:rsidR="00EF09FD" w:rsidRDefault="00EF09FD" w:rsidP="007B3E82">
            <w:r>
              <w:t>-Spill sensitive information</w:t>
            </w:r>
          </w:p>
          <w:p w14:paraId="73CD225F" w14:textId="77777777" w:rsidR="00EF09FD" w:rsidRDefault="00EF09FD" w:rsidP="007B3E82">
            <w:r>
              <w:t>-Obtain unauthorised access</w:t>
            </w:r>
          </w:p>
          <w:p w14:paraId="1FAC7DFD" w14:textId="77777777" w:rsidR="00EF09FD" w:rsidRDefault="00EF09FD" w:rsidP="007B3E82">
            <w:r>
              <w:lastRenderedPageBreak/>
              <w:t>-Compromise software of organisational critical information system</w:t>
            </w:r>
          </w:p>
        </w:tc>
        <w:tc>
          <w:tcPr>
            <w:tcW w:w="1418" w:type="dxa"/>
          </w:tcPr>
          <w:p w14:paraId="376A26E8" w14:textId="77777777" w:rsidR="00EF09FD" w:rsidRDefault="00EF09FD" w:rsidP="007B3E82">
            <w:r>
              <w:lastRenderedPageBreak/>
              <w:t>Very High</w:t>
            </w:r>
          </w:p>
        </w:tc>
        <w:tc>
          <w:tcPr>
            <w:tcW w:w="1417" w:type="dxa"/>
          </w:tcPr>
          <w:p w14:paraId="7E635D81" w14:textId="77777777" w:rsidR="00EF09FD" w:rsidRDefault="00EF09FD" w:rsidP="007B3E82">
            <w:r>
              <w:t>Very High</w:t>
            </w:r>
          </w:p>
        </w:tc>
        <w:tc>
          <w:tcPr>
            <w:tcW w:w="1134" w:type="dxa"/>
          </w:tcPr>
          <w:p w14:paraId="45072C27" w14:textId="77777777" w:rsidR="00EF09FD" w:rsidRDefault="00EF09FD" w:rsidP="007B3E82">
            <w:r>
              <w:t>Very High</w:t>
            </w:r>
          </w:p>
        </w:tc>
        <w:tc>
          <w:tcPr>
            <w:tcW w:w="1843" w:type="dxa"/>
          </w:tcPr>
          <w:p w14:paraId="3F35AB9C" w14:textId="77777777" w:rsidR="00EF09FD" w:rsidRDefault="00EF09FD" w:rsidP="007B3E82">
            <w:r>
              <w:t>-Add a “Consequence Management system” for any sharing of passwords</w:t>
            </w:r>
          </w:p>
          <w:p w14:paraId="0905588A" w14:textId="77777777" w:rsidR="00EF09FD" w:rsidRDefault="00EF09FD" w:rsidP="007B3E82">
            <w:r>
              <w:t xml:space="preserve">-Develop organisational wide awareness lessons and </w:t>
            </w:r>
            <w:r>
              <w:lastRenderedPageBreak/>
              <w:t>training on the importance of credentials and the threats sharing follows.</w:t>
            </w:r>
          </w:p>
          <w:p w14:paraId="2D2269F2" w14:textId="77777777" w:rsidR="00EF09FD" w:rsidRDefault="00EF09FD" w:rsidP="007B3E82">
            <w:r>
              <w:t>-Add 2FA</w:t>
            </w:r>
          </w:p>
          <w:p w14:paraId="1C472B27" w14:textId="77777777" w:rsidR="00EF09FD" w:rsidRDefault="00EF09FD" w:rsidP="007B3E82">
            <w:r>
              <w:t>-Monitoring of who, when and where a login occurs</w:t>
            </w:r>
          </w:p>
        </w:tc>
      </w:tr>
      <w:tr w:rsidR="00EF09FD" w14:paraId="6695F757" w14:textId="77777777" w:rsidTr="007B3E82">
        <w:tc>
          <w:tcPr>
            <w:tcW w:w="1575" w:type="dxa"/>
          </w:tcPr>
          <w:p w14:paraId="086B27DB" w14:textId="77777777" w:rsidR="00EF09FD" w:rsidRDefault="00EF09FD" w:rsidP="007B3E82">
            <w:r>
              <w:lastRenderedPageBreak/>
              <w:t>Asset Management Risk</w:t>
            </w:r>
          </w:p>
        </w:tc>
        <w:tc>
          <w:tcPr>
            <w:tcW w:w="2083" w:type="dxa"/>
          </w:tcPr>
          <w:p w14:paraId="11E4A180" w14:textId="77777777" w:rsidR="00EF09FD" w:rsidRPr="00E410E0" w:rsidRDefault="00EF09FD" w:rsidP="007B3E82">
            <w:pPr>
              <w:rPr>
                <w:b/>
                <w:bCs/>
              </w:rPr>
            </w:pPr>
            <w:r w:rsidRPr="00E410E0">
              <w:rPr>
                <w:b/>
                <w:bCs/>
              </w:rPr>
              <w:t>Structural</w:t>
            </w:r>
          </w:p>
          <w:p w14:paraId="0B147409" w14:textId="77777777" w:rsidR="00EF09FD" w:rsidRDefault="00EF09FD" w:rsidP="007B3E82">
            <w:r>
              <w:t xml:space="preserve">IT Equipment                  </w:t>
            </w:r>
            <w:proofErr w:type="gramStart"/>
            <w:r>
              <w:t>-  Storage</w:t>
            </w:r>
            <w:proofErr w:type="gramEnd"/>
            <w:r>
              <w:t>:</w:t>
            </w:r>
          </w:p>
          <w:p w14:paraId="2AB42A27" w14:textId="77777777" w:rsidR="00EF09FD" w:rsidRDefault="00EF09FD" w:rsidP="007B3E82">
            <w:r>
              <w:t>No formal inventory existing for IT Assets</w:t>
            </w:r>
          </w:p>
        </w:tc>
        <w:tc>
          <w:tcPr>
            <w:tcW w:w="2053" w:type="dxa"/>
          </w:tcPr>
          <w:p w14:paraId="5CC1EC70" w14:textId="77777777" w:rsidR="00EF09FD" w:rsidRDefault="00EF09FD" w:rsidP="007B3E82">
            <w:r>
              <w:t>-Cause deterioration/destruction of critical information system components and functions</w:t>
            </w:r>
          </w:p>
          <w:p w14:paraId="16986F77" w14:textId="77777777" w:rsidR="00EF09FD" w:rsidRDefault="00EF09FD" w:rsidP="007B3E82">
            <w:r>
              <w:t>-Lack of awareness of Assets</w:t>
            </w:r>
          </w:p>
          <w:p w14:paraId="70F8D57C" w14:textId="77777777" w:rsidR="00EF09FD" w:rsidRDefault="00EF09FD" w:rsidP="007B3E82">
            <w:r>
              <w:t>-Inadequate protection of records with regards to information security and sensitivity</w:t>
            </w:r>
          </w:p>
        </w:tc>
        <w:tc>
          <w:tcPr>
            <w:tcW w:w="1418" w:type="dxa"/>
          </w:tcPr>
          <w:p w14:paraId="1522EB2A" w14:textId="77777777" w:rsidR="00EF09FD" w:rsidRDefault="00EF09FD" w:rsidP="007B3E82">
            <w:r>
              <w:t>Moderate</w:t>
            </w:r>
          </w:p>
        </w:tc>
        <w:tc>
          <w:tcPr>
            <w:tcW w:w="1417" w:type="dxa"/>
          </w:tcPr>
          <w:p w14:paraId="77A45A22" w14:textId="77777777" w:rsidR="00EF09FD" w:rsidRDefault="00EF09FD" w:rsidP="007B3E82">
            <w:r>
              <w:t>Moderate</w:t>
            </w:r>
          </w:p>
        </w:tc>
        <w:tc>
          <w:tcPr>
            <w:tcW w:w="1134" w:type="dxa"/>
          </w:tcPr>
          <w:p w14:paraId="7722CD2C" w14:textId="77777777" w:rsidR="00EF09FD" w:rsidRDefault="00EF09FD" w:rsidP="007B3E82">
            <w:r>
              <w:t>Moderate</w:t>
            </w:r>
          </w:p>
        </w:tc>
        <w:tc>
          <w:tcPr>
            <w:tcW w:w="1843" w:type="dxa"/>
          </w:tcPr>
          <w:p w14:paraId="0D2616BC" w14:textId="77777777" w:rsidR="00EF09FD" w:rsidRDefault="00EF09FD" w:rsidP="007B3E82">
            <w:r>
              <w:t>-Create inventory list of IT Assets</w:t>
            </w:r>
          </w:p>
          <w:p w14:paraId="0942E69E" w14:textId="77777777" w:rsidR="00EF09FD" w:rsidRDefault="00EF09FD" w:rsidP="007B3E82">
            <w:r>
              <w:t>-Frequent stock checks</w:t>
            </w:r>
          </w:p>
        </w:tc>
      </w:tr>
      <w:tr w:rsidR="00EF09FD" w14:paraId="3D577674" w14:textId="77777777" w:rsidTr="007B3E82">
        <w:tc>
          <w:tcPr>
            <w:tcW w:w="1575" w:type="dxa"/>
          </w:tcPr>
          <w:p w14:paraId="223EAA6F" w14:textId="77777777" w:rsidR="00EF09FD" w:rsidRDefault="00EF09FD" w:rsidP="007B3E82">
            <w:r>
              <w:t>Incident Management Risk</w:t>
            </w:r>
          </w:p>
        </w:tc>
        <w:tc>
          <w:tcPr>
            <w:tcW w:w="2083" w:type="dxa"/>
          </w:tcPr>
          <w:p w14:paraId="591D3864" w14:textId="77777777" w:rsidR="00EF09FD" w:rsidRDefault="00EF09FD" w:rsidP="007B3E82">
            <w:pPr>
              <w:rPr>
                <w:b/>
                <w:bCs/>
              </w:rPr>
            </w:pPr>
            <w:r w:rsidRPr="00E410E0">
              <w:rPr>
                <w:b/>
                <w:bCs/>
              </w:rPr>
              <w:t>Structural</w:t>
            </w:r>
          </w:p>
          <w:p w14:paraId="51094CE3" w14:textId="77777777" w:rsidR="00EF09FD" w:rsidRPr="00E410E0" w:rsidRDefault="00EF09FD" w:rsidP="007B3E82">
            <w:r>
              <w:t>IT Equipment                  - Communications:</w:t>
            </w:r>
          </w:p>
          <w:p w14:paraId="6CD78444" w14:textId="77777777" w:rsidR="00EF09FD" w:rsidRDefault="00EF09FD" w:rsidP="007B3E82">
            <w:r>
              <w:t>No clear process for reporting security incidents</w:t>
            </w:r>
          </w:p>
        </w:tc>
        <w:tc>
          <w:tcPr>
            <w:tcW w:w="2053" w:type="dxa"/>
          </w:tcPr>
          <w:p w14:paraId="22FA22CF" w14:textId="77777777" w:rsidR="00EF09FD" w:rsidRDefault="00EF09FD" w:rsidP="007B3E82">
            <w:r>
              <w:t>-Threat of attacks going unreported</w:t>
            </w:r>
          </w:p>
          <w:p w14:paraId="71162DA5" w14:textId="77777777" w:rsidR="00EF09FD" w:rsidRDefault="00EF09FD" w:rsidP="007B3E82">
            <w:r>
              <w:t>-Allow prolonged spread of infectious malware with lack of clear report systems in place</w:t>
            </w:r>
          </w:p>
          <w:p w14:paraId="7AE219F5" w14:textId="77777777" w:rsidR="00EF09FD" w:rsidRDefault="00EF09FD" w:rsidP="007B3E82"/>
        </w:tc>
        <w:tc>
          <w:tcPr>
            <w:tcW w:w="1418" w:type="dxa"/>
          </w:tcPr>
          <w:p w14:paraId="4F0AD858" w14:textId="77777777" w:rsidR="00EF09FD" w:rsidRDefault="00EF09FD" w:rsidP="007B3E82">
            <w:r>
              <w:t>High</w:t>
            </w:r>
          </w:p>
        </w:tc>
        <w:tc>
          <w:tcPr>
            <w:tcW w:w="1417" w:type="dxa"/>
          </w:tcPr>
          <w:p w14:paraId="6E1A8A0C" w14:textId="77777777" w:rsidR="00EF09FD" w:rsidRDefault="00EF09FD" w:rsidP="007B3E82">
            <w:r>
              <w:t>Very High</w:t>
            </w:r>
          </w:p>
        </w:tc>
        <w:tc>
          <w:tcPr>
            <w:tcW w:w="1134" w:type="dxa"/>
          </w:tcPr>
          <w:p w14:paraId="0B2EE5A6" w14:textId="77777777" w:rsidR="00EF09FD" w:rsidRDefault="00EF09FD" w:rsidP="007B3E82">
            <w:r>
              <w:t>High</w:t>
            </w:r>
          </w:p>
        </w:tc>
        <w:tc>
          <w:tcPr>
            <w:tcW w:w="1843" w:type="dxa"/>
          </w:tcPr>
          <w:p w14:paraId="212CCB60" w14:textId="77777777" w:rsidR="00EF09FD" w:rsidRDefault="00EF09FD" w:rsidP="007B3E82">
            <w:r>
              <w:t>-Create reporting system for organisation</w:t>
            </w:r>
          </w:p>
          <w:p w14:paraId="4E82F2F2" w14:textId="77777777" w:rsidR="00EF09FD" w:rsidRDefault="00EF09FD" w:rsidP="007B3E82">
            <w:r>
              <w:t>-Develop organisational wide awareness and training on signs of threats and what to do in the case of a given sign.</w:t>
            </w:r>
          </w:p>
          <w:p w14:paraId="10AF1C49" w14:textId="77777777" w:rsidR="00EF09FD" w:rsidRDefault="00EF09FD" w:rsidP="007B3E82">
            <w:r>
              <w:t xml:space="preserve">-Have frequent IT staff checks and scans of organisation computers and networks for </w:t>
            </w:r>
            <w:r>
              <w:lastRenderedPageBreak/>
              <w:t>security incidents</w:t>
            </w:r>
          </w:p>
          <w:p w14:paraId="28DCE55A" w14:textId="77777777" w:rsidR="00EF09FD" w:rsidRDefault="00EF09FD" w:rsidP="007B3E82">
            <w:r>
              <w:t>-Improve Surveillance for physical security incident threats</w:t>
            </w:r>
          </w:p>
        </w:tc>
      </w:tr>
      <w:tr w:rsidR="00EF09FD" w14:paraId="0D01CFE2" w14:textId="77777777" w:rsidTr="007B3E82">
        <w:tc>
          <w:tcPr>
            <w:tcW w:w="1575" w:type="dxa"/>
          </w:tcPr>
          <w:p w14:paraId="5F6801ED" w14:textId="77777777" w:rsidR="00EF09FD" w:rsidRDefault="00EF09FD" w:rsidP="007B3E82">
            <w:r>
              <w:lastRenderedPageBreak/>
              <w:t>Physical Security Risk</w:t>
            </w:r>
          </w:p>
        </w:tc>
        <w:tc>
          <w:tcPr>
            <w:tcW w:w="2083" w:type="dxa"/>
          </w:tcPr>
          <w:p w14:paraId="341ECD5F" w14:textId="77777777" w:rsidR="00EF09FD" w:rsidRDefault="00EF09FD" w:rsidP="007B3E82">
            <w:pPr>
              <w:rPr>
                <w:b/>
                <w:bCs/>
              </w:rPr>
            </w:pPr>
            <w:r w:rsidRPr="00E410E0">
              <w:rPr>
                <w:b/>
                <w:bCs/>
              </w:rPr>
              <w:t>Structural</w:t>
            </w:r>
          </w:p>
          <w:p w14:paraId="1CB97B0C" w14:textId="77777777" w:rsidR="00EF09FD" w:rsidRPr="00E410E0" w:rsidRDefault="00EF09FD" w:rsidP="007B3E82">
            <w:r>
              <w:t>Environmental:</w:t>
            </w:r>
          </w:p>
          <w:p w14:paraId="12B2446B" w14:textId="77777777" w:rsidR="00EF09FD" w:rsidRDefault="00EF09FD" w:rsidP="007B3E82">
            <w:r>
              <w:t>Office servers are stored in an unlocked room accessible to all employees</w:t>
            </w:r>
          </w:p>
        </w:tc>
        <w:tc>
          <w:tcPr>
            <w:tcW w:w="2053" w:type="dxa"/>
          </w:tcPr>
          <w:p w14:paraId="5BF7742B" w14:textId="77777777" w:rsidR="00EF09FD" w:rsidRDefault="00EF09FD" w:rsidP="007B3E82">
            <w:r>
              <w:t xml:space="preserve">-Exploitation of physical access of vulnerable integral areas to gain access to organisational facilities </w:t>
            </w:r>
          </w:p>
          <w:p w14:paraId="3F307169" w14:textId="77777777" w:rsidR="00EF09FD" w:rsidRDefault="00EF09FD" w:rsidP="007B3E82">
            <w:r>
              <w:t>-Compromise of critical information systems via physical access</w:t>
            </w:r>
          </w:p>
        </w:tc>
        <w:tc>
          <w:tcPr>
            <w:tcW w:w="1418" w:type="dxa"/>
          </w:tcPr>
          <w:p w14:paraId="407B902D" w14:textId="77777777" w:rsidR="00EF09FD" w:rsidRDefault="00EF09FD" w:rsidP="007B3E82">
            <w:r>
              <w:t>High</w:t>
            </w:r>
          </w:p>
        </w:tc>
        <w:tc>
          <w:tcPr>
            <w:tcW w:w="1417" w:type="dxa"/>
          </w:tcPr>
          <w:p w14:paraId="5F56EFAE" w14:textId="77777777" w:rsidR="00EF09FD" w:rsidRDefault="00EF09FD" w:rsidP="007B3E82">
            <w:r>
              <w:t>Very High</w:t>
            </w:r>
          </w:p>
        </w:tc>
        <w:tc>
          <w:tcPr>
            <w:tcW w:w="1134" w:type="dxa"/>
          </w:tcPr>
          <w:p w14:paraId="2535BE2E" w14:textId="77777777" w:rsidR="00EF09FD" w:rsidRDefault="00EF09FD" w:rsidP="007B3E82">
            <w:r>
              <w:t>High</w:t>
            </w:r>
          </w:p>
        </w:tc>
        <w:tc>
          <w:tcPr>
            <w:tcW w:w="1843" w:type="dxa"/>
          </w:tcPr>
          <w:p w14:paraId="19CDA7A1" w14:textId="77777777" w:rsidR="00EF09FD" w:rsidRDefault="00EF09FD" w:rsidP="007B3E82">
            <w:r>
              <w:t>-Add locks to server doors</w:t>
            </w:r>
          </w:p>
          <w:p w14:paraId="01A498D2" w14:textId="77777777" w:rsidR="00EF09FD" w:rsidRDefault="00EF09FD" w:rsidP="007B3E82">
            <w:r>
              <w:t>-Limit access to authorised personnel only</w:t>
            </w:r>
          </w:p>
          <w:p w14:paraId="22874EC9" w14:textId="77777777" w:rsidR="00EF09FD" w:rsidRDefault="00EF09FD" w:rsidP="007B3E82">
            <w:r>
              <w:t>-Security staff to physical in-moment protection</w:t>
            </w:r>
          </w:p>
          <w:p w14:paraId="3BE64C17" w14:textId="77777777" w:rsidR="00EF09FD" w:rsidRDefault="00EF09FD" w:rsidP="007B3E82">
            <w:r>
              <w:t>-Surveillance in, on and around server rooms</w:t>
            </w:r>
          </w:p>
        </w:tc>
      </w:tr>
      <w:tr w:rsidR="00EF09FD" w14:paraId="7AE4E3F1" w14:textId="77777777" w:rsidTr="007B3E82">
        <w:tc>
          <w:tcPr>
            <w:tcW w:w="1575" w:type="dxa"/>
          </w:tcPr>
          <w:p w14:paraId="1990D1D8" w14:textId="77777777" w:rsidR="00EF09FD" w:rsidRDefault="00EF09FD" w:rsidP="007B3E82">
            <w:r>
              <w:t>Data Protection Risk</w:t>
            </w:r>
          </w:p>
        </w:tc>
        <w:tc>
          <w:tcPr>
            <w:tcW w:w="2083" w:type="dxa"/>
          </w:tcPr>
          <w:p w14:paraId="63CEFC8C" w14:textId="77777777" w:rsidR="00EF09FD" w:rsidRDefault="00EF09FD" w:rsidP="007B3E82">
            <w:pPr>
              <w:rPr>
                <w:b/>
                <w:bCs/>
              </w:rPr>
            </w:pPr>
            <w:r w:rsidRPr="00E410E0">
              <w:rPr>
                <w:b/>
                <w:bCs/>
              </w:rPr>
              <w:t>Structural</w:t>
            </w:r>
          </w:p>
          <w:p w14:paraId="16BB5FBA" w14:textId="77777777" w:rsidR="00EF09FD" w:rsidRPr="00E410E0" w:rsidRDefault="00EF09FD" w:rsidP="007B3E82">
            <w:r>
              <w:t>IT Equipment                -Storage:</w:t>
            </w:r>
          </w:p>
          <w:p w14:paraId="2D542662" w14:textId="77777777" w:rsidR="00EF09FD" w:rsidRDefault="00EF09FD" w:rsidP="007B3E82">
            <w:r>
              <w:t>Customer data stored unencrypted in unbacked cloud storage</w:t>
            </w:r>
          </w:p>
        </w:tc>
        <w:tc>
          <w:tcPr>
            <w:tcW w:w="2053" w:type="dxa"/>
          </w:tcPr>
          <w:p w14:paraId="10513FD7" w14:textId="77777777" w:rsidR="00EF09FD" w:rsidRDefault="00EF09FD" w:rsidP="007B3E82">
            <w:r>
              <w:t>-Exploitation of vulnerabilities in information systems due to lack of encryption.</w:t>
            </w:r>
          </w:p>
          <w:p w14:paraId="180AE477" w14:textId="77777777" w:rsidR="00EF09FD" w:rsidRDefault="00EF09FD" w:rsidP="007B3E82">
            <w:r>
              <w:t>-Exploit insecure or incomplete data deletion in insecure cloud environment</w:t>
            </w:r>
          </w:p>
          <w:p w14:paraId="74EB5609" w14:textId="77777777" w:rsidR="00EF09FD" w:rsidRDefault="00EF09FD" w:rsidP="007B3E82">
            <w:r>
              <w:t>-Easy threat of exfiltration of data/information due to lack of encryption</w:t>
            </w:r>
          </w:p>
          <w:p w14:paraId="035088F1" w14:textId="77777777" w:rsidR="00EF09FD" w:rsidRDefault="00EF09FD" w:rsidP="007B3E82">
            <w:r>
              <w:t>-Threat of loss of data/information due to unbacked data storage</w:t>
            </w:r>
          </w:p>
        </w:tc>
        <w:tc>
          <w:tcPr>
            <w:tcW w:w="1418" w:type="dxa"/>
          </w:tcPr>
          <w:p w14:paraId="43A227CB" w14:textId="77777777" w:rsidR="00EF09FD" w:rsidRDefault="00EF09FD" w:rsidP="007B3E82">
            <w:r>
              <w:t>Very High</w:t>
            </w:r>
          </w:p>
        </w:tc>
        <w:tc>
          <w:tcPr>
            <w:tcW w:w="1417" w:type="dxa"/>
          </w:tcPr>
          <w:p w14:paraId="3EDD70F6" w14:textId="77777777" w:rsidR="00EF09FD" w:rsidRDefault="00EF09FD" w:rsidP="007B3E82">
            <w:r>
              <w:t>Very High</w:t>
            </w:r>
          </w:p>
        </w:tc>
        <w:tc>
          <w:tcPr>
            <w:tcW w:w="1134" w:type="dxa"/>
          </w:tcPr>
          <w:p w14:paraId="50437285" w14:textId="77777777" w:rsidR="00EF09FD" w:rsidRDefault="00EF09FD" w:rsidP="007B3E82">
            <w:r>
              <w:t>Very High</w:t>
            </w:r>
          </w:p>
        </w:tc>
        <w:tc>
          <w:tcPr>
            <w:tcW w:w="1843" w:type="dxa"/>
          </w:tcPr>
          <w:p w14:paraId="468D3A66" w14:textId="77777777" w:rsidR="00EF09FD" w:rsidRDefault="00EF09FD" w:rsidP="007B3E82">
            <w:r>
              <w:t>-Add encryption and further security to data</w:t>
            </w:r>
          </w:p>
          <w:p w14:paraId="33062BFA" w14:textId="43E840BC" w:rsidR="00EF09FD" w:rsidRDefault="00EF09FD" w:rsidP="007B3E82">
            <w:r>
              <w:t xml:space="preserve">-Store </w:t>
            </w:r>
            <w:r w:rsidR="007052F1">
              <w:t xml:space="preserve">data </w:t>
            </w:r>
            <w:r>
              <w:t>in separate system to other internal systems</w:t>
            </w:r>
          </w:p>
          <w:p w14:paraId="0ED1F642" w14:textId="77777777" w:rsidR="00EF09FD" w:rsidRDefault="00EF09FD" w:rsidP="007B3E82">
            <w:r>
              <w:t>-Frequent backing up of data</w:t>
            </w:r>
          </w:p>
          <w:p w14:paraId="27E0ECB0" w14:textId="22227CC8" w:rsidR="00EF09FD" w:rsidRDefault="00EF09FD" w:rsidP="007B3E82"/>
        </w:tc>
      </w:tr>
    </w:tbl>
    <w:p w14:paraId="48DF1D2D" w14:textId="7A76E52F" w:rsidR="00FF3EC3" w:rsidRDefault="00FF3EC3"/>
    <w:p w14:paraId="4290824F" w14:textId="77777777" w:rsidR="007052F1" w:rsidRDefault="007052F1"/>
    <w:p w14:paraId="0F27FC1E" w14:textId="77777777" w:rsidR="007052F1" w:rsidRDefault="007052F1"/>
    <w:p w14:paraId="128858D8" w14:textId="77777777" w:rsidR="00EF09FD" w:rsidRDefault="00EF09FD"/>
    <w:p w14:paraId="086C027A" w14:textId="42819945" w:rsidR="00EF09FD" w:rsidRPr="00EF09FD" w:rsidRDefault="00EF09FD">
      <w:r>
        <w:rPr>
          <w:b/>
          <w:bCs/>
        </w:rPr>
        <w:lastRenderedPageBreak/>
        <w:t xml:space="preserve">Figure 1 </w:t>
      </w:r>
      <w:r>
        <w:t>– (</w:t>
      </w:r>
      <w:r w:rsidRPr="00EF09FD">
        <w:rPr>
          <w:i/>
          <w:iCs/>
        </w:rPr>
        <w:t>Likelihood &amp; Impact scale</w:t>
      </w:r>
      <w:r>
        <w:t>)</w:t>
      </w:r>
    </w:p>
    <w:p w14:paraId="7B43D702" w14:textId="23D6228E" w:rsidR="00EF09FD" w:rsidRDefault="00EF09FD">
      <w:r>
        <w:rPr>
          <w:noProof/>
        </w:rPr>
        <w:drawing>
          <wp:inline distT="0" distB="0" distL="0" distR="0" wp14:anchorId="68F86E29" wp14:editId="1DA70D2A">
            <wp:extent cx="5591955" cy="1714739"/>
            <wp:effectExtent l="0" t="0" r="8890" b="0"/>
            <wp:docPr id="2101573240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73240" name="Picture 1" descr="A close-up of a documen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7F10" w14:textId="77777777" w:rsidR="00EF09FD" w:rsidRDefault="00EF09FD"/>
    <w:p w14:paraId="049A810B" w14:textId="66673C27" w:rsidR="00EF09FD" w:rsidRPr="00EF09FD" w:rsidRDefault="00EF09FD">
      <w:r>
        <w:rPr>
          <w:b/>
          <w:bCs/>
        </w:rPr>
        <w:t>Figure 2</w:t>
      </w:r>
      <w:r>
        <w:t xml:space="preserve"> – (</w:t>
      </w:r>
      <w:r>
        <w:rPr>
          <w:i/>
          <w:iCs/>
        </w:rPr>
        <w:t>Impact calculator</w:t>
      </w:r>
      <w:r>
        <w:t>)</w:t>
      </w:r>
    </w:p>
    <w:p w14:paraId="65D1C3D2" w14:textId="5F41EC22" w:rsidR="003F3560" w:rsidRDefault="003F3560">
      <w:r>
        <w:rPr>
          <w:noProof/>
        </w:rPr>
        <w:drawing>
          <wp:inline distT="0" distB="0" distL="0" distR="0" wp14:anchorId="7F0CC99C" wp14:editId="64B7938F">
            <wp:extent cx="5731510" cy="2100580"/>
            <wp:effectExtent l="0" t="0" r="0" b="0"/>
            <wp:docPr id="1780969066" name="Picture 2" descr="A tabl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69066" name="Picture 2" descr="A table with text on i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588F" w14:textId="3A92F6A3" w:rsidR="007052F1" w:rsidRDefault="007052F1">
      <w:pPr>
        <w:rPr>
          <w:b/>
          <w:bCs/>
        </w:rPr>
      </w:pPr>
    </w:p>
    <w:p w14:paraId="71AFE997" w14:textId="37E0E63B" w:rsidR="007052F1" w:rsidRDefault="007052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Recommendations</w:t>
      </w:r>
    </w:p>
    <w:p w14:paraId="2DC193AA" w14:textId="2F8BD335" w:rsidR="007052F1" w:rsidRPr="007052F1" w:rsidRDefault="007052F1">
      <w:pPr>
        <w:rPr>
          <w:b/>
          <w:bCs/>
        </w:rPr>
      </w:pPr>
      <w:r w:rsidRPr="007052F1">
        <w:rPr>
          <w:b/>
          <w:bCs/>
        </w:rPr>
        <w:t>To be implemented ASAP:</w:t>
      </w:r>
    </w:p>
    <w:p w14:paraId="0056422D" w14:textId="74CCE6F1" w:rsidR="007052F1" w:rsidRDefault="007052F1">
      <w:r>
        <w:t>-Develop organisational wide awareness and training for security (Access Control &amp; Incident Management Risks)</w:t>
      </w:r>
    </w:p>
    <w:p w14:paraId="57B3A2AD" w14:textId="7A7D4861" w:rsidR="007052F1" w:rsidRDefault="007052F1">
      <w:r>
        <w:t>-Add 2FA (Access Control Risk)</w:t>
      </w:r>
    </w:p>
    <w:p w14:paraId="6A426D18" w14:textId="79F409F3" w:rsidR="007052F1" w:rsidRDefault="007052F1">
      <w:r>
        <w:t>-Create Inventory list of IT Assets (Access Management Risk)</w:t>
      </w:r>
    </w:p>
    <w:p w14:paraId="18E1BE68" w14:textId="10E56B46" w:rsidR="007052F1" w:rsidRDefault="007052F1">
      <w:r>
        <w:t>-Add Locks to server doors (Physical Security Risk)</w:t>
      </w:r>
    </w:p>
    <w:p w14:paraId="4B4FBE52" w14:textId="0C11AFE7" w:rsidR="007052F1" w:rsidRDefault="007052F1">
      <w:r>
        <w:t>-Limit access to authorised personnel only (Physical Security Risk)</w:t>
      </w:r>
    </w:p>
    <w:p w14:paraId="6C0C9115" w14:textId="3D8DB1C7" w:rsidR="007052F1" w:rsidRDefault="007052F1">
      <w:r>
        <w:t>-Frequent backing up of data (Data protection Risk)</w:t>
      </w:r>
    </w:p>
    <w:p w14:paraId="63FA6F78" w14:textId="77777777" w:rsidR="007052F1" w:rsidRDefault="007052F1"/>
    <w:p w14:paraId="5598B31B" w14:textId="77777777" w:rsidR="007052F1" w:rsidRDefault="007052F1"/>
    <w:p w14:paraId="29DD08AA" w14:textId="057111EE" w:rsidR="007052F1" w:rsidRDefault="007052F1">
      <w:pPr>
        <w:rPr>
          <w:b/>
          <w:bCs/>
        </w:rPr>
      </w:pPr>
      <w:r w:rsidRPr="007052F1">
        <w:rPr>
          <w:b/>
          <w:bCs/>
        </w:rPr>
        <w:lastRenderedPageBreak/>
        <w:t>To be implemented within 3 months:</w:t>
      </w:r>
    </w:p>
    <w:p w14:paraId="3367190F" w14:textId="34049EDB" w:rsidR="007052F1" w:rsidRDefault="007052F1" w:rsidP="007052F1">
      <w:r>
        <w:t>-Add 2FA</w:t>
      </w:r>
      <w:r>
        <w:t xml:space="preserve"> (Access Control Risk)</w:t>
      </w:r>
    </w:p>
    <w:p w14:paraId="6F614DFC" w14:textId="039B49D5" w:rsidR="007052F1" w:rsidRDefault="007052F1" w:rsidP="007052F1">
      <w:r>
        <w:t>-Monitoring of who, when and where a login occurs</w:t>
      </w:r>
      <w:r>
        <w:t xml:space="preserve"> (Access Control Risk)</w:t>
      </w:r>
    </w:p>
    <w:p w14:paraId="0977A7F1" w14:textId="22D18075" w:rsidR="007052F1" w:rsidRDefault="007052F1" w:rsidP="007052F1">
      <w:r>
        <w:t>-Frequent stock checks (Asset Management Risk)</w:t>
      </w:r>
    </w:p>
    <w:p w14:paraId="27C01E17" w14:textId="77777777" w:rsidR="007052F1" w:rsidRDefault="007052F1" w:rsidP="007052F1">
      <w:r>
        <w:t>-Create report system for organisation (Incident Management Risk)</w:t>
      </w:r>
    </w:p>
    <w:p w14:paraId="3D2C7EC4" w14:textId="61EDE010" w:rsidR="007052F1" w:rsidRDefault="007052F1" w:rsidP="007052F1">
      <w:r>
        <w:t>-Have frequent IT staff checks and scans of organisation computers and networks for security incidents</w:t>
      </w:r>
      <w:r>
        <w:t xml:space="preserve"> (Incident Management Risk)</w:t>
      </w:r>
    </w:p>
    <w:p w14:paraId="43D7C21F" w14:textId="48DD66EE" w:rsidR="007052F1" w:rsidRDefault="007052F1" w:rsidP="007052F1">
      <w:r>
        <w:t>-Improve Surveillance for physical security incident threats</w:t>
      </w:r>
      <w:r>
        <w:t xml:space="preserve"> (Incident Management Risk)</w:t>
      </w:r>
    </w:p>
    <w:p w14:paraId="19AD0473" w14:textId="0AA5A7E9" w:rsidR="007052F1" w:rsidRDefault="007052F1" w:rsidP="007052F1">
      <w:r>
        <w:t>-Surveillance in, on and around server rooms</w:t>
      </w:r>
      <w:r>
        <w:t xml:space="preserve"> (Physical Security Risk)</w:t>
      </w:r>
    </w:p>
    <w:p w14:paraId="3B1F6515" w14:textId="274FE1C8" w:rsidR="007052F1" w:rsidRDefault="007052F1" w:rsidP="007052F1">
      <w:r>
        <w:t>-Add encryption and further security to data</w:t>
      </w:r>
      <w:r>
        <w:t xml:space="preserve"> (Data Protection Risk)</w:t>
      </w:r>
    </w:p>
    <w:p w14:paraId="094BC709" w14:textId="4BB967C0" w:rsidR="007052F1" w:rsidRDefault="007052F1" w:rsidP="007052F1">
      <w:r>
        <w:t>-Store data in separate system to other internal systems</w:t>
      </w:r>
      <w:r>
        <w:t xml:space="preserve"> (Data Protection Risk)</w:t>
      </w:r>
    </w:p>
    <w:p w14:paraId="048D4E4C" w14:textId="41A4CC68" w:rsidR="007052F1" w:rsidRDefault="007052F1"/>
    <w:p w14:paraId="1AE83B88" w14:textId="168EF59C" w:rsidR="007052F1" w:rsidRPr="007052F1" w:rsidRDefault="007052F1">
      <w:pPr>
        <w:rPr>
          <w:b/>
          <w:bCs/>
        </w:rPr>
      </w:pPr>
      <w:r w:rsidRPr="007052F1">
        <w:rPr>
          <w:b/>
          <w:bCs/>
        </w:rPr>
        <w:t>To be implemented within 12 months:</w:t>
      </w:r>
    </w:p>
    <w:p w14:paraId="3E182FA0" w14:textId="2CC7C7B7" w:rsidR="007052F1" w:rsidRDefault="007052F1">
      <w:r>
        <w:t xml:space="preserve">-Add </w:t>
      </w:r>
      <w:r>
        <w:t>a “Consequence Management system” for any sharing of passwords</w:t>
      </w:r>
      <w:r>
        <w:t xml:space="preserve"> (Access Control Risk)</w:t>
      </w:r>
    </w:p>
    <w:p w14:paraId="6F35DAC7" w14:textId="77777777" w:rsidR="007052F1" w:rsidRDefault="007052F1"/>
    <w:p w14:paraId="0BE986C6" w14:textId="4ED9237E" w:rsidR="007052F1" w:rsidRDefault="007052F1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Conclusion</w:t>
      </w:r>
    </w:p>
    <w:p w14:paraId="7EF4ABE3" w14:textId="4EE9EBDC" w:rsidR="007052F1" w:rsidRPr="007052F1" w:rsidRDefault="007052F1">
      <w:r>
        <w:t>There is a wide array of potential threats identified, all of which provide a moderate to high risk to the organisation. As a result, these risks must be mitigated with haste due to the field of work and degree of responsibility the company holds.</w:t>
      </w:r>
    </w:p>
    <w:sectPr w:rsidR="007052F1" w:rsidRPr="007052F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FA1C05" w14:textId="77777777" w:rsidR="007A1FBA" w:rsidRDefault="007A1FBA" w:rsidP="00FD00AD">
      <w:pPr>
        <w:spacing w:after="0" w:line="240" w:lineRule="auto"/>
      </w:pPr>
      <w:r>
        <w:separator/>
      </w:r>
    </w:p>
  </w:endnote>
  <w:endnote w:type="continuationSeparator" w:id="0">
    <w:p w14:paraId="4B0356BE" w14:textId="77777777" w:rsidR="007A1FBA" w:rsidRDefault="007A1FBA" w:rsidP="00FD0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A90C0" w14:textId="77777777" w:rsidR="007A1FBA" w:rsidRDefault="007A1FBA" w:rsidP="00FD00AD">
      <w:pPr>
        <w:spacing w:after="0" w:line="240" w:lineRule="auto"/>
      </w:pPr>
      <w:r>
        <w:separator/>
      </w:r>
    </w:p>
  </w:footnote>
  <w:footnote w:type="continuationSeparator" w:id="0">
    <w:p w14:paraId="7BA32047" w14:textId="77777777" w:rsidR="007A1FBA" w:rsidRDefault="007A1FBA" w:rsidP="00FD0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D53EB" w14:textId="2F02717C" w:rsidR="00FD00AD" w:rsidRDefault="00FD00AD">
    <w:pPr>
      <w:pStyle w:val="Header"/>
    </w:pPr>
    <w:proofErr w:type="spellStart"/>
    <w:r>
      <w:t>SecureTech</w:t>
    </w:r>
    <w:proofErr w:type="spellEnd"/>
    <w:r>
      <w:t xml:space="preserve"> Ltd. Risk 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27496"/>
    <w:multiLevelType w:val="hybridMultilevel"/>
    <w:tmpl w:val="64BCED74"/>
    <w:lvl w:ilvl="0" w:tplc="2C16B2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5D4"/>
    <w:multiLevelType w:val="hybridMultilevel"/>
    <w:tmpl w:val="B1220A3E"/>
    <w:lvl w:ilvl="0" w:tplc="CD5CD6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679A7"/>
    <w:multiLevelType w:val="hybridMultilevel"/>
    <w:tmpl w:val="1AB6FCAA"/>
    <w:lvl w:ilvl="0" w:tplc="7EC4C5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56C42"/>
    <w:multiLevelType w:val="hybridMultilevel"/>
    <w:tmpl w:val="93C0C3DA"/>
    <w:lvl w:ilvl="0" w:tplc="14CAD8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84C4C"/>
    <w:multiLevelType w:val="hybridMultilevel"/>
    <w:tmpl w:val="44CEE7B6"/>
    <w:lvl w:ilvl="0" w:tplc="B3FA05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B6880"/>
    <w:multiLevelType w:val="hybridMultilevel"/>
    <w:tmpl w:val="2A22E6AE"/>
    <w:lvl w:ilvl="0" w:tplc="0CBAB0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972594">
    <w:abstractNumId w:val="4"/>
  </w:num>
  <w:num w:numId="2" w16cid:durableId="688070895">
    <w:abstractNumId w:val="0"/>
  </w:num>
  <w:num w:numId="3" w16cid:durableId="1706523321">
    <w:abstractNumId w:val="1"/>
  </w:num>
  <w:num w:numId="4" w16cid:durableId="517155173">
    <w:abstractNumId w:val="2"/>
  </w:num>
  <w:num w:numId="5" w16cid:durableId="1499540495">
    <w:abstractNumId w:val="5"/>
  </w:num>
  <w:num w:numId="6" w16cid:durableId="1670907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C3"/>
    <w:rsid w:val="0021103A"/>
    <w:rsid w:val="002D0B66"/>
    <w:rsid w:val="00391221"/>
    <w:rsid w:val="003F3560"/>
    <w:rsid w:val="004B38CC"/>
    <w:rsid w:val="005D49D0"/>
    <w:rsid w:val="00676EFE"/>
    <w:rsid w:val="007052F1"/>
    <w:rsid w:val="007A1FBA"/>
    <w:rsid w:val="0091235C"/>
    <w:rsid w:val="00D51D48"/>
    <w:rsid w:val="00E410E0"/>
    <w:rsid w:val="00EF09FD"/>
    <w:rsid w:val="00FD00AD"/>
    <w:rsid w:val="00FF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9920"/>
  <w15:chartTrackingRefBased/>
  <w15:docId w15:val="{E3309F02-CE53-46FD-8456-2E831832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E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3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0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0AD"/>
  </w:style>
  <w:style w:type="paragraph" w:styleId="Footer">
    <w:name w:val="footer"/>
    <w:basedOn w:val="Normal"/>
    <w:link w:val="FooterChar"/>
    <w:uiPriority w:val="99"/>
    <w:unhideWhenUsed/>
    <w:rsid w:val="00FD0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0AD"/>
  </w:style>
  <w:style w:type="paragraph" w:customStyle="1" w:styleId="p1">
    <w:name w:val="p1"/>
    <w:basedOn w:val="Normal"/>
    <w:rsid w:val="00EF09FD"/>
    <w:pPr>
      <w:spacing w:after="0" w:line="240" w:lineRule="auto"/>
    </w:pPr>
    <w:rPr>
      <w:rFonts w:ascii="Arial" w:eastAsia="Times New Roman" w:hAnsi="Arial" w:cs="Arial"/>
      <w:color w:val="000000"/>
      <w:kern w:val="0"/>
      <w:sz w:val="17"/>
      <w:szCs w:val="17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56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 Graham</dc:creator>
  <cp:keywords/>
  <dc:description/>
  <cp:lastModifiedBy>Ocean Graham</cp:lastModifiedBy>
  <cp:revision>6</cp:revision>
  <dcterms:created xsi:type="dcterms:W3CDTF">2025-03-12T09:43:00Z</dcterms:created>
  <dcterms:modified xsi:type="dcterms:W3CDTF">2025-03-16T18:55:00Z</dcterms:modified>
</cp:coreProperties>
</file>