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349" w:type="dxa"/>
        <w:tblInd w:w="-856" w:type="dxa"/>
        <w:tblLook w:val="04A0" w:firstRow="1" w:lastRow="0" w:firstColumn="1" w:lastColumn="0" w:noHBand="0" w:noVBand="1"/>
      </w:tblPr>
      <w:tblGrid>
        <w:gridCol w:w="1702"/>
        <w:gridCol w:w="2045"/>
        <w:gridCol w:w="1403"/>
        <w:gridCol w:w="1965"/>
        <w:gridCol w:w="2067"/>
        <w:gridCol w:w="1167"/>
      </w:tblGrid>
      <w:tr w:rsidR="00444DC4" w14:paraId="6A7E996C" w14:textId="77777777" w:rsidTr="00BB67EF">
        <w:trPr>
          <w:trHeight w:val="416"/>
        </w:trPr>
        <w:tc>
          <w:tcPr>
            <w:tcW w:w="1702" w:type="dxa"/>
          </w:tcPr>
          <w:p w14:paraId="28EAD6D9" w14:textId="7D0AB9CA" w:rsidR="00444DC4" w:rsidRPr="00773E9C" w:rsidRDefault="00B96BB6" w:rsidP="00BB67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1F867EB5" wp14:editId="2726DF77">
                  <wp:extent cx="9526" cy="95263"/>
                  <wp:effectExtent l="0" t="0" r="28575" b="0"/>
                  <wp:docPr id="19151837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5183768" name="Picture 191518376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6" cy="95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44DC4" w:rsidRPr="00773E9C">
              <w:rPr>
                <w:rFonts w:ascii="Arial" w:hAnsi="Arial" w:cs="Arial"/>
              </w:rPr>
              <w:t>Test Number</w:t>
            </w:r>
          </w:p>
        </w:tc>
        <w:tc>
          <w:tcPr>
            <w:tcW w:w="2045" w:type="dxa"/>
          </w:tcPr>
          <w:p w14:paraId="54410FB5" w14:textId="77777777" w:rsidR="00444DC4" w:rsidRDefault="00444DC4" w:rsidP="00BB67EF">
            <w:r>
              <w:t>Description</w:t>
            </w:r>
          </w:p>
        </w:tc>
        <w:tc>
          <w:tcPr>
            <w:tcW w:w="1403" w:type="dxa"/>
          </w:tcPr>
          <w:p w14:paraId="5F047A87" w14:textId="77777777" w:rsidR="00444DC4" w:rsidRDefault="00444DC4" w:rsidP="00BB67EF">
            <w:r>
              <w:t>Input</w:t>
            </w:r>
          </w:p>
        </w:tc>
        <w:tc>
          <w:tcPr>
            <w:tcW w:w="1965" w:type="dxa"/>
          </w:tcPr>
          <w:p w14:paraId="49DD7CD6" w14:textId="77777777" w:rsidR="00444DC4" w:rsidRDefault="00444DC4" w:rsidP="00BB67EF">
            <w:r>
              <w:t>Expected Output</w:t>
            </w:r>
          </w:p>
        </w:tc>
        <w:tc>
          <w:tcPr>
            <w:tcW w:w="2067" w:type="dxa"/>
          </w:tcPr>
          <w:p w14:paraId="510AF7E1" w14:textId="77777777" w:rsidR="00444DC4" w:rsidRDefault="00444DC4" w:rsidP="00BB67EF">
            <w:r>
              <w:t>Actual Output</w:t>
            </w:r>
          </w:p>
        </w:tc>
        <w:tc>
          <w:tcPr>
            <w:tcW w:w="1167" w:type="dxa"/>
          </w:tcPr>
          <w:p w14:paraId="2CD46049" w14:textId="77777777" w:rsidR="00444DC4" w:rsidRDefault="00444DC4" w:rsidP="00BB67EF">
            <w:r>
              <w:t>Pass/Fail</w:t>
            </w:r>
          </w:p>
        </w:tc>
      </w:tr>
      <w:tr w:rsidR="00444DC4" w14:paraId="4E07A028" w14:textId="77777777" w:rsidTr="00444DC4">
        <w:trPr>
          <w:trHeight w:val="1131"/>
        </w:trPr>
        <w:tc>
          <w:tcPr>
            <w:tcW w:w="1702" w:type="dxa"/>
          </w:tcPr>
          <w:p w14:paraId="15D0BA53" w14:textId="77777777" w:rsidR="00444DC4" w:rsidRDefault="00444DC4" w:rsidP="00BB67EF">
            <w:r>
              <w:t>1.1</w:t>
            </w:r>
          </w:p>
        </w:tc>
        <w:tc>
          <w:tcPr>
            <w:tcW w:w="2045" w:type="dxa"/>
          </w:tcPr>
          <w:p w14:paraId="0388BFD3" w14:textId="1BE3BA76" w:rsidR="00444DC4" w:rsidRDefault="00444DC4" w:rsidP="00BB67EF">
            <w:r>
              <w:t>Valid input that isn’t a palindrome.</w:t>
            </w:r>
          </w:p>
        </w:tc>
        <w:tc>
          <w:tcPr>
            <w:tcW w:w="1403" w:type="dxa"/>
          </w:tcPr>
          <w:p w14:paraId="3033A193" w14:textId="2BCC8339" w:rsidR="00444DC4" w:rsidRDefault="00444DC4" w:rsidP="00BB67EF">
            <w:r>
              <w:t>‘egg’</w:t>
            </w:r>
          </w:p>
        </w:tc>
        <w:tc>
          <w:tcPr>
            <w:tcW w:w="1965" w:type="dxa"/>
          </w:tcPr>
          <w:p w14:paraId="35FC2B52" w14:textId="2055EFF8" w:rsidR="00444DC4" w:rsidRDefault="00444DC4" w:rsidP="00BB67EF">
            <w:r>
              <w:t>Not a palindrome.</w:t>
            </w:r>
          </w:p>
        </w:tc>
        <w:tc>
          <w:tcPr>
            <w:tcW w:w="2067" w:type="dxa"/>
          </w:tcPr>
          <w:p w14:paraId="530FE255" w14:textId="75EDBAAD" w:rsidR="00444DC4" w:rsidRDefault="00444DC4" w:rsidP="00BB67EF">
            <w:r>
              <w:t>“This is not a palindrome”</w:t>
            </w:r>
          </w:p>
        </w:tc>
        <w:tc>
          <w:tcPr>
            <w:tcW w:w="1167" w:type="dxa"/>
          </w:tcPr>
          <w:p w14:paraId="236AA9FA" w14:textId="77777777" w:rsidR="00444DC4" w:rsidRDefault="00444DC4" w:rsidP="00BB67EF">
            <w:r>
              <w:t>Pass</w:t>
            </w:r>
          </w:p>
        </w:tc>
      </w:tr>
      <w:tr w:rsidR="00444DC4" w14:paraId="155DC980" w14:textId="77777777" w:rsidTr="00BB67EF">
        <w:trPr>
          <w:trHeight w:val="1397"/>
        </w:trPr>
        <w:tc>
          <w:tcPr>
            <w:tcW w:w="1702" w:type="dxa"/>
          </w:tcPr>
          <w:p w14:paraId="1597EB30" w14:textId="77777777" w:rsidR="00444DC4" w:rsidRDefault="00444DC4" w:rsidP="00BB67EF">
            <w:r>
              <w:t>1.2</w:t>
            </w:r>
          </w:p>
        </w:tc>
        <w:tc>
          <w:tcPr>
            <w:tcW w:w="2045" w:type="dxa"/>
          </w:tcPr>
          <w:p w14:paraId="00263CF3" w14:textId="0A7511A5" w:rsidR="00444DC4" w:rsidRDefault="00444DC4" w:rsidP="00BB67EF">
            <w:r>
              <w:t>Valid input that is a palindrome.</w:t>
            </w:r>
          </w:p>
        </w:tc>
        <w:tc>
          <w:tcPr>
            <w:tcW w:w="1403" w:type="dxa"/>
          </w:tcPr>
          <w:p w14:paraId="55FCE5B5" w14:textId="40729CC2" w:rsidR="00444DC4" w:rsidRDefault="00444DC4" w:rsidP="00BB67EF">
            <w:r>
              <w:t>‘racecar’</w:t>
            </w:r>
          </w:p>
        </w:tc>
        <w:tc>
          <w:tcPr>
            <w:tcW w:w="1965" w:type="dxa"/>
          </w:tcPr>
          <w:p w14:paraId="620529C5" w14:textId="13A79D9B" w:rsidR="00444DC4" w:rsidRDefault="00444DC4" w:rsidP="00BB67EF">
            <w:r>
              <w:t>Is a palindrome.</w:t>
            </w:r>
          </w:p>
        </w:tc>
        <w:tc>
          <w:tcPr>
            <w:tcW w:w="2067" w:type="dxa"/>
          </w:tcPr>
          <w:p w14:paraId="7B204AB2" w14:textId="4772A16D" w:rsidR="00444DC4" w:rsidRDefault="00444DC4" w:rsidP="00BB67EF">
            <w:r>
              <w:t>“This is a palindrome”</w:t>
            </w:r>
          </w:p>
        </w:tc>
        <w:tc>
          <w:tcPr>
            <w:tcW w:w="1167" w:type="dxa"/>
          </w:tcPr>
          <w:p w14:paraId="20DE9098" w14:textId="77777777" w:rsidR="00444DC4" w:rsidRDefault="00444DC4" w:rsidP="00BB67EF">
            <w:r>
              <w:t>Pass</w:t>
            </w:r>
          </w:p>
        </w:tc>
      </w:tr>
      <w:tr w:rsidR="00444DC4" w14:paraId="3633ED50" w14:textId="77777777" w:rsidTr="00BB67EF">
        <w:trPr>
          <w:trHeight w:val="1393"/>
        </w:trPr>
        <w:tc>
          <w:tcPr>
            <w:tcW w:w="1702" w:type="dxa"/>
          </w:tcPr>
          <w:p w14:paraId="4A07E268" w14:textId="77777777" w:rsidR="00444DC4" w:rsidRDefault="00444DC4" w:rsidP="00BB67EF">
            <w:r>
              <w:t>1.3</w:t>
            </w:r>
          </w:p>
        </w:tc>
        <w:tc>
          <w:tcPr>
            <w:tcW w:w="2045" w:type="dxa"/>
          </w:tcPr>
          <w:p w14:paraId="2B857E62" w14:textId="34201EEF" w:rsidR="00444DC4" w:rsidRDefault="00444DC4" w:rsidP="00BB67EF">
            <w:r>
              <w:t>Input with gap and capital that isn’t a palindrome.</w:t>
            </w:r>
          </w:p>
        </w:tc>
        <w:tc>
          <w:tcPr>
            <w:tcW w:w="1403" w:type="dxa"/>
          </w:tcPr>
          <w:p w14:paraId="3B4E3DD5" w14:textId="387D0878" w:rsidR="00444DC4" w:rsidRDefault="00444DC4" w:rsidP="00BB67EF">
            <w:r>
              <w:t>‘EGG pie’</w:t>
            </w:r>
          </w:p>
        </w:tc>
        <w:tc>
          <w:tcPr>
            <w:tcW w:w="1965" w:type="dxa"/>
          </w:tcPr>
          <w:p w14:paraId="43A6F21D" w14:textId="334A43A7" w:rsidR="00444DC4" w:rsidRDefault="00444DC4" w:rsidP="00BB67EF">
            <w:r>
              <w:t>Remove the space and say it is not a palindrome.</w:t>
            </w:r>
          </w:p>
        </w:tc>
        <w:tc>
          <w:tcPr>
            <w:tcW w:w="2067" w:type="dxa"/>
          </w:tcPr>
          <w:p w14:paraId="5DE2059D" w14:textId="488201C0" w:rsidR="00444DC4" w:rsidRDefault="00444DC4" w:rsidP="00BB67EF">
            <w:r>
              <w:t>eggpie – eipgge</w:t>
            </w:r>
          </w:p>
          <w:p w14:paraId="76A3254A" w14:textId="056B4666" w:rsidR="00444DC4" w:rsidRDefault="00444DC4" w:rsidP="00BB67EF">
            <w:r>
              <w:t>“This is not a palindrome”</w:t>
            </w:r>
          </w:p>
        </w:tc>
        <w:tc>
          <w:tcPr>
            <w:tcW w:w="1167" w:type="dxa"/>
          </w:tcPr>
          <w:p w14:paraId="6BDA7128" w14:textId="77777777" w:rsidR="00444DC4" w:rsidRDefault="00444DC4" w:rsidP="00BB67EF">
            <w:r>
              <w:t>Pass</w:t>
            </w:r>
          </w:p>
        </w:tc>
      </w:tr>
      <w:tr w:rsidR="00444DC4" w14:paraId="3EA8983A" w14:textId="77777777" w:rsidTr="00444DC4">
        <w:trPr>
          <w:trHeight w:val="1139"/>
        </w:trPr>
        <w:tc>
          <w:tcPr>
            <w:tcW w:w="1702" w:type="dxa"/>
          </w:tcPr>
          <w:p w14:paraId="0123F18E" w14:textId="77777777" w:rsidR="00444DC4" w:rsidRDefault="00444DC4" w:rsidP="00BB67EF">
            <w:r>
              <w:t>1.4</w:t>
            </w:r>
          </w:p>
        </w:tc>
        <w:tc>
          <w:tcPr>
            <w:tcW w:w="2045" w:type="dxa"/>
          </w:tcPr>
          <w:p w14:paraId="5AF67FBE" w14:textId="5E09AC34" w:rsidR="00444DC4" w:rsidRDefault="00444DC4" w:rsidP="00BB67EF">
            <w:r>
              <w:t>Input with number.</w:t>
            </w:r>
          </w:p>
        </w:tc>
        <w:tc>
          <w:tcPr>
            <w:tcW w:w="1403" w:type="dxa"/>
          </w:tcPr>
          <w:p w14:paraId="3D8F8DD7" w14:textId="563BA9E1" w:rsidR="00444DC4" w:rsidRDefault="00444DC4" w:rsidP="00BB67EF">
            <w:r>
              <w:t>‘21’</w:t>
            </w:r>
          </w:p>
        </w:tc>
        <w:tc>
          <w:tcPr>
            <w:tcW w:w="1965" w:type="dxa"/>
          </w:tcPr>
          <w:p w14:paraId="47415309" w14:textId="2D63245C" w:rsidR="00444DC4" w:rsidRDefault="00444DC4" w:rsidP="00BB67EF">
            <w:r>
              <w:t xml:space="preserve">Says </w:t>
            </w:r>
            <w:proofErr w:type="spellStart"/>
            <w:r>
              <w:t>its</w:t>
            </w:r>
            <w:proofErr w:type="spellEnd"/>
            <w:r>
              <w:t xml:space="preserve"> an invalid input.</w:t>
            </w:r>
          </w:p>
        </w:tc>
        <w:tc>
          <w:tcPr>
            <w:tcW w:w="2067" w:type="dxa"/>
          </w:tcPr>
          <w:p w14:paraId="301B699F" w14:textId="743E1A2D" w:rsidR="00444DC4" w:rsidRDefault="00444DC4" w:rsidP="00BB67EF">
            <w:r>
              <w:t>“This is not a valid input”</w:t>
            </w:r>
          </w:p>
        </w:tc>
        <w:tc>
          <w:tcPr>
            <w:tcW w:w="1167" w:type="dxa"/>
          </w:tcPr>
          <w:p w14:paraId="26AFBB13" w14:textId="77777777" w:rsidR="00444DC4" w:rsidRDefault="00444DC4" w:rsidP="00BB67EF">
            <w:r>
              <w:t>Pass</w:t>
            </w:r>
          </w:p>
        </w:tc>
      </w:tr>
      <w:tr w:rsidR="00444DC4" w14:paraId="458E8C55" w14:textId="77777777" w:rsidTr="00444DC4">
        <w:trPr>
          <w:trHeight w:val="1271"/>
        </w:trPr>
        <w:tc>
          <w:tcPr>
            <w:tcW w:w="1702" w:type="dxa"/>
          </w:tcPr>
          <w:p w14:paraId="64E4B81E" w14:textId="1F67E79B" w:rsidR="00444DC4" w:rsidRDefault="00444DC4" w:rsidP="00BB67EF">
            <w:r>
              <w:t>1.5</w:t>
            </w:r>
          </w:p>
        </w:tc>
        <w:tc>
          <w:tcPr>
            <w:tcW w:w="2045" w:type="dxa"/>
          </w:tcPr>
          <w:p w14:paraId="357848F1" w14:textId="15399B5B" w:rsidR="00444DC4" w:rsidRDefault="00444DC4" w:rsidP="00BB67EF">
            <w:r>
              <w:t>Input with special characters.</w:t>
            </w:r>
          </w:p>
        </w:tc>
        <w:tc>
          <w:tcPr>
            <w:tcW w:w="1403" w:type="dxa"/>
          </w:tcPr>
          <w:p w14:paraId="62930A8F" w14:textId="15E85C9F" w:rsidR="00444DC4" w:rsidRDefault="00444DC4" w:rsidP="00BB67EF">
            <w:r>
              <w:t>‘!”,</w:t>
            </w:r>
            <w:proofErr w:type="spellStart"/>
            <w:r>
              <w:t>eg</w:t>
            </w:r>
            <w:proofErr w:type="spellEnd"/>
            <w:r>
              <w:t>’</w:t>
            </w:r>
          </w:p>
        </w:tc>
        <w:tc>
          <w:tcPr>
            <w:tcW w:w="1965" w:type="dxa"/>
          </w:tcPr>
          <w:p w14:paraId="78AA08C8" w14:textId="08A141BA" w:rsidR="00444DC4" w:rsidRDefault="00444DC4" w:rsidP="00BB67EF">
            <w:r>
              <w:t xml:space="preserve">Says </w:t>
            </w:r>
            <w:proofErr w:type="spellStart"/>
            <w:r>
              <w:t>its</w:t>
            </w:r>
            <w:proofErr w:type="spellEnd"/>
            <w:r>
              <w:t xml:space="preserve"> an invalid input.</w:t>
            </w:r>
          </w:p>
        </w:tc>
        <w:tc>
          <w:tcPr>
            <w:tcW w:w="2067" w:type="dxa"/>
          </w:tcPr>
          <w:p w14:paraId="2E1FE030" w14:textId="651FF031" w:rsidR="00444DC4" w:rsidRDefault="00444DC4" w:rsidP="00BB67EF">
            <w:r>
              <w:t>“This is not a valid input”</w:t>
            </w:r>
          </w:p>
        </w:tc>
        <w:tc>
          <w:tcPr>
            <w:tcW w:w="1167" w:type="dxa"/>
          </w:tcPr>
          <w:p w14:paraId="17E84AE9" w14:textId="77777777" w:rsidR="00444DC4" w:rsidRDefault="00444DC4" w:rsidP="00BB67EF">
            <w:r>
              <w:t>Pass</w:t>
            </w:r>
          </w:p>
        </w:tc>
      </w:tr>
      <w:tr w:rsidR="00444DC4" w14:paraId="451D6741" w14:textId="77777777" w:rsidTr="00444DC4">
        <w:trPr>
          <w:trHeight w:val="1271"/>
        </w:trPr>
        <w:tc>
          <w:tcPr>
            <w:tcW w:w="1702" w:type="dxa"/>
          </w:tcPr>
          <w:p w14:paraId="6A122DE5" w14:textId="313A5D1D" w:rsidR="00444DC4" w:rsidRDefault="00444DC4" w:rsidP="00BB67EF">
            <w:r>
              <w:t>1.6</w:t>
            </w:r>
          </w:p>
        </w:tc>
        <w:tc>
          <w:tcPr>
            <w:tcW w:w="2045" w:type="dxa"/>
          </w:tcPr>
          <w:p w14:paraId="5677902B" w14:textId="4F76A235" w:rsidR="00444DC4" w:rsidRDefault="00444DC4" w:rsidP="00BB67EF">
            <w:r>
              <w:t>Input Capital ‘q’.</w:t>
            </w:r>
          </w:p>
        </w:tc>
        <w:tc>
          <w:tcPr>
            <w:tcW w:w="1403" w:type="dxa"/>
          </w:tcPr>
          <w:p w14:paraId="43E2A3A1" w14:textId="08234EA5" w:rsidR="00444DC4" w:rsidRDefault="00444DC4" w:rsidP="00BB67EF">
            <w:r>
              <w:t>‘q’</w:t>
            </w:r>
          </w:p>
        </w:tc>
        <w:tc>
          <w:tcPr>
            <w:tcW w:w="1965" w:type="dxa"/>
          </w:tcPr>
          <w:p w14:paraId="68AC2171" w14:textId="787A587A" w:rsidR="00444DC4" w:rsidRDefault="00444DC4" w:rsidP="00BB67EF">
            <w:r>
              <w:t>Quit process.</w:t>
            </w:r>
          </w:p>
        </w:tc>
        <w:tc>
          <w:tcPr>
            <w:tcW w:w="2067" w:type="dxa"/>
          </w:tcPr>
          <w:p w14:paraId="3C250A12" w14:textId="77777777" w:rsidR="00444DC4" w:rsidRDefault="00444DC4" w:rsidP="00BB67EF">
            <w:r>
              <w:t>“Goodbye!”</w:t>
            </w:r>
          </w:p>
          <w:p w14:paraId="2E8BD09B" w14:textId="715086CA" w:rsidR="00444DC4" w:rsidRDefault="00444DC4" w:rsidP="00BB67EF">
            <w:r>
              <w:t>Ends program</w:t>
            </w:r>
          </w:p>
        </w:tc>
        <w:tc>
          <w:tcPr>
            <w:tcW w:w="1167" w:type="dxa"/>
          </w:tcPr>
          <w:p w14:paraId="44CE9B02" w14:textId="6E817BE1" w:rsidR="00444DC4" w:rsidRDefault="00444DC4" w:rsidP="00BB67EF">
            <w:r>
              <w:t>Pass</w:t>
            </w:r>
          </w:p>
        </w:tc>
      </w:tr>
    </w:tbl>
    <w:p w14:paraId="1207B8CA" w14:textId="77777777" w:rsidR="00444DC4" w:rsidRDefault="00444DC4"/>
    <w:sectPr w:rsidR="00444D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DC4"/>
    <w:rsid w:val="00444DC4"/>
    <w:rsid w:val="00B51588"/>
    <w:rsid w:val="00B96BB6"/>
    <w:rsid w:val="00BE0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8987E"/>
  <w15:chartTrackingRefBased/>
  <w15:docId w15:val="{72EB8778-2688-4589-AECF-8ED55C9B3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DC4"/>
  </w:style>
  <w:style w:type="paragraph" w:styleId="Heading1">
    <w:name w:val="heading 1"/>
    <w:basedOn w:val="Normal"/>
    <w:next w:val="Normal"/>
    <w:link w:val="Heading1Char"/>
    <w:uiPriority w:val="9"/>
    <w:qFormat/>
    <w:rsid w:val="00444D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4D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4D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D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D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D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D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D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D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4D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4D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4D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D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D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D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D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D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D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4D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4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D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4D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4D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4D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4D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4D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4D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4D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4DC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44D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BDC441-35E8-4C77-935C-71A62F8D6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Ocean Graham</dc:creator>
  <cp:keywords/>
  <dc:description/>
  <cp:lastModifiedBy>Ocean Graham</cp:lastModifiedBy>
  <cp:revision>3</cp:revision>
  <dcterms:created xsi:type="dcterms:W3CDTF">2025-02-19T12:27:00Z</dcterms:created>
  <dcterms:modified xsi:type="dcterms:W3CDTF">2025-02-19T13:06:00Z</dcterms:modified>
</cp:coreProperties>
</file>