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702"/>
        <w:gridCol w:w="2045"/>
        <w:gridCol w:w="1403"/>
        <w:gridCol w:w="1965"/>
        <w:gridCol w:w="2067"/>
        <w:gridCol w:w="1167"/>
      </w:tblGrid>
      <w:tr w:rsidR="00773E9C" w14:paraId="6D735673" w14:textId="77777777" w:rsidTr="00A9133F">
        <w:trPr>
          <w:trHeight w:val="416"/>
        </w:trPr>
        <w:tc>
          <w:tcPr>
            <w:tcW w:w="1702" w:type="dxa"/>
          </w:tcPr>
          <w:p w14:paraId="57F09208" w14:textId="1CE0B932" w:rsidR="00773E9C" w:rsidRPr="00773E9C" w:rsidRDefault="00773E9C">
            <w:pPr>
              <w:rPr>
                <w:rFonts w:ascii="Arial" w:hAnsi="Arial" w:cs="Arial"/>
              </w:rPr>
            </w:pPr>
            <w:r w:rsidRPr="00773E9C">
              <w:rPr>
                <w:rFonts w:ascii="Arial" w:hAnsi="Arial" w:cs="Arial"/>
              </w:rPr>
              <w:t>Test Number</w:t>
            </w:r>
          </w:p>
        </w:tc>
        <w:tc>
          <w:tcPr>
            <w:tcW w:w="2045" w:type="dxa"/>
          </w:tcPr>
          <w:p w14:paraId="431F18C5" w14:textId="7F567C10" w:rsidR="00773E9C" w:rsidRDefault="00773E9C">
            <w:r>
              <w:t>Description</w:t>
            </w:r>
          </w:p>
        </w:tc>
        <w:tc>
          <w:tcPr>
            <w:tcW w:w="1403" w:type="dxa"/>
          </w:tcPr>
          <w:p w14:paraId="1B060B92" w14:textId="42F5CEF6" w:rsidR="00773E9C" w:rsidRDefault="00773E9C">
            <w:r>
              <w:t>Input</w:t>
            </w:r>
          </w:p>
        </w:tc>
        <w:tc>
          <w:tcPr>
            <w:tcW w:w="1965" w:type="dxa"/>
          </w:tcPr>
          <w:p w14:paraId="51F696E3" w14:textId="5CCE3B7F" w:rsidR="00773E9C" w:rsidRDefault="00773E9C">
            <w:r>
              <w:t>Expected Output</w:t>
            </w:r>
          </w:p>
        </w:tc>
        <w:tc>
          <w:tcPr>
            <w:tcW w:w="2067" w:type="dxa"/>
          </w:tcPr>
          <w:p w14:paraId="7C075ACD" w14:textId="2DCFC4C9" w:rsidR="00773E9C" w:rsidRDefault="00773E9C">
            <w:r>
              <w:t>Actual Output</w:t>
            </w:r>
          </w:p>
        </w:tc>
        <w:tc>
          <w:tcPr>
            <w:tcW w:w="1167" w:type="dxa"/>
          </w:tcPr>
          <w:p w14:paraId="41337098" w14:textId="327B1585" w:rsidR="00773E9C" w:rsidRDefault="00773E9C">
            <w:r>
              <w:t>Pass/Fail</w:t>
            </w:r>
          </w:p>
        </w:tc>
      </w:tr>
      <w:tr w:rsidR="00773E9C" w14:paraId="0E78B06F" w14:textId="77777777" w:rsidTr="00A9133F">
        <w:trPr>
          <w:trHeight w:val="1840"/>
        </w:trPr>
        <w:tc>
          <w:tcPr>
            <w:tcW w:w="1702" w:type="dxa"/>
          </w:tcPr>
          <w:p w14:paraId="7CC874CE" w14:textId="3C0D8D87" w:rsidR="00773E9C" w:rsidRDefault="00773E9C">
            <w:r>
              <w:t>1.1</w:t>
            </w:r>
          </w:p>
        </w:tc>
        <w:tc>
          <w:tcPr>
            <w:tcW w:w="2045" w:type="dxa"/>
          </w:tcPr>
          <w:p w14:paraId="31360CEE" w14:textId="2D84FB29" w:rsidR="00773E9C" w:rsidRDefault="00773E9C">
            <w:r>
              <w:t>Inputting an item or word that isn’t in the menu.</w:t>
            </w:r>
          </w:p>
        </w:tc>
        <w:tc>
          <w:tcPr>
            <w:tcW w:w="1403" w:type="dxa"/>
          </w:tcPr>
          <w:p w14:paraId="019AD750" w14:textId="380BA049" w:rsidR="00773E9C" w:rsidRDefault="00773E9C">
            <w:r>
              <w:t>‘egg 1’</w:t>
            </w:r>
          </w:p>
        </w:tc>
        <w:tc>
          <w:tcPr>
            <w:tcW w:w="1965" w:type="dxa"/>
          </w:tcPr>
          <w:p w14:paraId="50E5709D" w14:textId="328886DB" w:rsidR="00773E9C" w:rsidRDefault="00773E9C">
            <w:r>
              <w:t>Print that the item isn’t there</w:t>
            </w:r>
          </w:p>
          <w:p w14:paraId="2C42CB2A" w14:textId="16F6E3DA" w:rsidR="00773E9C" w:rsidRDefault="00773E9C">
            <w:r>
              <w:t>And reprompt what you would like to order.</w:t>
            </w:r>
          </w:p>
        </w:tc>
        <w:tc>
          <w:tcPr>
            <w:tcW w:w="2067" w:type="dxa"/>
          </w:tcPr>
          <w:p w14:paraId="0D8F1FCE" w14:textId="77777777" w:rsidR="00773E9C" w:rsidRDefault="00773E9C">
            <w:r>
              <w:t>“This is not on the menu”</w:t>
            </w:r>
          </w:p>
          <w:p w14:paraId="1978DF75" w14:textId="7BAA4D40" w:rsidR="00773E9C" w:rsidRDefault="00773E9C">
            <w:r>
              <w:t>Reprompt what you would like to order.</w:t>
            </w:r>
          </w:p>
        </w:tc>
        <w:tc>
          <w:tcPr>
            <w:tcW w:w="1167" w:type="dxa"/>
          </w:tcPr>
          <w:p w14:paraId="4D213846" w14:textId="5DF78C22" w:rsidR="00773E9C" w:rsidRDefault="00773E9C">
            <w:r>
              <w:t>Pass</w:t>
            </w:r>
          </w:p>
        </w:tc>
      </w:tr>
      <w:tr w:rsidR="00773E9C" w14:paraId="055A0E33" w14:textId="77777777" w:rsidTr="00A9133F">
        <w:trPr>
          <w:trHeight w:val="1397"/>
        </w:trPr>
        <w:tc>
          <w:tcPr>
            <w:tcW w:w="1702" w:type="dxa"/>
          </w:tcPr>
          <w:p w14:paraId="1F206C65" w14:textId="03F444BB" w:rsidR="00773E9C" w:rsidRDefault="00773E9C">
            <w:r>
              <w:t>1.2</w:t>
            </w:r>
          </w:p>
        </w:tc>
        <w:tc>
          <w:tcPr>
            <w:tcW w:w="2045" w:type="dxa"/>
          </w:tcPr>
          <w:p w14:paraId="39EB2DE4" w14:textId="6E5C4DF2" w:rsidR="00773E9C" w:rsidRDefault="00773E9C">
            <w:r>
              <w:t>Inputting a valid item with capitalisation.</w:t>
            </w:r>
          </w:p>
        </w:tc>
        <w:tc>
          <w:tcPr>
            <w:tcW w:w="1403" w:type="dxa"/>
          </w:tcPr>
          <w:p w14:paraId="0E4C5D72" w14:textId="11A1BD17" w:rsidR="00773E9C" w:rsidRDefault="00773E9C">
            <w:r>
              <w:t>‘TEA’</w:t>
            </w:r>
          </w:p>
        </w:tc>
        <w:tc>
          <w:tcPr>
            <w:tcW w:w="1965" w:type="dxa"/>
          </w:tcPr>
          <w:p w14:paraId="22A99B2F" w14:textId="2B571108" w:rsidR="00773E9C" w:rsidRDefault="00773E9C">
            <w:r>
              <w:t>Accept the input due to the .lower()</w:t>
            </w:r>
          </w:p>
        </w:tc>
        <w:tc>
          <w:tcPr>
            <w:tcW w:w="2067" w:type="dxa"/>
          </w:tcPr>
          <w:p w14:paraId="5FB31976" w14:textId="5C7778A6" w:rsidR="00773E9C" w:rsidRDefault="00773E9C">
            <w:r>
              <w:t>Accepted input and added tea to order and price.</w:t>
            </w:r>
          </w:p>
        </w:tc>
        <w:tc>
          <w:tcPr>
            <w:tcW w:w="1167" w:type="dxa"/>
          </w:tcPr>
          <w:p w14:paraId="74E4B754" w14:textId="173DF906" w:rsidR="00773E9C" w:rsidRDefault="00773E9C">
            <w:r>
              <w:t>Pass</w:t>
            </w:r>
          </w:p>
        </w:tc>
      </w:tr>
      <w:tr w:rsidR="00773E9C" w14:paraId="006A3188" w14:textId="77777777" w:rsidTr="00A9133F">
        <w:trPr>
          <w:trHeight w:val="1393"/>
        </w:trPr>
        <w:tc>
          <w:tcPr>
            <w:tcW w:w="1702" w:type="dxa"/>
          </w:tcPr>
          <w:p w14:paraId="471549C5" w14:textId="09BB0790" w:rsidR="00773E9C" w:rsidRDefault="00773E9C">
            <w:r>
              <w:t>1.3</w:t>
            </w:r>
          </w:p>
        </w:tc>
        <w:tc>
          <w:tcPr>
            <w:tcW w:w="2045" w:type="dxa"/>
          </w:tcPr>
          <w:p w14:paraId="16BBF44B" w14:textId="5A04D1B6" w:rsidR="00773E9C" w:rsidRDefault="00773E9C">
            <w:r>
              <w:t>Input</w:t>
            </w:r>
            <w:r w:rsidR="0061348D">
              <w:t xml:space="preserve"> valid item lowercase.</w:t>
            </w:r>
          </w:p>
        </w:tc>
        <w:tc>
          <w:tcPr>
            <w:tcW w:w="1403" w:type="dxa"/>
          </w:tcPr>
          <w:p w14:paraId="4397A009" w14:textId="00CCBCC3" w:rsidR="00773E9C" w:rsidRDefault="0061348D">
            <w:r>
              <w:t>‘tea’</w:t>
            </w:r>
          </w:p>
        </w:tc>
        <w:tc>
          <w:tcPr>
            <w:tcW w:w="1965" w:type="dxa"/>
          </w:tcPr>
          <w:p w14:paraId="2AE35B5A" w14:textId="39D4A26B" w:rsidR="00773E9C" w:rsidRDefault="0061348D">
            <w:r>
              <w:t>Accept item</w:t>
            </w:r>
            <w:r w:rsidR="00A9133F">
              <w:t>.</w:t>
            </w:r>
          </w:p>
        </w:tc>
        <w:tc>
          <w:tcPr>
            <w:tcW w:w="2067" w:type="dxa"/>
          </w:tcPr>
          <w:p w14:paraId="6F345C9E" w14:textId="242851BE" w:rsidR="00773E9C" w:rsidRDefault="0061348D">
            <w:r>
              <w:t>Accepted input and added tea to order and price</w:t>
            </w:r>
            <w:r w:rsidR="00A9133F">
              <w:t>.</w:t>
            </w:r>
          </w:p>
        </w:tc>
        <w:tc>
          <w:tcPr>
            <w:tcW w:w="1167" w:type="dxa"/>
          </w:tcPr>
          <w:p w14:paraId="46D1F9D5" w14:textId="2387311F" w:rsidR="00773E9C" w:rsidRDefault="0061348D">
            <w:r>
              <w:t>Pass</w:t>
            </w:r>
          </w:p>
        </w:tc>
      </w:tr>
      <w:tr w:rsidR="00773E9C" w14:paraId="71564665" w14:textId="77777777" w:rsidTr="00A9133F">
        <w:trPr>
          <w:trHeight w:val="2264"/>
        </w:trPr>
        <w:tc>
          <w:tcPr>
            <w:tcW w:w="1702" w:type="dxa"/>
          </w:tcPr>
          <w:p w14:paraId="04FAD705" w14:textId="05430D50" w:rsidR="00773E9C" w:rsidRDefault="0061348D">
            <w:r>
              <w:t>1.4</w:t>
            </w:r>
          </w:p>
        </w:tc>
        <w:tc>
          <w:tcPr>
            <w:tcW w:w="2045" w:type="dxa"/>
          </w:tcPr>
          <w:p w14:paraId="26179F87" w14:textId="02AF5E31" w:rsidR="00773E9C" w:rsidRDefault="0061348D">
            <w:r>
              <w:t>Input ‘f’ with capitalisation.</w:t>
            </w:r>
          </w:p>
        </w:tc>
        <w:tc>
          <w:tcPr>
            <w:tcW w:w="1403" w:type="dxa"/>
          </w:tcPr>
          <w:p w14:paraId="734FD2AB" w14:textId="3425D206" w:rsidR="00773E9C" w:rsidRDefault="0061348D">
            <w:r>
              <w:t>‘F’</w:t>
            </w:r>
          </w:p>
        </w:tc>
        <w:tc>
          <w:tcPr>
            <w:tcW w:w="1965" w:type="dxa"/>
          </w:tcPr>
          <w:p w14:paraId="5851D5C1" w14:textId="57D499AB" w:rsidR="00773E9C" w:rsidRDefault="0061348D">
            <w:r>
              <w:t>Accepts input due to the .lower()</w:t>
            </w:r>
          </w:p>
        </w:tc>
        <w:tc>
          <w:tcPr>
            <w:tcW w:w="2067" w:type="dxa"/>
          </w:tcPr>
          <w:p w14:paraId="5682376F" w14:textId="324BE1F5" w:rsidR="00773E9C" w:rsidRDefault="0061348D">
            <w:r>
              <w:t>Accepted input and moves onwards to next section</w:t>
            </w:r>
            <w:r w:rsidR="00A9133F">
              <w:t>.</w:t>
            </w:r>
          </w:p>
        </w:tc>
        <w:tc>
          <w:tcPr>
            <w:tcW w:w="1167" w:type="dxa"/>
          </w:tcPr>
          <w:p w14:paraId="5C9593DC" w14:textId="586920C1" w:rsidR="00773E9C" w:rsidRDefault="0061348D">
            <w:r>
              <w:t>Pass</w:t>
            </w:r>
          </w:p>
        </w:tc>
      </w:tr>
      <w:tr w:rsidR="00773E9C" w14:paraId="3B2BF268" w14:textId="77777777" w:rsidTr="00A9133F">
        <w:trPr>
          <w:trHeight w:val="2617"/>
        </w:trPr>
        <w:tc>
          <w:tcPr>
            <w:tcW w:w="1702" w:type="dxa"/>
          </w:tcPr>
          <w:p w14:paraId="15D78AFA" w14:textId="11789394" w:rsidR="00773E9C" w:rsidRDefault="0061348D">
            <w:r>
              <w:t>1.5</w:t>
            </w:r>
          </w:p>
        </w:tc>
        <w:tc>
          <w:tcPr>
            <w:tcW w:w="2045" w:type="dxa"/>
          </w:tcPr>
          <w:p w14:paraId="08FB5D15" w14:textId="7FE94012" w:rsidR="00773E9C" w:rsidRDefault="0061348D">
            <w:r>
              <w:t>Input ‘f’ with no items in list</w:t>
            </w:r>
            <w:r w:rsidR="00A9133F">
              <w:t>.</w:t>
            </w:r>
          </w:p>
        </w:tc>
        <w:tc>
          <w:tcPr>
            <w:tcW w:w="1403" w:type="dxa"/>
          </w:tcPr>
          <w:p w14:paraId="2E2EB450" w14:textId="124C92A6" w:rsidR="00773E9C" w:rsidRDefault="0061348D">
            <w:r>
              <w:t>‘f’</w:t>
            </w:r>
          </w:p>
        </w:tc>
        <w:tc>
          <w:tcPr>
            <w:tcW w:w="1965" w:type="dxa"/>
          </w:tcPr>
          <w:p w14:paraId="1C6DF61C" w14:textId="77777777" w:rsidR="0061348D" w:rsidRDefault="0061348D">
            <w:r>
              <w:t>FLAW IN CODE</w:t>
            </w:r>
          </w:p>
          <w:p w14:paraId="50C8380E" w14:textId="4187430C" w:rsidR="00773E9C" w:rsidRDefault="0061348D">
            <w:r>
              <w:t>No way was found to decline an ‘f’ if menu was empty. As a result, it would go through.</w:t>
            </w:r>
          </w:p>
        </w:tc>
        <w:tc>
          <w:tcPr>
            <w:tcW w:w="2067" w:type="dxa"/>
          </w:tcPr>
          <w:p w14:paraId="2C1B4681" w14:textId="7C4FCB5C" w:rsidR="00773E9C" w:rsidRDefault="0061348D">
            <w:r>
              <w:t>Accepted input and moves onwards to next section</w:t>
            </w:r>
            <w:r w:rsidR="00A9133F">
              <w:t>.</w:t>
            </w:r>
          </w:p>
        </w:tc>
        <w:tc>
          <w:tcPr>
            <w:tcW w:w="1167" w:type="dxa"/>
          </w:tcPr>
          <w:p w14:paraId="2D6C9F67" w14:textId="0C4989D9" w:rsidR="00773E9C" w:rsidRDefault="0061348D">
            <w:r>
              <w:t>Pass</w:t>
            </w:r>
          </w:p>
        </w:tc>
      </w:tr>
      <w:tr w:rsidR="0061348D" w14:paraId="79440BF0" w14:textId="77777777" w:rsidTr="00A9133F">
        <w:trPr>
          <w:trHeight w:val="2617"/>
        </w:trPr>
        <w:tc>
          <w:tcPr>
            <w:tcW w:w="1702" w:type="dxa"/>
          </w:tcPr>
          <w:p w14:paraId="0F0C6403" w14:textId="32FC965B" w:rsidR="0061348D" w:rsidRDefault="0061348D">
            <w:r>
              <w:t>2.1</w:t>
            </w:r>
          </w:p>
        </w:tc>
        <w:tc>
          <w:tcPr>
            <w:tcW w:w="2045" w:type="dxa"/>
          </w:tcPr>
          <w:p w14:paraId="1263CF68" w14:textId="77777777" w:rsidR="0061348D" w:rsidRDefault="0061348D">
            <w:r>
              <w:t>Input one of the given % options (5%, 10%, 20%)</w:t>
            </w:r>
          </w:p>
          <w:p w14:paraId="69657458" w14:textId="388B7FF3" w:rsidR="0061348D" w:rsidRDefault="0061348D">
            <w:r>
              <w:t>Without ‘%’ sign.</w:t>
            </w:r>
            <w:r>
              <w:br/>
              <w:t>Pizza was used as it costs 10 and is easy to identify if the tip% calculation is correct.</w:t>
            </w:r>
          </w:p>
        </w:tc>
        <w:tc>
          <w:tcPr>
            <w:tcW w:w="1403" w:type="dxa"/>
          </w:tcPr>
          <w:p w14:paraId="02B4A44C" w14:textId="77777777" w:rsidR="0061348D" w:rsidRDefault="0061348D">
            <w:r>
              <w:t>‘5’</w:t>
            </w:r>
          </w:p>
          <w:p w14:paraId="3DDA1A92" w14:textId="77777777" w:rsidR="0061348D" w:rsidRDefault="0061348D">
            <w:r>
              <w:t>‘10’</w:t>
            </w:r>
          </w:p>
          <w:p w14:paraId="742D4914" w14:textId="54951051" w:rsidR="0061348D" w:rsidRDefault="0061348D">
            <w:r>
              <w:t>‘20’</w:t>
            </w:r>
          </w:p>
        </w:tc>
        <w:tc>
          <w:tcPr>
            <w:tcW w:w="1965" w:type="dxa"/>
          </w:tcPr>
          <w:p w14:paraId="085980CD" w14:textId="2D67A5C9" w:rsidR="0061348D" w:rsidRDefault="0061348D">
            <w:r>
              <w:t>Accept input and print tip amount</w:t>
            </w:r>
            <w:r w:rsidR="00A9133F">
              <w:t>.</w:t>
            </w:r>
          </w:p>
        </w:tc>
        <w:tc>
          <w:tcPr>
            <w:tcW w:w="2067" w:type="dxa"/>
          </w:tcPr>
          <w:p w14:paraId="6CAEE7C0" w14:textId="1C39833B" w:rsidR="0061348D" w:rsidRDefault="0061348D">
            <w:r>
              <w:t>Accepted input and prints correct tip amount (£0.5)</w:t>
            </w:r>
            <w:r w:rsidR="00A9133F">
              <w:t>.</w:t>
            </w:r>
          </w:p>
        </w:tc>
        <w:tc>
          <w:tcPr>
            <w:tcW w:w="1167" w:type="dxa"/>
          </w:tcPr>
          <w:p w14:paraId="0CFDA232" w14:textId="11FE3BD6" w:rsidR="0061348D" w:rsidRDefault="0061348D">
            <w:r>
              <w:t>Pass</w:t>
            </w:r>
          </w:p>
        </w:tc>
      </w:tr>
      <w:tr w:rsidR="00A9133F" w14:paraId="6D6FB894" w14:textId="77777777" w:rsidTr="00A9133F">
        <w:trPr>
          <w:trHeight w:val="2617"/>
        </w:trPr>
        <w:tc>
          <w:tcPr>
            <w:tcW w:w="1702" w:type="dxa"/>
          </w:tcPr>
          <w:p w14:paraId="30AAC0DE" w14:textId="541093E7" w:rsidR="00A9133F" w:rsidRDefault="00A9133F">
            <w:r>
              <w:lastRenderedPageBreak/>
              <w:t>2.2</w:t>
            </w:r>
          </w:p>
        </w:tc>
        <w:tc>
          <w:tcPr>
            <w:tcW w:w="2045" w:type="dxa"/>
          </w:tcPr>
          <w:p w14:paraId="35CCABAA" w14:textId="77777777" w:rsidR="00A9133F" w:rsidRDefault="00A9133F">
            <w:r>
              <w:t>Input one of the given % options with the % sign.</w:t>
            </w:r>
          </w:p>
          <w:p w14:paraId="21B5C8FC" w14:textId="4E146811" w:rsidR="00A9133F" w:rsidRDefault="00A9133F">
            <w:r>
              <w:t>Pizza was used as it costs 10 and is easy to identify if the tip% calculation is correct.</w:t>
            </w:r>
          </w:p>
        </w:tc>
        <w:tc>
          <w:tcPr>
            <w:tcW w:w="1403" w:type="dxa"/>
          </w:tcPr>
          <w:p w14:paraId="2956F87F" w14:textId="77777777" w:rsidR="00A9133F" w:rsidRDefault="00A9133F">
            <w:r>
              <w:t>‘5%’</w:t>
            </w:r>
          </w:p>
          <w:p w14:paraId="3BA502B2" w14:textId="77777777" w:rsidR="00A9133F" w:rsidRDefault="00A9133F">
            <w:r>
              <w:t>‘10%’</w:t>
            </w:r>
          </w:p>
          <w:p w14:paraId="55EC3833" w14:textId="145B65D2" w:rsidR="00A9133F" w:rsidRDefault="00A9133F">
            <w:r>
              <w:t>‘20%’</w:t>
            </w:r>
          </w:p>
        </w:tc>
        <w:tc>
          <w:tcPr>
            <w:tcW w:w="1965" w:type="dxa"/>
          </w:tcPr>
          <w:p w14:paraId="6234CF65" w14:textId="26149F7A" w:rsidR="00A9133F" w:rsidRDefault="00A9133F">
            <w:r>
              <w:t>Refuse the input and the calculator wasn’t defined with any % options.</w:t>
            </w:r>
          </w:p>
        </w:tc>
        <w:tc>
          <w:tcPr>
            <w:tcW w:w="2067" w:type="dxa"/>
          </w:tcPr>
          <w:p w14:paraId="1F0551DA" w14:textId="0036DA4D" w:rsidR="00A9133F" w:rsidRDefault="00A9133F">
            <w:r>
              <w:t xml:space="preserve">“This is not an option, </w:t>
            </w:r>
            <w:proofErr w:type="gramStart"/>
            <w:r>
              <w:t>If</w:t>
            </w:r>
            <w:proofErr w:type="gramEnd"/>
            <w:r>
              <w:t xml:space="preserve"> you wish to add a custom amount, choose the ‘Custom’ option”.</w:t>
            </w:r>
          </w:p>
        </w:tc>
        <w:tc>
          <w:tcPr>
            <w:tcW w:w="1167" w:type="dxa"/>
          </w:tcPr>
          <w:p w14:paraId="2A21CAD9" w14:textId="21249ADC" w:rsidR="00A9133F" w:rsidRDefault="00A9133F">
            <w:r>
              <w:t>Pass</w:t>
            </w:r>
          </w:p>
        </w:tc>
      </w:tr>
      <w:tr w:rsidR="00A9133F" w14:paraId="02099C5E" w14:textId="77777777" w:rsidTr="00A9133F">
        <w:trPr>
          <w:trHeight w:val="1743"/>
        </w:trPr>
        <w:tc>
          <w:tcPr>
            <w:tcW w:w="1702" w:type="dxa"/>
          </w:tcPr>
          <w:p w14:paraId="1F607901" w14:textId="3F860281" w:rsidR="00A9133F" w:rsidRDefault="00A9133F">
            <w:r>
              <w:t>2.3</w:t>
            </w:r>
          </w:p>
        </w:tc>
        <w:tc>
          <w:tcPr>
            <w:tcW w:w="2045" w:type="dxa"/>
          </w:tcPr>
          <w:p w14:paraId="530EE1B8" w14:textId="5F6AFA63" w:rsidR="00A9133F" w:rsidRDefault="00A9133F">
            <w:r>
              <w:t>Input with an option not there .</w:t>
            </w:r>
          </w:p>
        </w:tc>
        <w:tc>
          <w:tcPr>
            <w:tcW w:w="1403" w:type="dxa"/>
          </w:tcPr>
          <w:p w14:paraId="7CF63F2F" w14:textId="71B7AEBB" w:rsidR="00A9133F" w:rsidRDefault="00A9133F">
            <w:r>
              <w:t>‘egg’</w:t>
            </w:r>
          </w:p>
        </w:tc>
        <w:tc>
          <w:tcPr>
            <w:tcW w:w="1965" w:type="dxa"/>
          </w:tcPr>
          <w:p w14:paraId="0DE2EB22" w14:textId="27A20067" w:rsidR="00A9133F" w:rsidRDefault="00A9133F">
            <w:r>
              <w:t>Refuse the input as it is not defined in the calculator.</w:t>
            </w:r>
          </w:p>
        </w:tc>
        <w:tc>
          <w:tcPr>
            <w:tcW w:w="2067" w:type="dxa"/>
          </w:tcPr>
          <w:p w14:paraId="556330F8" w14:textId="28D95E63" w:rsidR="00A9133F" w:rsidRDefault="00A9133F">
            <w:r>
              <w:t xml:space="preserve">“This is not an option, </w:t>
            </w:r>
            <w:proofErr w:type="gramStart"/>
            <w:r>
              <w:t>If</w:t>
            </w:r>
            <w:proofErr w:type="gramEnd"/>
            <w:r>
              <w:t xml:space="preserve"> you wish to add a custom amount, choose the ‘Custom’ option”.</w:t>
            </w:r>
          </w:p>
        </w:tc>
        <w:tc>
          <w:tcPr>
            <w:tcW w:w="1167" w:type="dxa"/>
          </w:tcPr>
          <w:p w14:paraId="595A8E15" w14:textId="199B8FC9" w:rsidR="00A9133F" w:rsidRDefault="00A9133F">
            <w:r>
              <w:t>Pass</w:t>
            </w:r>
          </w:p>
        </w:tc>
      </w:tr>
      <w:tr w:rsidR="00A9133F" w14:paraId="1BDE7701" w14:textId="77777777" w:rsidTr="00A9133F">
        <w:trPr>
          <w:trHeight w:val="2617"/>
        </w:trPr>
        <w:tc>
          <w:tcPr>
            <w:tcW w:w="1702" w:type="dxa"/>
          </w:tcPr>
          <w:p w14:paraId="42732CBA" w14:textId="66ECC2D3" w:rsidR="00A9133F" w:rsidRDefault="00A9133F">
            <w:r>
              <w:t>2.4</w:t>
            </w:r>
          </w:p>
        </w:tc>
        <w:tc>
          <w:tcPr>
            <w:tcW w:w="2045" w:type="dxa"/>
          </w:tcPr>
          <w:p w14:paraId="5787C598" w14:textId="4C0DBCB9" w:rsidR="00A9133F" w:rsidRDefault="00A9133F">
            <w:r>
              <w:t>Custom option with a word (invalid input).</w:t>
            </w:r>
          </w:p>
        </w:tc>
        <w:tc>
          <w:tcPr>
            <w:tcW w:w="1403" w:type="dxa"/>
          </w:tcPr>
          <w:p w14:paraId="0EB432E3" w14:textId="42991BCC" w:rsidR="00A9133F" w:rsidRDefault="00A9133F">
            <w:r>
              <w:t>‘egg’</w:t>
            </w:r>
          </w:p>
        </w:tc>
        <w:tc>
          <w:tcPr>
            <w:tcW w:w="1965" w:type="dxa"/>
          </w:tcPr>
          <w:p w14:paraId="3210D9B3" w14:textId="20C7AF6F" w:rsidR="00A9133F" w:rsidRDefault="00A9133F">
            <w:r>
              <w:t>Refuse and reprint what the tip amount you want is.</w:t>
            </w:r>
          </w:p>
        </w:tc>
        <w:tc>
          <w:tcPr>
            <w:tcW w:w="2067" w:type="dxa"/>
          </w:tcPr>
          <w:p w14:paraId="63B7599E" w14:textId="77777777" w:rsidR="00A9133F" w:rsidRDefault="00A9133F">
            <w:r>
              <w:t xml:space="preserve">“This is not an option, </w:t>
            </w:r>
            <w:proofErr w:type="gramStart"/>
            <w:r>
              <w:t>If</w:t>
            </w:r>
            <w:proofErr w:type="gramEnd"/>
            <w:r>
              <w:t xml:space="preserve"> you wish to add a custom amount, choose the ‘Custom’ option”.</w:t>
            </w:r>
            <w:r>
              <w:t xml:space="preserve"> </w:t>
            </w:r>
          </w:p>
          <w:p w14:paraId="4B7C7A73" w14:textId="4F56D5CE" w:rsidR="00A9133F" w:rsidRDefault="00A9133F">
            <w:r>
              <w:t>(doesn’t move back to the custom input option, returns to the overall tip option</w:t>
            </w:r>
          </w:p>
        </w:tc>
        <w:tc>
          <w:tcPr>
            <w:tcW w:w="1167" w:type="dxa"/>
          </w:tcPr>
          <w:p w14:paraId="01726021" w14:textId="04408091" w:rsidR="00A9133F" w:rsidRDefault="00A9133F">
            <w:r>
              <w:t>Fail</w:t>
            </w:r>
          </w:p>
        </w:tc>
      </w:tr>
      <w:tr w:rsidR="0061348D" w14:paraId="7CF6AA82" w14:textId="77777777" w:rsidTr="00A9133F">
        <w:trPr>
          <w:trHeight w:val="2617"/>
        </w:trPr>
        <w:tc>
          <w:tcPr>
            <w:tcW w:w="1702" w:type="dxa"/>
          </w:tcPr>
          <w:p w14:paraId="1D2FE005" w14:textId="79C8339C" w:rsidR="0061348D" w:rsidRDefault="00A9133F">
            <w:r>
              <w:t>2.5</w:t>
            </w:r>
          </w:p>
        </w:tc>
        <w:tc>
          <w:tcPr>
            <w:tcW w:w="2045" w:type="dxa"/>
          </w:tcPr>
          <w:p w14:paraId="50B1EA85" w14:textId="1EFF83FA" w:rsidR="00A9133F" w:rsidRDefault="00A9133F">
            <w:r>
              <w:t>Custom option with a number.</w:t>
            </w:r>
            <w:r>
              <w:br/>
              <w:t>Pizza was used as it costs 10 and is easy to identify if the tip% calculation is correct.</w:t>
            </w:r>
          </w:p>
        </w:tc>
        <w:tc>
          <w:tcPr>
            <w:tcW w:w="1403" w:type="dxa"/>
          </w:tcPr>
          <w:p w14:paraId="547ECDD3" w14:textId="24673046" w:rsidR="0061348D" w:rsidRDefault="00A9133F">
            <w:r>
              <w:t>‘15’</w:t>
            </w:r>
          </w:p>
        </w:tc>
        <w:tc>
          <w:tcPr>
            <w:tcW w:w="1965" w:type="dxa"/>
          </w:tcPr>
          <w:p w14:paraId="1FAB0BDE" w14:textId="1325FEA4" w:rsidR="0061348D" w:rsidRDefault="00A9133F">
            <w:r>
              <w:t>Accept input and calculate the tip amount.</w:t>
            </w:r>
          </w:p>
        </w:tc>
        <w:tc>
          <w:tcPr>
            <w:tcW w:w="2067" w:type="dxa"/>
          </w:tcPr>
          <w:p w14:paraId="7FF312EB" w14:textId="258D9A54" w:rsidR="0061348D" w:rsidRDefault="00A9133F">
            <w:r>
              <w:t>“You tipped £ 1.5 Thank you for your purchase!”</w:t>
            </w:r>
          </w:p>
        </w:tc>
        <w:tc>
          <w:tcPr>
            <w:tcW w:w="1167" w:type="dxa"/>
          </w:tcPr>
          <w:p w14:paraId="2B29C852" w14:textId="79CEF0AF" w:rsidR="0061348D" w:rsidRDefault="00A9133F">
            <w:r>
              <w:t>Pass</w:t>
            </w:r>
          </w:p>
        </w:tc>
      </w:tr>
      <w:tr w:rsidR="00A9133F" w14:paraId="2882880D" w14:textId="77777777" w:rsidTr="00A9133F">
        <w:trPr>
          <w:trHeight w:val="2617"/>
        </w:trPr>
        <w:tc>
          <w:tcPr>
            <w:tcW w:w="1702" w:type="dxa"/>
          </w:tcPr>
          <w:p w14:paraId="0A5AA54C" w14:textId="6A07E4BA" w:rsidR="00A9133F" w:rsidRDefault="00A9133F">
            <w:r>
              <w:t>2.6</w:t>
            </w:r>
          </w:p>
        </w:tc>
        <w:tc>
          <w:tcPr>
            <w:tcW w:w="2045" w:type="dxa"/>
          </w:tcPr>
          <w:p w14:paraId="52840457" w14:textId="0A08095A" w:rsidR="00A9133F" w:rsidRDefault="00A9133F">
            <w:r>
              <w:t>Would you like to order again with invalid input</w:t>
            </w:r>
          </w:p>
        </w:tc>
        <w:tc>
          <w:tcPr>
            <w:tcW w:w="1403" w:type="dxa"/>
          </w:tcPr>
          <w:p w14:paraId="2DA74C22" w14:textId="10222602" w:rsidR="00A9133F" w:rsidRDefault="00A9133F">
            <w:r>
              <w:t>‘egg’</w:t>
            </w:r>
          </w:p>
        </w:tc>
        <w:tc>
          <w:tcPr>
            <w:tcW w:w="1965" w:type="dxa"/>
          </w:tcPr>
          <w:p w14:paraId="0620759E" w14:textId="4F0F7F9D" w:rsidR="00A9133F" w:rsidRDefault="00A9133F">
            <w:r>
              <w:t>Refuse input and ask again.</w:t>
            </w:r>
          </w:p>
        </w:tc>
        <w:tc>
          <w:tcPr>
            <w:tcW w:w="2067" w:type="dxa"/>
          </w:tcPr>
          <w:p w14:paraId="264CE9E5" w14:textId="5AD0DC5F" w:rsidR="00A9133F" w:rsidRDefault="00A9133F">
            <w:r>
              <w:t>“This is not an option” then reset the program rather than re-asking if you would like to continue.</w:t>
            </w:r>
          </w:p>
        </w:tc>
        <w:tc>
          <w:tcPr>
            <w:tcW w:w="1167" w:type="dxa"/>
          </w:tcPr>
          <w:p w14:paraId="6FB5B235" w14:textId="6385F7C8" w:rsidR="00A9133F" w:rsidRDefault="00A9133F">
            <w:r>
              <w:t>Fail</w:t>
            </w:r>
          </w:p>
        </w:tc>
      </w:tr>
    </w:tbl>
    <w:p w14:paraId="250896FF" w14:textId="77777777" w:rsidR="00773E9C" w:rsidRDefault="00773E9C"/>
    <w:sectPr w:rsidR="0077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9C"/>
    <w:rsid w:val="0061348D"/>
    <w:rsid w:val="00773E9C"/>
    <w:rsid w:val="00A9133F"/>
    <w:rsid w:val="00BE0B86"/>
    <w:rsid w:val="00F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711E"/>
  <w15:chartTrackingRefBased/>
  <w15:docId w15:val="{6651A872-CDCF-4194-8335-50FD82E1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E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3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1</cp:revision>
  <dcterms:created xsi:type="dcterms:W3CDTF">2025-02-19T11:49:00Z</dcterms:created>
  <dcterms:modified xsi:type="dcterms:W3CDTF">2025-02-19T12:27:00Z</dcterms:modified>
</cp:coreProperties>
</file>