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E67F3" w14:textId="39C63C00" w:rsidR="00984870" w:rsidRPr="00C75779" w:rsidRDefault="00984870" w:rsidP="00984870">
      <w:pPr>
        <w:pStyle w:val="Heading1"/>
        <w:spacing w:line="360" w:lineRule="auto"/>
        <w:jc w:val="center"/>
        <w:rPr>
          <w:rFonts w:ascii="Times New Roman" w:hAnsi="Times New Roman" w:cs="Times New Roman"/>
          <w:color w:val="000000" w:themeColor="text1"/>
          <w:lang w:val="en-US"/>
        </w:rPr>
      </w:pPr>
      <w:r w:rsidRPr="00C75779">
        <w:rPr>
          <w:rFonts w:ascii="Times New Roman" w:hAnsi="Times New Roman" w:cs="Times New Roman"/>
          <w:color w:val="000000" w:themeColor="text1"/>
        </w:rPr>
        <w:t>Capstone Project - Car accident severity</w:t>
      </w:r>
    </w:p>
    <w:p w14:paraId="45CF333F" w14:textId="61C1981F" w:rsidR="00984870" w:rsidRPr="00C75779" w:rsidRDefault="00984870" w:rsidP="00984870">
      <w:pPr>
        <w:spacing w:line="360" w:lineRule="auto"/>
        <w:jc w:val="both"/>
      </w:pPr>
      <w:r w:rsidRPr="00C75779">
        <w:t>Data Section</w:t>
      </w:r>
    </w:p>
    <w:p w14:paraId="5AF5BB12" w14:textId="514FEDCE" w:rsidR="00984870" w:rsidRPr="00C75779" w:rsidRDefault="00984870" w:rsidP="00984870">
      <w:pPr>
        <w:spacing w:line="360" w:lineRule="auto"/>
        <w:jc w:val="both"/>
      </w:pPr>
      <w:r w:rsidRPr="00C75779">
        <w:t>The data for this capstone project is offered by SDOT Traffic Management Division and recorded by Traffic Records Group. It covers the annual collisions data from 2004 to present. The time frequency of this dataset is weekly and it shows the traffic collision records in Seattle.</w:t>
      </w:r>
    </w:p>
    <w:p w14:paraId="57C7F5AF" w14:textId="0B24BF4B" w:rsidR="009B1F6B" w:rsidRPr="00C75779" w:rsidRDefault="008130D3" w:rsidP="00984870">
      <w:pPr>
        <w:spacing w:line="360" w:lineRule="auto"/>
        <w:jc w:val="both"/>
      </w:pPr>
      <w:r w:rsidRPr="00C75779">
        <w:t xml:space="preserve">The example datasets contain </w:t>
      </w:r>
      <w:r w:rsidRPr="00C75779">
        <w:t>194</w:t>
      </w:r>
      <w:r w:rsidRPr="00C75779">
        <w:t>,</w:t>
      </w:r>
      <w:r w:rsidRPr="00C75779">
        <w:t>673</w:t>
      </w:r>
      <w:r w:rsidRPr="00C75779">
        <w:t xml:space="preserve"> pieces of records starting from 2004. The attributes in the datasets covers the weahter condition, road condition, collision type and </w:t>
      </w:r>
      <w:r w:rsidR="009B1F6B" w:rsidRPr="00C75779">
        <w:t xml:space="preserve">fatality. </w:t>
      </w:r>
    </w:p>
    <w:p w14:paraId="037153DB" w14:textId="7769B219" w:rsidR="009B1F6B" w:rsidRPr="00C75779" w:rsidRDefault="009B1F6B" w:rsidP="00984870">
      <w:pPr>
        <w:spacing w:line="360" w:lineRule="auto"/>
        <w:jc w:val="both"/>
      </w:pPr>
      <w:r w:rsidRPr="00C75779">
        <w:t>The way how the dataset are used in the analysis in the following report will be spilt into two parts:</w:t>
      </w:r>
    </w:p>
    <w:p w14:paraId="2CE2611E" w14:textId="6C609A2C" w:rsidR="009B1F6B" w:rsidRPr="00C75779" w:rsidRDefault="009B1F6B" w:rsidP="009B1F6B">
      <w:pPr>
        <w:pStyle w:val="ListParagraph"/>
        <w:numPr>
          <w:ilvl w:val="0"/>
          <w:numId w:val="3"/>
        </w:numPr>
        <w:spacing w:line="360" w:lineRule="auto"/>
        <w:jc w:val="both"/>
      </w:pPr>
      <w:r w:rsidRPr="00C75779">
        <w:t>The exploratory data analysis. In this sub-section, the data attributes will be cleaned and analyzed separately. The aim of this sub-section is to present the real circumstance of the historical car accident data. With the detailed data visualization procedure, some figures will be added into the report to make the explanation clearer for the readers.</w:t>
      </w:r>
    </w:p>
    <w:p w14:paraId="5107817F" w14:textId="7B0B737A" w:rsidR="009B1F6B" w:rsidRPr="00C75779" w:rsidRDefault="009B1F6B" w:rsidP="009B1F6B">
      <w:pPr>
        <w:pStyle w:val="ListParagraph"/>
        <w:numPr>
          <w:ilvl w:val="0"/>
          <w:numId w:val="3"/>
        </w:numPr>
        <w:spacing w:line="360" w:lineRule="auto"/>
        <w:jc w:val="both"/>
      </w:pPr>
      <w:r w:rsidRPr="00C75779">
        <w:t xml:space="preserve">The relevant attribute will goes to another model building procedure. In that stage, the dataset will be divided into training group and testing group to serve the analysis/ prediction model. </w:t>
      </w:r>
    </w:p>
    <w:p w14:paraId="015A01E4" w14:textId="73FB148F" w:rsidR="00C75779" w:rsidRPr="00C75779" w:rsidRDefault="00C75779" w:rsidP="00C75779">
      <w:pPr>
        <w:spacing w:line="360" w:lineRule="auto"/>
        <w:jc w:val="both"/>
        <w:rPr>
          <w:rFonts w:eastAsia="SimSun"/>
          <w:lang w:val="en-US"/>
        </w:rPr>
      </w:pPr>
    </w:p>
    <w:sectPr w:rsidR="00C75779" w:rsidRPr="00C75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E0B5E"/>
    <w:multiLevelType w:val="hybridMultilevel"/>
    <w:tmpl w:val="694E52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460D88"/>
    <w:multiLevelType w:val="hybridMultilevel"/>
    <w:tmpl w:val="BD5E3B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3F30B53"/>
    <w:multiLevelType w:val="hybridMultilevel"/>
    <w:tmpl w:val="52E0B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70"/>
    <w:rsid w:val="000668E8"/>
    <w:rsid w:val="008130D3"/>
    <w:rsid w:val="00984870"/>
    <w:rsid w:val="009B1F6B"/>
    <w:rsid w:val="00C75779"/>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90675B"/>
  <w15:chartTrackingRefBased/>
  <w15:docId w15:val="{6E8D27EC-EDB5-6D44-A79E-2A90CB30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F6B"/>
    <w:rPr>
      <w:rFonts w:ascii="Times New Roman" w:eastAsia="Times New Roman" w:hAnsi="Times New Roman" w:cs="Times New Roman"/>
    </w:rPr>
  </w:style>
  <w:style w:type="paragraph" w:styleId="Heading1">
    <w:name w:val="heading 1"/>
    <w:basedOn w:val="Normal"/>
    <w:next w:val="Normal"/>
    <w:link w:val="Heading1Char"/>
    <w:uiPriority w:val="9"/>
    <w:qFormat/>
    <w:rsid w:val="0098487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8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B1F6B"/>
    <w:pPr>
      <w:ind w:left="720"/>
      <w:contextualSpacing/>
    </w:pPr>
  </w:style>
  <w:style w:type="paragraph" w:styleId="BalloonText">
    <w:name w:val="Balloon Text"/>
    <w:basedOn w:val="Normal"/>
    <w:link w:val="BalloonTextChar"/>
    <w:uiPriority w:val="99"/>
    <w:semiHidden/>
    <w:unhideWhenUsed/>
    <w:rsid w:val="00C75779"/>
    <w:rPr>
      <w:sz w:val="18"/>
      <w:szCs w:val="18"/>
    </w:rPr>
  </w:style>
  <w:style w:type="character" w:customStyle="1" w:styleId="BalloonTextChar">
    <w:name w:val="Balloon Text Char"/>
    <w:basedOn w:val="DefaultParagraphFont"/>
    <w:link w:val="BalloonText"/>
    <w:uiPriority w:val="99"/>
    <w:semiHidden/>
    <w:rsid w:val="00C75779"/>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091297">
      <w:bodyDiv w:val="1"/>
      <w:marLeft w:val="0"/>
      <w:marRight w:val="0"/>
      <w:marTop w:val="0"/>
      <w:marBottom w:val="0"/>
      <w:divBdr>
        <w:top w:val="none" w:sz="0" w:space="0" w:color="auto"/>
        <w:left w:val="none" w:sz="0" w:space="0" w:color="auto"/>
        <w:bottom w:val="none" w:sz="0" w:space="0" w:color="auto"/>
        <w:right w:val="none" w:sz="0" w:space="0" w:color="auto"/>
      </w:divBdr>
    </w:div>
    <w:div w:id="95402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鹏飞</dc:creator>
  <cp:keywords/>
  <dc:description/>
  <cp:lastModifiedBy>李 鹏飞</cp:lastModifiedBy>
  <cp:revision>1</cp:revision>
  <cp:lastPrinted>2020-09-01T19:39:00Z</cp:lastPrinted>
  <dcterms:created xsi:type="dcterms:W3CDTF">2020-09-01T16:41:00Z</dcterms:created>
  <dcterms:modified xsi:type="dcterms:W3CDTF">2020-09-01T19:40:00Z</dcterms:modified>
</cp:coreProperties>
</file>