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261E0" w14:textId="6A52E55A" w:rsidR="00DA3986" w:rsidRDefault="00DA3986" w:rsidP="00916692">
      <w:pPr>
        <w:pStyle w:val="Ttulo1"/>
        <w:jc w:val="center"/>
      </w:pPr>
      <w:r>
        <w:t>Lab</w:t>
      </w:r>
      <w:r w:rsidR="00916692">
        <w:t>oratorio</w:t>
      </w:r>
      <w:r>
        <w:t xml:space="preserve"> 15</w:t>
      </w:r>
    </w:p>
    <w:p w14:paraId="09359E64" w14:textId="77777777" w:rsidR="00916692" w:rsidRPr="00916692" w:rsidRDefault="00916692" w:rsidP="00916692"/>
    <w:p w14:paraId="7B461B3E" w14:textId="2352944F" w:rsidR="00B5355D" w:rsidRPr="00916692" w:rsidRDefault="00FE09C9" w:rsidP="0040253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16692">
        <w:rPr>
          <w:rFonts w:ascii="Arial" w:hAnsi="Arial" w:cs="Arial"/>
          <w:b/>
          <w:bCs/>
          <w:sz w:val="24"/>
          <w:szCs w:val="24"/>
        </w:rPr>
        <w:t>Para obtener nuestra dirección IP, le daremos clic al botón de opciones de captura y expandiremos la información de nuestra conexión actual</w:t>
      </w:r>
    </w:p>
    <w:p w14:paraId="35151FC9" w14:textId="32106AB9" w:rsidR="00FE09C9" w:rsidRDefault="00FE09C9">
      <w:r w:rsidRPr="00FE09C9">
        <w:rPr>
          <w:noProof/>
        </w:rPr>
        <w:drawing>
          <wp:inline distT="0" distB="0" distL="0" distR="0" wp14:anchorId="0091FF89" wp14:editId="3ADB14BF">
            <wp:extent cx="5612130" cy="27673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2798" w14:textId="77777777" w:rsidR="00DA3986" w:rsidRDefault="00DA3986" w:rsidP="0040253D">
      <w:pPr>
        <w:jc w:val="both"/>
        <w:rPr>
          <w:rFonts w:ascii="Arial" w:hAnsi="Arial" w:cs="Arial"/>
          <w:sz w:val="24"/>
          <w:szCs w:val="24"/>
        </w:rPr>
      </w:pPr>
    </w:p>
    <w:p w14:paraId="40A50A87" w14:textId="013C47BD" w:rsidR="00FE09C9" w:rsidRPr="00916692" w:rsidRDefault="00FE09C9" w:rsidP="0040253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16692">
        <w:rPr>
          <w:rFonts w:ascii="Arial" w:hAnsi="Arial" w:cs="Arial"/>
          <w:b/>
          <w:bCs/>
          <w:sz w:val="24"/>
          <w:szCs w:val="24"/>
        </w:rPr>
        <w:t>Daremos clic al botón de marcador de filtro de visualización y seleccionaremos administrar filtros de visualización</w:t>
      </w:r>
    </w:p>
    <w:p w14:paraId="7DED1D5E" w14:textId="7C400FA4" w:rsidR="00FE09C9" w:rsidRDefault="00FE09C9">
      <w:r>
        <w:rPr>
          <w:noProof/>
        </w:rPr>
        <w:drawing>
          <wp:inline distT="0" distB="0" distL="0" distR="0" wp14:anchorId="22887EB5" wp14:editId="6EEBC147">
            <wp:extent cx="5581650" cy="2950301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178" t="11111" r="8180" b="23977"/>
                    <a:stretch/>
                  </pic:blipFill>
                  <pic:spPr bwMode="auto">
                    <a:xfrm>
                      <a:off x="0" y="0"/>
                      <a:ext cx="5612050" cy="296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626DD" w14:textId="77777777" w:rsidR="0040253D" w:rsidRDefault="0040253D"/>
    <w:p w14:paraId="34503A5F" w14:textId="77777777" w:rsidR="0040253D" w:rsidRDefault="0040253D"/>
    <w:p w14:paraId="0D89106C" w14:textId="77777777" w:rsidR="0040253D" w:rsidRDefault="0040253D"/>
    <w:p w14:paraId="37D7169E" w14:textId="25EDDFC4" w:rsidR="00FE09C9" w:rsidRPr="00916692" w:rsidRDefault="00DA3986" w:rsidP="0040253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16692">
        <w:rPr>
          <w:rFonts w:ascii="Arial" w:hAnsi="Arial" w:cs="Arial"/>
          <w:b/>
          <w:bCs/>
          <w:sz w:val="24"/>
          <w:szCs w:val="24"/>
        </w:rPr>
        <w:t>N</w:t>
      </w:r>
      <w:r w:rsidR="00FE09C9" w:rsidRPr="00916692">
        <w:rPr>
          <w:rFonts w:ascii="Arial" w:hAnsi="Arial" w:cs="Arial"/>
          <w:b/>
          <w:bCs/>
          <w:sz w:val="24"/>
          <w:szCs w:val="24"/>
        </w:rPr>
        <w:t xml:space="preserve">os saldrá el menú de los filtros y seleccionaremos IPv4 </w:t>
      </w:r>
      <w:proofErr w:type="spellStart"/>
      <w:r w:rsidR="00FE09C9" w:rsidRPr="00916692">
        <w:rPr>
          <w:rFonts w:ascii="Arial" w:hAnsi="Arial" w:cs="Arial"/>
          <w:b/>
          <w:bCs/>
          <w:sz w:val="24"/>
          <w:szCs w:val="24"/>
        </w:rPr>
        <w:t>address</w:t>
      </w:r>
      <w:proofErr w:type="spellEnd"/>
      <w:r w:rsidR="00FE09C9" w:rsidRPr="00916692">
        <w:rPr>
          <w:rFonts w:ascii="Arial" w:hAnsi="Arial" w:cs="Arial"/>
          <w:b/>
          <w:bCs/>
          <w:sz w:val="24"/>
          <w:szCs w:val="24"/>
        </w:rPr>
        <w:t xml:space="preserve"> 192.0.2.1 y le daremos al </w:t>
      </w:r>
      <w:r w:rsidR="0040253D" w:rsidRPr="00916692">
        <w:rPr>
          <w:rFonts w:ascii="Arial" w:hAnsi="Arial" w:cs="Arial"/>
          <w:b/>
          <w:bCs/>
          <w:sz w:val="24"/>
          <w:szCs w:val="24"/>
        </w:rPr>
        <w:t>botón</w:t>
      </w:r>
      <w:r w:rsidR="00FE09C9" w:rsidRPr="00916692">
        <w:rPr>
          <w:rFonts w:ascii="Arial" w:hAnsi="Arial" w:cs="Arial"/>
          <w:b/>
          <w:bCs/>
          <w:sz w:val="24"/>
          <w:szCs w:val="24"/>
        </w:rPr>
        <w:t xml:space="preserve"> de copiar y se creará una nueva copia del filtro</w:t>
      </w:r>
      <w:r w:rsidR="00916692" w:rsidRPr="00916692">
        <w:rPr>
          <w:rFonts w:ascii="Arial" w:hAnsi="Arial" w:cs="Arial"/>
          <w:b/>
          <w:bCs/>
          <w:sz w:val="24"/>
          <w:szCs w:val="24"/>
        </w:rPr>
        <w:t>.</w:t>
      </w:r>
    </w:p>
    <w:p w14:paraId="5E2F0044" w14:textId="30ED2334" w:rsidR="0040253D" w:rsidRDefault="0040253D">
      <w:r w:rsidRPr="0040253D">
        <w:rPr>
          <w:noProof/>
        </w:rPr>
        <w:drawing>
          <wp:inline distT="0" distB="0" distL="0" distR="0" wp14:anchorId="312F8E13" wp14:editId="5C84B64F">
            <wp:extent cx="5612130" cy="23241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721"/>
                    <a:stretch/>
                  </pic:blipFill>
                  <pic:spPr bwMode="auto"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ABA0" w14:textId="3A053DC4" w:rsidR="0040253D" w:rsidRDefault="0040253D"/>
    <w:p w14:paraId="27BDEDFC" w14:textId="77777777" w:rsidR="0040253D" w:rsidRDefault="0040253D"/>
    <w:sectPr w:rsidR="00402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A26EA" w14:textId="77777777" w:rsidR="00664A11" w:rsidRDefault="00664A11" w:rsidP="003C05F5">
      <w:pPr>
        <w:spacing w:after="0" w:line="240" w:lineRule="auto"/>
      </w:pPr>
      <w:r>
        <w:separator/>
      </w:r>
    </w:p>
  </w:endnote>
  <w:endnote w:type="continuationSeparator" w:id="0">
    <w:p w14:paraId="4A984678" w14:textId="77777777" w:rsidR="00664A11" w:rsidRDefault="00664A11" w:rsidP="003C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49831" w14:textId="77777777" w:rsidR="00664A11" w:rsidRDefault="00664A11" w:rsidP="003C05F5">
      <w:pPr>
        <w:spacing w:after="0" w:line="240" w:lineRule="auto"/>
      </w:pPr>
      <w:r>
        <w:separator/>
      </w:r>
    </w:p>
  </w:footnote>
  <w:footnote w:type="continuationSeparator" w:id="0">
    <w:p w14:paraId="293C7792" w14:textId="77777777" w:rsidR="00664A11" w:rsidRDefault="00664A11" w:rsidP="003C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C9"/>
    <w:rsid w:val="003C05F5"/>
    <w:rsid w:val="0040253D"/>
    <w:rsid w:val="0055669C"/>
    <w:rsid w:val="00664A11"/>
    <w:rsid w:val="00916692"/>
    <w:rsid w:val="00B5355D"/>
    <w:rsid w:val="00DA3986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5EC2"/>
  <w15:chartTrackingRefBased/>
  <w15:docId w15:val="{A0083471-DF51-4B5B-9305-7FE2EDE2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5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5F5"/>
  </w:style>
  <w:style w:type="paragraph" w:styleId="Piedepgina">
    <w:name w:val="footer"/>
    <w:basedOn w:val="Normal"/>
    <w:link w:val="PiedepginaCar"/>
    <w:uiPriority w:val="99"/>
    <w:unhideWhenUsed/>
    <w:rsid w:val="003C05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5F5"/>
  </w:style>
  <w:style w:type="character" w:customStyle="1" w:styleId="Ttulo1Car">
    <w:name w:val="Título 1 Car"/>
    <w:basedOn w:val="Fuentedeprrafopredeter"/>
    <w:link w:val="Ttulo1"/>
    <w:uiPriority w:val="9"/>
    <w:rsid w:val="00916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5</cp:revision>
  <dcterms:created xsi:type="dcterms:W3CDTF">2020-11-28T03:31:00Z</dcterms:created>
  <dcterms:modified xsi:type="dcterms:W3CDTF">2021-01-21T06:09:00Z</dcterms:modified>
</cp:coreProperties>
</file>