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B8E2" w14:textId="77777777" w:rsidR="00D00A1A" w:rsidRPr="00124E85" w:rsidRDefault="00D00A1A" w:rsidP="00D00A1A">
      <w:pPr>
        <w:ind w:left="720" w:hanging="720"/>
        <w:rPr>
          <w:rFonts w:ascii="Times New Roman" w:hAnsi="Times New Roman" w:cs="Times New Roman"/>
        </w:rPr>
      </w:pPr>
    </w:p>
    <w:p w14:paraId="700C7F74" w14:textId="08898F05" w:rsidR="00FA6E2A" w:rsidRDefault="003E6B59" w:rsidP="00D00A1A">
      <w:pPr>
        <w:pStyle w:val="a3"/>
        <w:numPr>
          <w:ilvl w:val="0"/>
          <w:numId w:val="1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二</w:t>
      </w:r>
      <w:proofErr w:type="gramStart"/>
      <w:r w:rsidR="00FA6E2A"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="00FA6E2A" w:rsidRPr="00124E85">
        <w:rPr>
          <w:rFonts w:ascii="Times New Roman" w:eastAsia="楷体" w:hAnsi="Times New Roman" w:cs="Times New Roman"/>
          <w:sz w:val="24"/>
          <w:szCs w:val="24"/>
        </w:rPr>
        <w:t>内容：</w:t>
      </w:r>
    </w:p>
    <w:p w14:paraId="20406EC3" w14:textId="5F58BA5E" w:rsidR="00075D1C" w:rsidRPr="00075D1C" w:rsidRDefault="00075D1C" w:rsidP="00075D1C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1</w:t>
      </w:r>
      <w:r w:rsidRPr="00124E85">
        <w:rPr>
          <w:rFonts w:ascii="Times New Roman" w:eastAsia="楷体" w:hAnsi="Times New Roman" w:cs="Times New Roman"/>
          <w:sz w:val="24"/>
          <w:szCs w:val="24"/>
        </w:rPr>
        <w:t>-</w:t>
      </w:r>
      <w:r>
        <w:rPr>
          <w:rFonts w:ascii="Times New Roman" w:eastAsia="楷体" w:hAnsi="Times New Roman" w:cs="Times New Roman"/>
          <w:sz w:val="24"/>
          <w:szCs w:val="24"/>
        </w:rPr>
        <w:t>2</w:t>
      </w:r>
    </w:p>
    <w:p w14:paraId="2A827EAD" w14:textId="77777777" w:rsidR="00D00A1A" w:rsidRPr="00124E85" w:rsidRDefault="00D00A1A" w:rsidP="00D00A1A">
      <w:pPr>
        <w:rPr>
          <w:rFonts w:ascii="Times New Roman" w:eastAsia="楷体" w:hAnsi="Times New Roman" w:cs="Times New Roman"/>
          <w:sz w:val="24"/>
          <w:szCs w:val="24"/>
        </w:rPr>
      </w:pPr>
    </w:p>
    <w:p w14:paraId="6B427E4C" w14:textId="14146A35" w:rsidR="00FA6E2A" w:rsidRPr="000F7D5D" w:rsidRDefault="00D00A1A" w:rsidP="000F7D5D">
      <w:pPr>
        <w:pStyle w:val="a3"/>
        <w:numPr>
          <w:ilvl w:val="0"/>
          <w:numId w:val="19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0F7D5D">
        <w:rPr>
          <w:rFonts w:ascii="Times New Roman" w:eastAsia="楷体" w:hAnsi="Times New Roman" w:cs="Times New Roman"/>
          <w:sz w:val="24"/>
          <w:szCs w:val="24"/>
        </w:rPr>
        <w:t>生物医学光学技术</w:t>
      </w:r>
      <w:r w:rsidR="00FA6E2A" w:rsidRPr="000F7D5D">
        <w:rPr>
          <w:rFonts w:ascii="Times New Roman" w:eastAsia="楷体" w:hAnsi="Times New Roman" w:cs="Times New Roman"/>
          <w:sz w:val="24"/>
          <w:szCs w:val="24"/>
        </w:rPr>
        <w:t>的优势</w:t>
      </w:r>
      <w:r w:rsidRPr="000F7D5D">
        <w:rPr>
          <w:rFonts w:ascii="Times New Roman" w:eastAsia="楷体" w:hAnsi="Times New Roman" w:cs="Times New Roman"/>
          <w:sz w:val="24"/>
          <w:szCs w:val="24"/>
        </w:rPr>
        <w:t>和特点</w:t>
      </w:r>
      <w:r w:rsidR="00FA6E2A" w:rsidRPr="000F7D5D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19EF8029" w14:textId="2B605727" w:rsidR="000F7D5D" w:rsidRPr="000F7D5D" w:rsidRDefault="000F7D5D" w:rsidP="000F7D5D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The</w:t>
      </w:r>
      <w:r>
        <w:rPr>
          <w:rFonts w:ascii="Times New Roman" w:eastAsia="楷体" w:hAnsi="Times New Roman" w:cs="Times New Roman"/>
          <w:sz w:val="24"/>
          <w:szCs w:val="24"/>
        </w:rPr>
        <w:t xml:space="preserve"> advantages and characteristics of biomedical optical technologies</w:t>
      </w:r>
    </w:p>
    <w:p w14:paraId="70F42670" w14:textId="0264388E" w:rsidR="00D27BF4" w:rsidRPr="000F7D5D" w:rsidRDefault="00FA6E2A" w:rsidP="000F7D5D">
      <w:pPr>
        <w:pStyle w:val="a3"/>
        <w:numPr>
          <w:ilvl w:val="0"/>
          <w:numId w:val="19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0F7D5D">
        <w:rPr>
          <w:rFonts w:ascii="Times New Roman" w:eastAsia="楷体" w:hAnsi="Times New Roman" w:cs="Times New Roman"/>
          <w:sz w:val="24"/>
          <w:szCs w:val="24"/>
        </w:rPr>
        <w:t>生物医学光学的发展趋势和挑战</w:t>
      </w:r>
      <w:r w:rsidR="00D00A1A" w:rsidRPr="000F7D5D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657D1196" w14:textId="4CC90F57" w:rsidR="000F7D5D" w:rsidRPr="000F7D5D" w:rsidRDefault="000F7D5D" w:rsidP="000F7D5D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0F7D5D">
        <w:rPr>
          <w:rFonts w:ascii="Times New Roman" w:eastAsia="楷体" w:hAnsi="Times New Roman" w:cs="Times New Roman" w:hint="eastAsia"/>
          <w:sz w:val="24"/>
          <w:szCs w:val="24"/>
        </w:rPr>
        <w:t>The</w:t>
      </w:r>
      <w:r w:rsidRPr="000F7D5D"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trends and challenges</w:t>
      </w:r>
      <w:r w:rsidRPr="000F7D5D">
        <w:rPr>
          <w:rFonts w:ascii="Times New Roman" w:eastAsia="楷体" w:hAnsi="Times New Roman" w:cs="Times New Roman"/>
          <w:sz w:val="24"/>
          <w:szCs w:val="24"/>
        </w:rPr>
        <w:t xml:space="preserve"> of biomedical optical technologies</w:t>
      </w:r>
    </w:p>
    <w:p w14:paraId="61738834" w14:textId="25FDB6E5" w:rsidR="00D00A1A" w:rsidRPr="000F7D5D" w:rsidRDefault="00D00A1A" w:rsidP="000F7D5D">
      <w:pPr>
        <w:pStyle w:val="a3"/>
        <w:numPr>
          <w:ilvl w:val="0"/>
          <w:numId w:val="19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0F7D5D">
        <w:rPr>
          <w:rFonts w:ascii="Times New Roman" w:eastAsia="楷体" w:hAnsi="Times New Roman" w:cs="Times New Roman"/>
          <w:sz w:val="24"/>
          <w:szCs w:val="24"/>
        </w:rPr>
        <w:t>光与生物组织相互作用的基本物理过程，以及衍生出来的生物光学方法和技术；</w:t>
      </w:r>
    </w:p>
    <w:p w14:paraId="3962FFD7" w14:textId="5C014F9C" w:rsidR="000F7D5D" w:rsidRPr="000F7D5D" w:rsidRDefault="000F7D5D" w:rsidP="000F7D5D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Light-tissue interactions and related optical techniques </w:t>
      </w:r>
    </w:p>
    <w:p w14:paraId="283D13ED" w14:textId="3B157FB7" w:rsidR="00D00A1A" w:rsidRPr="000F7D5D" w:rsidRDefault="00D00A1A" w:rsidP="000F7D5D">
      <w:pPr>
        <w:pStyle w:val="a3"/>
        <w:numPr>
          <w:ilvl w:val="0"/>
          <w:numId w:val="19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0F7D5D">
        <w:rPr>
          <w:rFonts w:ascii="Times New Roman" w:eastAsia="楷体" w:hAnsi="Times New Roman" w:cs="Times New Roman"/>
          <w:sz w:val="24"/>
          <w:szCs w:val="24"/>
        </w:rPr>
        <w:t>瑞利散射和米散射的特点比较；</w:t>
      </w:r>
    </w:p>
    <w:p w14:paraId="7DDDA525" w14:textId="59573514" w:rsidR="000F7D5D" w:rsidRPr="000F7D5D" w:rsidRDefault="00F67BC4" w:rsidP="000F7D5D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Characteristics of </w:t>
      </w:r>
      <w:r w:rsidR="0066066B">
        <w:rPr>
          <w:rFonts w:ascii="Times New Roman" w:eastAsia="楷体" w:hAnsi="Times New Roman" w:cs="Times New Roman" w:hint="eastAsia"/>
          <w:sz w:val="24"/>
          <w:szCs w:val="24"/>
        </w:rPr>
        <w:t>R</w:t>
      </w:r>
      <w:r w:rsidR="0066066B">
        <w:rPr>
          <w:rFonts w:ascii="Times New Roman" w:eastAsia="楷体" w:hAnsi="Times New Roman" w:cs="Times New Roman"/>
          <w:sz w:val="24"/>
          <w:szCs w:val="24"/>
        </w:rPr>
        <w:t>ayleigh scattering and Mie scattering</w:t>
      </w:r>
    </w:p>
    <w:p w14:paraId="4A322731" w14:textId="77777777" w:rsidR="00053C89" w:rsidRPr="00124E85" w:rsidRDefault="00053C89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01165035" w14:textId="77777777" w:rsidR="00053C89" w:rsidRPr="00124E85" w:rsidRDefault="00053C89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</w:t>
      </w:r>
      <w:r w:rsidR="00D00A1A" w:rsidRPr="00124E85">
        <w:rPr>
          <w:rFonts w:ascii="Times New Roman" w:eastAsia="楷体" w:hAnsi="Times New Roman" w:cs="Times New Roman"/>
          <w:sz w:val="24"/>
          <w:szCs w:val="24"/>
        </w:rPr>
        <w:t>绪论、</w:t>
      </w:r>
      <w:r w:rsidRPr="00124E85">
        <w:rPr>
          <w:rFonts w:ascii="Times New Roman" w:eastAsia="楷体" w:hAnsi="Times New Roman" w:cs="Times New Roman"/>
          <w:sz w:val="24"/>
          <w:szCs w:val="24"/>
        </w:rPr>
        <w:t>第一章</w:t>
      </w:r>
    </w:p>
    <w:p w14:paraId="7E3A0EAA" w14:textId="7B636B14" w:rsidR="0066066B" w:rsidRPr="00124E85" w:rsidRDefault="0066066B" w:rsidP="0066066B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</w:t>
      </w:r>
      <w:r>
        <w:rPr>
          <w:rFonts w:ascii="Times New Roman" w:eastAsia="楷体" w:hAnsi="Times New Roman" w:cs="Times New Roman"/>
          <w:sz w:val="24"/>
          <w:szCs w:val="24"/>
        </w:rPr>
        <w:t xml:space="preserve">Biomedical Photonics 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by Prof </w:t>
      </w:r>
      <w:r>
        <w:rPr>
          <w:rFonts w:ascii="Times New Roman" w:eastAsia="楷体" w:hAnsi="Times New Roman" w:cs="Times New Roman"/>
          <w:sz w:val="24"/>
          <w:szCs w:val="24"/>
        </w:rPr>
        <w:t>Qingming Luo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, </w:t>
      </w:r>
      <w:r>
        <w:rPr>
          <w:rFonts w:ascii="Times New Roman" w:eastAsia="楷体" w:hAnsi="Times New Roman" w:cs="Times New Roman"/>
          <w:sz w:val="24"/>
          <w:szCs w:val="24"/>
        </w:rPr>
        <w:t xml:space="preserve">Introduction </w:t>
      </w:r>
      <w:r w:rsidR="00F67BC4">
        <w:rPr>
          <w:rFonts w:ascii="Times New Roman" w:eastAsia="楷体" w:hAnsi="Times New Roman" w:cs="Times New Roman"/>
          <w:sz w:val="24"/>
          <w:szCs w:val="24"/>
        </w:rPr>
        <w:t xml:space="preserve">and </w:t>
      </w:r>
      <w:r w:rsidRPr="00124E85">
        <w:rPr>
          <w:rFonts w:ascii="Times New Roman" w:eastAsia="楷体" w:hAnsi="Times New Roman" w:cs="Times New Roman"/>
          <w:sz w:val="24"/>
          <w:szCs w:val="24"/>
        </w:rPr>
        <w:t>Chapter</w:t>
      </w:r>
      <w:r w:rsidR="00341176"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1</w:t>
      </w:r>
      <w:r w:rsidRPr="00124E85">
        <w:rPr>
          <w:rFonts w:ascii="Times New Roman" w:eastAsia="楷体" w:hAnsi="Times New Roman" w:cs="Times New Roman"/>
          <w:sz w:val="24"/>
          <w:szCs w:val="24"/>
        </w:rPr>
        <w:t>,</w:t>
      </w:r>
    </w:p>
    <w:p w14:paraId="500FA6B8" w14:textId="77777777" w:rsidR="00D00A1A" w:rsidRPr="0066066B" w:rsidRDefault="00D00A1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037BB3CB" w14:textId="47318436" w:rsidR="00D00A1A" w:rsidRDefault="00D00A1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作业：请用瑞利散射和米散射解释下列生活中的光学现象：蓝色的天空、白色的</w:t>
      </w:r>
      <w:r w:rsidR="00F67BC4">
        <w:rPr>
          <w:rFonts w:ascii="Times New Roman" w:eastAsia="楷体" w:hAnsi="Times New Roman" w:cs="Times New Roman" w:hint="eastAsia"/>
          <w:sz w:val="24"/>
          <w:szCs w:val="24"/>
        </w:rPr>
        <w:t>牛奶</w:t>
      </w:r>
      <w:r w:rsidRPr="00124E85">
        <w:rPr>
          <w:rFonts w:ascii="Times New Roman" w:eastAsia="楷体" w:hAnsi="Times New Roman" w:cs="Times New Roman"/>
          <w:sz w:val="24"/>
          <w:szCs w:val="24"/>
        </w:rPr>
        <w:t>、黑色的乌云、红色的晚霞。</w:t>
      </w:r>
      <w:r w:rsidR="00E83C47" w:rsidRPr="00124E85">
        <w:rPr>
          <w:rFonts w:ascii="Times New Roman" w:eastAsia="楷体" w:hAnsi="Times New Roman" w:cs="Times New Roman"/>
          <w:sz w:val="24"/>
          <w:szCs w:val="24"/>
        </w:rPr>
        <w:t>（下次课之前</w:t>
      </w:r>
      <w:r w:rsidR="0008214D" w:rsidRPr="00124E85">
        <w:rPr>
          <w:rFonts w:ascii="Times New Roman" w:eastAsia="楷体" w:hAnsi="Times New Roman" w:cs="Times New Roman"/>
          <w:sz w:val="24"/>
          <w:szCs w:val="24"/>
        </w:rPr>
        <w:t>一页</w:t>
      </w:r>
      <w:r w:rsidR="0008214D" w:rsidRPr="00124E85">
        <w:rPr>
          <w:rFonts w:ascii="Times New Roman" w:eastAsia="楷体" w:hAnsi="Times New Roman" w:cs="Times New Roman"/>
          <w:sz w:val="24"/>
          <w:szCs w:val="24"/>
        </w:rPr>
        <w:t>A4</w:t>
      </w:r>
      <w:r w:rsidR="0008214D" w:rsidRPr="00124E85">
        <w:rPr>
          <w:rFonts w:ascii="Times New Roman" w:eastAsia="楷体" w:hAnsi="Times New Roman" w:cs="Times New Roman"/>
          <w:sz w:val="24"/>
          <w:szCs w:val="24"/>
        </w:rPr>
        <w:t>纸交</w:t>
      </w:r>
      <w:r w:rsidR="00E83C47" w:rsidRPr="00124E85">
        <w:rPr>
          <w:rFonts w:ascii="Times New Roman" w:eastAsia="楷体" w:hAnsi="Times New Roman" w:cs="Times New Roman"/>
          <w:sz w:val="24"/>
          <w:szCs w:val="24"/>
        </w:rPr>
        <w:t>给</w:t>
      </w:r>
      <w:r w:rsidR="00D43692">
        <w:rPr>
          <w:rFonts w:ascii="Times New Roman" w:eastAsia="楷体" w:hAnsi="Times New Roman" w:cs="Times New Roman"/>
          <w:sz w:val="24"/>
          <w:szCs w:val="24"/>
        </w:rPr>
        <w:t>T</w:t>
      </w:r>
      <w:r w:rsidR="00E83C47" w:rsidRPr="00124E85">
        <w:rPr>
          <w:rFonts w:ascii="Times New Roman" w:eastAsia="楷体" w:hAnsi="Times New Roman" w:cs="Times New Roman"/>
          <w:sz w:val="24"/>
          <w:szCs w:val="24"/>
        </w:rPr>
        <w:t>A</w:t>
      </w:r>
      <w:r w:rsidR="00E83C47" w:rsidRPr="00124E85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6D380382" w14:textId="705A389E" w:rsidR="00F67BC4" w:rsidRPr="00124E85" w:rsidRDefault="00F67BC4" w:rsidP="00053C89">
      <w:pPr>
        <w:ind w:left="425" w:hangingChars="177" w:hanging="425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H</w:t>
      </w:r>
      <w:r>
        <w:rPr>
          <w:rFonts w:ascii="Times New Roman" w:eastAsia="楷体" w:hAnsi="Times New Roman" w:cs="Times New Roman"/>
          <w:sz w:val="24"/>
          <w:szCs w:val="24"/>
        </w:rPr>
        <w:t xml:space="preserve">omework: Explain the following phenomena by </w:t>
      </w:r>
      <w:r>
        <w:rPr>
          <w:rFonts w:ascii="Times New Roman" w:eastAsia="楷体" w:hAnsi="Times New Roman" w:cs="Times New Roman" w:hint="eastAsia"/>
          <w:sz w:val="24"/>
          <w:szCs w:val="24"/>
        </w:rPr>
        <w:t>R</w:t>
      </w:r>
      <w:r>
        <w:rPr>
          <w:rFonts w:ascii="Times New Roman" w:eastAsia="楷体" w:hAnsi="Times New Roman" w:cs="Times New Roman"/>
          <w:sz w:val="24"/>
          <w:szCs w:val="24"/>
        </w:rPr>
        <w:t>ayleigh scattering and Mie scattering</w:t>
      </w:r>
      <w:r>
        <w:rPr>
          <w:rFonts w:ascii="Times New Roman" w:eastAsia="楷体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楷体" w:hAnsi="Times New Roman" w:cs="Times New Roman"/>
          <w:sz w:val="24"/>
          <w:szCs w:val="24"/>
        </w:rPr>
        <w:t>Blue</w:t>
      </w:r>
      <w:proofErr w:type="gramEnd"/>
      <w:r>
        <w:rPr>
          <w:rFonts w:ascii="Times New Roman" w:eastAsia="楷体" w:hAnsi="Times New Roman" w:cs="Times New Roman"/>
          <w:sz w:val="24"/>
          <w:szCs w:val="24"/>
        </w:rPr>
        <w:t xml:space="preserve"> sky, white milk, dark cloud, red sunset glow.</w:t>
      </w:r>
    </w:p>
    <w:p w14:paraId="3BAD349C" w14:textId="77777777" w:rsidR="00D00A1A" w:rsidRPr="00124E85" w:rsidRDefault="00D00A1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7EC8118B" w14:textId="77777777" w:rsidR="00D00A1A" w:rsidRPr="00124E85" w:rsidRDefault="00D00A1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预习任务：赵凯华老师《光学》第二章：波动光学的基本原理</w:t>
      </w:r>
    </w:p>
    <w:p w14:paraId="5C560FA2" w14:textId="5DFC5BD1" w:rsidR="004D3DAF" w:rsidRPr="00124E85" w:rsidRDefault="0066066B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Optics by Prof </w:t>
      </w:r>
      <w:proofErr w:type="spellStart"/>
      <w:r w:rsidRPr="00124E85">
        <w:rPr>
          <w:rFonts w:ascii="Times New Roman" w:eastAsia="楷体" w:hAnsi="Times New Roman" w:cs="Times New Roman"/>
          <w:sz w:val="24"/>
          <w:szCs w:val="24"/>
        </w:rPr>
        <w:t>Kaihua</w:t>
      </w:r>
      <w:proofErr w:type="spellEnd"/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Zhao, Chapter 2,3,4</w:t>
      </w:r>
    </w:p>
    <w:p w14:paraId="6CA2A9B8" w14:textId="77777777" w:rsidR="00D00A1A" w:rsidRPr="00124E85" w:rsidRDefault="00D00A1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C440CCC" w14:textId="77777777" w:rsidR="005729B3" w:rsidRPr="00124E85" w:rsidRDefault="005729B3" w:rsidP="005729B3">
      <w:pPr>
        <w:rPr>
          <w:rFonts w:ascii="Times New Roman" w:eastAsia="楷体" w:hAnsi="Times New Roman" w:cs="Times New Roman"/>
          <w:sz w:val="24"/>
          <w:szCs w:val="24"/>
        </w:rPr>
      </w:pPr>
      <w:bookmarkStart w:id="0" w:name="OLE_LINK1"/>
      <w:bookmarkStart w:id="1" w:name="OLE_LINK2"/>
      <w:r w:rsidRPr="00124E85">
        <w:rPr>
          <w:rFonts w:ascii="Times New Roman" w:eastAsia="楷体" w:hAnsi="Times New Roman" w:cs="Times New Roman"/>
          <w:sz w:val="24"/>
          <w:szCs w:val="24"/>
        </w:rPr>
        <w:t>第三、四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内容：</w:t>
      </w:r>
    </w:p>
    <w:p w14:paraId="69ABDE20" w14:textId="77777777" w:rsidR="005729B3" w:rsidRPr="00124E85" w:rsidRDefault="005729B3" w:rsidP="005729B3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Key contents in Lecture 3-4</w:t>
      </w:r>
    </w:p>
    <w:p w14:paraId="017560AC" w14:textId="77777777" w:rsidR="005729B3" w:rsidRPr="00124E85" w:rsidRDefault="005729B3" w:rsidP="005729B3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0F0A614E" w14:textId="77777777" w:rsidR="005729B3" w:rsidRPr="00124E85" w:rsidRDefault="005729B3" w:rsidP="005729B3">
      <w:pPr>
        <w:pStyle w:val="a3"/>
        <w:numPr>
          <w:ilvl w:val="0"/>
          <w:numId w:val="1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光被生物组织散射产生的三种传输轨迹：弹道光子，蛇形光子，扩散光子；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分子的光吸收和激发弛豫过程</w:t>
      </w:r>
    </w:p>
    <w:p w14:paraId="1C43B75E" w14:textId="69F281E9" w:rsidR="005729B3" w:rsidRPr="00124E85" w:rsidRDefault="005729B3" w:rsidP="005729B3">
      <w:pPr>
        <w:pStyle w:val="a3"/>
        <w:ind w:left="425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Light-tissue interactions; Three types of photons: ballistic,</w:t>
      </w:r>
      <w:r w:rsidR="00075D1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snaked, and diffused photons; Light absorption and relaxation processes of a molecule in Jablonski diagram;</w:t>
      </w:r>
    </w:p>
    <w:p w14:paraId="6CDE61CE" w14:textId="77777777" w:rsidR="005729B3" w:rsidRPr="00124E85" w:rsidRDefault="005729B3" w:rsidP="005729B3">
      <w:pPr>
        <w:pStyle w:val="a3"/>
        <w:numPr>
          <w:ilvl w:val="0"/>
          <w:numId w:val="1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定态光波、简谐振子等概念；</w:t>
      </w:r>
    </w:p>
    <w:p w14:paraId="2A5B1D6D" w14:textId="77777777" w:rsidR="005729B3" w:rsidRPr="00124E85" w:rsidRDefault="005729B3" w:rsidP="005729B3">
      <w:pPr>
        <w:pStyle w:val="a3"/>
        <w:ind w:left="425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Stable waveform; Simple harmonic oscillation;</w:t>
      </w:r>
    </w:p>
    <w:p w14:paraId="0484AAF4" w14:textId="77777777" w:rsidR="005729B3" w:rsidRPr="00124E85" w:rsidRDefault="005729B3" w:rsidP="005729B3">
      <w:pPr>
        <w:pStyle w:val="a3"/>
        <w:numPr>
          <w:ilvl w:val="0"/>
          <w:numId w:val="1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定态平面波的波函数；复振幅表示；</w:t>
      </w:r>
    </w:p>
    <w:p w14:paraId="709F09A3" w14:textId="77777777" w:rsidR="005729B3" w:rsidRPr="00124E85" w:rsidRDefault="005729B3" w:rsidP="005729B3">
      <w:pPr>
        <w:pStyle w:val="a3"/>
        <w:ind w:left="425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Wave function of plane wave; complex amplitude;</w:t>
      </w:r>
    </w:p>
    <w:p w14:paraId="2041987F" w14:textId="77777777" w:rsidR="005729B3" w:rsidRPr="00124E85" w:rsidRDefault="005729B3" w:rsidP="005729B3">
      <w:pPr>
        <w:pStyle w:val="a3"/>
        <w:numPr>
          <w:ilvl w:val="0"/>
          <w:numId w:val="1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定态球面波的波函数；复振幅表示；</w:t>
      </w:r>
    </w:p>
    <w:p w14:paraId="0F83F15E" w14:textId="77777777" w:rsidR="005729B3" w:rsidRPr="00124E85" w:rsidRDefault="005729B3" w:rsidP="005729B3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Wave function of spherical wave; complex amplitude;</w:t>
      </w:r>
    </w:p>
    <w:p w14:paraId="53CF6396" w14:textId="77777777" w:rsidR="005729B3" w:rsidRPr="00124E85" w:rsidRDefault="005729B3" w:rsidP="005729B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两个光源产生静止干涉条纹的条件；</w:t>
      </w:r>
    </w:p>
    <w:p w14:paraId="562C536C" w14:textId="77777777" w:rsidR="005729B3" w:rsidRPr="00124E85" w:rsidRDefault="005729B3" w:rsidP="005729B3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Mathematical description of the conditions for interference</w:t>
      </w:r>
    </w:p>
    <w:p w14:paraId="7D893F95" w14:textId="77777777" w:rsidR="005729B3" w:rsidRPr="00124E85" w:rsidRDefault="005729B3" w:rsidP="005729B3">
      <w:pPr>
        <w:rPr>
          <w:rFonts w:ascii="Times New Roman" w:eastAsia="楷体" w:hAnsi="Times New Roman" w:cs="Times New Roman"/>
          <w:sz w:val="24"/>
          <w:szCs w:val="24"/>
        </w:rPr>
      </w:pPr>
    </w:p>
    <w:p w14:paraId="15591FCF" w14:textId="77777777" w:rsidR="005729B3" w:rsidRPr="00124E85" w:rsidRDefault="005729B3" w:rsidP="005729B3">
      <w:pPr>
        <w:rPr>
          <w:rFonts w:ascii="Times New Roman" w:eastAsia="楷体" w:hAnsi="Times New Roman" w:cs="Times New Roman"/>
          <w:sz w:val="24"/>
          <w:szCs w:val="24"/>
        </w:rPr>
      </w:pPr>
    </w:p>
    <w:p w14:paraId="1725F23D" w14:textId="77777777" w:rsidR="005729B3" w:rsidRPr="00124E85" w:rsidRDefault="005729B3" w:rsidP="005729B3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lastRenderedPageBreak/>
        <w:t>阅读任务：赵凯华老师《光学》第二章、</w:t>
      </w:r>
      <w:bookmarkEnd w:id="0"/>
      <w:bookmarkEnd w:id="1"/>
      <w:r w:rsidRPr="00124E85">
        <w:rPr>
          <w:rFonts w:ascii="Times New Roman" w:eastAsia="楷体" w:hAnsi="Times New Roman" w:cs="Times New Roman"/>
          <w:sz w:val="24"/>
          <w:szCs w:val="24"/>
        </w:rPr>
        <w:t>第三章、第四章</w:t>
      </w:r>
    </w:p>
    <w:p w14:paraId="25CABDD1" w14:textId="77777777" w:rsidR="005729B3" w:rsidRPr="00124E85" w:rsidRDefault="005729B3" w:rsidP="005729B3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Optics by Prof </w:t>
      </w:r>
      <w:proofErr w:type="spellStart"/>
      <w:r w:rsidRPr="00124E85">
        <w:rPr>
          <w:rFonts w:ascii="Times New Roman" w:eastAsia="楷体" w:hAnsi="Times New Roman" w:cs="Times New Roman"/>
          <w:sz w:val="24"/>
          <w:szCs w:val="24"/>
        </w:rPr>
        <w:t>Kaihua</w:t>
      </w:r>
      <w:proofErr w:type="spellEnd"/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Zhao, Chapter 2,3,4 </w:t>
      </w:r>
    </w:p>
    <w:p w14:paraId="70BC998C" w14:textId="77777777" w:rsidR="00053C89" w:rsidRPr="00124E85" w:rsidRDefault="00053C89" w:rsidP="00053C89">
      <w:pPr>
        <w:pStyle w:val="a3"/>
        <w:ind w:left="425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0E5B7C0F" w14:textId="77777777" w:rsidR="004D3DAF" w:rsidRPr="00124E85" w:rsidRDefault="004D3DAF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66B30A03" w14:textId="59E1B372" w:rsidR="006C76A9" w:rsidRPr="00124E85" w:rsidRDefault="003E6B59" w:rsidP="006C76A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963DE6" w:rsidRPr="00124E85">
        <w:rPr>
          <w:rFonts w:ascii="Times New Roman" w:eastAsia="楷体" w:hAnsi="Times New Roman" w:cs="Times New Roman"/>
          <w:sz w:val="24"/>
          <w:szCs w:val="24"/>
        </w:rPr>
        <w:t>五</w:t>
      </w:r>
      <w:proofErr w:type="gramStart"/>
      <w:r w:rsidR="004D3DAF"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="004D3DAF"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="004D3DAF"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7D9408A0" w14:textId="12CB557D" w:rsidR="009F4CC4" w:rsidRPr="00124E85" w:rsidRDefault="00963DE6" w:rsidP="006C76A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Key contents in Lecture 5</w:t>
      </w:r>
    </w:p>
    <w:p w14:paraId="331BE5C6" w14:textId="1D9B549C" w:rsidR="006C76A9" w:rsidRPr="00124E85" w:rsidRDefault="006C76A9" w:rsidP="00963DE6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504ABC50" w14:textId="6B09A0FD" w:rsidR="006C76A9" w:rsidRPr="00124E85" w:rsidRDefault="009F4CC4" w:rsidP="006C76A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相长干涉相消干涉与</w:t>
      </w:r>
      <w:r w:rsidR="006C76A9" w:rsidRPr="00124E85">
        <w:rPr>
          <w:rFonts w:ascii="Times New Roman" w:eastAsia="楷体" w:hAnsi="Times New Roman" w:cs="Times New Roman"/>
          <w:sz w:val="24"/>
          <w:szCs w:val="24"/>
        </w:rPr>
        <w:t>光程差</w:t>
      </w:r>
      <w:r w:rsidRPr="00124E85">
        <w:rPr>
          <w:rFonts w:ascii="Times New Roman" w:eastAsia="楷体" w:hAnsi="Times New Roman" w:cs="Times New Roman"/>
          <w:sz w:val="24"/>
          <w:szCs w:val="24"/>
        </w:rPr>
        <w:t>/</w:t>
      </w:r>
      <w:r w:rsidR="006C76A9" w:rsidRPr="00124E85">
        <w:rPr>
          <w:rFonts w:ascii="Times New Roman" w:eastAsia="楷体" w:hAnsi="Times New Roman" w:cs="Times New Roman"/>
          <w:sz w:val="24"/>
          <w:szCs w:val="24"/>
        </w:rPr>
        <w:t>波长的关系</w:t>
      </w:r>
      <w:r w:rsidRPr="00124E85">
        <w:rPr>
          <w:rFonts w:ascii="Times New Roman" w:eastAsia="楷体" w:hAnsi="Times New Roman" w:cs="Times New Roman"/>
          <w:sz w:val="24"/>
          <w:szCs w:val="24"/>
        </w:rPr>
        <w:t>;</w:t>
      </w:r>
    </w:p>
    <w:p w14:paraId="6B71EC37" w14:textId="57D9EFF7" w:rsidR="00963DE6" w:rsidRPr="00124E85" w:rsidRDefault="00963DE6" w:rsidP="00963DE6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Optical path difference, and relations between interference fringes and wavelength</w:t>
      </w:r>
    </w:p>
    <w:p w14:paraId="5E272BAB" w14:textId="00F48FBE" w:rsidR="009F4CC4" w:rsidRPr="00124E85" w:rsidRDefault="009F4CC4" w:rsidP="006C76A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杨氏双狭缝干涉；</w:t>
      </w:r>
    </w:p>
    <w:p w14:paraId="413B29FD" w14:textId="1291BAB4" w:rsidR="00963DE6" w:rsidRPr="00124E85" w:rsidRDefault="002D6342" w:rsidP="00963DE6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Young’s Double-Slit Experiment</w:t>
      </w:r>
    </w:p>
    <w:p w14:paraId="1FC31A76" w14:textId="7BB439D8" w:rsidR="009F4CC4" w:rsidRPr="00124E85" w:rsidRDefault="009F4CC4" w:rsidP="006C76A9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薄膜干涉、等倾干涉、等厚干涉；</w:t>
      </w:r>
    </w:p>
    <w:p w14:paraId="4C1C04FC" w14:textId="3FF3538B" w:rsidR="002D6342" w:rsidRPr="00124E85" w:rsidRDefault="002D6342" w:rsidP="002D6342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Thin film interference, equal-inclination interference, equal-thickness interference</w:t>
      </w:r>
    </w:p>
    <w:p w14:paraId="1ADAE475" w14:textId="77777777" w:rsidR="004D3DAF" w:rsidRPr="00124E85" w:rsidRDefault="004D3DAF" w:rsidP="00053C89">
      <w:pPr>
        <w:pStyle w:val="a3"/>
        <w:numPr>
          <w:ilvl w:val="0"/>
          <w:numId w:val="2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迈克尔逊干涉仪的基本原理；</w:t>
      </w:r>
    </w:p>
    <w:p w14:paraId="5A7B09D6" w14:textId="29049B1C" w:rsidR="009F4CC4" w:rsidRPr="00124E85" w:rsidRDefault="002D6342" w:rsidP="009F4CC4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Michelson Interferometer</w:t>
      </w:r>
    </w:p>
    <w:p w14:paraId="30BF5877" w14:textId="77777777" w:rsidR="002D6342" w:rsidRPr="00124E85" w:rsidRDefault="002D6342" w:rsidP="009F4CC4">
      <w:pPr>
        <w:rPr>
          <w:rFonts w:ascii="Times New Roman" w:eastAsia="楷体" w:hAnsi="Times New Roman" w:cs="Times New Roman"/>
          <w:sz w:val="24"/>
          <w:szCs w:val="24"/>
        </w:rPr>
      </w:pPr>
    </w:p>
    <w:p w14:paraId="3D352C76" w14:textId="77777777" w:rsidR="009F4CC4" w:rsidRPr="00124E85" w:rsidRDefault="009F4CC4" w:rsidP="009F4CC4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阅读任务：赵凯华老师《光学》第二章、第三章、第四章</w:t>
      </w:r>
    </w:p>
    <w:p w14:paraId="005AB3C5" w14:textId="77777777" w:rsidR="002D6342" w:rsidRPr="00124E85" w:rsidRDefault="002D6342" w:rsidP="002D6342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Optics by Prof </w:t>
      </w:r>
      <w:proofErr w:type="spellStart"/>
      <w:r w:rsidRPr="00124E85">
        <w:rPr>
          <w:rFonts w:ascii="Times New Roman" w:eastAsia="楷体" w:hAnsi="Times New Roman" w:cs="Times New Roman"/>
          <w:sz w:val="24"/>
          <w:szCs w:val="24"/>
        </w:rPr>
        <w:t>Kaihua</w:t>
      </w:r>
      <w:proofErr w:type="spellEnd"/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Zhao, Chapter 2,3,4 </w:t>
      </w:r>
    </w:p>
    <w:p w14:paraId="3BF77CEA" w14:textId="77777777" w:rsidR="009F4CC4" w:rsidRPr="00124E85" w:rsidRDefault="009F4CC4" w:rsidP="009F4CC4">
      <w:pPr>
        <w:rPr>
          <w:rFonts w:ascii="Times New Roman" w:eastAsia="楷体" w:hAnsi="Times New Roman" w:cs="Times New Roman"/>
          <w:sz w:val="24"/>
          <w:szCs w:val="24"/>
        </w:rPr>
      </w:pPr>
    </w:p>
    <w:p w14:paraId="207FF2E1" w14:textId="77777777" w:rsidR="009F4CC4" w:rsidRPr="00124E85" w:rsidRDefault="009F4CC4" w:rsidP="009F4CC4">
      <w:pPr>
        <w:rPr>
          <w:rFonts w:ascii="Times New Roman" w:eastAsia="楷体" w:hAnsi="Times New Roman" w:cs="Times New Roman"/>
          <w:sz w:val="24"/>
          <w:szCs w:val="24"/>
        </w:rPr>
      </w:pPr>
    </w:p>
    <w:p w14:paraId="67955B5B" w14:textId="77777777" w:rsidR="009F4CC4" w:rsidRPr="00124E85" w:rsidRDefault="009F4CC4" w:rsidP="009F4CC4">
      <w:pPr>
        <w:rPr>
          <w:rFonts w:ascii="Times New Roman" w:eastAsia="楷体" w:hAnsi="Times New Roman" w:cs="Times New Roman"/>
          <w:sz w:val="24"/>
          <w:szCs w:val="24"/>
        </w:rPr>
      </w:pPr>
    </w:p>
    <w:p w14:paraId="67DEA60C" w14:textId="2D1A9AE7" w:rsidR="00622DDD" w:rsidRPr="00124E85" w:rsidRDefault="00622DDD" w:rsidP="00622DDD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EE5CB7" w:rsidRPr="00124E85">
        <w:rPr>
          <w:rFonts w:ascii="Times New Roman" w:eastAsia="楷体" w:hAnsi="Times New Roman" w:cs="Times New Roman"/>
          <w:sz w:val="24"/>
          <w:szCs w:val="24"/>
        </w:rPr>
        <w:t>六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70B5511A" w14:textId="40388199" w:rsidR="00EE5CB7" w:rsidRPr="00124E85" w:rsidRDefault="00EE5CB7" w:rsidP="00622DDD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 w:rsidR="00212D26">
        <w:rPr>
          <w:rFonts w:ascii="Times New Roman" w:eastAsia="楷体" w:hAnsi="Times New Roman" w:cs="Times New Roman"/>
          <w:sz w:val="24"/>
          <w:szCs w:val="24"/>
        </w:rPr>
        <w:t>6</w:t>
      </w:r>
    </w:p>
    <w:p w14:paraId="6394FB17" w14:textId="77777777" w:rsidR="00622DDD" w:rsidRPr="00124E85" w:rsidRDefault="00622DDD" w:rsidP="009F4CC4">
      <w:pPr>
        <w:rPr>
          <w:rFonts w:ascii="Times New Roman" w:eastAsia="楷体" w:hAnsi="Times New Roman" w:cs="Times New Roman"/>
          <w:sz w:val="24"/>
          <w:szCs w:val="24"/>
        </w:rPr>
      </w:pPr>
    </w:p>
    <w:p w14:paraId="65718E4D" w14:textId="6356C37E" w:rsidR="009F4CC4" w:rsidRPr="00124E85" w:rsidRDefault="009F4CC4" w:rsidP="00F46BE0">
      <w:pPr>
        <w:pStyle w:val="a3"/>
        <w:numPr>
          <w:ilvl w:val="0"/>
          <w:numId w:val="1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空间相干性、时间相干性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(</w:t>
      </w:r>
      <w:r w:rsidRPr="00124E85">
        <w:rPr>
          <w:rFonts w:ascii="Times New Roman" w:eastAsia="楷体" w:hAnsi="Times New Roman" w:cs="Times New Roman"/>
          <w:sz w:val="24"/>
          <w:szCs w:val="24"/>
        </w:rPr>
        <w:t>相干长度、相干时间公式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) </w:t>
      </w:r>
      <w:r w:rsidRPr="00124E85">
        <w:rPr>
          <w:rFonts w:ascii="Times New Roman" w:eastAsia="楷体" w:hAnsi="Times New Roman" w:cs="Times New Roman"/>
          <w:sz w:val="24"/>
          <w:szCs w:val="24"/>
        </w:rPr>
        <w:t>的基本概念；</w:t>
      </w:r>
    </w:p>
    <w:p w14:paraId="12969B3B" w14:textId="7651A09C" w:rsidR="00EE5CB7" w:rsidRPr="00124E85" w:rsidRDefault="00EE5CB7" w:rsidP="00EE5CB7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Spatial coherence, Temporal coherence (Coherence length and coherence time)</w:t>
      </w:r>
      <w:r w:rsidR="00212D26">
        <w:rPr>
          <w:rFonts w:ascii="Times New Roman" w:eastAsia="楷体" w:hAnsi="Times New Roman" w:cs="Times New Roman"/>
          <w:sz w:val="24"/>
          <w:szCs w:val="24"/>
        </w:rPr>
        <w:t>;</w:t>
      </w:r>
    </w:p>
    <w:p w14:paraId="506CFDDB" w14:textId="289FE36D" w:rsidR="00F46BE0" w:rsidRPr="00124E85" w:rsidRDefault="00F46BE0" w:rsidP="00F46BE0">
      <w:pPr>
        <w:pStyle w:val="a3"/>
        <w:numPr>
          <w:ilvl w:val="0"/>
          <w:numId w:val="1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单缝衍射的条纹分布特征；</w:t>
      </w:r>
    </w:p>
    <w:p w14:paraId="18E485C5" w14:textId="348B82E6" w:rsidR="00EE5CB7" w:rsidRPr="00124E85" w:rsidRDefault="00EE5CB7" w:rsidP="00EE5CB7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Single-slit diffraction pattern (Intensity distribution and wavelength dependence)</w:t>
      </w:r>
      <w:r w:rsidR="00212D26">
        <w:rPr>
          <w:rFonts w:ascii="Times New Roman" w:eastAsia="楷体" w:hAnsi="Times New Roman" w:cs="Times New Roman"/>
          <w:sz w:val="24"/>
          <w:szCs w:val="24"/>
        </w:rPr>
        <w:t>;</w:t>
      </w:r>
    </w:p>
    <w:p w14:paraId="0053AB41" w14:textId="7CA575FC" w:rsidR="004D3DAF" w:rsidRPr="00124E85" w:rsidRDefault="004D3DAF" w:rsidP="00F46BE0">
      <w:pPr>
        <w:pStyle w:val="a3"/>
        <w:numPr>
          <w:ilvl w:val="0"/>
          <w:numId w:val="13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光栅的工作原理；</w:t>
      </w:r>
    </w:p>
    <w:p w14:paraId="72AC5229" w14:textId="67297FB4" w:rsidR="00EE5CB7" w:rsidRPr="00124E85" w:rsidRDefault="00212D26" w:rsidP="00EE5CB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The principle of d</w:t>
      </w:r>
      <w:r w:rsidR="00EE5CB7" w:rsidRPr="00124E85">
        <w:rPr>
          <w:rFonts w:ascii="Times New Roman" w:eastAsia="楷体" w:hAnsi="Times New Roman" w:cs="Times New Roman"/>
          <w:sz w:val="24"/>
          <w:szCs w:val="24"/>
        </w:rPr>
        <w:t>iffraction grating</w:t>
      </w:r>
      <w:r>
        <w:rPr>
          <w:rFonts w:ascii="Times New Roman" w:eastAsia="楷体" w:hAnsi="Times New Roman" w:cs="Times New Roman"/>
          <w:sz w:val="24"/>
          <w:szCs w:val="24"/>
        </w:rPr>
        <w:t>;</w:t>
      </w:r>
    </w:p>
    <w:p w14:paraId="24DD9749" w14:textId="57C77297" w:rsidR="004D3DAF" w:rsidRPr="00124E85" w:rsidRDefault="00EE5CB7" w:rsidP="00F46BE0">
      <w:pPr>
        <w:pStyle w:val="a3"/>
        <w:numPr>
          <w:ilvl w:val="0"/>
          <w:numId w:val="13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圆孔衍射、</w:t>
      </w:r>
      <w:r w:rsidR="00F46BE0" w:rsidRPr="00124E85">
        <w:rPr>
          <w:rFonts w:ascii="Times New Roman" w:eastAsia="楷体" w:hAnsi="Times New Roman" w:cs="Times New Roman"/>
          <w:sz w:val="24"/>
          <w:szCs w:val="24"/>
        </w:rPr>
        <w:t>光学</w:t>
      </w:r>
      <w:r w:rsidR="00B14AB6" w:rsidRPr="00124E85">
        <w:rPr>
          <w:rFonts w:ascii="Times New Roman" w:eastAsia="楷体" w:hAnsi="Times New Roman" w:cs="Times New Roman"/>
          <w:sz w:val="24"/>
          <w:szCs w:val="24"/>
        </w:rPr>
        <w:t>成像仪器</w:t>
      </w:r>
      <w:r w:rsidR="004D3DAF" w:rsidRPr="00124E85">
        <w:rPr>
          <w:rFonts w:ascii="Times New Roman" w:eastAsia="楷体" w:hAnsi="Times New Roman" w:cs="Times New Roman"/>
          <w:sz w:val="24"/>
          <w:szCs w:val="24"/>
        </w:rPr>
        <w:t>分辨率</w:t>
      </w:r>
      <w:r w:rsidR="00B14AB6" w:rsidRPr="00124E85">
        <w:rPr>
          <w:rFonts w:ascii="Times New Roman" w:eastAsia="楷体" w:hAnsi="Times New Roman" w:cs="Times New Roman"/>
          <w:sz w:val="24"/>
          <w:szCs w:val="24"/>
        </w:rPr>
        <w:t>、瑞利判据</w:t>
      </w:r>
      <w:r w:rsidR="00F46BE0"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4718F3A8" w14:textId="6CA1FCF0" w:rsidR="00EE5CB7" w:rsidRPr="00124E85" w:rsidRDefault="00EE5CB7" w:rsidP="00EE5CB7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Diffraction of a circle aperture, </w:t>
      </w:r>
      <w:r w:rsidR="00B14AB6" w:rsidRPr="00124E85">
        <w:rPr>
          <w:rFonts w:ascii="Times New Roman" w:eastAsia="楷体" w:hAnsi="Times New Roman" w:cs="Times New Roman"/>
          <w:sz w:val="24"/>
          <w:szCs w:val="24"/>
        </w:rPr>
        <w:t>R</w:t>
      </w:r>
      <w:r w:rsidRPr="00124E85">
        <w:rPr>
          <w:rFonts w:ascii="Times New Roman" w:eastAsia="楷体" w:hAnsi="Times New Roman" w:cs="Times New Roman"/>
          <w:sz w:val="24"/>
          <w:szCs w:val="24"/>
        </w:rPr>
        <w:t>esolution of</w:t>
      </w:r>
      <w:r w:rsidR="00B14AB6" w:rsidRPr="00124E85">
        <w:rPr>
          <w:rFonts w:ascii="Times New Roman" w:eastAsia="楷体" w:hAnsi="Times New Roman" w:cs="Times New Roman"/>
          <w:sz w:val="24"/>
          <w:szCs w:val="24"/>
        </w:rPr>
        <w:t xml:space="preserve"> optical imaging instrument, Rayleigh criterion</w:t>
      </w:r>
      <w:r w:rsidR="00212D26">
        <w:rPr>
          <w:rFonts w:ascii="Times New Roman" w:eastAsia="楷体" w:hAnsi="Times New Roman" w:cs="Times New Roman"/>
          <w:sz w:val="24"/>
          <w:szCs w:val="24"/>
        </w:rPr>
        <w:t>;</w:t>
      </w:r>
    </w:p>
    <w:p w14:paraId="6401879D" w14:textId="1189D814" w:rsidR="00F46BE0" w:rsidRPr="00124E85" w:rsidRDefault="00F46BE0" w:rsidP="00444B7F">
      <w:pPr>
        <w:pStyle w:val="a3"/>
        <w:numPr>
          <w:ilvl w:val="0"/>
          <w:numId w:val="13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显微镜的放大率</w:t>
      </w:r>
      <w:r w:rsidR="00B14AB6" w:rsidRPr="00124E85">
        <w:rPr>
          <w:rFonts w:ascii="Times New Roman" w:eastAsia="楷体" w:hAnsi="Times New Roman" w:cs="Times New Roman"/>
          <w:sz w:val="24"/>
          <w:szCs w:val="24"/>
        </w:rPr>
        <w:t>、分辨率</w:t>
      </w:r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717E7942" w14:textId="1D718198" w:rsidR="00B14AB6" w:rsidRPr="00124E85" w:rsidRDefault="00B14AB6" w:rsidP="00B14AB6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Magnification and resolution of a microscope</w:t>
      </w:r>
      <w:r w:rsidR="00212D26">
        <w:rPr>
          <w:rFonts w:ascii="Times New Roman" w:eastAsia="楷体" w:hAnsi="Times New Roman" w:cs="Times New Roman"/>
          <w:sz w:val="24"/>
          <w:szCs w:val="24"/>
        </w:rPr>
        <w:t>;</w:t>
      </w:r>
    </w:p>
    <w:p w14:paraId="29BC6DD3" w14:textId="77777777" w:rsidR="00053C89" w:rsidRPr="00124E85" w:rsidRDefault="00053C89" w:rsidP="00053C89">
      <w:pPr>
        <w:rPr>
          <w:rFonts w:ascii="Times New Roman" w:eastAsia="楷体" w:hAnsi="Times New Roman" w:cs="Times New Roman"/>
          <w:sz w:val="24"/>
          <w:szCs w:val="24"/>
        </w:rPr>
      </w:pPr>
    </w:p>
    <w:p w14:paraId="3CCDFEAF" w14:textId="77777777" w:rsidR="00053C89" w:rsidRPr="00124E85" w:rsidRDefault="00053C89" w:rsidP="00053C89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</w:t>
      </w:r>
      <w:r w:rsidR="00444B7F" w:rsidRPr="00124E85">
        <w:rPr>
          <w:rFonts w:ascii="Times New Roman" w:eastAsia="楷体" w:hAnsi="Times New Roman" w:cs="Times New Roman"/>
          <w:sz w:val="24"/>
          <w:szCs w:val="24"/>
        </w:rPr>
        <w:t>务必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详细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研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读</w:t>
      </w:r>
      <w:r w:rsidRPr="00124E85">
        <w:rPr>
          <w:rFonts w:ascii="Times New Roman" w:eastAsia="楷体" w:hAnsi="Times New Roman" w:cs="Times New Roman"/>
          <w:sz w:val="24"/>
          <w:szCs w:val="24"/>
        </w:rPr>
        <w:t>赵凯华老师《光学》第二章</w:t>
      </w:r>
      <w:r w:rsidR="00F46BE0"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F46BE0" w:rsidRPr="00124E85">
        <w:rPr>
          <w:rFonts w:ascii="Times New Roman" w:eastAsia="楷体" w:hAnsi="Times New Roman" w:cs="Times New Roman"/>
          <w:sz w:val="24"/>
          <w:szCs w:val="24"/>
        </w:rPr>
        <w:t>8</w:t>
      </w:r>
      <w:r w:rsidR="00F46BE0" w:rsidRPr="00124E85">
        <w:rPr>
          <w:rFonts w:ascii="Times New Roman" w:eastAsia="楷体" w:hAnsi="Times New Roman" w:cs="Times New Roman"/>
          <w:sz w:val="24"/>
          <w:szCs w:val="24"/>
        </w:rPr>
        <w:t>节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，例题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1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，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3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，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4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，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5.</w:t>
      </w:r>
      <w:r w:rsidR="009D3B5B" w:rsidRPr="00124E85">
        <w:rPr>
          <w:rFonts w:ascii="Times New Roman" w:eastAsia="楷体" w:hAnsi="Times New Roman" w:cs="Times New Roman"/>
          <w:sz w:val="24"/>
          <w:szCs w:val="24"/>
        </w:rPr>
        <w:t>（</w:t>
      </w:r>
      <w:r w:rsidR="00444B7F" w:rsidRPr="00124E85">
        <w:rPr>
          <w:rFonts w:ascii="Times New Roman" w:eastAsia="楷体" w:hAnsi="Times New Roman" w:cs="Times New Roman"/>
          <w:sz w:val="24"/>
          <w:szCs w:val="24"/>
        </w:rPr>
        <w:t>含有</w:t>
      </w:r>
      <w:r w:rsidR="009D3B5B" w:rsidRPr="00124E85">
        <w:rPr>
          <w:rFonts w:ascii="Times New Roman" w:eastAsia="楷体" w:hAnsi="Times New Roman" w:cs="Times New Roman"/>
          <w:sz w:val="24"/>
          <w:szCs w:val="24"/>
        </w:rPr>
        <w:t>考试内容）</w:t>
      </w:r>
    </w:p>
    <w:p w14:paraId="14D2ECD8" w14:textId="3295D194" w:rsidR="00B14AB6" w:rsidRPr="00124E85" w:rsidRDefault="00B14AB6" w:rsidP="00B14AB6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Optics by Prof </w:t>
      </w:r>
      <w:proofErr w:type="spellStart"/>
      <w:r w:rsidRPr="00124E85">
        <w:rPr>
          <w:rFonts w:ascii="Times New Roman" w:eastAsia="楷体" w:hAnsi="Times New Roman" w:cs="Times New Roman"/>
          <w:sz w:val="24"/>
          <w:szCs w:val="24"/>
        </w:rPr>
        <w:t>Kaihua</w:t>
      </w:r>
      <w:proofErr w:type="spellEnd"/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Zhao, Chapter 2-8, Examples 1,</w:t>
      </w:r>
      <w:r w:rsidR="00212D2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3,</w:t>
      </w:r>
      <w:r w:rsidR="00212D2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4,</w:t>
      </w:r>
      <w:r w:rsidR="00212D2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5</w:t>
      </w:r>
    </w:p>
    <w:p w14:paraId="45B060E8" w14:textId="77777777" w:rsidR="009701E7" w:rsidRPr="00124E85" w:rsidRDefault="009701E7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1A827C40" w14:textId="24209005" w:rsidR="00CC44D4" w:rsidRPr="00124E85" w:rsidRDefault="00CC44D4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作业：</w:t>
      </w:r>
      <w:r w:rsidR="008C4A9B" w:rsidRPr="00124E85">
        <w:rPr>
          <w:rFonts w:ascii="Times New Roman" w:eastAsia="楷体" w:hAnsi="Times New Roman" w:cs="Times New Roman"/>
          <w:sz w:val="24"/>
          <w:szCs w:val="24"/>
        </w:rPr>
        <w:t>Homework</w:t>
      </w:r>
    </w:p>
    <w:p w14:paraId="1AE5602B" w14:textId="0E82D83B" w:rsidR="00CC44D4" w:rsidRPr="00124E85" w:rsidRDefault="00CC44D4" w:rsidP="008C4A9B">
      <w:pPr>
        <w:pStyle w:val="a3"/>
        <w:numPr>
          <w:ilvl w:val="0"/>
          <w:numId w:val="1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人眼对波长为</w:t>
      </w:r>
      <w:r w:rsidRPr="00124E85">
        <w:rPr>
          <w:rFonts w:ascii="Times New Roman" w:eastAsia="楷体" w:hAnsi="Times New Roman" w:cs="Times New Roman"/>
          <w:sz w:val="24"/>
          <w:szCs w:val="24"/>
        </w:rPr>
        <w:t>550</w:t>
      </w:r>
      <w:r w:rsidR="00124E85" w:rsidRPr="00124E85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nm</w:t>
      </w:r>
      <w:r w:rsidRPr="00124E85">
        <w:rPr>
          <w:rFonts w:ascii="Times New Roman" w:eastAsia="楷体" w:hAnsi="Times New Roman" w:cs="Times New Roman"/>
          <w:sz w:val="24"/>
          <w:szCs w:val="24"/>
        </w:rPr>
        <w:t>波长的绿光最为敏感，瞳孔约为</w:t>
      </w:r>
      <w:r w:rsidRPr="00124E85">
        <w:rPr>
          <w:rFonts w:ascii="Times New Roman" w:eastAsia="楷体" w:hAnsi="Times New Roman" w:cs="Times New Roman"/>
          <w:sz w:val="24"/>
          <w:szCs w:val="24"/>
        </w:rPr>
        <w:t>3</w:t>
      </w:r>
      <w:r w:rsidR="00124E85" w:rsidRPr="00124E85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mm, </w:t>
      </w:r>
      <w:r w:rsidRPr="00124E85">
        <w:rPr>
          <w:rFonts w:ascii="Times New Roman" w:eastAsia="楷体" w:hAnsi="Times New Roman" w:cs="Times New Roman"/>
          <w:sz w:val="24"/>
          <w:szCs w:val="24"/>
        </w:rPr>
        <w:t>眼球直径约为</w:t>
      </w:r>
      <w:r w:rsidRPr="00124E85">
        <w:rPr>
          <w:rFonts w:ascii="Times New Roman" w:eastAsia="楷体" w:hAnsi="Times New Roman" w:cs="Times New Roman"/>
          <w:sz w:val="24"/>
          <w:szCs w:val="24"/>
        </w:rPr>
        <w:t>25mm,</w:t>
      </w:r>
    </w:p>
    <w:p w14:paraId="48D0A4AE" w14:textId="2784FBC5" w:rsidR="008C4A9B" w:rsidRPr="00124E85" w:rsidRDefault="008C4A9B" w:rsidP="00212D26">
      <w:pPr>
        <w:ind w:left="42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Assume the most sensitive wavelength for human eye is 550</w:t>
      </w:r>
      <w:r w:rsidR="00124E85" w:rsidRPr="00124E85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nm,</w:t>
      </w:r>
      <w:r w:rsidR="00124E85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the</w:t>
      </w:r>
      <w:r w:rsidR="00124E85" w:rsidRPr="00124E85">
        <w:rPr>
          <w:rFonts w:ascii="Times New Roman" w:eastAsia="楷体" w:hAnsi="Times New Roman" w:cs="Times New Roman"/>
          <w:sz w:val="24"/>
          <w:szCs w:val="24"/>
        </w:rPr>
        <w:t xml:space="preserve"> pupil's </w:t>
      </w:r>
      <w:r w:rsidR="00124E85" w:rsidRPr="00124E85">
        <w:rPr>
          <w:rFonts w:ascii="Times New Roman" w:eastAsia="楷体" w:hAnsi="Times New Roman" w:cs="Times New Roman"/>
          <w:sz w:val="24"/>
          <w:szCs w:val="24"/>
        </w:rPr>
        <w:lastRenderedPageBreak/>
        <w:t>diameter</w:t>
      </w:r>
      <w:r w:rsidR="00124E85">
        <w:rPr>
          <w:rFonts w:ascii="Times New Roman" w:eastAsia="楷体" w:hAnsi="Times New Roman" w:cs="Times New Roman"/>
          <w:sz w:val="24"/>
          <w:szCs w:val="24"/>
        </w:rPr>
        <w:t xml:space="preserve"> is 3 mm, the eyeball diameter is 25 mm,</w:t>
      </w:r>
    </w:p>
    <w:p w14:paraId="6CA71EF2" w14:textId="1AC29F94" w:rsidR="00CC44D4" w:rsidRDefault="00CC44D4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1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）</w:t>
      </w:r>
      <w:r w:rsidRPr="00124E85">
        <w:rPr>
          <w:rFonts w:ascii="Times New Roman" w:eastAsia="楷体" w:hAnsi="Times New Roman" w:cs="Times New Roman"/>
          <w:sz w:val="24"/>
          <w:szCs w:val="24"/>
        </w:rPr>
        <w:t>估算眼睛瞳孔成像的艾里斑</w:t>
      </w:r>
      <w:r w:rsidR="00381682" w:rsidRPr="00124E85">
        <w:rPr>
          <w:rFonts w:ascii="Times New Roman" w:eastAsia="楷体" w:hAnsi="Times New Roman" w:cs="Times New Roman"/>
          <w:sz w:val="24"/>
          <w:szCs w:val="24"/>
        </w:rPr>
        <w:t>直径</w:t>
      </w:r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3770BBB2" w14:textId="33BB8CD5" w:rsidR="00124E85" w:rsidRPr="00124E85" w:rsidRDefault="00124E85" w:rsidP="00212D26">
      <w:pPr>
        <w:ind w:left="5" w:firstLine="415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Estimate the diameter of Airy pattern for the human eye,</w:t>
      </w:r>
    </w:p>
    <w:p w14:paraId="625B1522" w14:textId="2727878B" w:rsidR="00CC44D4" w:rsidRDefault="00CC44D4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2</w:t>
      </w:r>
      <w:r w:rsidR="00286FAD" w:rsidRPr="00124E85">
        <w:rPr>
          <w:rFonts w:ascii="Times New Roman" w:eastAsia="楷体" w:hAnsi="Times New Roman" w:cs="Times New Roman"/>
          <w:sz w:val="24"/>
          <w:szCs w:val="24"/>
        </w:rPr>
        <w:t>）</w:t>
      </w:r>
      <w:r w:rsidRPr="00124E85">
        <w:rPr>
          <w:rFonts w:ascii="Times New Roman" w:eastAsia="楷体" w:hAnsi="Times New Roman" w:cs="Times New Roman"/>
          <w:sz w:val="24"/>
          <w:szCs w:val="24"/>
        </w:rPr>
        <w:t>若物体放在距人眼</w:t>
      </w:r>
      <w:r w:rsidRPr="00124E85">
        <w:rPr>
          <w:rFonts w:ascii="Times New Roman" w:eastAsia="楷体" w:hAnsi="Times New Roman" w:cs="Times New Roman"/>
          <w:sz w:val="24"/>
          <w:szCs w:val="24"/>
        </w:rPr>
        <w:t>25</w:t>
      </w:r>
      <w:r w:rsidR="000F7D5D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24E85">
        <w:rPr>
          <w:rFonts w:ascii="Times New Roman" w:eastAsia="楷体" w:hAnsi="Times New Roman" w:cs="Times New Roman"/>
          <w:sz w:val="24"/>
          <w:szCs w:val="24"/>
        </w:rPr>
        <w:t>cm (</w:t>
      </w:r>
      <w:r w:rsidRPr="00124E85">
        <w:rPr>
          <w:rFonts w:ascii="Times New Roman" w:eastAsia="楷体" w:hAnsi="Times New Roman" w:cs="Times New Roman"/>
          <w:sz w:val="24"/>
          <w:szCs w:val="24"/>
        </w:rPr>
        <w:t>明视距离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) </w:t>
      </w:r>
      <w:r w:rsidRPr="00124E85">
        <w:rPr>
          <w:rFonts w:ascii="Times New Roman" w:eastAsia="楷体" w:hAnsi="Times New Roman" w:cs="Times New Roman"/>
          <w:sz w:val="24"/>
          <w:szCs w:val="24"/>
        </w:rPr>
        <w:t>处，则两物点间距</w:t>
      </w:r>
      <w:r w:rsidRPr="00124E85">
        <w:rPr>
          <w:rFonts w:ascii="Times New Roman" w:eastAsia="楷体" w:hAnsi="Times New Roman" w:cs="Times New Roman"/>
          <w:sz w:val="24"/>
          <w:szCs w:val="24"/>
        </w:rPr>
        <w:t>R</w:t>
      </w:r>
      <w:r w:rsidRPr="00124E85">
        <w:rPr>
          <w:rFonts w:ascii="Times New Roman" w:eastAsia="楷体" w:hAnsi="Times New Roman" w:cs="Times New Roman"/>
          <w:sz w:val="24"/>
          <w:szCs w:val="24"/>
        </w:rPr>
        <w:t>为多大时才能被分辨？</w:t>
      </w:r>
    </w:p>
    <w:p w14:paraId="37A84220" w14:textId="10F91EF0" w:rsidR="00124E85" w:rsidRPr="00124E85" w:rsidRDefault="00124E85" w:rsidP="00212D26">
      <w:pPr>
        <w:ind w:left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/>
          <w:sz w:val="24"/>
          <w:szCs w:val="24"/>
        </w:rPr>
        <w:t>n object is placed at a position 25 cm from the eye, what is the distance R can be resolved by the eye?</w:t>
      </w:r>
    </w:p>
    <w:p w14:paraId="5B46B6DB" w14:textId="77777777" w:rsidR="000861FD" w:rsidRPr="00124E85" w:rsidRDefault="000861FD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2E1D2EA" w14:textId="77777777" w:rsidR="000861FD" w:rsidRPr="00124E85" w:rsidRDefault="00286FAD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2. </w:t>
      </w:r>
      <w:r w:rsidRPr="00124E85">
        <w:rPr>
          <w:rFonts w:ascii="Times New Roman" w:eastAsia="楷体" w:hAnsi="Times New Roman" w:cs="Times New Roman"/>
          <w:sz w:val="24"/>
          <w:szCs w:val="24"/>
        </w:rPr>
        <w:t>用一架照相机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在地面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200km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的高空拍摄地面上的物体，如果要求它能分辨地面相距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1m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的两点，照相机的镜头至少要多大？（设镜头没有几何相差，感光波长为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500 nm</w:t>
      </w:r>
      <w:r w:rsidR="00932C29" w:rsidRPr="00124E85">
        <w:rPr>
          <w:rFonts w:ascii="Times New Roman" w:eastAsia="楷体" w:hAnsi="Times New Roman" w:cs="Times New Roman"/>
          <w:sz w:val="24"/>
          <w:szCs w:val="24"/>
        </w:rPr>
        <w:t>）</w:t>
      </w:r>
    </w:p>
    <w:p w14:paraId="6C652F4D" w14:textId="3C3BCBFE" w:rsidR="00286FAD" w:rsidRDefault="003971E8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  <w:t xml:space="preserve">A camera is placed at a position 200 km </w:t>
      </w:r>
      <w:r w:rsidR="008F431A">
        <w:rPr>
          <w:rFonts w:ascii="Times New Roman" w:eastAsia="楷体" w:hAnsi="Times New Roman" w:cs="Times New Roman"/>
          <w:sz w:val="24"/>
          <w:szCs w:val="24"/>
        </w:rPr>
        <w:t>high</w:t>
      </w:r>
      <w:r>
        <w:rPr>
          <w:rFonts w:ascii="Times New Roman" w:eastAsia="楷体" w:hAnsi="Times New Roman" w:cs="Times New Roman"/>
          <w:sz w:val="24"/>
          <w:szCs w:val="24"/>
        </w:rPr>
        <w:t xml:space="preserve"> from the earth surface, </w:t>
      </w:r>
      <w:proofErr w:type="gramStart"/>
      <w:r>
        <w:rPr>
          <w:rFonts w:ascii="Times New Roman" w:eastAsia="楷体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楷体" w:hAnsi="Times New Roman" w:cs="Times New Roman"/>
          <w:sz w:val="24"/>
          <w:szCs w:val="24"/>
        </w:rPr>
        <w:t xml:space="preserve"> is the diameter of the objective lens for the camera to resolve two points with a distance of 1 meter? (Assume the </w:t>
      </w:r>
      <w:r w:rsidR="008F431A">
        <w:rPr>
          <w:rFonts w:ascii="Times New Roman" w:eastAsia="楷体" w:hAnsi="Times New Roman" w:cs="Times New Roman"/>
          <w:sz w:val="24"/>
          <w:szCs w:val="24"/>
        </w:rPr>
        <w:t>light wavelength used for imaging is 500 nm and there is no phase aberration for the lens)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14:paraId="06CDB6C5" w14:textId="77777777" w:rsidR="00212D26" w:rsidRPr="00124E85" w:rsidRDefault="00212D26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00D48414" w14:textId="03F0AB63" w:rsidR="00932C29" w:rsidRPr="00124E85" w:rsidRDefault="00932C29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2EB98EE" w14:textId="77777777" w:rsidR="00EE5CB7" w:rsidRPr="00124E85" w:rsidRDefault="00EE5CB7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73DBA457" w14:textId="77777777" w:rsidR="00286FAD" w:rsidRPr="00124E85" w:rsidRDefault="00286FAD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C3C9CD6" w14:textId="236744E6" w:rsidR="000861FD" w:rsidRDefault="000861FD" w:rsidP="000861FD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49689A">
        <w:rPr>
          <w:rFonts w:ascii="Times New Roman" w:eastAsia="楷体" w:hAnsi="Times New Roman" w:cs="Times New Roman" w:hint="eastAsia"/>
          <w:sz w:val="24"/>
          <w:szCs w:val="24"/>
        </w:rPr>
        <w:t>七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5D326017" w14:textId="4BCAEA58" w:rsidR="0049689A" w:rsidRDefault="0049689A" w:rsidP="000861FD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7</w:t>
      </w:r>
    </w:p>
    <w:p w14:paraId="4C598D17" w14:textId="394707A5" w:rsidR="000861FD" w:rsidRDefault="000861FD" w:rsidP="000861FD">
      <w:pPr>
        <w:pStyle w:val="a3"/>
        <w:numPr>
          <w:ilvl w:val="0"/>
          <w:numId w:val="3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吸收截面、吸收系数、推导</w:t>
      </w:r>
      <w:r w:rsidRPr="00124E85">
        <w:rPr>
          <w:rFonts w:ascii="Times New Roman" w:eastAsia="楷体" w:hAnsi="Times New Roman" w:cs="Times New Roman"/>
          <w:sz w:val="24"/>
          <w:szCs w:val="24"/>
        </w:rPr>
        <w:t>Beer-Lambert Law</w:t>
      </w:r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74FD255F" w14:textId="246F97DC" w:rsidR="0049689A" w:rsidRPr="0049689A" w:rsidRDefault="0049689A" w:rsidP="0049689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Absorption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cross</w:t>
      </w:r>
      <w:r>
        <w:rPr>
          <w:rFonts w:ascii="Times New Roman" w:eastAsia="楷体" w:hAnsi="Times New Roman" w:cs="Times New Roman"/>
          <w:sz w:val="24"/>
          <w:szCs w:val="24"/>
        </w:rPr>
        <w:t xml:space="preserve"> section, absorption coefficient, derive Beer-Lambert law;</w:t>
      </w:r>
    </w:p>
    <w:p w14:paraId="228692E9" w14:textId="682199A7" w:rsidR="000861FD" w:rsidRDefault="000861FD" w:rsidP="000861FD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散射截面、散射系数、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约化散射系数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6C10877D" w14:textId="5C5087D0" w:rsidR="0049689A" w:rsidRPr="0049689A" w:rsidRDefault="0049689A" w:rsidP="0049689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S</w:t>
      </w:r>
      <w:r>
        <w:rPr>
          <w:rFonts w:ascii="Times New Roman" w:eastAsia="楷体" w:hAnsi="Times New Roman" w:cs="Times New Roman"/>
          <w:sz w:val="24"/>
          <w:szCs w:val="24"/>
        </w:rPr>
        <w:t>cattering cross section, scattering coefficient, reduced scattering coefficient;</w:t>
      </w:r>
    </w:p>
    <w:p w14:paraId="1FBEA92C" w14:textId="3807601F" w:rsidR="000861FD" w:rsidRDefault="000861FD" w:rsidP="000861FD">
      <w:pPr>
        <w:pStyle w:val="a3"/>
        <w:numPr>
          <w:ilvl w:val="0"/>
          <w:numId w:val="3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DOT</w:t>
      </w:r>
      <w:r w:rsidR="0049689A">
        <w:rPr>
          <w:rFonts w:ascii="Times New Roman" w:eastAsia="楷体" w:hAnsi="Times New Roman" w:cs="Times New Roman" w:hint="eastAsia"/>
          <w:sz w:val="24"/>
          <w:szCs w:val="24"/>
        </w:rPr>
        <w:t>结构成像、功能成像、</w:t>
      </w:r>
      <w:r w:rsidRPr="00124E85">
        <w:rPr>
          <w:rFonts w:ascii="Times New Roman" w:eastAsia="楷体" w:hAnsi="Times New Roman" w:cs="Times New Roman"/>
          <w:sz w:val="24"/>
          <w:szCs w:val="24"/>
        </w:rPr>
        <w:t>应用举例和优缺点；</w:t>
      </w:r>
    </w:p>
    <w:p w14:paraId="0DFF5271" w14:textId="37E3C636" w:rsidR="0049689A" w:rsidRPr="0049689A" w:rsidRDefault="0049689A" w:rsidP="0049689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DOT: </w:t>
      </w:r>
      <w:r>
        <w:rPr>
          <w:rFonts w:ascii="Times New Roman" w:eastAsia="楷体" w:hAnsi="Times New Roman" w:cs="Times New Roman" w:hint="eastAsia"/>
          <w:sz w:val="24"/>
          <w:szCs w:val="24"/>
        </w:rPr>
        <w:t>Structur</w:t>
      </w:r>
      <w:r>
        <w:rPr>
          <w:rFonts w:ascii="Times New Roman" w:eastAsia="楷体" w:hAnsi="Times New Roman" w:cs="Times New Roman"/>
          <w:sz w:val="24"/>
          <w:szCs w:val="24"/>
        </w:rPr>
        <w:t>al imaging, functional imaging, applications, pros and cons;</w:t>
      </w:r>
    </w:p>
    <w:p w14:paraId="706CBD1F" w14:textId="77777777" w:rsidR="000861FD" w:rsidRPr="00124E85" w:rsidRDefault="000861FD" w:rsidP="000861FD">
      <w:pPr>
        <w:pStyle w:val="a3"/>
        <w:numPr>
          <w:ilvl w:val="0"/>
          <w:numId w:val="3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组织光透明的基本原理。</w:t>
      </w:r>
    </w:p>
    <w:p w14:paraId="16A03AB0" w14:textId="08789E69" w:rsidR="000861FD" w:rsidRDefault="0049689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Tissue optical clearing</w:t>
      </w:r>
    </w:p>
    <w:p w14:paraId="1661D134" w14:textId="77777777" w:rsidR="0049689A" w:rsidRPr="00124E85" w:rsidRDefault="0049689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1BF81F1F" w14:textId="5F1C52C3" w:rsidR="002E088F" w:rsidRPr="00124E85" w:rsidRDefault="002E088F" w:rsidP="002E088F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作业</w:t>
      </w:r>
      <w:r w:rsidR="0049689A">
        <w:rPr>
          <w:rFonts w:ascii="Times New Roman" w:eastAsia="楷体" w:hAnsi="Times New Roman" w:cs="Times New Roman" w:hint="eastAsia"/>
          <w:sz w:val="24"/>
          <w:szCs w:val="24"/>
        </w:rPr>
        <w:t>H</w:t>
      </w:r>
      <w:r w:rsidR="0049689A">
        <w:rPr>
          <w:rFonts w:ascii="Times New Roman" w:eastAsia="楷体" w:hAnsi="Times New Roman" w:cs="Times New Roman"/>
          <w:sz w:val="24"/>
          <w:szCs w:val="24"/>
        </w:rPr>
        <w:t>omework</w:t>
      </w:r>
      <w:r w:rsidRPr="00124E85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18CEB00C" w14:textId="62CBD2B8" w:rsidR="00BB33B8" w:rsidRPr="00124E85" w:rsidRDefault="0049689A" w:rsidP="00BB33B8">
      <w:pPr>
        <w:pStyle w:val="a3"/>
        <w:numPr>
          <w:ilvl w:val="0"/>
          <w:numId w:val="1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推到</w:t>
      </w:r>
      <w:r w:rsidRPr="00124E85">
        <w:rPr>
          <w:rFonts w:ascii="Times New Roman" w:eastAsia="楷体" w:hAnsi="Times New Roman" w:cs="Times New Roman"/>
          <w:sz w:val="24"/>
          <w:szCs w:val="24"/>
        </w:rPr>
        <w:t>Beer-Lamber</w:t>
      </w:r>
      <w:r>
        <w:rPr>
          <w:rFonts w:ascii="Times New Roman" w:eastAsia="楷体" w:hAnsi="Times New Roman" w:cs="Times New Roman" w:hint="eastAsia"/>
          <w:sz w:val="24"/>
          <w:szCs w:val="24"/>
        </w:rPr>
        <w:t>定律，</w:t>
      </w:r>
      <w:r w:rsidR="003028CE">
        <w:rPr>
          <w:rFonts w:ascii="Times New Roman" w:eastAsia="楷体" w:hAnsi="Times New Roman" w:cs="Times New Roman" w:hint="eastAsia"/>
          <w:sz w:val="24"/>
          <w:szCs w:val="24"/>
        </w:rPr>
        <w:t>给出</w:t>
      </w:r>
      <w:r w:rsidR="00F9257B">
        <w:rPr>
          <w:rFonts w:ascii="Times New Roman" w:eastAsia="楷体" w:hAnsi="Times New Roman" w:cs="Times New Roman" w:hint="eastAsia"/>
          <w:sz w:val="24"/>
          <w:szCs w:val="24"/>
        </w:rPr>
        <w:t>细节</w:t>
      </w:r>
      <w:r w:rsidR="003028CE">
        <w:rPr>
          <w:rFonts w:ascii="Times New Roman" w:eastAsia="楷体" w:hAnsi="Times New Roman" w:cs="Times New Roman" w:hint="eastAsia"/>
          <w:sz w:val="24"/>
          <w:szCs w:val="24"/>
        </w:rPr>
        <w:t>确定</w:t>
      </w:r>
      <w:r w:rsidR="002E088F" w:rsidRPr="00124E85">
        <w:rPr>
          <w:rFonts w:ascii="Times New Roman" w:eastAsia="楷体" w:hAnsi="Times New Roman" w:cs="Times New Roman"/>
          <w:sz w:val="24"/>
          <w:szCs w:val="24"/>
        </w:rPr>
        <w:t>吸收截面和摩尔吸收系数的数值换算关系</w:t>
      </w:r>
      <w:r w:rsidR="009359C8" w:rsidRPr="00124E85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4C447049" w14:textId="6B7AF8EF" w:rsidR="00BB33B8" w:rsidRPr="00124E85" w:rsidRDefault="003028CE" w:rsidP="00BB33B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D</w:t>
      </w:r>
      <w:r>
        <w:rPr>
          <w:rFonts w:ascii="Times New Roman" w:eastAsia="楷体" w:hAnsi="Times New Roman" w:cs="Times New Roman"/>
          <w:sz w:val="24"/>
          <w:szCs w:val="24"/>
        </w:rPr>
        <w:t>e</w:t>
      </w:r>
      <w:r>
        <w:rPr>
          <w:rFonts w:ascii="Times New Roman" w:eastAsia="楷体" w:hAnsi="Times New Roman" w:cs="Times New Roman" w:hint="eastAsia"/>
          <w:sz w:val="24"/>
          <w:szCs w:val="24"/>
        </w:rPr>
        <w:t>rive</w:t>
      </w:r>
      <w:r>
        <w:rPr>
          <w:rFonts w:ascii="Times New Roman" w:eastAsia="楷体" w:hAnsi="Times New Roman" w:cs="Times New Roman"/>
          <w:sz w:val="24"/>
          <w:szCs w:val="24"/>
        </w:rPr>
        <w:t xml:space="preserve"> Beer-Lambert law, give the details to correlate the absorption cross section absorption coefficient; </w:t>
      </w:r>
    </w:p>
    <w:p w14:paraId="789475A3" w14:textId="2841A44C" w:rsidR="00BB33B8" w:rsidRDefault="00BB33B8" w:rsidP="00BB33B8">
      <w:pPr>
        <w:pStyle w:val="a3"/>
        <w:numPr>
          <w:ilvl w:val="0"/>
          <w:numId w:val="1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一个盖玻片上均匀覆盖一层染料分子，设每个分子占据的面积是</w:t>
      </w:r>
      <w:r w:rsidR="003028CE">
        <w:rPr>
          <w:rFonts w:ascii="Times New Roman" w:eastAsia="楷体" w:hAnsi="Times New Roman" w:cs="Times New Roman"/>
          <w:sz w:val="24"/>
          <w:szCs w:val="24"/>
        </w:rPr>
        <w:t>2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nm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2</w:t>
      </w:r>
      <w:r w:rsidRPr="00124E85">
        <w:rPr>
          <w:rFonts w:ascii="Times New Roman" w:eastAsia="楷体" w:hAnsi="Times New Roman" w:cs="Times New Roman"/>
          <w:sz w:val="24"/>
          <w:szCs w:val="24"/>
        </w:rPr>
        <w:t>，</w:t>
      </w:r>
      <w:r w:rsidR="003028CE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="003028CE">
        <w:rPr>
          <w:rFonts w:ascii="Times New Roman" w:eastAsia="楷体" w:hAnsi="Times New Roman" w:cs="Times New Roman"/>
          <w:sz w:val="24"/>
          <w:szCs w:val="24"/>
        </w:rPr>
        <w:t>550 nm</w:t>
      </w:r>
      <w:r w:rsidR="003028CE">
        <w:rPr>
          <w:rFonts w:ascii="Times New Roman" w:eastAsia="楷体" w:hAnsi="Times New Roman" w:cs="Times New Roman" w:hint="eastAsia"/>
          <w:sz w:val="24"/>
          <w:szCs w:val="24"/>
        </w:rPr>
        <w:t>波长的</w:t>
      </w:r>
      <w:r w:rsidRPr="00124E85">
        <w:rPr>
          <w:rFonts w:ascii="Times New Roman" w:eastAsia="楷体" w:hAnsi="Times New Roman" w:cs="Times New Roman"/>
          <w:sz w:val="24"/>
          <w:szCs w:val="24"/>
        </w:rPr>
        <w:t>摩尔吸收系数是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100,000 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-1</w:t>
      </w:r>
      <w:r w:rsidRPr="00124E85">
        <w:rPr>
          <w:rFonts w:ascii="Times New Roman" w:eastAsia="楷体" w:hAnsi="Times New Roman" w:cs="Times New Roman"/>
          <w:sz w:val="24"/>
          <w:szCs w:val="24"/>
        </w:rPr>
        <w:t>cm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-1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, </w:t>
      </w:r>
      <w:r w:rsidRPr="00124E85">
        <w:rPr>
          <w:rFonts w:ascii="Times New Roman" w:eastAsia="楷体" w:hAnsi="Times New Roman" w:cs="Times New Roman"/>
          <w:sz w:val="24"/>
          <w:szCs w:val="24"/>
        </w:rPr>
        <w:t>计算这层染料分子的吸光度。</w:t>
      </w:r>
    </w:p>
    <w:p w14:paraId="6E0D3387" w14:textId="4AE2CE82" w:rsidR="003028CE" w:rsidRPr="003028CE" w:rsidRDefault="003028CE" w:rsidP="003028CE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Assume</w:t>
      </w:r>
      <w:r>
        <w:rPr>
          <w:rFonts w:ascii="Times New Roman" w:eastAsia="楷体" w:hAnsi="Times New Roman" w:cs="Times New Roman"/>
          <w:sz w:val="24"/>
          <w:szCs w:val="24"/>
        </w:rPr>
        <w:t xml:space="preserve"> a </w:t>
      </w:r>
      <w:r w:rsidR="00146FE6">
        <w:rPr>
          <w:rFonts w:ascii="Times New Roman" w:eastAsia="楷体" w:hAnsi="Times New Roman" w:cs="Times New Roman"/>
          <w:sz w:val="24"/>
          <w:szCs w:val="24"/>
        </w:rPr>
        <w:t>glass coverslip</w:t>
      </w:r>
      <w:r>
        <w:rPr>
          <w:rFonts w:ascii="Times New Roman" w:eastAsia="楷体" w:hAnsi="Times New Roman" w:cs="Times New Roman"/>
          <w:sz w:val="24"/>
          <w:szCs w:val="24"/>
        </w:rPr>
        <w:t xml:space="preserve"> is uniformly covered by a monolayer of dye molecule</w:t>
      </w:r>
      <w:r w:rsidR="00146FE6">
        <w:rPr>
          <w:rFonts w:ascii="Times New Roman" w:eastAsia="楷体" w:hAnsi="Times New Roman" w:cs="Times New Roman"/>
          <w:sz w:val="24"/>
          <w:szCs w:val="24"/>
        </w:rPr>
        <w:t>s</w:t>
      </w:r>
      <w:r>
        <w:rPr>
          <w:rFonts w:ascii="Times New Roman" w:eastAsia="楷体" w:hAnsi="Times New Roman" w:cs="Times New Roman"/>
          <w:sz w:val="24"/>
          <w:szCs w:val="24"/>
        </w:rPr>
        <w:t>, each molecule occupies an area of 2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nm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 xml:space="preserve"> and has a molar coefficient of </w:t>
      </w:r>
      <w:r w:rsidRPr="00124E85">
        <w:rPr>
          <w:rFonts w:ascii="Times New Roman" w:eastAsia="楷体" w:hAnsi="Times New Roman" w:cs="Times New Roman"/>
          <w:sz w:val="24"/>
          <w:szCs w:val="24"/>
        </w:rPr>
        <w:t>100,000 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-1</w:t>
      </w:r>
      <w:r w:rsidRPr="00124E85">
        <w:rPr>
          <w:rFonts w:ascii="Times New Roman" w:eastAsia="楷体" w:hAnsi="Times New Roman" w:cs="Times New Roman"/>
          <w:sz w:val="24"/>
          <w:szCs w:val="24"/>
        </w:rPr>
        <w:t>cm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楷体" w:hAnsi="Times New Roman" w:cs="Times New Roman"/>
          <w:sz w:val="24"/>
          <w:szCs w:val="24"/>
          <w:vertAlign w:val="superscript"/>
        </w:rPr>
        <w:t xml:space="preserve"> </w:t>
      </w:r>
      <w:r w:rsidRPr="003028CE">
        <w:rPr>
          <w:rFonts w:ascii="Times New Roman" w:eastAsia="楷体" w:hAnsi="Times New Roman" w:cs="Times New Roman"/>
          <w:sz w:val="24"/>
          <w:szCs w:val="24"/>
        </w:rPr>
        <w:t>at</w:t>
      </w:r>
      <w:r>
        <w:rPr>
          <w:rFonts w:ascii="Times New Roman" w:eastAsia="楷体" w:hAnsi="Times New Roman" w:cs="Times New Roman"/>
          <w:sz w:val="24"/>
          <w:szCs w:val="24"/>
        </w:rPr>
        <w:t xml:space="preserve"> 550 nm, calculate the absorbance of the </w:t>
      </w:r>
      <w:r w:rsidR="00146FE6">
        <w:rPr>
          <w:rFonts w:ascii="Times New Roman" w:eastAsia="楷体" w:hAnsi="Times New Roman" w:cs="Times New Roman"/>
          <w:sz w:val="24"/>
          <w:szCs w:val="24"/>
        </w:rPr>
        <w:t xml:space="preserve">coverslip. </w:t>
      </w:r>
    </w:p>
    <w:p w14:paraId="7271D53D" w14:textId="77777777" w:rsidR="00F740FA" w:rsidRPr="00124E85" w:rsidRDefault="00F740FA" w:rsidP="00BB33B8">
      <w:pPr>
        <w:rPr>
          <w:rFonts w:ascii="Times New Roman" w:eastAsia="楷体" w:hAnsi="Times New Roman" w:cs="Times New Roman"/>
          <w:sz w:val="24"/>
          <w:szCs w:val="24"/>
        </w:rPr>
      </w:pPr>
    </w:p>
    <w:p w14:paraId="140E7C13" w14:textId="4079F49B" w:rsidR="002E088F" w:rsidRPr="00124E85" w:rsidRDefault="002E088F" w:rsidP="002E088F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</w:t>
      </w:r>
      <w:r w:rsidR="00B5271F"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B5271F">
        <w:rPr>
          <w:rFonts w:ascii="Times New Roman" w:eastAsia="楷体" w:hAnsi="Times New Roman" w:cs="Times New Roman" w:hint="eastAsia"/>
          <w:sz w:val="24"/>
          <w:szCs w:val="24"/>
        </w:rPr>
        <w:t>四</w:t>
      </w:r>
      <w:r w:rsidR="00B5271F" w:rsidRPr="00124E85">
        <w:rPr>
          <w:rFonts w:ascii="Times New Roman" w:eastAsia="楷体" w:hAnsi="Times New Roman" w:cs="Times New Roman"/>
          <w:sz w:val="24"/>
          <w:szCs w:val="24"/>
        </w:rPr>
        <w:t>章</w:t>
      </w:r>
      <w:r w:rsidR="00B5271F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Pr="00124E85">
        <w:rPr>
          <w:rFonts w:ascii="Times New Roman" w:eastAsia="楷体" w:hAnsi="Times New Roman" w:cs="Times New Roman"/>
          <w:sz w:val="24"/>
          <w:szCs w:val="24"/>
        </w:rPr>
        <w:t>第九章</w:t>
      </w:r>
    </w:p>
    <w:p w14:paraId="0ABAA292" w14:textId="00FEC449" w:rsidR="002E088F" w:rsidRPr="00124E85" w:rsidRDefault="00146FE6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</w:t>
      </w:r>
      <w:r>
        <w:rPr>
          <w:rFonts w:ascii="Times New Roman" w:eastAsia="楷体" w:hAnsi="Times New Roman" w:cs="Times New Roman"/>
          <w:sz w:val="24"/>
          <w:szCs w:val="24"/>
        </w:rPr>
        <w:t>Biomedical Photonics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by Prof </w:t>
      </w:r>
      <w:r>
        <w:rPr>
          <w:rFonts w:ascii="Times New Roman" w:eastAsia="楷体" w:hAnsi="Times New Roman" w:cs="Times New Roman"/>
          <w:sz w:val="24"/>
          <w:szCs w:val="24"/>
        </w:rPr>
        <w:t>Qingming Luo</w:t>
      </w:r>
      <w:r w:rsidRPr="00124E85">
        <w:rPr>
          <w:rFonts w:ascii="Times New Roman" w:eastAsia="楷体" w:hAnsi="Times New Roman" w:cs="Times New Roman"/>
          <w:sz w:val="24"/>
          <w:szCs w:val="24"/>
        </w:rPr>
        <w:t>,</w:t>
      </w:r>
      <w:r w:rsidR="00273090">
        <w:rPr>
          <w:rFonts w:ascii="Times New Roman" w:eastAsia="楷体" w:hAnsi="Times New Roman" w:cs="Times New Roman"/>
          <w:sz w:val="24"/>
          <w:szCs w:val="24"/>
        </w:rPr>
        <w:t xml:space="preserve"> Chapter</w:t>
      </w:r>
      <w:r w:rsidR="00B5271F">
        <w:rPr>
          <w:rFonts w:ascii="Times New Roman" w:eastAsia="楷体" w:hAnsi="Times New Roman" w:cs="Times New Roman"/>
          <w:sz w:val="24"/>
          <w:szCs w:val="24"/>
        </w:rPr>
        <w:t xml:space="preserve"> 4 </w:t>
      </w:r>
      <w:r w:rsidR="00B5271F">
        <w:rPr>
          <w:rFonts w:ascii="Times New Roman" w:eastAsia="楷体" w:hAnsi="Times New Roman" w:cs="Times New Roman" w:hint="eastAsia"/>
          <w:sz w:val="24"/>
          <w:szCs w:val="24"/>
        </w:rPr>
        <w:t>and</w:t>
      </w:r>
      <w:r w:rsidR="00B5271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273090">
        <w:rPr>
          <w:rFonts w:ascii="Times New Roman" w:eastAsia="楷体" w:hAnsi="Times New Roman" w:cs="Times New Roman"/>
          <w:sz w:val="24"/>
          <w:szCs w:val="24"/>
        </w:rPr>
        <w:t>9.</w:t>
      </w:r>
    </w:p>
    <w:p w14:paraId="34FB8153" w14:textId="77777777" w:rsidR="00EE47F3" w:rsidRPr="00124E85" w:rsidRDefault="00EE47F3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2F9D0F2A" w14:textId="77777777" w:rsidR="00EE47F3" w:rsidRPr="00146FE6" w:rsidRDefault="00EE47F3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375B9912" w14:textId="4593F88C" w:rsidR="009E756A" w:rsidRDefault="009E756A" w:rsidP="009E756A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6A5A26">
        <w:rPr>
          <w:rFonts w:ascii="Times New Roman" w:eastAsia="楷体" w:hAnsi="Times New Roman" w:cs="Times New Roman" w:hint="eastAsia"/>
          <w:sz w:val="24"/>
          <w:szCs w:val="24"/>
        </w:rPr>
        <w:t>八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6B54A138" w14:textId="10CAC0B6" w:rsidR="006A5A26" w:rsidRPr="00124E85" w:rsidRDefault="006A5A26" w:rsidP="009E756A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8</w:t>
      </w:r>
    </w:p>
    <w:p w14:paraId="500C2712" w14:textId="227581D9" w:rsidR="009E756A" w:rsidRDefault="009E756A" w:rsidP="009E756A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相干长度、相干时间的概念理解；相干长度与波长的关系公式；</w:t>
      </w:r>
    </w:p>
    <w:p w14:paraId="110330A9" w14:textId="048F2695" w:rsidR="006A5A26" w:rsidRPr="006A5A26" w:rsidRDefault="006A5A26" w:rsidP="006A5A26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Coherence length</w:t>
      </w:r>
      <w:r>
        <w:rPr>
          <w:rFonts w:ascii="Times New Roman" w:eastAsia="楷体" w:hAnsi="Times New Roman" w:cs="Times New Roman"/>
          <w:sz w:val="24"/>
          <w:szCs w:val="24"/>
        </w:rPr>
        <w:t>,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coherence time</w:t>
      </w:r>
      <w:r>
        <w:rPr>
          <w:rFonts w:ascii="Times New Roman" w:eastAsia="楷体" w:hAnsi="Times New Roman" w:cs="Times New Roman" w:hint="eastAsia"/>
          <w:sz w:val="24"/>
          <w:szCs w:val="24"/>
        </w:rPr>
        <w:t>,</w:t>
      </w:r>
      <w:r>
        <w:rPr>
          <w:rFonts w:ascii="Times New Roman" w:eastAsia="楷体" w:hAnsi="Times New Roman" w:cs="Times New Roman"/>
          <w:sz w:val="24"/>
          <w:szCs w:val="24"/>
        </w:rPr>
        <w:t xml:space="preserve"> and related formula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</w:p>
    <w:p w14:paraId="7D43CE14" w14:textId="1FEA3602" w:rsidR="009E756A" w:rsidRDefault="009E756A" w:rsidP="009E756A">
      <w:pPr>
        <w:pStyle w:val="a3"/>
        <w:numPr>
          <w:ilvl w:val="0"/>
          <w:numId w:val="4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OCT</w:t>
      </w:r>
      <w:r w:rsidRPr="00124E85">
        <w:rPr>
          <w:rFonts w:ascii="Times New Roman" w:eastAsia="楷体" w:hAnsi="Times New Roman" w:cs="Times New Roman"/>
          <w:sz w:val="24"/>
          <w:szCs w:val="24"/>
        </w:rPr>
        <w:t>的基本原理、横向分辨率、轴向分辨率；轴向分辨率公式；</w:t>
      </w:r>
    </w:p>
    <w:p w14:paraId="7726B7E6" w14:textId="6DE9CC02" w:rsidR="006A5A26" w:rsidRPr="006A5A26" w:rsidRDefault="006A5A26" w:rsidP="006A5A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DOT: principle, longitudinal resolution, transverse resolution, </w:t>
      </w:r>
    </w:p>
    <w:p w14:paraId="2D45CEBA" w14:textId="01B95E22" w:rsidR="009E756A" w:rsidRDefault="009E756A" w:rsidP="009E756A">
      <w:pPr>
        <w:pStyle w:val="a3"/>
        <w:numPr>
          <w:ilvl w:val="0"/>
          <w:numId w:val="4"/>
        </w:num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时域</w:t>
      </w:r>
      <w:r w:rsidRPr="00124E85">
        <w:rPr>
          <w:rFonts w:ascii="Times New Roman" w:eastAsia="楷体" w:hAnsi="Times New Roman" w:cs="Times New Roman"/>
          <w:sz w:val="24"/>
          <w:szCs w:val="24"/>
        </w:rPr>
        <w:t>OCT</w:t>
      </w:r>
      <w:r w:rsidRPr="00124E85">
        <w:rPr>
          <w:rFonts w:ascii="Times New Roman" w:eastAsia="楷体" w:hAnsi="Times New Roman" w:cs="Times New Roman"/>
          <w:sz w:val="24"/>
          <w:szCs w:val="24"/>
        </w:rPr>
        <w:t>和频域</w:t>
      </w:r>
      <w:r w:rsidRPr="00124E85">
        <w:rPr>
          <w:rFonts w:ascii="Times New Roman" w:eastAsia="楷体" w:hAnsi="Times New Roman" w:cs="Times New Roman"/>
          <w:sz w:val="24"/>
          <w:szCs w:val="24"/>
        </w:rPr>
        <w:t>OCT</w:t>
      </w:r>
      <w:r w:rsidRPr="00124E85">
        <w:rPr>
          <w:rFonts w:ascii="Times New Roman" w:eastAsia="楷体" w:hAnsi="Times New Roman" w:cs="Times New Roman"/>
          <w:sz w:val="24"/>
          <w:szCs w:val="24"/>
        </w:rPr>
        <w:t>的基本原理、区别、优缺点</w:t>
      </w:r>
    </w:p>
    <w:p w14:paraId="397CE3D8" w14:textId="3C991D63" w:rsidR="006A5A26" w:rsidRPr="006A5A26" w:rsidRDefault="006A5A26" w:rsidP="006A5A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Time domain OC</w:t>
      </w:r>
      <w:r w:rsidRPr="006A5A26">
        <w:rPr>
          <w:rFonts w:ascii="Times New Roman" w:eastAsia="楷体" w:hAnsi="Times New Roman" w:cs="Times New Roman"/>
          <w:sz w:val="24"/>
          <w:szCs w:val="24"/>
        </w:rPr>
        <w:t>T</w:t>
      </w:r>
      <w:r>
        <w:rPr>
          <w:rFonts w:ascii="Times New Roman" w:eastAsia="楷体" w:hAnsi="Times New Roman" w:cs="Times New Roman"/>
          <w:sz w:val="24"/>
          <w:szCs w:val="24"/>
        </w:rPr>
        <w:t>, frequency domain OCT</w:t>
      </w:r>
      <w:r w:rsidRPr="006A5A26">
        <w:rPr>
          <w:rFonts w:ascii="Times New Roman" w:eastAsia="楷体" w:hAnsi="Times New Roman" w:cs="Times New Roman"/>
          <w:sz w:val="24"/>
          <w:szCs w:val="24"/>
        </w:rPr>
        <w:t xml:space="preserve">: </w:t>
      </w:r>
      <w:r>
        <w:rPr>
          <w:rFonts w:ascii="Times New Roman" w:eastAsia="楷体" w:hAnsi="Times New Roman" w:cs="Times New Roman"/>
          <w:sz w:val="24"/>
          <w:szCs w:val="24"/>
        </w:rPr>
        <w:t>principle, difference</w:t>
      </w:r>
      <w:r w:rsidRPr="006A5A26">
        <w:rPr>
          <w:rFonts w:ascii="Times New Roman" w:eastAsia="楷体" w:hAnsi="Times New Roman" w:cs="Times New Roman"/>
          <w:sz w:val="24"/>
          <w:szCs w:val="24"/>
        </w:rPr>
        <w:t>, pros and cons;</w:t>
      </w:r>
    </w:p>
    <w:p w14:paraId="3F5CFE6B" w14:textId="77777777" w:rsidR="006A5A26" w:rsidRPr="006A5A26" w:rsidRDefault="006A5A26" w:rsidP="006A5A26">
      <w:pPr>
        <w:rPr>
          <w:rFonts w:ascii="Times New Roman" w:eastAsia="楷体" w:hAnsi="Times New Roman" w:cs="Times New Roman"/>
          <w:sz w:val="24"/>
          <w:szCs w:val="24"/>
        </w:rPr>
      </w:pPr>
    </w:p>
    <w:p w14:paraId="6A1879FA" w14:textId="59092E9D" w:rsidR="009E756A" w:rsidRDefault="009E756A" w:rsidP="009E756A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OCT</w:t>
      </w:r>
      <w:r w:rsidRPr="00124E85">
        <w:rPr>
          <w:rFonts w:ascii="Times New Roman" w:eastAsia="楷体" w:hAnsi="Times New Roman" w:cs="Times New Roman"/>
          <w:sz w:val="24"/>
          <w:szCs w:val="24"/>
        </w:rPr>
        <w:t>的应用举例；</w:t>
      </w:r>
    </w:p>
    <w:p w14:paraId="504E1A18" w14:textId="7E441FD8" w:rsidR="006A5A26" w:rsidRPr="006A5A26" w:rsidRDefault="006A5A26" w:rsidP="006A5A2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/>
          <w:sz w:val="24"/>
          <w:szCs w:val="24"/>
        </w:rPr>
        <w:t>pplication examples of OCT</w:t>
      </w:r>
    </w:p>
    <w:p w14:paraId="480C65CE" w14:textId="77777777" w:rsidR="002E088F" w:rsidRPr="00124E85" w:rsidRDefault="002E088F" w:rsidP="003E6B59">
      <w:pPr>
        <w:rPr>
          <w:rFonts w:ascii="Times New Roman" w:eastAsia="楷体" w:hAnsi="Times New Roman" w:cs="Times New Roman"/>
          <w:sz w:val="24"/>
          <w:szCs w:val="24"/>
        </w:rPr>
      </w:pPr>
    </w:p>
    <w:p w14:paraId="1EAA5E97" w14:textId="77777777" w:rsidR="002E088F" w:rsidRPr="00124E85" w:rsidRDefault="002E088F" w:rsidP="002E088F">
      <w:pPr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阅读任务：骆清铭老师《生物医学光子学》第七章</w:t>
      </w:r>
    </w:p>
    <w:p w14:paraId="46904E3F" w14:textId="664018CC" w:rsidR="006A5A26" w:rsidRPr="00124E85" w:rsidRDefault="006A5A26" w:rsidP="006A5A2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</w:t>
      </w:r>
      <w:r>
        <w:rPr>
          <w:rFonts w:ascii="Times New Roman" w:eastAsia="楷体" w:hAnsi="Times New Roman" w:cs="Times New Roman"/>
          <w:sz w:val="24"/>
          <w:szCs w:val="24"/>
        </w:rPr>
        <w:t>Biomedical Photonics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by Prof </w:t>
      </w:r>
      <w:r>
        <w:rPr>
          <w:rFonts w:ascii="Times New Roman" w:eastAsia="楷体" w:hAnsi="Times New Roman" w:cs="Times New Roman"/>
          <w:sz w:val="24"/>
          <w:szCs w:val="24"/>
        </w:rPr>
        <w:t>Qingming Luo</w:t>
      </w:r>
      <w:r w:rsidRPr="00124E85"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Times New Roman" w:cs="Times New Roman"/>
          <w:sz w:val="24"/>
          <w:szCs w:val="24"/>
        </w:rPr>
        <w:t xml:space="preserve"> Chapter 7.</w:t>
      </w:r>
    </w:p>
    <w:p w14:paraId="08FB76AA" w14:textId="77777777" w:rsidR="009E756A" w:rsidRPr="006A5A26" w:rsidRDefault="009E756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320406E4" w14:textId="77777777" w:rsidR="004C2A3A" w:rsidRPr="00124E85" w:rsidRDefault="004C2A3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5F8915F8" w14:textId="77777777" w:rsidR="004C2A3A" w:rsidRPr="00124E85" w:rsidRDefault="004C2A3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291CAD54" w14:textId="77777777" w:rsidR="004C2A3A" w:rsidRPr="00124E85" w:rsidRDefault="004C2A3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1374AC" w:rsidRPr="00124E85">
        <w:rPr>
          <w:rFonts w:ascii="Times New Roman" w:eastAsia="楷体" w:hAnsi="Times New Roman" w:cs="Times New Roman"/>
          <w:sz w:val="24"/>
          <w:szCs w:val="24"/>
        </w:rPr>
        <w:t>八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4C322803" w14:textId="77777777" w:rsidR="004C2A3A" w:rsidRPr="00124E85" w:rsidRDefault="004C2A3A" w:rsidP="004C2A3A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激光多普勒成像和散斑成像的异同点；</w:t>
      </w:r>
    </w:p>
    <w:p w14:paraId="3B35D348" w14:textId="77777777" w:rsidR="004C2A3A" w:rsidRPr="00124E85" w:rsidRDefault="004C2A3A" w:rsidP="004C2A3A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光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镊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的基本原理：单光束梯度力光学势阱的示意图；</w:t>
      </w:r>
    </w:p>
    <w:p w14:paraId="1AF742FB" w14:textId="77777777" w:rsidR="004C2A3A" w:rsidRPr="00124E85" w:rsidRDefault="004C2A3A" w:rsidP="004C2A3A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光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镊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在生物学研究中的优势和应用举例；</w:t>
      </w:r>
    </w:p>
    <w:p w14:paraId="1AD15826" w14:textId="77777777" w:rsidR="004C2A3A" w:rsidRPr="00124E85" w:rsidRDefault="004C2A3A" w:rsidP="004C2A3A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动态光散射的基本原理、主要测量的物理参数（颗粒的水合尺寸和表面电位）；</w:t>
      </w:r>
    </w:p>
    <w:p w14:paraId="6C2F6FC9" w14:textId="77777777" w:rsidR="004C2A3A" w:rsidRPr="00124E85" w:rsidRDefault="004C2A3A" w:rsidP="004C2A3A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全息成像的基本</w:t>
      </w:r>
      <w:r w:rsidR="003E6B59" w:rsidRPr="00124E85">
        <w:rPr>
          <w:rFonts w:ascii="Times New Roman" w:eastAsia="楷体" w:hAnsi="Times New Roman" w:cs="Times New Roman"/>
          <w:sz w:val="24"/>
          <w:szCs w:val="24"/>
        </w:rPr>
        <w:t>思想、光路图，数字全息的基本原理，理解数字全息显微术；</w:t>
      </w:r>
    </w:p>
    <w:p w14:paraId="72E064E2" w14:textId="77777777" w:rsidR="003E6B59" w:rsidRPr="00124E85" w:rsidRDefault="003E6B59" w:rsidP="004C2A3A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理解暗场显微术。</w:t>
      </w:r>
    </w:p>
    <w:p w14:paraId="258B1D7A" w14:textId="77777777" w:rsidR="004C2A3A" w:rsidRPr="00124E85" w:rsidRDefault="004C2A3A" w:rsidP="004C2A3A">
      <w:pPr>
        <w:rPr>
          <w:rFonts w:ascii="Times New Roman" w:eastAsia="楷体" w:hAnsi="Times New Roman" w:cs="Times New Roman"/>
          <w:sz w:val="24"/>
          <w:szCs w:val="24"/>
        </w:rPr>
      </w:pPr>
    </w:p>
    <w:p w14:paraId="64F69009" w14:textId="77777777" w:rsidR="004C2A3A" w:rsidRPr="00124E85" w:rsidRDefault="004C2A3A" w:rsidP="004C2A3A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阅读任务：骆清铭老师《生物医学光子学》第</w:t>
      </w:r>
      <w:r w:rsidR="003E6B59" w:rsidRPr="00124E85">
        <w:rPr>
          <w:rFonts w:ascii="Times New Roman" w:eastAsia="楷体" w:hAnsi="Times New Roman" w:cs="Times New Roman"/>
          <w:sz w:val="24"/>
          <w:szCs w:val="24"/>
        </w:rPr>
        <w:t>八</w:t>
      </w:r>
      <w:r w:rsidRPr="00124E85">
        <w:rPr>
          <w:rFonts w:ascii="Times New Roman" w:eastAsia="楷体" w:hAnsi="Times New Roman" w:cs="Times New Roman"/>
          <w:sz w:val="24"/>
          <w:szCs w:val="24"/>
        </w:rPr>
        <w:t>章</w:t>
      </w:r>
      <w:r w:rsidR="003E6B59" w:rsidRPr="00124E85">
        <w:rPr>
          <w:rFonts w:ascii="Times New Roman" w:eastAsia="楷体" w:hAnsi="Times New Roman" w:cs="Times New Roman"/>
          <w:sz w:val="24"/>
          <w:szCs w:val="24"/>
        </w:rPr>
        <w:t>、第十一章</w:t>
      </w:r>
    </w:p>
    <w:p w14:paraId="62008461" w14:textId="77777777" w:rsidR="004C2A3A" w:rsidRPr="00124E85" w:rsidRDefault="004C2A3A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8E378A5" w14:textId="77777777" w:rsidR="00192606" w:rsidRPr="00124E85" w:rsidRDefault="00192606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59983200" w14:textId="58376AFF" w:rsidR="00192606" w:rsidRDefault="00192606" w:rsidP="0019260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1374AC" w:rsidRPr="00124E85">
        <w:rPr>
          <w:rFonts w:ascii="Times New Roman" w:eastAsia="楷体" w:hAnsi="Times New Roman" w:cs="Times New Roman"/>
          <w:sz w:val="24"/>
          <w:szCs w:val="24"/>
        </w:rPr>
        <w:t>九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5379E7DF" w14:textId="3D8C01E7" w:rsidR="00DD2608" w:rsidRDefault="00DD2608" w:rsidP="00DD2608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9</w:t>
      </w:r>
    </w:p>
    <w:p w14:paraId="6110903A" w14:textId="77777777" w:rsidR="00DD2608" w:rsidRPr="00124E85" w:rsidRDefault="00DD2608" w:rsidP="0019260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3EC2FE98" w14:textId="3F31BD3B" w:rsidR="00192606" w:rsidRDefault="00192606" w:rsidP="0019260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理解发光的基本过程，</w:t>
      </w:r>
      <w:r w:rsidRPr="00124E85">
        <w:rPr>
          <w:rFonts w:ascii="Times New Roman" w:eastAsia="楷体" w:hAnsi="Times New Roman" w:cs="Times New Roman"/>
          <w:sz w:val="24"/>
          <w:szCs w:val="24"/>
        </w:rPr>
        <w:t>Jablonski diagram</w:t>
      </w:r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723550C1" w14:textId="37B4CB5E" w:rsidR="00DD2608" w:rsidRPr="00DD2608" w:rsidRDefault="00DD2608" w:rsidP="00DD260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U</w:t>
      </w:r>
      <w:r>
        <w:rPr>
          <w:rFonts w:ascii="Times New Roman" w:eastAsia="楷体" w:hAnsi="Times New Roman" w:cs="Times New Roman"/>
          <w:sz w:val="24"/>
          <w:szCs w:val="24"/>
        </w:rPr>
        <w:t>nderstanding the luminescence process in Jablonski diagram</w:t>
      </w:r>
    </w:p>
    <w:p w14:paraId="59ADE9D4" w14:textId="2DEAB0CA" w:rsidR="00192606" w:rsidRDefault="00192606" w:rsidP="0019260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表征发光分子的四个重要参数：吸收截面、量子效率、寿命、光稳定性；</w:t>
      </w:r>
    </w:p>
    <w:p w14:paraId="1F8CEE7B" w14:textId="3D47C0F5" w:rsidR="00DD2608" w:rsidRPr="00DD2608" w:rsidRDefault="00DD2608" w:rsidP="00DD260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F</w:t>
      </w:r>
      <w:r>
        <w:rPr>
          <w:rFonts w:ascii="Times New Roman" w:eastAsia="楷体" w:hAnsi="Times New Roman" w:cs="Times New Roman"/>
          <w:sz w:val="24"/>
          <w:szCs w:val="24"/>
        </w:rPr>
        <w:t>our parameters to characterize a fluorophore, absorption cross section, quantum yield, lifetime, and photostability;</w:t>
      </w:r>
    </w:p>
    <w:p w14:paraId="7FF05755" w14:textId="04C25292" w:rsidR="00192606" w:rsidRDefault="00192606" w:rsidP="0019260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单分子发光的激发饱和现象；</w:t>
      </w:r>
    </w:p>
    <w:p w14:paraId="2DE65D2B" w14:textId="44F06186" w:rsidR="00DD2608" w:rsidRPr="00DD2608" w:rsidRDefault="00DD2608" w:rsidP="00DD260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E</w:t>
      </w:r>
      <w:r>
        <w:rPr>
          <w:rFonts w:ascii="Times New Roman" w:eastAsia="楷体" w:hAnsi="Times New Roman" w:cs="Times New Roman"/>
          <w:sz w:val="24"/>
          <w:szCs w:val="24"/>
        </w:rPr>
        <w:t>xcitation saturation in single molecule fluorescence;</w:t>
      </w:r>
    </w:p>
    <w:p w14:paraId="4253589B" w14:textId="54DA3569" w:rsidR="00192606" w:rsidRDefault="00192606" w:rsidP="0019260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荧光染料、荧光蛋白、荧光抗体及应用；</w:t>
      </w:r>
    </w:p>
    <w:p w14:paraId="523FCDEB" w14:textId="266D7BF2" w:rsidR="00DD2608" w:rsidRPr="00DD2608" w:rsidRDefault="00DD2608" w:rsidP="00DD2608">
      <w:pPr>
        <w:rPr>
          <w:rFonts w:ascii="Times New Roman" w:eastAsia="楷体" w:hAnsi="Times New Roman" w:cs="Times New Roman"/>
          <w:sz w:val="24"/>
          <w:szCs w:val="24"/>
        </w:rPr>
      </w:pPr>
      <w:r w:rsidRPr="00DD2608">
        <w:rPr>
          <w:rFonts w:ascii="Times New Roman" w:eastAsia="楷体" w:hAnsi="Times New Roman" w:cs="Times New Roman" w:hint="eastAsia"/>
          <w:sz w:val="24"/>
          <w:szCs w:val="24"/>
        </w:rPr>
        <w:t>F</w:t>
      </w:r>
      <w:r w:rsidRPr="00DD2608">
        <w:rPr>
          <w:rFonts w:ascii="Times New Roman" w:eastAsia="楷体" w:hAnsi="Times New Roman" w:cs="Times New Roman"/>
          <w:sz w:val="24"/>
          <w:szCs w:val="24"/>
        </w:rPr>
        <w:t>luores</w:t>
      </w:r>
      <w:r>
        <w:rPr>
          <w:rFonts w:ascii="Times New Roman" w:eastAsia="楷体" w:hAnsi="Times New Roman" w:cs="Times New Roman"/>
          <w:sz w:val="24"/>
          <w:szCs w:val="24"/>
        </w:rPr>
        <w:t>cent dye, fluorescent protein, and fluorescent antibody</w:t>
      </w:r>
    </w:p>
    <w:p w14:paraId="127B0E8C" w14:textId="09282760" w:rsidR="00192606" w:rsidRDefault="00192606" w:rsidP="0019260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荧光显微镜的基本结构</w:t>
      </w:r>
      <w:r w:rsidR="00DD2608">
        <w:rPr>
          <w:rFonts w:ascii="Times New Roman" w:eastAsia="楷体" w:hAnsi="Times New Roman" w:cs="Times New Roman" w:hint="eastAsia"/>
          <w:sz w:val="24"/>
          <w:szCs w:val="24"/>
        </w:rPr>
        <w:t>,</w:t>
      </w:r>
      <w:r w:rsidR="00DD2608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DD2608">
        <w:rPr>
          <w:rFonts w:ascii="Times New Roman" w:eastAsia="楷体" w:hAnsi="Times New Roman" w:cs="Times New Roman" w:hint="eastAsia"/>
          <w:sz w:val="24"/>
          <w:szCs w:val="24"/>
        </w:rPr>
        <w:t>显微镜放大率</w:t>
      </w:r>
    </w:p>
    <w:p w14:paraId="0A7B80A5" w14:textId="4AE326C2" w:rsidR="00DD2608" w:rsidRPr="00DD2608" w:rsidRDefault="00DD2608" w:rsidP="00DD260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Image formation in optical microscopy</w:t>
      </w:r>
      <w:r>
        <w:rPr>
          <w:rFonts w:ascii="Times New Roman" w:eastAsia="楷体" w:hAnsi="Times New Roman" w:cs="Times New Roman" w:hint="eastAsia"/>
          <w:sz w:val="24"/>
          <w:szCs w:val="24"/>
        </w:rPr>
        <w:t>，</w:t>
      </w:r>
      <w:r>
        <w:rPr>
          <w:rFonts w:ascii="Times New Roman" w:eastAsia="楷体" w:hAnsi="Times New Roman" w:cs="Times New Roman" w:hint="eastAsia"/>
          <w:sz w:val="24"/>
          <w:szCs w:val="24"/>
        </w:rPr>
        <w:t>m</w:t>
      </w:r>
      <w:r>
        <w:rPr>
          <w:rFonts w:ascii="Times New Roman" w:eastAsia="楷体" w:hAnsi="Times New Roman" w:cs="Times New Roman"/>
          <w:sz w:val="24"/>
          <w:szCs w:val="24"/>
        </w:rPr>
        <w:t>agnification;</w:t>
      </w:r>
    </w:p>
    <w:p w14:paraId="15E9DB57" w14:textId="0752ACC2" w:rsidR="00192606" w:rsidRDefault="00192606" w:rsidP="0019260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物镜：数值孔径、分辨率、像差等概念；</w:t>
      </w:r>
    </w:p>
    <w:p w14:paraId="09BA3E82" w14:textId="239AE1E9" w:rsidR="00DD2608" w:rsidRPr="00DD2608" w:rsidRDefault="00DD2608" w:rsidP="00DD260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O</w:t>
      </w:r>
      <w:r>
        <w:rPr>
          <w:rFonts w:ascii="Times New Roman" w:eastAsia="楷体" w:hAnsi="Times New Roman" w:cs="Times New Roman"/>
          <w:sz w:val="24"/>
          <w:szCs w:val="24"/>
        </w:rPr>
        <w:t>bjective, numerical aperture, resolution, aberration,</w:t>
      </w:r>
    </w:p>
    <w:p w14:paraId="47906136" w14:textId="77777777" w:rsidR="00192606" w:rsidRPr="00124E85" w:rsidRDefault="00192606" w:rsidP="00192606">
      <w:pPr>
        <w:rPr>
          <w:rFonts w:ascii="Times New Roman" w:eastAsia="楷体" w:hAnsi="Times New Roman" w:cs="Times New Roman"/>
          <w:sz w:val="24"/>
          <w:szCs w:val="24"/>
        </w:rPr>
      </w:pPr>
    </w:p>
    <w:p w14:paraId="08EE2ED6" w14:textId="77777777" w:rsidR="00192606" w:rsidRPr="00124E85" w:rsidRDefault="00192606" w:rsidP="0019260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阅读任务：骆清铭老师《生物医学光子学》第三章、第六章</w:t>
      </w:r>
    </w:p>
    <w:p w14:paraId="0BD67DAE" w14:textId="7CED45A7" w:rsidR="00DD2608" w:rsidRPr="00124E85" w:rsidRDefault="00DD2608" w:rsidP="00DD2608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</w:t>
      </w:r>
      <w:r>
        <w:rPr>
          <w:rFonts w:ascii="Times New Roman" w:eastAsia="楷体" w:hAnsi="Times New Roman" w:cs="Times New Roman"/>
          <w:sz w:val="24"/>
          <w:szCs w:val="24"/>
        </w:rPr>
        <w:t>Biomedical Photonics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by Prof </w:t>
      </w:r>
      <w:r>
        <w:rPr>
          <w:rFonts w:ascii="Times New Roman" w:eastAsia="楷体" w:hAnsi="Times New Roman" w:cs="Times New Roman"/>
          <w:sz w:val="24"/>
          <w:szCs w:val="24"/>
        </w:rPr>
        <w:t>Qingming Luo</w:t>
      </w:r>
      <w:r w:rsidRPr="00124E85"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Times New Roman" w:cs="Times New Roman"/>
          <w:sz w:val="24"/>
          <w:szCs w:val="24"/>
        </w:rPr>
        <w:t xml:space="preserve"> Chapter 3 and 6.</w:t>
      </w:r>
    </w:p>
    <w:p w14:paraId="34876F88" w14:textId="3A722FF3" w:rsidR="00192606" w:rsidRPr="00DD2608" w:rsidRDefault="00192606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9A64CA0" w14:textId="77777777" w:rsidR="00DD2608" w:rsidRPr="00124E85" w:rsidRDefault="00DD2608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ACE7931" w14:textId="77777777" w:rsidR="00931B5B" w:rsidRPr="00124E85" w:rsidRDefault="00931B5B" w:rsidP="00053C89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6E0C1CE6" w14:textId="16B63976" w:rsidR="00931B5B" w:rsidRDefault="00931B5B" w:rsidP="00931B5B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</w:t>
      </w:r>
      <w:r w:rsidR="009234CD" w:rsidRPr="00124E85">
        <w:rPr>
          <w:rFonts w:ascii="Times New Roman" w:eastAsia="楷体" w:hAnsi="Times New Roman" w:cs="Times New Roman"/>
          <w:sz w:val="24"/>
          <w:szCs w:val="24"/>
        </w:rPr>
        <w:t>十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5B2AE466" w14:textId="3D904B67" w:rsidR="008B3AF6" w:rsidRDefault="008B3AF6" w:rsidP="008B3AF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10</w:t>
      </w:r>
    </w:p>
    <w:p w14:paraId="67C712D8" w14:textId="77777777" w:rsidR="008B3AF6" w:rsidRPr="00124E85" w:rsidRDefault="008B3AF6" w:rsidP="00931B5B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61BD8410" w14:textId="63A98329" w:rsidR="00931B5B" w:rsidRDefault="00931B5B" w:rsidP="00931B5B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激光共聚焦显微镜的组成部件、光路图；</w:t>
      </w:r>
    </w:p>
    <w:p w14:paraId="7919A670" w14:textId="79ACFF49" w:rsidR="008B3AF6" w:rsidRPr="008B3AF6" w:rsidRDefault="008B3AF6" w:rsidP="008B3AF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Components</w:t>
      </w:r>
      <w:r>
        <w:rPr>
          <w:rFonts w:ascii="Times New Roman" w:eastAsia="楷体" w:hAnsi="Times New Roman" w:cs="Times New Roman"/>
          <w:sz w:val="24"/>
          <w:szCs w:val="24"/>
        </w:rPr>
        <w:t xml:space="preserve"> of laser scanning confocal microscope, optical setup</w:t>
      </w:r>
    </w:p>
    <w:p w14:paraId="3E8031DB" w14:textId="7CCA7E10" w:rsidR="00931B5B" w:rsidRDefault="00931B5B" w:rsidP="00931B5B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激光共聚焦显微术相对于普通荧光显微镜的优点；</w:t>
      </w:r>
    </w:p>
    <w:p w14:paraId="7F533766" w14:textId="1CB0D0FB" w:rsidR="008B3AF6" w:rsidRPr="008B3AF6" w:rsidRDefault="008B3AF6" w:rsidP="008B3AF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Advantages of laser scanning confocal microscope</w:t>
      </w:r>
    </w:p>
    <w:p w14:paraId="57056271" w14:textId="31EAB605" w:rsidR="00931B5B" w:rsidRDefault="00931B5B" w:rsidP="00931B5B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转盘共聚焦显微术的工作原理、优点；</w:t>
      </w:r>
    </w:p>
    <w:p w14:paraId="34074A8D" w14:textId="26E141CC" w:rsidR="008B3AF6" w:rsidRPr="008B3AF6" w:rsidRDefault="008B3AF6" w:rsidP="008B3AF6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Principle and a</w:t>
      </w:r>
      <w:r w:rsidRPr="008B3AF6">
        <w:rPr>
          <w:rFonts w:ascii="Times New Roman" w:eastAsia="楷体" w:hAnsi="Times New Roman" w:cs="Times New Roman"/>
          <w:sz w:val="24"/>
          <w:szCs w:val="24"/>
        </w:rPr>
        <w:t>dvantages of laser scanning confocal microscope</w:t>
      </w:r>
    </w:p>
    <w:p w14:paraId="049E789F" w14:textId="65B112A8" w:rsidR="00931B5B" w:rsidRPr="00124E85" w:rsidRDefault="008B3AF6" w:rsidP="00931B5B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流式细胞术的工作原理、应用</w:t>
      </w:r>
      <w:r w:rsidR="00931B5B"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0D127A2F" w14:textId="0BACB3B7" w:rsidR="00931B5B" w:rsidRDefault="008B3AF6" w:rsidP="00931B5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Principle and application</w:t>
      </w:r>
      <w:r w:rsidRPr="008B3AF6">
        <w:rPr>
          <w:rFonts w:ascii="Times New Roman" w:eastAsia="楷体" w:hAnsi="Times New Roman" w:cs="Times New Roman"/>
          <w:sz w:val="24"/>
          <w:szCs w:val="24"/>
        </w:rPr>
        <w:t xml:space="preserve">s of </w:t>
      </w:r>
      <w:r>
        <w:rPr>
          <w:rFonts w:ascii="Times New Roman" w:eastAsia="楷体" w:hAnsi="Times New Roman" w:cs="Times New Roman"/>
          <w:sz w:val="24"/>
          <w:szCs w:val="24"/>
        </w:rPr>
        <w:t>flow cytometer</w:t>
      </w:r>
    </w:p>
    <w:p w14:paraId="7B771B0A" w14:textId="77777777" w:rsidR="008B3AF6" w:rsidRPr="00124E85" w:rsidRDefault="008B3AF6" w:rsidP="00931B5B">
      <w:pPr>
        <w:rPr>
          <w:rFonts w:ascii="Times New Roman" w:eastAsia="楷体" w:hAnsi="Times New Roman" w:cs="Times New Roman"/>
          <w:sz w:val="24"/>
          <w:szCs w:val="24"/>
        </w:rPr>
      </w:pPr>
    </w:p>
    <w:p w14:paraId="18E624DC" w14:textId="77777777" w:rsidR="00931B5B" w:rsidRPr="00124E85" w:rsidRDefault="00931B5B" w:rsidP="00931B5B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阅读任务：骆清铭老师《生物医学光子学》第六章</w:t>
      </w:r>
    </w:p>
    <w:p w14:paraId="617C7604" w14:textId="7EC855EF" w:rsidR="008B3AF6" w:rsidRPr="00124E85" w:rsidRDefault="008B3AF6" w:rsidP="008B3AF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</w:t>
      </w:r>
      <w:r>
        <w:rPr>
          <w:rFonts w:ascii="Times New Roman" w:eastAsia="楷体" w:hAnsi="Times New Roman" w:cs="Times New Roman"/>
          <w:sz w:val="24"/>
          <w:szCs w:val="24"/>
        </w:rPr>
        <w:t>Biomedical Photonics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by Prof </w:t>
      </w:r>
      <w:r>
        <w:rPr>
          <w:rFonts w:ascii="Times New Roman" w:eastAsia="楷体" w:hAnsi="Times New Roman" w:cs="Times New Roman"/>
          <w:sz w:val="24"/>
          <w:szCs w:val="24"/>
        </w:rPr>
        <w:t>Qingming Luo</w:t>
      </w:r>
      <w:r w:rsidRPr="00124E85"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Times New Roman" w:cs="Times New Roman"/>
          <w:sz w:val="24"/>
          <w:szCs w:val="24"/>
        </w:rPr>
        <w:t xml:space="preserve"> Chapter 6.</w:t>
      </w:r>
    </w:p>
    <w:p w14:paraId="4D999D4E" w14:textId="2FBA6592" w:rsidR="00A23946" w:rsidRPr="008B3AF6" w:rsidRDefault="00A23946" w:rsidP="00931B5B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1CD76D4E" w14:textId="77777777" w:rsidR="008B3AF6" w:rsidRPr="00124E85" w:rsidRDefault="008B3AF6" w:rsidP="00931B5B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193489D0" w14:textId="0BC0A93C" w:rsidR="00A23946" w:rsidRDefault="00A23946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第十</w:t>
      </w:r>
      <w:r w:rsidR="0090549F" w:rsidRPr="00124E85">
        <w:rPr>
          <w:rFonts w:ascii="Times New Roman" w:eastAsia="楷体" w:hAnsi="Times New Roman" w:cs="Times New Roman"/>
          <w:sz w:val="24"/>
          <w:szCs w:val="24"/>
        </w:rPr>
        <w:t>一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366562D4" w14:textId="470478A5" w:rsidR="00F33B70" w:rsidRDefault="00F33B70" w:rsidP="00F33B70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11</w:t>
      </w:r>
    </w:p>
    <w:p w14:paraId="792909AE" w14:textId="77777777" w:rsidR="00F33B70" w:rsidRPr="00124E85" w:rsidRDefault="00F33B70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24E294F6" w14:textId="119525A4" w:rsidR="008B3AF6" w:rsidRDefault="008B3AF6" w:rsidP="008B3AF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理解非线性光学现象的物理机制；</w:t>
      </w:r>
    </w:p>
    <w:p w14:paraId="21D1B3EF" w14:textId="7B8C9F78" w:rsidR="00F33B70" w:rsidRPr="00F33B70" w:rsidRDefault="00F33B70" w:rsidP="00F33B7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U</w:t>
      </w:r>
      <w:r>
        <w:rPr>
          <w:rFonts w:ascii="Times New Roman" w:eastAsia="楷体" w:hAnsi="Times New Roman" w:cs="Times New Roman"/>
          <w:sz w:val="24"/>
          <w:szCs w:val="24"/>
        </w:rPr>
        <w:t>nderstand nonlinear optical effect</w:t>
      </w:r>
    </w:p>
    <w:p w14:paraId="23795BD0" w14:textId="2063A59B" w:rsidR="008B3AF6" w:rsidRDefault="008B3AF6" w:rsidP="008B3AF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掌握多光子激发</w:t>
      </w:r>
      <w:r w:rsidR="00F33B70">
        <w:rPr>
          <w:rFonts w:ascii="Times New Roman" w:eastAsia="楷体" w:hAnsi="Times New Roman" w:cs="Times New Roman" w:hint="eastAsia"/>
          <w:sz w:val="24"/>
          <w:szCs w:val="24"/>
        </w:rPr>
        <w:t>荧光</w:t>
      </w:r>
      <w:r w:rsidRPr="00124E85">
        <w:rPr>
          <w:rFonts w:ascii="Times New Roman" w:eastAsia="楷体" w:hAnsi="Times New Roman" w:cs="Times New Roman"/>
          <w:sz w:val="24"/>
          <w:szCs w:val="24"/>
        </w:rPr>
        <w:t>与激发功率密度的关系；</w:t>
      </w:r>
    </w:p>
    <w:p w14:paraId="034C4058" w14:textId="62BB1CAF" w:rsidR="00F33B70" w:rsidRPr="00F33B70" w:rsidRDefault="00F33B70" w:rsidP="00F33B7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Dependence of multiphoton excited fluorescence on excitation density</w:t>
      </w:r>
    </w:p>
    <w:p w14:paraId="0F97A730" w14:textId="3F485957" w:rsidR="00A23946" w:rsidRDefault="00A23946" w:rsidP="00A2394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理解</w:t>
      </w:r>
      <w:r w:rsidRPr="00124E85">
        <w:rPr>
          <w:rFonts w:ascii="Times New Roman" w:eastAsia="楷体" w:hAnsi="Times New Roman" w:cs="Times New Roman"/>
          <w:sz w:val="24"/>
          <w:szCs w:val="24"/>
        </w:rPr>
        <w:t>two-photon action cross section</w:t>
      </w:r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55982A6F" w14:textId="362C9CF5" w:rsidR="00F33B70" w:rsidRPr="00F33B70" w:rsidRDefault="00F33B70" w:rsidP="00F33B7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Understand the two-photon action cross section</w:t>
      </w:r>
    </w:p>
    <w:p w14:paraId="47F59FDF" w14:textId="688E264A" w:rsidR="00A23946" w:rsidRDefault="00A23946" w:rsidP="00A2394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理解飞秒激光平均功率、瞬时功率的关系；</w:t>
      </w:r>
    </w:p>
    <w:p w14:paraId="305FC312" w14:textId="3B36A97A" w:rsidR="00F33B70" w:rsidRPr="00F33B70" w:rsidRDefault="00F33B70" w:rsidP="00F33B7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U</w:t>
      </w:r>
      <w:r>
        <w:rPr>
          <w:rFonts w:ascii="Times New Roman" w:eastAsia="楷体" w:hAnsi="Times New Roman" w:cs="Times New Roman"/>
          <w:sz w:val="24"/>
          <w:szCs w:val="24"/>
        </w:rPr>
        <w:t>nderstand the average power and instantaneous power of ultrafast laser</w:t>
      </w:r>
    </w:p>
    <w:p w14:paraId="35031A22" w14:textId="3B1073E7" w:rsidR="00A23946" w:rsidRDefault="00A23946" w:rsidP="00A2394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多光子成像的优点、缺点；</w:t>
      </w:r>
    </w:p>
    <w:p w14:paraId="013B42CF" w14:textId="04FDD380" w:rsidR="00F33B70" w:rsidRPr="00F33B70" w:rsidRDefault="00F33B70" w:rsidP="00F33B7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</w:t>
      </w:r>
      <w:r>
        <w:rPr>
          <w:rFonts w:ascii="Times New Roman" w:eastAsia="楷体" w:hAnsi="Times New Roman" w:cs="Times New Roman"/>
          <w:sz w:val="24"/>
          <w:szCs w:val="24"/>
        </w:rPr>
        <w:t>dvantages of multiphoton microscopy</w:t>
      </w:r>
    </w:p>
    <w:p w14:paraId="530E6850" w14:textId="18A79365" w:rsidR="00A23946" w:rsidRDefault="00A23946" w:rsidP="00A2394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二次谐波成像的原理、特点；</w:t>
      </w:r>
    </w:p>
    <w:p w14:paraId="6FCE3E83" w14:textId="1FC9E015" w:rsidR="00F33B70" w:rsidRDefault="00F33B70" w:rsidP="00F33B7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P</w:t>
      </w:r>
      <w:r>
        <w:rPr>
          <w:rFonts w:ascii="Times New Roman" w:eastAsia="楷体" w:hAnsi="Times New Roman" w:cs="Times New Roman"/>
          <w:sz w:val="24"/>
          <w:szCs w:val="24"/>
        </w:rPr>
        <w:t xml:space="preserve">rinciple and </w:t>
      </w:r>
      <w:r w:rsidR="00FA487D">
        <w:rPr>
          <w:rFonts w:ascii="Times New Roman" w:eastAsia="楷体" w:hAnsi="Times New Roman" w:cs="Times New Roman"/>
          <w:sz w:val="24"/>
          <w:szCs w:val="24"/>
        </w:rPr>
        <w:t xml:space="preserve">properties </w:t>
      </w:r>
      <w:r>
        <w:rPr>
          <w:rFonts w:ascii="Times New Roman" w:eastAsia="楷体" w:hAnsi="Times New Roman" w:cs="Times New Roman"/>
          <w:sz w:val="24"/>
          <w:szCs w:val="24"/>
        </w:rPr>
        <w:t xml:space="preserve">of second harmonic </w:t>
      </w:r>
      <w:r w:rsidR="00FA487D">
        <w:rPr>
          <w:rFonts w:ascii="Times New Roman" w:eastAsia="楷体" w:hAnsi="Times New Roman" w:cs="Times New Roman"/>
          <w:sz w:val="24"/>
          <w:szCs w:val="24"/>
        </w:rPr>
        <w:t>generation</w:t>
      </w:r>
    </w:p>
    <w:p w14:paraId="1EA64DF0" w14:textId="2689B654" w:rsidR="0052224D" w:rsidRDefault="0052224D" w:rsidP="00F33B70">
      <w:pPr>
        <w:rPr>
          <w:rFonts w:ascii="Times New Roman" w:eastAsia="楷体" w:hAnsi="Times New Roman" w:cs="Times New Roman"/>
          <w:sz w:val="24"/>
          <w:szCs w:val="24"/>
        </w:rPr>
      </w:pPr>
    </w:p>
    <w:p w14:paraId="5CF97441" w14:textId="77777777" w:rsidR="00686771" w:rsidRPr="00124E85" w:rsidRDefault="00686771" w:rsidP="00686771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阅读任务：骆清铭老师《生物医学光子学》第六章</w:t>
      </w:r>
    </w:p>
    <w:p w14:paraId="68EDC0FF" w14:textId="77777777" w:rsidR="00686771" w:rsidRPr="00124E85" w:rsidRDefault="00686771" w:rsidP="00686771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Reading assignment, </w:t>
      </w:r>
      <w:r>
        <w:rPr>
          <w:rFonts w:ascii="Times New Roman" w:eastAsia="楷体" w:hAnsi="Times New Roman" w:cs="Times New Roman"/>
          <w:sz w:val="24"/>
          <w:szCs w:val="24"/>
        </w:rPr>
        <w:t>Biomedical Photonics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by Prof </w:t>
      </w:r>
      <w:r>
        <w:rPr>
          <w:rFonts w:ascii="Times New Roman" w:eastAsia="楷体" w:hAnsi="Times New Roman" w:cs="Times New Roman"/>
          <w:sz w:val="24"/>
          <w:szCs w:val="24"/>
        </w:rPr>
        <w:t>Qingming Luo</w:t>
      </w:r>
      <w:r w:rsidRPr="00124E85">
        <w:rPr>
          <w:rFonts w:ascii="Times New Roman" w:eastAsia="楷体" w:hAnsi="Times New Roman" w:cs="Times New Roman"/>
          <w:sz w:val="24"/>
          <w:szCs w:val="24"/>
        </w:rPr>
        <w:t>,</w:t>
      </w:r>
      <w:r>
        <w:rPr>
          <w:rFonts w:ascii="Times New Roman" w:eastAsia="楷体" w:hAnsi="Times New Roman" w:cs="Times New Roman"/>
          <w:sz w:val="24"/>
          <w:szCs w:val="24"/>
        </w:rPr>
        <w:t xml:space="preserve"> Chapter 6.</w:t>
      </w:r>
    </w:p>
    <w:p w14:paraId="0C2469B8" w14:textId="6BF869F8" w:rsidR="00686771" w:rsidRPr="00686771" w:rsidRDefault="00686771" w:rsidP="00F33B70">
      <w:pPr>
        <w:rPr>
          <w:rFonts w:ascii="Times New Roman" w:eastAsia="楷体" w:hAnsi="Times New Roman" w:cs="Times New Roman"/>
          <w:sz w:val="24"/>
          <w:szCs w:val="24"/>
        </w:rPr>
      </w:pPr>
    </w:p>
    <w:p w14:paraId="3BC7FADD" w14:textId="77777777" w:rsidR="00686771" w:rsidRPr="00124E85" w:rsidRDefault="00686771" w:rsidP="00686771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作业：推导双光子吸收截面和三光子吸收截面的单位。</w:t>
      </w:r>
    </w:p>
    <w:p w14:paraId="34063CCA" w14:textId="1E4EA752" w:rsidR="00686771" w:rsidRPr="00686771" w:rsidRDefault="00686771" w:rsidP="00F33B7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Homework: </w:t>
      </w:r>
      <w:r w:rsidR="00352914">
        <w:rPr>
          <w:rFonts w:ascii="Times New Roman" w:eastAsia="楷体" w:hAnsi="Times New Roman" w:cs="Times New Roman"/>
          <w:sz w:val="24"/>
          <w:szCs w:val="24"/>
        </w:rPr>
        <w:t xml:space="preserve">derive the unit of two-photon absorption cross section and three photon </w:t>
      </w:r>
      <w:r w:rsidR="00352914">
        <w:rPr>
          <w:rFonts w:ascii="Times New Roman" w:eastAsia="楷体" w:hAnsi="Times New Roman" w:cs="Times New Roman"/>
          <w:sz w:val="24"/>
          <w:szCs w:val="24"/>
        </w:rPr>
        <w:lastRenderedPageBreak/>
        <w:t>absorption cross section</w:t>
      </w:r>
    </w:p>
    <w:p w14:paraId="1717C08E" w14:textId="77777777" w:rsidR="00686771" w:rsidRPr="00F33B70" w:rsidRDefault="00686771" w:rsidP="00F33B70">
      <w:pPr>
        <w:rPr>
          <w:rFonts w:ascii="Times New Roman" w:eastAsia="楷体" w:hAnsi="Times New Roman" w:cs="Times New Roman"/>
          <w:sz w:val="24"/>
          <w:szCs w:val="24"/>
        </w:rPr>
      </w:pPr>
    </w:p>
    <w:p w14:paraId="6AC4965B" w14:textId="77777777" w:rsidR="00A23946" w:rsidRPr="00124E85" w:rsidRDefault="00A23946" w:rsidP="00A2394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二次谐波成像与双光子成像的区别和联系；</w:t>
      </w:r>
    </w:p>
    <w:p w14:paraId="12C92456" w14:textId="77777777" w:rsidR="00A23946" w:rsidRPr="00124E85" w:rsidRDefault="00D565C2" w:rsidP="00A2394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4-Pi</w:t>
      </w:r>
      <w:r w:rsidRPr="00124E85">
        <w:rPr>
          <w:rFonts w:ascii="Times New Roman" w:eastAsia="楷体" w:hAnsi="Times New Roman" w:cs="Times New Roman"/>
          <w:sz w:val="24"/>
          <w:szCs w:val="24"/>
        </w:rPr>
        <w:t>显微镜的原理；</w:t>
      </w:r>
    </w:p>
    <w:p w14:paraId="4983B3B6" w14:textId="77777777" w:rsidR="00D565C2" w:rsidRPr="00124E85" w:rsidRDefault="00D565C2" w:rsidP="00A23946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Light-sheet</w:t>
      </w:r>
      <w:r w:rsidRPr="00124E85">
        <w:rPr>
          <w:rFonts w:ascii="Times New Roman" w:eastAsia="楷体" w:hAnsi="Times New Roman" w:cs="Times New Roman"/>
          <w:sz w:val="24"/>
          <w:szCs w:val="24"/>
        </w:rPr>
        <w:t>显微镜的原理。</w:t>
      </w:r>
    </w:p>
    <w:p w14:paraId="5C9216FF" w14:textId="77777777" w:rsidR="00A23946" w:rsidRPr="00124E85" w:rsidRDefault="00A23946" w:rsidP="00A23946">
      <w:pPr>
        <w:rPr>
          <w:rFonts w:ascii="Times New Roman" w:eastAsia="楷体" w:hAnsi="Times New Roman" w:cs="Times New Roman"/>
          <w:sz w:val="24"/>
          <w:szCs w:val="24"/>
        </w:rPr>
      </w:pPr>
    </w:p>
    <w:p w14:paraId="6B891238" w14:textId="77777777" w:rsidR="00A23946" w:rsidRPr="00124E85" w:rsidRDefault="00A23946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阅读任务：骆清铭老师《生物医学光子学》第六章</w:t>
      </w:r>
    </w:p>
    <w:p w14:paraId="210AA075" w14:textId="77777777" w:rsidR="008B3AF6" w:rsidRPr="00124E85" w:rsidRDefault="008B3AF6" w:rsidP="008B3AF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作业：推导双光子吸收截面和三光子吸收截面的单位。</w:t>
      </w:r>
    </w:p>
    <w:p w14:paraId="048CE988" w14:textId="77777777" w:rsidR="0031411F" w:rsidRPr="008B3AF6" w:rsidRDefault="0031411F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2CE7AB33" w14:textId="77777777" w:rsidR="00EC1C11" w:rsidRPr="00124E85" w:rsidRDefault="00EC1C11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4E9F7E1F" w14:textId="77777777" w:rsidR="0031411F" w:rsidRPr="00124E85" w:rsidRDefault="0031411F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57B646BF" w14:textId="6F3CADCE" w:rsidR="0031411F" w:rsidRDefault="0031411F" w:rsidP="0031411F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第十</w:t>
      </w:r>
      <w:r w:rsidR="0090549F" w:rsidRPr="00124E85">
        <w:rPr>
          <w:rFonts w:ascii="Times New Roman" w:eastAsia="楷体" w:hAnsi="Times New Roman" w:cs="Times New Roman"/>
          <w:sz w:val="24"/>
          <w:szCs w:val="24"/>
        </w:rPr>
        <w:t>二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2F059C7E" w14:textId="4DAA087F" w:rsidR="00F15441" w:rsidRDefault="00F15441" w:rsidP="00F15441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12</w:t>
      </w:r>
    </w:p>
    <w:p w14:paraId="05E4A11E" w14:textId="77777777" w:rsidR="00F15441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</w:p>
    <w:p w14:paraId="5C3BABF6" w14:textId="1F14E2CE" w:rsidR="00F15441" w:rsidRDefault="00F15441" w:rsidP="00F15441">
      <w:pPr>
        <w:pStyle w:val="a3"/>
        <w:numPr>
          <w:ilvl w:val="0"/>
          <w:numId w:val="1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F15441">
        <w:rPr>
          <w:rFonts w:ascii="Times New Roman" w:eastAsia="楷体" w:hAnsi="Times New Roman" w:cs="Times New Roman"/>
          <w:sz w:val="24"/>
          <w:szCs w:val="24"/>
        </w:rPr>
        <w:t>4-Pi</w:t>
      </w:r>
      <w:r w:rsidRPr="00F15441">
        <w:rPr>
          <w:rFonts w:ascii="Times New Roman" w:eastAsia="楷体" w:hAnsi="Times New Roman" w:cs="Times New Roman"/>
          <w:sz w:val="24"/>
          <w:szCs w:val="24"/>
        </w:rPr>
        <w:t>显微镜的原理；</w:t>
      </w:r>
    </w:p>
    <w:p w14:paraId="7F4DB560" w14:textId="05A3940F" w:rsidR="00F15441" w:rsidRPr="00F15441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The principle and setup of </w:t>
      </w:r>
      <w:r w:rsidRPr="00F15441">
        <w:rPr>
          <w:rFonts w:ascii="Times New Roman" w:eastAsia="楷体" w:hAnsi="Times New Roman" w:cs="Times New Roman"/>
          <w:sz w:val="24"/>
          <w:szCs w:val="24"/>
        </w:rPr>
        <w:t>4-Pi</w:t>
      </w:r>
      <w:r>
        <w:rPr>
          <w:rFonts w:ascii="Times New Roman" w:eastAsia="楷体" w:hAnsi="Times New Roman" w:cs="Times New Roman"/>
          <w:sz w:val="24"/>
          <w:szCs w:val="24"/>
        </w:rPr>
        <w:t xml:space="preserve"> microscopy</w:t>
      </w:r>
    </w:p>
    <w:p w14:paraId="7840E617" w14:textId="3FC4A3BD" w:rsidR="00F15441" w:rsidRDefault="00F15441" w:rsidP="00F15441">
      <w:pPr>
        <w:pStyle w:val="a3"/>
        <w:numPr>
          <w:ilvl w:val="0"/>
          <w:numId w:val="1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Light-sheet</w:t>
      </w:r>
      <w:r w:rsidRPr="00124E85">
        <w:rPr>
          <w:rFonts w:ascii="Times New Roman" w:eastAsia="楷体" w:hAnsi="Times New Roman" w:cs="Times New Roman"/>
          <w:sz w:val="24"/>
          <w:szCs w:val="24"/>
        </w:rPr>
        <w:t>显微镜的原理</w:t>
      </w:r>
      <w:r>
        <w:rPr>
          <w:rFonts w:ascii="Times New Roman" w:eastAsia="楷体" w:hAnsi="Times New Roman" w:cs="Times New Roman" w:hint="eastAsia"/>
          <w:sz w:val="24"/>
          <w:szCs w:val="24"/>
        </w:rPr>
        <w:t>;</w:t>
      </w:r>
    </w:p>
    <w:p w14:paraId="11BD03EC" w14:textId="28955CB5" w:rsidR="00F15441" w:rsidRPr="00F15441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  <w:r w:rsidRPr="00F15441">
        <w:rPr>
          <w:rFonts w:ascii="Times New Roman" w:eastAsia="楷体" w:hAnsi="Times New Roman" w:cs="Times New Roman"/>
          <w:sz w:val="24"/>
          <w:szCs w:val="24"/>
        </w:rPr>
        <w:t xml:space="preserve">The principle and setup of </w:t>
      </w:r>
      <w:r w:rsidRPr="00F15441">
        <w:rPr>
          <w:rFonts w:ascii="Times New Roman" w:eastAsia="楷体" w:hAnsi="Times New Roman" w:cs="Times New Roman" w:hint="eastAsia"/>
          <w:sz w:val="24"/>
          <w:szCs w:val="24"/>
        </w:rPr>
        <w:t>light</w:t>
      </w:r>
      <w:r w:rsidRPr="00F15441">
        <w:rPr>
          <w:rFonts w:ascii="Times New Roman" w:eastAsia="楷体" w:hAnsi="Times New Roman" w:cs="Times New Roman"/>
          <w:sz w:val="24"/>
          <w:szCs w:val="24"/>
        </w:rPr>
        <w:t>-sheet microscopy</w:t>
      </w:r>
    </w:p>
    <w:p w14:paraId="55CCC611" w14:textId="77777777" w:rsidR="00F15441" w:rsidRDefault="0031411F" w:rsidP="00F15441">
      <w:pPr>
        <w:pStyle w:val="a3"/>
        <w:numPr>
          <w:ilvl w:val="0"/>
          <w:numId w:val="1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F15441">
        <w:rPr>
          <w:rFonts w:ascii="Times New Roman" w:eastAsia="楷体" w:hAnsi="Times New Roman" w:cs="Times New Roman"/>
          <w:sz w:val="24"/>
          <w:szCs w:val="24"/>
        </w:rPr>
        <w:t>理解单分子研究的必要性；</w:t>
      </w:r>
    </w:p>
    <w:p w14:paraId="06C50547" w14:textId="2A39FCAC" w:rsidR="0031411F" w:rsidRPr="00F15441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Why to study single molecule: </w:t>
      </w:r>
      <w:r w:rsidRPr="00F15441">
        <w:rPr>
          <w:rFonts w:ascii="Times New Roman" w:eastAsia="楷体" w:hAnsi="Times New Roman" w:cs="Times New Roman"/>
          <w:sz w:val="24"/>
          <w:szCs w:val="24"/>
        </w:rPr>
        <w:t>static heterogeneity and dynamic heterogeneity</w:t>
      </w:r>
    </w:p>
    <w:p w14:paraId="4F6819E2" w14:textId="52FF9AE4" w:rsidR="0031411F" w:rsidRDefault="0031411F" w:rsidP="00F15441">
      <w:pPr>
        <w:pStyle w:val="a3"/>
        <w:numPr>
          <w:ilvl w:val="0"/>
          <w:numId w:val="1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理解单分子荧光探测的基本原理（样品浓度、荧光分子性质、仪器系统）；</w:t>
      </w:r>
    </w:p>
    <w:p w14:paraId="32E609ED" w14:textId="78171291" w:rsidR="00F15441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U</w:t>
      </w:r>
      <w:r>
        <w:rPr>
          <w:rFonts w:ascii="Times New Roman" w:eastAsia="楷体" w:hAnsi="Times New Roman" w:cs="Times New Roman"/>
          <w:sz w:val="24"/>
          <w:szCs w:val="24"/>
        </w:rPr>
        <w:t>nderstanding the principle and requirements for single molecule fluorescence detection</w:t>
      </w:r>
    </w:p>
    <w:p w14:paraId="1128C7AD" w14:textId="6480E015" w:rsidR="00F15441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</w:p>
    <w:p w14:paraId="3F217439" w14:textId="77777777" w:rsidR="00F15441" w:rsidRPr="00F15441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</w:p>
    <w:p w14:paraId="67B5C991" w14:textId="4920EB1E" w:rsidR="0031411F" w:rsidRPr="00124E85" w:rsidRDefault="0031411F" w:rsidP="00F15441">
      <w:pPr>
        <w:pStyle w:val="a3"/>
        <w:numPr>
          <w:ilvl w:val="0"/>
          <w:numId w:val="1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掌握荧光分子三能级系统的速率方程、稳态近似</w:t>
      </w:r>
      <w:r w:rsidR="00387A58" w:rsidRPr="00124E85">
        <w:rPr>
          <w:rFonts w:ascii="Times New Roman" w:eastAsia="楷体" w:hAnsi="Times New Roman" w:cs="Times New Roman"/>
          <w:sz w:val="24"/>
          <w:szCs w:val="24"/>
        </w:rPr>
        <w:t>、</w:t>
      </w:r>
      <w:r w:rsidRPr="00124E85">
        <w:rPr>
          <w:rFonts w:ascii="Times New Roman" w:eastAsia="楷体" w:hAnsi="Times New Roman" w:cs="Times New Roman"/>
          <w:sz w:val="24"/>
          <w:szCs w:val="24"/>
        </w:rPr>
        <w:t>解析各能级布局比例；</w:t>
      </w:r>
    </w:p>
    <w:p w14:paraId="4402B10B" w14:textId="77777777" w:rsidR="0031411F" w:rsidRPr="00124E85" w:rsidRDefault="0031411F" w:rsidP="00F15441">
      <w:pPr>
        <w:pStyle w:val="a3"/>
        <w:numPr>
          <w:ilvl w:val="0"/>
          <w:numId w:val="1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计算特定激发功率密度下、某荧光分子的激发态和基态布局比值。</w:t>
      </w:r>
    </w:p>
    <w:p w14:paraId="758FBAD8" w14:textId="77777777" w:rsidR="0031411F" w:rsidRPr="00124E85" w:rsidRDefault="0031411F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25FFE954" w14:textId="77777777" w:rsidR="00EC1C11" w:rsidRPr="00124E85" w:rsidRDefault="00EC1C11" w:rsidP="00A23946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65A714E7" w14:textId="77777777" w:rsidR="005B6B10" w:rsidRPr="00124E85" w:rsidRDefault="005B6B10" w:rsidP="005B6B10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55D9D681" w14:textId="36219832" w:rsidR="005B6B10" w:rsidRDefault="005B6B10" w:rsidP="005B6B10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第十</w:t>
      </w:r>
      <w:r w:rsidR="006230B0">
        <w:rPr>
          <w:rFonts w:ascii="Times New Roman" w:eastAsia="楷体" w:hAnsi="Times New Roman" w:cs="Times New Roman" w:hint="eastAsia"/>
          <w:sz w:val="24"/>
          <w:szCs w:val="24"/>
        </w:rPr>
        <w:t>三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27E91847" w14:textId="14519F8A" w:rsidR="00A56B30" w:rsidRDefault="00A56B30" w:rsidP="00A56B30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1</w:t>
      </w:r>
      <w:r w:rsidR="006C6728">
        <w:rPr>
          <w:rFonts w:ascii="Times New Roman" w:eastAsia="楷体" w:hAnsi="Times New Roman" w:cs="Times New Roman"/>
          <w:sz w:val="24"/>
          <w:szCs w:val="24"/>
        </w:rPr>
        <w:t>3</w:t>
      </w:r>
    </w:p>
    <w:p w14:paraId="41D8740E" w14:textId="77777777" w:rsidR="00A56B30" w:rsidRDefault="00A56B30" w:rsidP="005B6B10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</w:p>
    <w:p w14:paraId="3E8AF7FD" w14:textId="6A85F564" w:rsidR="00A56B30" w:rsidRDefault="00F15441" w:rsidP="00A56B30">
      <w:pPr>
        <w:pStyle w:val="a3"/>
        <w:numPr>
          <w:ilvl w:val="0"/>
          <w:numId w:val="1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2468C3">
        <w:rPr>
          <w:rFonts w:ascii="Times New Roman" w:eastAsia="楷体" w:hAnsi="Times New Roman" w:cs="Times New Roman"/>
          <w:sz w:val="24"/>
          <w:szCs w:val="24"/>
        </w:rPr>
        <w:t>掌握荧光分子三能级系统的速率方程、稳态近似、解析各能级布局比例；</w:t>
      </w:r>
    </w:p>
    <w:p w14:paraId="3023DD03" w14:textId="6338D5C6" w:rsidR="00A56B30" w:rsidRDefault="00AB3459" w:rsidP="00A56B3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Rate</w:t>
      </w:r>
      <w:r>
        <w:rPr>
          <w:rFonts w:ascii="Times New Roman" w:eastAsia="楷体" w:hAnsi="Times New Roman" w:cs="Times New Roman"/>
          <w:sz w:val="24"/>
          <w:szCs w:val="24"/>
        </w:rPr>
        <w:t xml:space="preserve"> equations in three level system, steady-state approximation, excited state population and dynamics</w:t>
      </w:r>
    </w:p>
    <w:p w14:paraId="166DE6D9" w14:textId="77777777" w:rsidR="003A19E0" w:rsidRPr="00A56B30" w:rsidRDefault="003A19E0" w:rsidP="00A56B30">
      <w:pPr>
        <w:rPr>
          <w:rFonts w:ascii="Times New Roman" w:eastAsia="楷体" w:hAnsi="Times New Roman" w:cs="Times New Roman"/>
          <w:sz w:val="24"/>
          <w:szCs w:val="24"/>
        </w:rPr>
      </w:pPr>
    </w:p>
    <w:p w14:paraId="2B73EC9D" w14:textId="01AF590A" w:rsidR="00F15441" w:rsidRDefault="00F15441" w:rsidP="002468C3">
      <w:pPr>
        <w:pStyle w:val="a3"/>
        <w:numPr>
          <w:ilvl w:val="0"/>
          <w:numId w:val="1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计算特定激发功率密度下、某荧光分子的激发态和基态布局比值。</w:t>
      </w:r>
    </w:p>
    <w:p w14:paraId="3EF78A5B" w14:textId="113DC51D" w:rsidR="00AB3459" w:rsidRDefault="00614839" w:rsidP="00AB345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 xml:space="preserve">alculate the excited state population for a specific molecule at a given excitation density </w:t>
      </w:r>
    </w:p>
    <w:p w14:paraId="09BF9872" w14:textId="77777777" w:rsidR="003A19E0" w:rsidRPr="00614839" w:rsidRDefault="003A19E0" w:rsidP="00AB3459">
      <w:pPr>
        <w:rPr>
          <w:rFonts w:ascii="Times New Roman" w:eastAsia="楷体" w:hAnsi="Times New Roman" w:cs="Times New Roman"/>
          <w:sz w:val="24"/>
          <w:szCs w:val="24"/>
        </w:rPr>
      </w:pPr>
    </w:p>
    <w:p w14:paraId="210704FB" w14:textId="498D3011" w:rsidR="005B6B10" w:rsidRDefault="005B6B10" w:rsidP="002468C3">
      <w:pPr>
        <w:pStyle w:val="a3"/>
        <w:numPr>
          <w:ilvl w:val="0"/>
          <w:numId w:val="1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2468C3">
        <w:rPr>
          <w:rFonts w:ascii="Times New Roman" w:eastAsia="楷体" w:hAnsi="Times New Roman" w:cs="Times New Roman"/>
          <w:sz w:val="24"/>
          <w:szCs w:val="24"/>
        </w:rPr>
        <w:t>计算某荧光分子在特定激发功率密度下的发射光子数，经过显微系统收集，探测器的信噪比。</w:t>
      </w:r>
    </w:p>
    <w:p w14:paraId="78098B6C" w14:textId="1698713D" w:rsidR="00614839" w:rsidRPr="00614839" w:rsidRDefault="00614839" w:rsidP="00614839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F</w:t>
      </w:r>
      <w:r w:rsidRPr="00614839">
        <w:rPr>
          <w:rFonts w:ascii="Times New Roman" w:eastAsia="楷体" w:hAnsi="Times New Roman" w:cs="Times New Roman"/>
          <w:sz w:val="24"/>
          <w:szCs w:val="24"/>
        </w:rPr>
        <w:t>or a specific molecule at a given excitation density</w:t>
      </w:r>
      <w:r>
        <w:rPr>
          <w:rFonts w:ascii="Times New Roman" w:eastAsia="楷体" w:hAnsi="Times New Roman" w:cs="Times New Roman"/>
          <w:sz w:val="24"/>
          <w:szCs w:val="24"/>
        </w:rPr>
        <w:t>,</w:t>
      </w:r>
      <w:r w:rsidRPr="00614839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c</w:t>
      </w:r>
      <w:r w:rsidRPr="00614839">
        <w:rPr>
          <w:rFonts w:ascii="Times New Roman" w:eastAsia="楷体" w:hAnsi="Times New Roman" w:cs="Times New Roman"/>
          <w:sz w:val="24"/>
          <w:szCs w:val="24"/>
        </w:rPr>
        <w:t>alculate the</w:t>
      </w:r>
      <w:r>
        <w:rPr>
          <w:rFonts w:ascii="Times New Roman" w:eastAsia="楷体" w:hAnsi="Times New Roman" w:cs="Times New Roman"/>
          <w:sz w:val="24"/>
          <w:szCs w:val="24"/>
        </w:rPr>
        <w:t xml:space="preserve"> number of</w:t>
      </w:r>
      <w:r w:rsidRPr="00614839"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 xml:space="preserve">emitted </w:t>
      </w:r>
      <w:r>
        <w:rPr>
          <w:rFonts w:ascii="Times New Roman" w:eastAsia="楷体" w:hAnsi="Times New Roman" w:cs="Times New Roman"/>
          <w:sz w:val="24"/>
          <w:szCs w:val="24"/>
        </w:rPr>
        <w:lastRenderedPageBreak/>
        <w:t>photons that is collected by a detector</w:t>
      </w:r>
    </w:p>
    <w:p w14:paraId="4879D26B" w14:textId="77777777" w:rsidR="00614839" w:rsidRPr="00614839" w:rsidRDefault="00614839" w:rsidP="00614839">
      <w:pPr>
        <w:rPr>
          <w:rFonts w:ascii="Times New Roman" w:eastAsia="楷体" w:hAnsi="Times New Roman" w:cs="Times New Roman"/>
          <w:sz w:val="24"/>
          <w:szCs w:val="24"/>
        </w:rPr>
      </w:pPr>
    </w:p>
    <w:p w14:paraId="2556DD2A" w14:textId="51A9AE8F" w:rsidR="005B6B10" w:rsidRDefault="005B6B10" w:rsidP="002468C3">
      <w:pPr>
        <w:pStyle w:val="a3"/>
        <w:numPr>
          <w:ilvl w:val="0"/>
          <w:numId w:val="1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点扩展函数和显微镜的分辨率；</w:t>
      </w:r>
    </w:p>
    <w:p w14:paraId="759A7312" w14:textId="1BF16DB5" w:rsidR="003A19E0" w:rsidRPr="003A19E0" w:rsidRDefault="003A19E0" w:rsidP="003A19E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P</w:t>
      </w:r>
      <w:r>
        <w:rPr>
          <w:rFonts w:ascii="Times New Roman" w:eastAsia="楷体" w:hAnsi="Times New Roman" w:cs="Times New Roman"/>
          <w:sz w:val="24"/>
          <w:szCs w:val="24"/>
        </w:rPr>
        <w:t>oint spread function and resolution of a microscope</w:t>
      </w:r>
    </w:p>
    <w:p w14:paraId="6D604C2F" w14:textId="77777777" w:rsidR="003A19E0" w:rsidRPr="00124E85" w:rsidRDefault="003A19E0" w:rsidP="003A19E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106F4EC8" w14:textId="180A8449" w:rsidR="005B6B10" w:rsidRDefault="005B6B10" w:rsidP="002468C3">
      <w:pPr>
        <w:pStyle w:val="a3"/>
        <w:numPr>
          <w:ilvl w:val="0"/>
          <w:numId w:val="1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荧光定位显微术的基本原理，定位精度与探测光子数的关系；</w:t>
      </w:r>
    </w:p>
    <w:p w14:paraId="66819B97" w14:textId="1072147F" w:rsidR="003A19E0" w:rsidRDefault="003A19E0" w:rsidP="003A19E0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F</w:t>
      </w:r>
      <w:r>
        <w:rPr>
          <w:rFonts w:ascii="Times New Roman" w:eastAsia="楷体" w:hAnsi="Times New Roman" w:cs="Times New Roman"/>
          <w:sz w:val="24"/>
          <w:szCs w:val="24"/>
        </w:rPr>
        <w:t>luorescence localization microscopy, localization accuracy and photon number</w:t>
      </w:r>
    </w:p>
    <w:p w14:paraId="03890B01" w14:textId="77777777" w:rsidR="003A19E0" w:rsidRPr="003A19E0" w:rsidRDefault="003A19E0" w:rsidP="003A19E0">
      <w:pPr>
        <w:rPr>
          <w:rFonts w:ascii="Times New Roman" w:eastAsia="楷体" w:hAnsi="Times New Roman" w:cs="Times New Roman"/>
          <w:sz w:val="24"/>
          <w:szCs w:val="24"/>
        </w:rPr>
      </w:pPr>
    </w:p>
    <w:p w14:paraId="14488D35" w14:textId="45111E11" w:rsidR="005B6B10" w:rsidRDefault="005B6B10" w:rsidP="002468C3">
      <w:pPr>
        <w:pStyle w:val="a3"/>
        <w:numPr>
          <w:ilvl w:val="0"/>
          <w:numId w:val="17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STORM</w:t>
      </w:r>
      <w:r w:rsidR="008A7EC5" w:rsidRPr="00124E85">
        <w:rPr>
          <w:rFonts w:ascii="Times New Roman" w:eastAsia="楷体" w:hAnsi="Times New Roman" w:cs="Times New Roman"/>
          <w:sz w:val="24"/>
          <w:szCs w:val="24"/>
        </w:rPr>
        <w:t>/PALM</w:t>
      </w:r>
      <w:r w:rsidRPr="00124E85">
        <w:rPr>
          <w:rFonts w:ascii="Times New Roman" w:eastAsia="楷体" w:hAnsi="Times New Roman" w:cs="Times New Roman"/>
          <w:sz w:val="24"/>
          <w:szCs w:val="24"/>
        </w:rPr>
        <w:t>成像的基本原理</w:t>
      </w:r>
    </w:p>
    <w:p w14:paraId="3CBB5E00" w14:textId="0D83A01C" w:rsidR="000E1A22" w:rsidRPr="000E1A22" w:rsidRDefault="000E1A22" w:rsidP="000E1A22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P</w:t>
      </w:r>
      <w:r>
        <w:rPr>
          <w:rFonts w:ascii="Times New Roman" w:eastAsia="楷体" w:hAnsi="Times New Roman" w:cs="Times New Roman"/>
          <w:sz w:val="24"/>
          <w:szCs w:val="24"/>
        </w:rPr>
        <w:t>rinciple of STORM and PALM</w:t>
      </w:r>
    </w:p>
    <w:p w14:paraId="3E5DF555" w14:textId="0B28EA4C" w:rsidR="00CA2436" w:rsidRDefault="00CA2436" w:rsidP="00CA2436">
      <w:pPr>
        <w:rPr>
          <w:rFonts w:ascii="Times New Roman" w:eastAsia="楷体" w:hAnsi="Times New Roman" w:cs="Times New Roman"/>
          <w:sz w:val="24"/>
          <w:szCs w:val="24"/>
        </w:rPr>
      </w:pPr>
    </w:p>
    <w:p w14:paraId="02EBC798" w14:textId="2A54C22D" w:rsidR="003A19E0" w:rsidRDefault="003A19E0" w:rsidP="00CA2436">
      <w:pPr>
        <w:rPr>
          <w:rFonts w:ascii="Times New Roman" w:eastAsia="楷体" w:hAnsi="Times New Roman" w:cs="Times New Roman"/>
          <w:sz w:val="24"/>
          <w:szCs w:val="24"/>
        </w:rPr>
      </w:pPr>
    </w:p>
    <w:p w14:paraId="10A9F56B" w14:textId="77777777" w:rsidR="003A19E0" w:rsidRPr="003A19E0" w:rsidRDefault="003A19E0" w:rsidP="00CA2436">
      <w:pPr>
        <w:rPr>
          <w:rFonts w:ascii="Times New Roman" w:eastAsia="楷体" w:hAnsi="Times New Roman" w:cs="Times New Roman"/>
          <w:sz w:val="24"/>
          <w:szCs w:val="24"/>
        </w:rPr>
      </w:pPr>
    </w:p>
    <w:p w14:paraId="563B2A81" w14:textId="77777777" w:rsidR="00F15441" w:rsidRPr="00124E85" w:rsidRDefault="00F15441" w:rsidP="00F15441">
      <w:pPr>
        <w:rPr>
          <w:rFonts w:ascii="Times New Roman" w:eastAsia="楷体" w:hAnsi="Times New Roman" w:cs="Times New Roman"/>
          <w:sz w:val="24"/>
          <w:szCs w:val="24"/>
        </w:rPr>
      </w:pPr>
    </w:p>
    <w:p w14:paraId="36DA79D8" w14:textId="77777777" w:rsidR="00F15441" w:rsidRPr="00124E85" w:rsidRDefault="00F15441" w:rsidP="00F15441">
      <w:pPr>
        <w:autoSpaceDE w:val="0"/>
        <w:autoSpaceDN w:val="0"/>
        <w:adjustRightInd w:val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Homework</w:t>
      </w:r>
      <w:r w:rsidRPr="00124E85">
        <w:rPr>
          <w:rFonts w:ascii="Times New Roman" w:eastAsia="楷体" w:hAnsi="Times New Roman" w:cs="Times New Roman"/>
          <w:sz w:val="24"/>
          <w:szCs w:val="24"/>
        </w:rPr>
        <w:t>：</w:t>
      </w:r>
      <w:r w:rsidRPr="00124E85">
        <w:rPr>
          <w:rFonts w:ascii="Times New Roman" w:eastAsia="楷体" w:hAnsi="Times New Roman" w:cs="Times New Roman"/>
          <w:sz w:val="24"/>
          <w:szCs w:val="24"/>
        </w:rPr>
        <w:t>FITC molecule has a molar absorption coefficient of 73,000 cm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-1</w:t>
      </w:r>
      <w:r w:rsidRPr="00124E85">
        <w:rPr>
          <w:rFonts w:ascii="Times New Roman" w:eastAsia="楷体" w:hAnsi="Times New Roman" w:cs="Times New Roman"/>
          <w:sz w:val="24"/>
          <w:szCs w:val="24"/>
        </w:rPr>
        <w:t>M</w:t>
      </w:r>
      <w:r w:rsidRPr="00124E85">
        <w:rPr>
          <w:rFonts w:ascii="Times New Roman" w:eastAsia="楷体" w:hAnsi="Times New Roman" w:cs="Times New Roman"/>
          <w:sz w:val="24"/>
          <w:szCs w:val="24"/>
          <w:vertAlign w:val="superscript"/>
        </w:rPr>
        <w:t>-1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and fluorescence lifetime of 4.2 ns. Consider a 488 nm laser beam of 1 </w:t>
      </w:r>
      <w:proofErr w:type="spellStart"/>
      <w:r w:rsidRPr="00124E85">
        <w:rPr>
          <w:rFonts w:ascii="Times New Roman" w:eastAsia="楷体" w:hAnsi="Times New Roman" w:cs="Times New Roman"/>
          <w:sz w:val="24"/>
          <w:szCs w:val="24"/>
        </w:rPr>
        <w:t>mW</w:t>
      </w:r>
      <w:proofErr w:type="spellEnd"/>
      <w:r w:rsidRPr="00124E85">
        <w:rPr>
          <w:rFonts w:ascii="Times New Roman" w:eastAsia="楷体" w:hAnsi="Times New Roman" w:cs="Times New Roman"/>
          <w:sz w:val="24"/>
          <w:szCs w:val="24"/>
        </w:rPr>
        <w:t xml:space="preserve"> was focused to a spot with a radius of 0.25 </w:t>
      </w:r>
      <w:r w:rsidRPr="00F01117">
        <w:rPr>
          <w:rFonts w:ascii="Symbol" w:eastAsia="楷体" w:hAnsi="Symbol" w:cs="Times New Roman"/>
          <w:sz w:val="24"/>
          <w:szCs w:val="24"/>
        </w:rPr>
        <w:t>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m. At this power density, how much is the probability of the single </w:t>
      </w:r>
      <w:r w:rsidRPr="00124E85"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FITC </w:t>
      </w: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molecule in the excited singlet state? </w:t>
      </w:r>
    </w:p>
    <w:p w14:paraId="359997DE" w14:textId="0A836DF2" w:rsidR="00CA2436" w:rsidRPr="00F15441" w:rsidRDefault="00CA2436" w:rsidP="00CA2436">
      <w:pPr>
        <w:rPr>
          <w:rFonts w:ascii="Times New Roman" w:eastAsia="楷体" w:hAnsi="Times New Roman" w:cs="Times New Roman"/>
          <w:sz w:val="24"/>
          <w:szCs w:val="24"/>
        </w:rPr>
      </w:pPr>
    </w:p>
    <w:p w14:paraId="6F1D909D" w14:textId="5C41BD9C" w:rsidR="00F15441" w:rsidRDefault="00F15441" w:rsidP="00CA2436">
      <w:pPr>
        <w:rPr>
          <w:rFonts w:ascii="Times New Roman" w:eastAsia="楷体" w:hAnsi="Times New Roman" w:cs="Times New Roman"/>
          <w:sz w:val="24"/>
          <w:szCs w:val="24"/>
        </w:rPr>
      </w:pPr>
    </w:p>
    <w:p w14:paraId="6113FD22" w14:textId="77777777" w:rsidR="00F15441" w:rsidRPr="00124E85" w:rsidRDefault="00F15441" w:rsidP="00CA2436">
      <w:pPr>
        <w:rPr>
          <w:rFonts w:ascii="Times New Roman" w:eastAsia="楷体" w:hAnsi="Times New Roman" w:cs="Times New Roman"/>
          <w:sz w:val="24"/>
          <w:szCs w:val="24"/>
        </w:rPr>
      </w:pPr>
    </w:p>
    <w:p w14:paraId="6063FF41" w14:textId="77777777" w:rsidR="00CA2436" w:rsidRPr="00124E85" w:rsidRDefault="00CA2436" w:rsidP="00CA2436">
      <w:pPr>
        <w:rPr>
          <w:rFonts w:ascii="Times New Roman" w:eastAsia="楷体" w:hAnsi="Times New Roman" w:cs="Times New Roman"/>
          <w:sz w:val="24"/>
          <w:szCs w:val="24"/>
        </w:rPr>
      </w:pPr>
    </w:p>
    <w:p w14:paraId="6BC5A13A" w14:textId="77777777" w:rsidR="006C6728" w:rsidRDefault="006C6728" w:rsidP="006C6728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第十</w:t>
      </w:r>
      <w:r>
        <w:rPr>
          <w:rFonts w:ascii="Times New Roman" w:eastAsia="楷体" w:hAnsi="Times New Roman" w:cs="Times New Roman" w:hint="eastAsia"/>
          <w:sz w:val="24"/>
          <w:szCs w:val="24"/>
        </w:rPr>
        <w:t>四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17C72CC7" w14:textId="77777777" w:rsidR="006C6728" w:rsidRPr="00124E85" w:rsidRDefault="006C6728" w:rsidP="006C6728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14</w:t>
      </w:r>
    </w:p>
    <w:p w14:paraId="4F0D87C3" w14:textId="77777777" w:rsidR="006C6728" w:rsidRDefault="006C6728" w:rsidP="006C6728">
      <w:pPr>
        <w:pStyle w:val="a3"/>
        <w:numPr>
          <w:ilvl w:val="0"/>
          <w:numId w:val="1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自发辐射与受激辐射；</w:t>
      </w:r>
    </w:p>
    <w:p w14:paraId="551E29E4" w14:textId="77777777" w:rsidR="006C6728" w:rsidRPr="006C6728" w:rsidRDefault="006C6728" w:rsidP="006C672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Spontaneous</w:t>
      </w:r>
      <w:r>
        <w:rPr>
          <w:rFonts w:ascii="Times New Roman" w:eastAsia="楷体" w:hAnsi="Times New Roman" w:cs="Times New Roman"/>
          <w:sz w:val="24"/>
          <w:szCs w:val="24"/>
        </w:rPr>
        <w:t xml:space="preserve"> emission and stimulated emission</w:t>
      </w:r>
    </w:p>
    <w:p w14:paraId="0139F8CF" w14:textId="77777777" w:rsidR="006C6728" w:rsidRDefault="006C6728" w:rsidP="006C6728">
      <w:pPr>
        <w:pStyle w:val="a3"/>
        <w:numPr>
          <w:ilvl w:val="0"/>
          <w:numId w:val="1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激光的三个</w:t>
      </w:r>
      <w:r>
        <w:rPr>
          <w:rFonts w:ascii="Times New Roman" w:eastAsia="楷体" w:hAnsi="Times New Roman" w:cs="Times New Roman" w:hint="eastAsia"/>
          <w:sz w:val="24"/>
          <w:szCs w:val="24"/>
        </w:rPr>
        <w:t>组成部分</w:t>
      </w:r>
      <w:r w:rsidRPr="00124E85">
        <w:rPr>
          <w:rFonts w:ascii="Times New Roman" w:eastAsia="楷体" w:hAnsi="Times New Roman" w:cs="Times New Roman"/>
          <w:sz w:val="24"/>
          <w:szCs w:val="24"/>
        </w:rPr>
        <w:t>：泵浦源、增益介质、谐振腔；</w:t>
      </w:r>
    </w:p>
    <w:p w14:paraId="280ABCAC" w14:textId="77777777" w:rsidR="006C6728" w:rsidRPr="006C6728" w:rsidRDefault="006C6728" w:rsidP="006C672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Three</w:t>
      </w:r>
      <w:r>
        <w:rPr>
          <w:rFonts w:ascii="Times New Roman" w:eastAsia="楷体" w:hAnsi="Times New Roman" w:cs="Times New Roman"/>
          <w:sz w:val="24"/>
          <w:szCs w:val="24"/>
        </w:rPr>
        <w:t xml:space="preserve"> components to make laser: pump source, lasing medium, and resonance cavity</w:t>
      </w:r>
    </w:p>
    <w:p w14:paraId="3EF4D10D" w14:textId="77777777" w:rsidR="006C6728" w:rsidRDefault="006C6728" w:rsidP="006C6728">
      <w:pPr>
        <w:pStyle w:val="a3"/>
        <w:numPr>
          <w:ilvl w:val="0"/>
          <w:numId w:val="1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STED</w:t>
      </w:r>
      <w:r w:rsidRPr="00124E85">
        <w:rPr>
          <w:rFonts w:ascii="Times New Roman" w:eastAsia="楷体" w:hAnsi="Times New Roman" w:cs="Times New Roman"/>
          <w:sz w:val="24"/>
          <w:szCs w:val="24"/>
        </w:rPr>
        <w:t>的基本原理；</w:t>
      </w:r>
    </w:p>
    <w:p w14:paraId="5104B866" w14:textId="77777777" w:rsidR="006C6728" w:rsidRPr="006C6728" w:rsidRDefault="006C6728" w:rsidP="006C672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P</w:t>
      </w:r>
      <w:r>
        <w:rPr>
          <w:rFonts w:ascii="Times New Roman" w:eastAsia="楷体" w:hAnsi="Times New Roman" w:cs="Times New Roman"/>
          <w:sz w:val="24"/>
          <w:szCs w:val="24"/>
        </w:rPr>
        <w:t>rinciple of STED imaging</w:t>
      </w:r>
    </w:p>
    <w:p w14:paraId="3D230CF4" w14:textId="77777777" w:rsidR="006C6728" w:rsidRPr="00124E85" w:rsidRDefault="006C6728" w:rsidP="006C6728">
      <w:pPr>
        <w:pStyle w:val="a3"/>
        <w:numPr>
          <w:ilvl w:val="0"/>
          <w:numId w:val="1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SIM</w:t>
      </w:r>
      <w:r w:rsidRPr="00124E85">
        <w:rPr>
          <w:rFonts w:ascii="Times New Roman" w:eastAsia="楷体" w:hAnsi="Times New Roman" w:cs="Times New Roman"/>
          <w:sz w:val="24"/>
          <w:szCs w:val="24"/>
        </w:rPr>
        <w:t>的基本原理；</w:t>
      </w:r>
    </w:p>
    <w:p w14:paraId="04B4B5B3" w14:textId="77777777" w:rsidR="006C6728" w:rsidRPr="006C6728" w:rsidRDefault="006C6728" w:rsidP="006C6728">
      <w:pPr>
        <w:rPr>
          <w:rFonts w:ascii="Times New Roman" w:eastAsia="楷体" w:hAnsi="Times New Roman" w:cs="Times New Roman"/>
          <w:sz w:val="24"/>
          <w:szCs w:val="24"/>
        </w:rPr>
      </w:pPr>
      <w:r w:rsidRPr="006C6728">
        <w:rPr>
          <w:rFonts w:ascii="Times New Roman" w:eastAsia="楷体" w:hAnsi="Times New Roman" w:cs="Times New Roman" w:hint="eastAsia"/>
          <w:sz w:val="24"/>
          <w:szCs w:val="24"/>
        </w:rPr>
        <w:t>P</w:t>
      </w:r>
      <w:r w:rsidRPr="006C6728">
        <w:rPr>
          <w:rFonts w:ascii="Times New Roman" w:eastAsia="楷体" w:hAnsi="Times New Roman" w:cs="Times New Roman"/>
          <w:sz w:val="24"/>
          <w:szCs w:val="24"/>
        </w:rPr>
        <w:t>rinciple of S</w:t>
      </w:r>
      <w:r>
        <w:rPr>
          <w:rFonts w:ascii="Times New Roman" w:eastAsia="楷体" w:hAnsi="Times New Roman" w:cs="Times New Roman"/>
          <w:sz w:val="24"/>
          <w:szCs w:val="24"/>
        </w:rPr>
        <w:t>IM imaging</w:t>
      </w:r>
    </w:p>
    <w:p w14:paraId="0099E97B" w14:textId="0E1BCBC7" w:rsidR="005B6B10" w:rsidRDefault="005B6B10" w:rsidP="005D68EF">
      <w:pPr>
        <w:rPr>
          <w:rFonts w:ascii="Times New Roman" w:eastAsia="楷体" w:hAnsi="Times New Roman" w:cs="Times New Roman"/>
          <w:sz w:val="24"/>
          <w:szCs w:val="24"/>
        </w:rPr>
      </w:pPr>
    </w:p>
    <w:p w14:paraId="5B6553D4" w14:textId="594DD13E" w:rsidR="00EF2BEC" w:rsidRDefault="00EF2BEC" w:rsidP="005D68EF">
      <w:pPr>
        <w:rPr>
          <w:rFonts w:ascii="Times New Roman" w:eastAsia="楷体" w:hAnsi="Times New Roman" w:cs="Times New Roman"/>
          <w:sz w:val="24"/>
          <w:szCs w:val="24"/>
        </w:rPr>
      </w:pPr>
    </w:p>
    <w:p w14:paraId="3E2B7434" w14:textId="05FDBFA9" w:rsidR="00EF2BEC" w:rsidRDefault="00EF2BEC" w:rsidP="00EF2BEC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>第十</w:t>
      </w:r>
      <w:r>
        <w:rPr>
          <w:rFonts w:ascii="Times New Roman" w:eastAsia="楷体" w:hAnsi="Times New Roman" w:cs="Times New Roman" w:hint="eastAsia"/>
          <w:sz w:val="24"/>
          <w:szCs w:val="24"/>
        </w:rPr>
        <w:t>五</w:t>
      </w:r>
      <w:proofErr w:type="gramStart"/>
      <w:r w:rsidRPr="00124E85">
        <w:rPr>
          <w:rFonts w:ascii="Times New Roman" w:eastAsia="楷体" w:hAnsi="Times New Roman" w:cs="Times New Roman"/>
          <w:sz w:val="24"/>
          <w:szCs w:val="24"/>
        </w:rPr>
        <w:t>课重点</w:t>
      </w:r>
      <w:proofErr w:type="gramEnd"/>
      <w:r w:rsidRPr="00124E85">
        <w:rPr>
          <w:rFonts w:ascii="Times New Roman" w:eastAsia="楷体" w:hAnsi="Times New Roman" w:cs="Times New Roman"/>
          <w:sz w:val="24"/>
          <w:szCs w:val="24"/>
        </w:rPr>
        <w:t>内容</w:t>
      </w:r>
      <w:r w:rsidRPr="00124E85">
        <w:rPr>
          <w:rFonts w:ascii="Times New Roman" w:eastAsia="楷体" w:hAnsi="Times New Roman" w:cs="Times New Roman"/>
          <w:sz w:val="24"/>
          <w:szCs w:val="24"/>
        </w:rPr>
        <w:t>:</w:t>
      </w:r>
    </w:p>
    <w:p w14:paraId="2415CFB3" w14:textId="28BE7A93" w:rsidR="00EF2BEC" w:rsidRPr="00124E85" w:rsidRDefault="00EF2BEC" w:rsidP="00EF2BEC">
      <w:pPr>
        <w:ind w:left="425" w:hangingChars="177" w:hanging="425"/>
        <w:rPr>
          <w:rFonts w:ascii="Times New Roman" w:eastAsia="楷体" w:hAnsi="Times New Roman" w:cs="Times New Roman"/>
          <w:sz w:val="24"/>
          <w:szCs w:val="24"/>
        </w:rPr>
      </w:pPr>
      <w:r w:rsidRPr="00124E85">
        <w:rPr>
          <w:rFonts w:ascii="Times New Roman" w:eastAsia="楷体" w:hAnsi="Times New Roman" w:cs="Times New Roman"/>
          <w:sz w:val="24"/>
          <w:szCs w:val="24"/>
        </w:rPr>
        <w:t xml:space="preserve">Key contents in Lecture </w:t>
      </w:r>
      <w:r>
        <w:rPr>
          <w:rFonts w:ascii="Times New Roman" w:eastAsia="楷体" w:hAnsi="Times New Roman" w:cs="Times New Roman"/>
          <w:sz w:val="24"/>
          <w:szCs w:val="24"/>
        </w:rPr>
        <w:t>15</w:t>
      </w:r>
    </w:p>
    <w:p w14:paraId="73CDD393" w14:textId="47E51DEB" w:rsidR="00EF2BEC" w:rsidRPr="00EF2BEC" w:rsidRDefault="00EF2BEC" w:rsidP="00EF2BEC">
      <w:pPr>
        <w:pStyle w:val="a3"/>
        <w:numPr>
          <w:ilvl w:val="0"/>
          <w:numId w:val="1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两个分子发生</w:t>
      </w:r>
      <w:r>
        <w:rPr>
          <w:rFonts w:ascii="Times New Roman" w:eastAsia="楷体" w:hAnsi="Times New Roman" w:cs="Times New Roman" w:hint="eastAsia"/>
          <w:sz w:val="24"/>
          <w:szCs w:val="24"/>
        </w:rPr>
        <w:t>F</w:t>
      </w:r>
      <w:r>
        <w:rPr>
          <w:rFonts w:ascii="Times New Roman" w:eastAsia="楷体" w:hAnsi="Times New Roman" w:cs="Times New Roman"/>
          <w:sz w:val="24"/>
          <w:szCs w:val="24"/>
        </w:rPr>
        <w:t>RET</w:t>
      </w:r>
      <w:r>
        <w:rPr>
          <w:rFonts w:ascii="Times New Roman" w:eastAsia="楷体" w:hAnsi="Times New Roman" w:cs="Times New Roman" w:hint="eastAsia"/>
          <w:sz w:val="24"/>
          <w:szCs w:val="24"/>
        </w:rPr>
        <w:t>的基本条件</w:t>
      </w:r>
      <w:r w:rsidRPr="00EF2BEC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3A3AAE88" w14:textId="105CD336" w:rsidR="00EF2BEC" w:rsidRPr="006C6728" w:rsidRDefault="00EF2BEC" w:rsidP="00EF2BE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Basic</w:t>
      </w:r>
      <w:r>
        <w:rPr>
          <w:rFonts w:ascii="Times New Roman" w:eastAsia="楷体" w:hAnsi="Times New Roman" w:cs="Times New Roman"/>
          <w:sz w:val="24"/>
          <w:szCs w:val="24"/>
        </w:rPr>
        <w:t xml:space="preserve"> conditions for FRET</w:t>
      </w:r>
    </w:p>
    <w:p w14:paraId="78466242" w14:textId="6DE4F8F0" w:rsidR="00EF2BEC" w:rsidRDefault="00EF2BEC" w:rsidP="00EF2BEC">
      <w:pPr>
        <w:pStyle w:val="a3"/>
        <w:numPr>
          <w:ilvl w:val="0"/>
          <w:numId w:val="1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FRET</w:t>
      </w:r>
      <w:r>
        <w:rPr>
          <w:rFonts w:ascii="Times New Roman" w:eastAsia="楷体" w:hAnsi="Times New Roman" w:cs="Times New Roman" w:hint="eastAsia"/>
          <w:sz w:val="24"/>
          <w:szCs w:val="24"/>
        </w:rPr>
        <w:t>速率常数和</w:t>
      </w:r>
      <w:r>
        <w:rPr>
          <w:rFonts w:ascii="Times New Roman" w:eastAsia="楷体" w:hAnsi="Times New Roman" w:cs="Times New Roman" w:hint="eastAsia"/>
          <w:sz w:val="24"/>
          <w:szCs w:val="24"/>
        </w:rPr>
        <w:t>FRET</w:t>
      </w:r>
      <w:r>
        <w:rPr>
          <w:rFonts w:ascii="Times New Roman" w:eastAsia="楷体" w:hAnsi="Times New Roman" w:cs="Times New Roman" w:hint="eastAsia"/>
          <w:sz w:val="24"/>
          <w:szCs w:val="24"/>
        </w:rPr>
        <w:t>效率</w:t>
      </w:r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3F34696D" w14:textId="54250DB3" w:rsidR="00EF2BEC" w:rsidRPr="006C6728" w:rsidRDefault="00EF2BEC" w:rsidP="00EF2BE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FRET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rate</w:t>
      </w:r>
      <w:r>
        <w:rPr>
          <w:rFonts w:ascii="Times New Roman" w:eastAsia="楷体" w:hAnsi="Times New Roman" w:cs="Times New Roman"/>
          <w:sz w:val="24"/>
          <w:szCs w:val="24"/>
        </w:rPr>
        <w:t xml:space="preserve"> constant and FRET efficiency;</w:t>
      </w:r>
    </w:p>
    <w:p w14:paraId="58BD405B" w14:textId="21FF517E" w:rsidR="00EF2BEC" w:rsidRDefault="00EF2BEC" w:rsidP="00EF2BEC">
      <w:pPr>
        <w:pStyle w:val="a3"/>
        <w:numPr>
          <w:ilvl w:val="0"/>
          <w:numId w:val="1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获得</w:t>
      </w:r>
      <w:r>
        <w:rPr>
          <w:rFonts w:ascii="Times New Roman" w:eastAsia="楷体" w:hAnsi="Times New Roman" w:cs="Times New Roman" w:hint="eastAsia"/>
          <w:sz w:val="24"/>
          <w:szCs w:val="24"/>
        </w:rPr>
        <w:t>FRET</w:t>
      </w:r>
      <w:r>
        <w:rPr>
          <w:rFonts w:ascii="Times New Roman" w:eastAsia="楷体" w:hAnsi="Times New Roman" w:cs="Times New Roman" w:hint="eastAsia"/>
          <w:sz w:val="24"/>
          <w:szCs w:val="24"/>
        </w:rPr>
        <w:t>效率的两种方法</w:t>
      </w:r>
      <w:r w:rsidR="00B2364B">
        <w:rPr>
          <w:rFonts w:ascii="Times New Roman" w:eastAsia="楷体" w:hAnsi="Times New Roman" w:cs="Times New Roman" w:hint="eastAsia"/>
          <w:sz w:val="24"/>
          <w:szCs w:val="24"/>
        </w:rPr>
        <w:t>和</w:t>
      </w:r>
      <w:r>
        <w:rPr>
          <w:rFonts w:ascii="Times New Roman" w:eastAsia="楷体" w:hAnsi="Times New Roman" w:cs="Times New Roman" w:hint="eastAsia"/>
          <w:sz w:val="24"/>
          <w:szCs w:val="24"/>
        </w:rPr>
        <w:t>公式：稳态荧光强度测量和时间分辨寿命测量</w:t>
      </w:r>
      <w:r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6F5AC104" w14:textId="2A888B49" w:rsidR="00EF2BEC" w:rsidRPr="006C6728" w:rsidRDefault="00B2364B" w:rsidP="00EF2BE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Two</w:t>
      </w:r>
      <w:r>
        <w:rPr>
          <w:rFonts w:ascii="Times New Roman" w:eastAsia="楷体" w:hAnsi="Times New Roman" w:cs="Times New Roman"/>
          <w:sz w:val="24"/>
          <w:szCs w:val="24"/>
        </w:rPr>
        <w:t xml:space="preserve"> methods to measure FRET efficiency</w:t>
      </w:r>
    </w:p>
    <w:p w14:paraId="07ABAE1E" w14:textId="1CE9F596" w:rsidR="00EF2BEC" w:rsidRPr="00124E85" w:rsidRDefault="00B2364B" w:rsidP="00EF2BEC">
      <w:pPr>
        <w:pStyle w:val="a3"/>
        <w:numPr>
          <w:ilvl w:val="0"/>
          <w:numId w:val="18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F</w:t>
      </w:r>
      <w:r>
        <w:rPr>
          <w:rFonts w:ascii="Times New Roman" w:eastAsia="楷体" w:hAnsi="Times New Roman" w:cs="Times New Roman"/>
          <w:sz w:val="24"/>
          <w:szCs w:val="24"/>
        </w:rPr>
        <w:t>RET</w:t>
      </w:r>
      <w:r>
        <w:rPr>
          <w:rFonts w:ascii="Times New Roman" w:eastAsia="楷体" w:hAnsi="Times New Roman" w:cs="Times New Roman" w:hint="eastAsia"/>
          <w:sz w:val="24"/>
          <w:szCs w:val="24"/>
        </w:rPr>
        <w:t>应用举例</w:t>
      </w:r>
      <w:r w:rsidR="00EF2BEC" w:rsidRPr="00124E85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19612093" w14:textId="51A9E408" w:rsidR="00EF2BEC" w:rsidRPr="00124E85" w:rsidRDefault="00B2364B" w:rsidP="005D68EF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example</w:t>
      </w:r>
      <w:r>
        <w:rPr>
          <w:rFonts w:ascii="Times New Roman" w:eastAsia="楷体" w:hAnsi="Times New Roman" w:cs="Times New Roman"/>
          <w:sz w:val="24"/>
          <w:szCs w:val="24"/>
        </w:rPr>
        <w:t>s of FRET</w:t>
      </w:r>
    </w:p>
    <w:sectPr w:rsidR="00EF2BEC" w:rsidRPr="0012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2B11" w14:textId="77777777" w:rsidR="005725DD" w:rsidRDefault="005725DD" w:rsidP="009234CD">
      <w:r>
        <w:separator/>
      </w:r>
    </w:p>
  </w:endnote>
  <w:endnote w:type="continuationSeparator" w:id="0">
    <w:p w14:paraId="7846C0B9" w14:textId="77777777" w:rsidR="005725DD" w:rsidRDefault="005725DD" w:rsidP="0092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4973" w14:textId="77777777" w:rsidR="005725DD" w:rsidRDefault="005725DD" w:rsidP="009234CD">
      <w:r>
        <w:separator/>
      </w:r>
    </w:p>
  </w:footnote>
  <w:footnote w:type="continuationSeparator" w:id="0">
    <w:p w14:paraId="2850360B" w14:textId="77777777" w:rsidR="005725DD" w:rsidRDefault="005725DD" w:rsidP="0092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10E"/>
    <w:multiLevelType w:val="hybridMultilevel"/>
    <w:tmpl w:val="527A87DE"/>
    <w:lvl w:ilvl="0" w:tplc="1452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501"/>
    <w:multiLevelType w:val="hybridMultilevel"/>
    <w:tmpl w:val="ED9034D0"/>
    <w:lvl w:ilvl="0" w:tplc="CEB0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97D2C"/>
    <w:multiLevelType w:val="hybridMultilevel"/>
    <w:tmpl w:val="CF604F3E"/>
    <w:lvl w:ilvl="0" w:tplc="C0FE8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74D4A"/>
    <w:multiLevelType w:val="hybridMultilevel"/>
    <w:tmpl w:val="51F205B2"/>
    <w:lvl w:ilvl="0" w:tplc="F1B0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A81EF8"/>
    <w:multiLevelType w:val="hybridMultilevel"/>
    <w:tmpl w:val="04FA4740"/>
    <w:lvl w:ilvl="0" w:tplc="2CB80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2F34DC"/>
    <w:multiLevelType w:val="hybridMultilevel"/>
    <w:tmpl w:val="B4686AFC"/>
    <w:lvl w:ilvl="0" w:tplc="3356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220876"/>
    <w:multiLevelType w:val="hybridMultilevel"/>
    <w:tmpl w:val="B3E8834A"/>
    <w:lvl w:ilvl="0" w:tplc="F092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8B387F"/>
    <w:multiLevelType w:val="hybridMultilevel"/>
    <w:tmpl w:val="8A0EC670"/>
    <w:lvl w:ilvl="0" w:tplc="C2A83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832536"/>
    <w:multiLevelType w:val="hybridMultilevel"/>
    <w:tmpl w:val="62B07FF0"/>
    <w:lvl w:ilvl="0" w:tplc="39FA9D2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B653E6"/>
    <w:multiLevelType w:val="hybridMultilevel"/>
    <w:tmpl w:val="27CC121A"/>
    <w:lvl w:ilvl="0" w:tplc="D220B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B198D"/>
    <w:multiLevelType w:val="hybridMultilevel"/>
    <w:tmpl w:val="0B424026"/>
    <w:lvl w:ilvl="0" w:tplc="60ECA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4B5FE0"/>
    <w:multiLevelType w:val="hybridMultilevel"/>
    <w:tmpl w:val="E0884A7A"/>
    <w:lvl w:ilvl="0" w:tplc="CB82E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7519EF"/>
    <w:multiLevelType w:val="hybridMultilevel"/>
    <w:tmpl w:val="FBA827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0276DF"/>
    <w:multiLevelType w:val="hybridMultilevel"/>
    <w:tmpl w:val="B69CFFE8"/>
    <w:lvl w:ilvl="0" w:tplc="DD582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C96D6D"/>
    <w:multiLevelType w:val="hybridMultilevel"/>
    <w:tmpl w:val="15E69A06"/>
    <w:lvl w:ilvl="0" w:tplc="6AE2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145544"/>
    <w:multiLevelType w:val="hybridMultilevel"/>
    <w:tmpl w:val="2512818C"/>
    <w:lvl w:ilvl="0" w:tplc="39A2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046C7"/>
    <w:multiLevelType w:val="hybridMultilevel"/>
    <w:tmpl w:val="297266C2"/>
    <w:lvl w:ilvl="0" w:tplc="EFC05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3513C7"/>
    <w:multiLevelType w:val="hybridMultilevel"/>
    <w:tmpl w:val="75E08D5E"/>
    <w:lvl w:ilvl="0" w:tplc="2B0E0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570B80"/>
    <w:multiLevelType w:val="hybridMultilevel"/>
    <w:tmpl w:val="1B107484"/>
    <w:lvl w:ilvl="0" w:tplc="DB46A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1909013">
    <w:abstractNumId w:val="17"/>
  </w:num>
  <w:num w:numId="2" w16cid:durableId="2062484973">
    <w:abstractNumId w:val="13"/>
  </w:num>
  <w:num w:numId="3" w16cid:durableId="1176194750">
    <w:abstractNumId w:val="6"/>
  </w:num>
  <w:num w:numId="4" w16cid:durableId="847139356">
    <w:abstractNumId w:val="4"/>
  </w:num>
  <w:num w:numId="5" w16cid:durableId="237785857">
    <w:abstractNumId w:val="11"/>
  </w:num>
  <w:num w:numId="6" w16cid:durableId="1185707402">
    <w:abstractNumId w:val="0"/>
  </w:num>
  <w:num w:numId="7" w16cid:durableId="2002612606">
    <w:abstractNumId w:val="15"/>
  </w:num>
  <w:num w:numId="8" w16cid:durableId="839079814">
    <w:abstractNumId w:val="3"/>
  </w:num>
  <w:num w:numId="9" w16cid:durableId="2114401597">
    <w:abstractNumId w:val="7"/>
  </w:num>
  <w:num w:numId="10" w16cid:durableId="2028948016">
    <w:abstractNumId w:val="1"/>
  </w:num>
  <w:num w:numId="11" w16cid:durableId="526912109">
    <w:abstractNumId w:val="16"/>
  </w:num>
  <w:num w:numId="12" w16cid:durableId="1944653226">
    <w:abstractNumId w:val="8"/>
  </w:num>
  <w:num w:numId="13" w16cid:durableId="433406166">
    <w:abstractNumId w:val="9"/>
  </w:num>
  <w:num w:numId="14" w16cid:durableId="363604912">
    <w:abstractNumId w:val="18"/>
  </w:num>
  <w:num w:numId="15" w16cid:durableId="1794522237">
    <w:abstractNumId w:val="12"/>
  </w:num>
  <w:num w:numId="16" w16cid:durableId="312804092">
    <w:abstractNumId w:val="14"/>
  </w:num>
  <w:num w:numId="17" w16cid:durableId="250085441">
    <w:abstractNumId w:val="2"/>
  </w:num>
  <w:num w:numId="18" w16cid:durableId="1805150812">
    <w:abstractNumId w:val="5"/>
  </w:num>
  <w:num w:numId="19" w16cid:durableId="395278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2A"/>
    <w:rsid w:val="00053C89"/>
    <w:rsid w:val="00065BF5"/>
    <w:rsid w:val="0007193B"/>
    <w:rsid w:val="00075D1C"/>
    <w:rsid w:val="0008214D"/>
    <w:rsid w:val="000861FD"/>
    <w:rsid w:val="000A482E"/>
    <w:rsid w:val="000A6AF2"/>
    <w:rsid w:val="000C6E58"/>
    <w:rsid w:val="000E1A22"/>
    <w:rsid w:val="000E2138"/>
    <w:rsid w:val="000E6E73"/>
    <w:rsid w:val="000F7D5D"/>
    <w:rsid w:val="001049C1"/>
    <w:rsid w:val="00124E85"/>
    <w:rsid w:val="00125CF8"/>
    <w:rsid w:val="001374AC"/>
    <w:rsid w:val="00146FE6"/>
    <w:rsid w:val="00192606"/>
    <w:rsid w:val="001C2D4F"/>
    <w:rsid w:val="001D27D8"/>
    <w:rsid w:val="00212D26"/>
    <w:rsid w:val="002468C3"/>
    <w:rsid w:val="00273090"/>
    <w:rsid w:val="00286FAD"/>
    <w:rsid w:val="002D6342"/>
    <w:rsid w:val="002E088F"/>
    <w:rsid w:val="003028CE"/>
    <w:rsid w:val="0031411F"/>
    <w:rsid w:val="00324F3C"/>
    <w:rsid w:val="00334118"/>
    <w:rsid w:val="00341176"/>
    <w:rsid w:val="00352914"/>
    <w:rsid w:val="00381682"/>
    <w:rsid w:val="00387A58"/>
    <w:rsid w:val="003971E8"/>
    <w:rsid w:val="003A19E0"/>
    <w:rsid w:val="003B3F60"/>
    <w:rsid w:val="003E6B59"/>
    <w:rsid w:val="00443040"/>
    <w:rsid w:val="00444B7F"/>
    <w:rsid w:val="0049689A"/>
    <w:rsid w:val="004C2A3A"/>
    <w:rsid w:val="004D3DAF"/>
    <w:rsid w:val="00502822"/>
    <w:rsid w:val="0052224D"/>
    <w:rsid w:val="005725DD"/>
    <w:rsid w:val="005729B3"/>
    <w:rsid w:val="005977A5"/>
    <w:rsid w:val="005B6B10"/>
    <w:rsid w:val="005D68EF"/>
    <w:rsid w:val="005E3260"/>
    <w:rsid w:val="00614839"/>
    <w:rsid w:val="00622DDD"/>
    <w:rsid w:val="006230B0"/>
    <w:rsid w:val="0066066B"/>
    <w:rsid w:val="00686771"/>
    <w:rsid w:val="00694001"/>
    <w:rsid w:val="006A5A26"/>
    <w:rsid w:val="006C6728"/>
    <w:rsid w:val="006C76A9"/>
    <w:rsid w:val="0074113F"/>
    <w:rsid w:val="00790639"/>
    <w:rsid w:val="008A7EC5"/>
    <w:rsid w:val="008B3AF6"/>
    <w:rsid w:val="008B7139"/>
    <w:rsid w:val="008C4A9B"/>
    <w:rsid w:val="008F431A"/>
    <w:rsid w:val="0090549F"/>
    <w:rsid w:val="009234CD"/>
    <w:rsid w:val="00930585"/>
    <w:rsid w:val="00931B5B"/>
    <w:rsid w:val="00932C29"/>
    <w:rsid w:val="009359C8"/>
    <w:rsid w:val="00955A62"/>
    <w:rsid w:val="00963DE6"/>
    <w:rsid w:val="009701E7"/>
    <w:rsid w:val="009D3B5B"/>
    <w:rsid w:val="009E756A"/>
    <w:rsid w:val="009F4CC4"/>
    <w:rsid w:val="00A00205"/>
    <w:rsid w:val="00A04663"/>
    <w:rsid w:val="00A05B22"/>
    <w:rsid w:val="00A23946"/>
    <w:rsid w:val="00A367EC"/>
    <w:rsid w:val="00A56B30"/>
    <w:rsid w:val="00AB3459"/>
    <w:rsid w:val="00B12603"/>
    <w:rsid w:val="00B14AB6"/>
    <w:rsid w:val="00B2364B"/>
    <w:rsid w:val="00B5271F"/>
    <w:rsid w:val="00BB33B8"/>
    <w:rsid w:val="00C20C37"/>
    <w:rsid w:val="00C4641F"/>
    <w:rsid w:val="00C53AD2"/>
    <w:rsid w:val="00C543F5"/>
    <w:rsid w:val="00CA2436"/>
    <w:rsid w:val="00CC44D4"/>
    <w:rsid w:val="00D00A1A"/>
    <w:rsid w:val="00D127D8"/>
    <w:rsid w:val="00D27BF4"/>
    <w:rsid w:val="00D43692"/>
    <w:rsid w:val="00D565C2"/>
    <w:rsid w:val="00D6452C"/>
    <w:rsid w:val="00D91289"/>
    <w:rsid w:val="00DD2608"/>
    <w:rsid w:val="00E542A7"/>
    <w:rsid w:val="00E83C47"/>
    <w:rsid w:val="00EC1C11"/>
    <w:rsid w:val="00EE47F3"/>
    <w:rsid w:val="00EE5CB7"/>
    <w:rsid w:val="00EE6DF7"/>
    <w:rsid w:val="00EF2BEC"/>
    <w:rsid w:val="00F01117"/>
    <w:rsid w:val="00F15441"/>
    <w:rsid w:val="00F33B70"/>
    <w:rsid w:val="00F46BE0"/>
    <w:rsid w:val="00F67BC4"/>
    <w:rsid w:val="00F740FA"/>
    <w:rsid w:val="00F9257B"/>
    <w:rsid w:val="00FA487D"/>
    <w:rsid w:val="00FA6E2A"/>
    <w:rsid w:val="00F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F98AD"/>
  <w15:chartTrackingRefBased/>
  <w15:docId w15:val="{D0C4D4D0-3A04-41B5-A26E-D9F6ABE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4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25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1294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PC</dc:creator>
  <cp:keywords/>
  <dc:description/>
  <cp:lastModifiedBy>Wu C.F.</cp:lastModifiedBy>
  <cp:revision>96</cp:revision>
  <dcterms:created xsi:type="dcterms:W3CDTF">2019-02-27T02:45:00Z</dcterms:created>
  <dcterms:modified xsi:type="dcterms:W3CDTF">2022-06-02T00:38:00Z</dcterms:modified>
</cp:coreProperties>
</file>