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3F3A" w14:textId="73CA1F37" w:rsidR="00A06A31" w:rsidRPr="009B7301" w:rsidRDefault="00A06A31" w:rsidP="00A06A3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EECS 560</w:t>
      </w:r>
    </w:p>
    <w:p w14:paraId="2C1C7ABE" w14:textId="036F9B83" w:rsidR="00AA63BF" w:rsidRPr="009B7301" w:rsidRDefault="00AA63BF" w:rsidP="00A06A3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Lab6-Summary</w:t>
      </w:r>
    </w:p>
    <w:p w14:paraId="6BAD9BBF" w14:textId="273731F7" w:rsidR="00AA63BF" w:rsidRPr="009B7301" w:rsidRDefault="00AA63BF" w:rsidP="00A06A3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Chong Tan</w:t>
      </w:r>
    </w:p>
    <w:p w14:paraId="0B84A866" w14:textId="160B077E" w:rsidR="00AA63BF" w:rsidRPr="009B7301" w:rsidRDefault="00AA63BF" w:rsidP="00A06A3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3/11/2018</w:t>
      </w:r>
    </w:p>
    <w:p w14:paraId="1E521391" w14:textId="67D76F28" w:rsidR="006B34FA" w:rsidRPr="009B7301" w:rsidRDefault="00031BB1" w:rsidP="00031B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B7301">
        <w:rPr>
          <w:rFonts w:ascii="Times New Roman" w:hAnsi="Times New Roman" w:cs="Times New Roman"/>
          <w:sz w:val="24"/>
          <w:szCs w:val="24"/>
        </w:rPr>
        <w:t>Performance(</w:t>
      </w:r>
      <w:proofErr w:type="gramEnd"/>
      <w:r w:rsidRPr="009B7301">
        <w:rPr>
          <w:rFonts w:ascii="Times New Roman" w:hAnsi="Times New Roman" w:cs="Times New Roman"/>
          <w:sz w:val="24"/>
          <w:szCs w:val="24"/>
        </w:rPr>
        <w:t>Open Hashing):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31BB1" w:rsidRPr="009B7301" w14:paraId="4707A928" w14:textId="77777777" w:rsidTr="00031BB1">
        <w:tc>
          <w:tcPr>
            <w:tcW w:w="1558" w:type="dxa"/>
          </w:tcPr>
          <w:p w14:paraId="299EF9BE" w14:textId="777FD2EC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14:paraId="52DFB834" w14:textId="58DA73F3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58" w:type="dxa"/>
          </w:tcPr>
          <w:p w14:paraId="6BAA75FC" w14:textId="764046DF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558" w:type="dxa"/>
          </w:tcPr>
          <w:p w14:paraId="057D2F40" w14:textId="48BC26C7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559" w:type="dxa"/>
          </w:tcPr>
          <w:p w14:paraId="2E8A508A" w14:textId="38DCE661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559" w:type="dxa"/>
          </w:tcPr>
          <w:p w14:paraId="0B409102" w14:textId="47FEADCC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031BB1" w:rsidRPr="009B7301" w14:paraId="24B5F4D3" w14:textId="77777777" w:rsidTr="00031BB1">
        <w:tc>
          <w:tcPr>
            <w:tcW w:w="1558" w:type="dxa"/>
          </w:tcPr>
          <w:p w14:paraId="0BF13C8D" w14:textId="41366FF1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1558" w:type="dxa"/>
          </w:tcPr>
          <w:p w14:paraId="40AC989B" w14:textId="4014D4C4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97434</w:t>
            </w:r>
          </w:p>
        </w:tc>
        <w:tc>
          <w:tcPr>
            <w:tcW w:w="1558" w:type="dxa"/>
          </w:tcPr>
          <w:p w14:paraId="386752AB" w14:textId="1FC16DA5" w:rsidR="00031BB1" w:rsidRPr="009B7301" w:rsidRDefault="00470A5D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0.0376292</w:t>
            </w:r>
          </w:p>
        </w:tc>
        <w:tc>
          <w:tcPr>
            <w:tcW w:w="1558" w:type="dxa"/>
          </w:tcPr>
          <w:p w14:paraId="6EDB3439" w14:textId="3507D4D3" w:rsidR="00031BB1" w:rsidRPr="009B7301" w:rsidRDefault="00C66900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0.0581348</w:t>
            </w:r>
          </w:p>
        </w:tc>
        <w:tc>
          <w:tcPr>
            <w:tcW w:w="1559" w:type="dxa"/>
          </w:tcPr>
          <w:p w14:paraId="6A6F6132" w14:textId="700835CC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0.0790846</w:t>
            </w:r>
          </w:p>
        </w:tc>
        <w:tc>
          <w:tcPr>
            <w:tcW w:w="1559" w:type="dxa"/>
          </w:tcPr>
          <w:p w14:paraId="4DF0A9FC" w14:textId="69B2F5F5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0861796</w:t>
            </w:r>
          </w:p>
        </w:tc>
      </w:tr>
      <w:tr w:rsidR="00031BB1" w:rsidRPr="009B7301" w14:paraId="0205A973" w14:textId="77777777" w:rsidTr="00031BB1">
        <w:tc>
          <w:tcPr>
            <w:tcW w:w="1558" w:type="dxa"/>
          </w:tcPr>
          <w:p w14:paraId="737E190B" w14:textId="02556680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1558" w:type="dxa"/>
          </w:tcPr>
          <w:p w14:paraId="4793A565" w14:textId="519C8B0F" w:rsidR="00031BB1" w:rsidRPr="009B7301" w:rsidRDefault="00237493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3.38e-05</w:t>
            </w:r>
          </w:p>
        </w:tc>
        <w:tc>
          <w:tcPr>
            <w:tcW w:w="1558" w:type="dxa"/>
          </w:tcPr>
          <w:p w14:paraId="063CEAD6" w14:textId="2C056296" w:rsidR="00031BB1" w:rsidRPr="009B7301" w:rsidRDefault="00470A5D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558" w:type="dxa"/>
          </w:tcPr>
          <w:p w14:paraId="6A09D0BB" w14:textId="3AD18D6A" w:rsidR="00031BB1" w:rsidRPr="009B7301" w:rsidRDefault="00C66900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3566</w:t>
            </w:r>
          </w:p>
        </w:tc>
        <w:tc>
          <w:tcPr>
            <w:tcW w:w="1559" w:type="dxa"/>
          </w:tcPr>
          <w:p w14:paraId="15999098" w14:textId="59E90192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0.0002064</w:t>
            </w:r>
          </w:p>
        </w:tc>
        <w:tc>
          <w:tcPr>
            <w:tcW w:w="1559" w:type="dxa"/>
          </w:tcPr>
          <w:p w14:paraId="3F4CD7F5" w14:textId="105CB3EB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0010242</w:t>
            </w:r>
          </w:p>
        </w:tc>
      </w:tr>
      <w:tr w:rsidR="00031BB1" w:rsidRPr="009B7301" w14:paraId="595B96DE" w14:textId="77777777" w:rsidTr="00031BB1">
        <w:tc>
          <w:tcPr>
            <w:tcW w:w="1558" w:type="dxa"/>
          </w:tcPr>
          <w:p w14:paraId="2E425348" w14:textId="0FDAAE33" w:rsidR="00031BB1" w:rsidRPr="009B7301" w:rsidRDefault="00031BB1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1558" w:type="dxa"/>
          </w:tcPr>
          <w:p w14:paraId="4181B4F8" w14:textId="5BE8E711" w:rsidR="00031BB1" w:rsidRPr="009B7301" w:rsidRDefault="00470A5D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0.0013394</w:t>
            </w:r>
          </w:p>
        </w:tc>
        <w:tc>
          <w:tcPr>
            <w:tcW w:w="1558" w:type="dxa"/>
          </w:tcPr>
          <w:p w14:paraId="28086756" w14:textId="4B7BBDCA" w:rsidR="00031BB1" w:rsidRPr="009B7301" w:rsidRDefault="00470A5D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23824</w:t>
            </w:r>
          </w:p>
        </w:tc>
        <w:tc>
          <w:tcPr>
            <w:tcW w:w="1558" w:type="dxa"/>
          </w:tcPr>
          <w:p w14:paraId="65710E87" w14:textId="551EF7EB" w:rsidR="00031BB1" w:rsidRPr="009B7301" w:rsidRDefault="00C66900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37832</w:t>
            </w:r>
          </w:p>
        </w:tc>
        <w:tc>
          <w:tcPr>
            <w:tcW w:w="1559" w:type="dxa"/>
          </w:tcPr>
          <w:p w14:paraId="3D474B67" w14:textId="10A2433B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0.0015106</w:t>
            </w:r>
          </w:p>
        </w:tc>
        <w:tc>
          <w:tcPr>
            <w:tcW w:w="1559" w:type="dxa"/>
          </w:tcPr>
          <w:p w14:paraId="732479A5" w14:textId="50EDAA78" w:rsidR="00031BB1" w:rsidRPr="009B7301" w:rsidRDefault="00D62B5F" w:rsidP="00031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0067578</w:t>
            </w:r>
          </w:p>
        </w:tc>
      </w:tr>
    </w:tbl>
    <w:p w14:paraId="734FD7C3" w14:textId="114FA14A" w:rsidR="00031BB1" w:rsidRPr="009B7301" w:rsidRDefault="006B60F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B476F" wp14:editId="5B7E764F">
            <wp:extent cx="5976938" cy="3024187"/>
            <wp:effectExtent l="0" t="0" r="508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876D6C" w14:textId="66349976" w:rsidR="00031BB1" w:rsidRPr="009B7301" w:rsidRDefault="00031BB1" w:rsidP="00031B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B7301">
        <w:rPr>
          <w:rFonts w:ascii="Times New Roman" w:hAnsi="Times New Roman" w:cs="Times New Roman"/>
          <w:sz w:val="24"/>
          <w:szCs w:val="24"/>
        </w:rPr>
        <w:t>Performance(</w:t>
      </w:r>
      <w:proofErr w:type="gramEnd"/>
      <w:r w:rsidRPr="009B7301">
        <w:rPr>
          <w:rFonts w:ascii="Times New Roman" w:hAnsi="Times New Roman" w:cs="Times New Roman"/>
          <w:sz w:val="24"/>
          <w:szCs w:val="24"/>
        </w:rPr>
        <w:t>Quadratic Probing):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31BB1" w:rsidRPr="009B7301" w14:paraId="4CB61AB7" w14:textId="77777777" w:rsidTr="00063286">
        <w:tc>
          <w:tcPr>
            <w:tcW w:w="1558" w:type="dxa"/>
          </w:tcPr>
          <w:p w14:paraId="397F711D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14:paraId="6923491D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58" w:type="dxa"/>
          </w:tcPr>
          <w:p w14:paraId="09B8C6BD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558" w:type="dxa"/>
          </w:tcPr>
          <w:p w14:paraId="10ACF50A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559" w:type="dxa"/>
          </w:tcPr>
          <w:p w14:paraId="564132D5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559" w:type="dxa"/>
          </w:tcPr>
          <w:p w14:paraId="1E480A0B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031BB1" w:rsidRPr="009B7301" w14:paraId="329FB472" w14:textId="77777777" w:rsidTr="00063286">
        <w:tc>
          <w:tcPr>
            <w:tcW w:w="1558" w:type="dxa"/>
          </w:tcPr>
          <w:p w14:paraId="012BCCB4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1558" w:type="dxa"/>
          </w:tcPr>
          <w:p w14:paraId="0858D04A" w14:textId="0FA784A3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0.01193</w:t>
            </w:r>
          </w:p>
        </w:tc>
        <w:tc>
          <w:tcPr>
            <w:tcW w:w="1558" w:type="dxa"/>
          </w:tcPr>
          <w:p w14:paraId="523B5184" w14:textId="6876DB1F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0.0231596</w:t>
            </w:r>
          </w:p>
        </w:tc>
        <w:tc>
          <w:tcPr>
            <w:tcW w:w="1558" w:type="dxa"/>
          </w:tcPr>
          <w:p w14:paraId="48B327DB" w14:textId="42A51E51" w:rsidR="00031BB1" w:rsidRPr="009B7301" w:rsidRDefault="00863707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1559" w:type="dxa"/>
          </w:tcPr>
          <w:p w14:paraId="1C0CD820" w14:textId="17CC3788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A016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9835</w:t>
            </w:r>
          </w:p>
        </w:tc>
        <w:tc>
          <w:tcPr>
            <w:tcW w:w="1559" w:type="dxa"/>
          </w:tcPr>
          <w:p w14:paraId="33CBF5C1" w14:textId="3D7F9317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511936</w:t>
            </w:r>
          </w:p>
        </w:tc>
      </w:tr>
      <w:tr w:rsidR="00031BB1" w:rsidRPr="009B7301" w14:paraId="7150F36A" w14:textId="77777777" w:rsidTr="00063286">
        <w:tc>
          <w:tcPr>
            <w:tcW w:w="1558" w:type="dxa"/>
          </w:tcPr>
          <w:p w14:paraId="33DA5042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1558" w:type="dxa"/>
          </w:tcPr>
          <w:p w14:paraId="5945BB75" w14:textId="433C9065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2.26e-05</w:t>
            </w:r>
          </w:p>
        </w:tc>
        <w:tc>
          <w:tcPr>
            <w:tcW w:w="1558" w:type="dxa"/>
          </w:tcPr>
          <w:p w14:paraId="63355C48" w14:textId="781ED349" w:rsidR="00031BB1" w:rsidRPr="009B7301" w:rsidRDefault="00237493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8.32e-05</w:t>
            </w:r>
          </w:p>
        </w:tc>
        <w:tc>
          <w:tcPr>
            <w:tcW w:w="1558" w:type="dxa"/>
          </w:tcPr>
          <w:p w14:paraId="11221BC3" w14:textId="4FE78001" w:rsidR="00031BB1" w:rsidRPr="009B7301" w:rsidRDefault="00237493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0.0001828</w:t>
            </w:r>
          </w:p>
        </w:tc>
        <w:tc>
          <w:tcPr>
            <w:tcW w:w="1559" w:type="dxa"/>
          </w:tcPr>
          <w:p w14:paraId="648FC701" w14:textId="34A7C392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9.46e-05</w:t>
            </w:r>
          </w:p>
        </w:tc>
        <w:tc>
          <w:tcPr>
            <w:tcW w:w="1559" w:type="dxa"/>
          </w:tcPr>
          <w:p w14:paraId="7AD24FEB" w14:textId="11C14EA5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425</w:t>
            </w:r>
          </w:p>
        </w:tc>
      </w:tr>
      <w:tr w:rsidR="00031BB1" w:rsidRPr="009B7301" w14:paraId="3D71EA58" w14:textId="77777777" w:rsidTr="00063286">
        <w:tc>
          <w:tcPr>
            <w:tcW w:w="1558" w:type="dxa"/>
          </w:tcPr>
          <w:p w14:paraId="49970BE3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1558" w:type="dxa"/>
          </w:tcPr>
          <w:p w14:paraId="42AFF056" w14:textId="1EBB64EB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0.001035</w:t>
            </w:r>
          </w:p>
        </w:tc>
        <w:tc>
          <w:tcPr>
            <w:tcW w:w="1558" w:type="dxa"/>
          </w:tcPr>
          <w:p w14:paraId="72A3EA28" w14:textId="61114EEF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7248</w:t>
            </w:r>
          </w:p>
        </w:tc>
        <w:tc>
          <w:tcPr>
            <w:tcW w:w="1558" w:type="dxa"/>
          </w:tcPr>
          <w:p w14:paraId="155AF559" w14:textId="6C3425E1" w:rsidR="00031BB1" w:rsidRPr="009B7301" w:rsidRDefault="00863707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25678</w:t>
            </w:r>
          </w:p>
        </w:tc>
        <w:tc>
          <w:tcPr>
            <w:tcW w:w="1559" w:type="dxa"/>
          </w:tcPr>
          <w:p w14:paraId="5D8311B3" w14:textId="0D6AB941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0.0011786</w:t>
            </w:r>
          </w:p>
        </w:tc>
        <w:tc>
          <w:tcPr>
            <w:tcW w:w="1559" w:type="dxa"/>
          </w:tcPr>
          <w:p w14:paraId="084AECFA" w14:textId="4DA44D28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43022</w:t>
            </w:r>
          </w:p>
        </w:tc>
      </w:tr>
    </w:tbl>
    <w:p w14:paraId="0AF0231B" w14:textId="449FDE9C" w:rsidR="00031BB1" w:rsidRPr="009B7301" w:rsidRDefault="00DC69B3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BD246" wp14:editId="4F20DB03">
            <wp:extent cx="5976620" cy="2695575"/>
            <wp:effectExtent l="0" t="0" r="508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797EEF" w14:textId="33D9F323" w:rsidR="00031BB1" w:rsidRPr="009B7301" w:rsidRDefault="00031BB1" w:rsidP="00031BB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B7301">
        <w:rPr>
          <w:rFonts w:ascii="Times New Roman" w:hAnsi="Times New Roman" w:cs="Times New Roman"/>
          <w:sz w:val="24"/>
          <w:szCs w:val="24"/>
        </w:rPr>
        <w:lastRenderedPageBreak/>
        <w:t>Performance(</w:t>
      </w:r>
      <w:proofErr w:type="gramEnd"/>
      <w:r w:rsidRPr="009B7301">
        <w:rPr>
          <w:rFonts w:ascii="Times New Roman" w:hAnsi="Times New Roman" w:cs="Times New Roman"/>
          <w:sz w:val="24"/>
          <w:szCs w:val="24"/>
        </w:rPr>
        <w:t>Double Hashing):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31BB1" w:rsidRPr="009B7301" w14:paraId="72046E77" w14:textId="77777777" w:rsidTr="00063286">
        <w:tc>
          <w:tcPr>
            <w:tcW w:w="1558" w:type="dxa"/>
          </w:tcPr>
          <w:p w14:paraId="0638865B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14:paraId="4186F972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58" w:type="dxa"/>
          </w:tcPr>
          <w:p w14:paraId="721C6C13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558" w:type="dxa"/>
          </w:tcPr>
          <w:p w14:paraId="476B17CD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559" w:type="dxa"/>
          </w:tcPr>
          <w:p w14:paraId="727CF9E6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559" w:type="dxa"/>
          </w:tcPr>
          <w:p w14:paraId="3F8BD202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031BB1" w:rsidRPr="009B7301" w14:paraId="6F9FC444" w14:textId="77777777" w:rsidTr="00063286">
        <w:tc>
          <w:tcPr>
            <w:tcW w:w="1558" w:type="dxa"/>
          </w:tcPr>
          <w:p w14:paraId="2F0EBFF8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1558" w:type="dxa"/>
          </w:tcPr>
          <w:p w14:paraId="63E766EE" w14:textId="31F02ABB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0.0138172</w:t>
            </w:r>
          </w:p>
        </w:tc>
        <w:tc>
          <w:tcPr>
            <w:tcW w:w="1558" w:type="dxa"/>
          </w:tcPr>
          <w:p w14:paraId="3F64B07F" w14:textId="167291CA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  <w:r w:rsidR="00A016F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58" w:type="dxa"/>
          </w:tcPr>
          <w:p w14:paraId="14D3D187" w14:textId="6B4B5984" w:rsidR="00031BB1" w:rsidRPr="009B7301" w:rsidRDefault="00863707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A016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559" w:type="dxa"/>
          </w:tcPr>
          <w:p w14:paraId="1D19F645" w14:textId="655850B7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A016F4">
              <w:rPr>
                <w:rFonts w:ascii="Times New Roman" w:hAnsi="Times New Roman" w:cs="Times New Roman"/>
                <w:sz w:val="24"/>
                <w:szCs w:val="24"/>
              </w:rPr>
              <w:t>466708</w:t>
            </w:r>
          </w:p>
        </w:tc>
        <w:tc>
          <w:tcPr>
            <w:tcW w:w="1559" w:type="dxa"/>
          </w:tcPr>
          <w:p w14:paraId="080980D3" w14:textId="074DE89E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608552</w:t>
            </w:r>
          </w:p>
        </w:tc>
      </w:tr>
      <w:tr w:rsidR="00031BB1" w:rsidRPr="009B7301" w14:paraId="3776E552" w14:textId="77777777" w:rsidTr="00063286">
        <w:tc>
          <w:tcPr>
            <w:tcW w:w="1558" w:type="dxa"/>
          </w:tcPr>
          <w:p w14:paraId="5F394595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</w:p>
        </w:tc>
        <w:tc>
          <w:tcPr>
            <w:tcW w:w="1558" w:type="dxa"/>
          </w:tcPr>
          <w:p w14:paraId="332F6016" w14:textId="5E02BA70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2.52e-05</w:t>
            </w:r>
          </w:p>
        </w:tc>
        <w:tc>
          <w:tcPr>
            <w:tcW w:w="1558" w:type="dxa"/>
          </w:tcPr>
          <w:p w14:paraId="3B86089B" w14:textId="5FCA8A0C" w:rsidR="00031BB1" w:rsidRPr="009B7301" w:rsidRDefault="00237493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8.72e-05</w:t>
            </w:r>
          </w:p>
        </w:tc>
        <w:tc>
          <w:tcPr>
            <w:tcW w:w="1558" w:type="dxa"/>
          </w:tcPr>
          <w:p w14:paraId="2004E945" w14:textId="4ADC5A02" w:rsidR="00031BB1" w:rsidRPr="009B7301" w:rsidRDefault="00237493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0.0001808</w:t>
            </w:r>
          </w:p>
        </w:tc>
        <w:tc>
          <w:tcPr>
            <w:tcW w:w="1559" w:type="dxa"/>
          </w:tcPr>
          <w:p w14:paraId="7775B010" w14:textId="59C0F4FF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0.0001092</w:t>
            </w:r>
          </w:p>
        </w:tc>
        <w:tc>
          <w:tcPr>
            <w:tcW w:w="1559" w:type="dxa"/>
          </w:tcPr>
          <w:p w14:paraId="78F05842" w14:textId="13D46C2D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031BB1" w:rsidRPr="009B7301" w14:paraId="4A2F97F4" w14:textId="77777777" w:rsidTr="00063286">
        <w:tc>
          <w:tcPr>
            <w:tcW w:w="1558" w:type="dxa"/>
          </w:tcPr>
          <w:p w14:paraId="674852AE" w14:textId="77777777" w:rsidR="00031BB1" w:rsidRPr="009B7301" w:rsidRDefault="00031BB1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1558" w:type="dxa"/>
          </w:tcPr>
          <w:p w14:paraId="5C98B985" w14:textId="5E83F09C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0.0011936</w:t>
            </w:r>
          </w:p>
        </w:tc>
        <w:tc>
          <w:tcPr>
            <w:tcW w:w="1558" w:type="dxa"/>
          </w:tcPr>
          <w:p w14:paraId="6A121B20" w14:textId="6B5F4377" w:rsidR="00031BB1" w:rsidRPr="009B7301" w:rsidRDefault="00470A5D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19864</w:t>
            </w:r>
          </w:p>
        </w:tc>
        <w:tc>
          <w:tcPr>
            <w:tcW w:w="1558" w:type="dxa"/>
          </w:tcPr>
          <w:p w14:paraId="53A78579" w14:textId="03BC6C1B" w:rsidR="00031BB1" w:rsidRPr="009B7301" w:rsidRDefault="00237493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0.0029406</w:t>
            </w:r>
          </w:p>
        </w:tc>
        <w:tc>
          <w:tcPr>
            <w:tcW w:w="1559" w:type="dxa"/>
          </w:tcPr>
          <w:p w14:paraId="5CB84D8B" w14:textId="7EEB07BD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0.0014864</w:t>
            </w:r>
          </w:p>
        </w:tc>
        <w:tc>
          <w:tcPr>
            <w:tcW w:w="1559" w:type="dxa"/>
          </w:tcPr>
          <w:p w14:paraId="2583BE7D" w14:textId="251BE12B" w:rsidR="00031BB1" w:rsidRPr="009B7301" w:rsidRDefault="00D62B5F" w:rsidP="00063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730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237493" w:rsidRPr="009B7301">
              <w:rPr>
                <w:rFonts w:ascii="Times New Roman" w:hAnsi="Times New Roman" w:cs="Times New Roman"/>
                <w:sz w:val="24"/>
                <w:szCs w:val="24"/>
              </w:rPr>
              <w:t>5129</w:t>
            </w:r>
          </w:p>
        </w:tc>
      </w:tr>
    </w:tbl>
    <w:p w14:paraId="716C69D7" w14:textId="226C417F" w:rsidR="00031BB1" w:rsidRPr="009B7301" w:rsidRDefault="009B7301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96640" wp14:editId="3AD668FD">
            <wp:extent cx="5972175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3ED0A7" w14:textId="3101F102" w:rsidR="00A06A31" w:rsidRPr="009B7301" w:rsidRDefault="00AA63BF">
      <w:pPr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Summary:</w:t>
      </w:r>
    </w:p>
    <w:p w14:paraId="32879A9E" w14:textId="16764B55" w:rsidR="00AA63BF" w:rsidRDefault="005440F4" w:rsidP="00AA63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Hashing is the lowest one for insertion, searching successfully and searching unsuccessfully</w:t>
      </w:r>
      <w:r w:rsidR="00512B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4C72E" w14:textId="4372C51A" w:rsidR="00512B84" w:rsidRDefault="00512B84" w:rsidP="00512B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7301">
        <w:rPr>
          <w:rFonts w:ascii="Times New Roman" w:hAnsi="Times New Roman" w:cs="Times New Roman"/>
          <w:sz w:val="24"/>
          <w:szCs w:val="24"/>
        </w:rPr>
        <w:t>Quadratic Probing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964D75">
        <w:rPr>
          <w:rFonts w:ascii="Times New Roman" w:hAnsi="Times New Roman" w:cs="Times New Roman"/>
          <w:sz w:val="24"/>
          <w:szCs w:val="24"/>
        </w:rPr>
        <w:t>most efficien</w:t>
      </w:r>
      <w:r w:rsidR="004B43A4">
        <w:rPr>
          <w:rFonts w:ascii="Times New Roman" w:hAnsi="Times New Roman" w:cs="Times New Roman" w:hint="eastAsia"/>
          <w:sz w:val="24"/>
          <w:szCs w:val="24"/>
        </w:rPr>
        <w:t>t</w:t>
      </w:r>
      <w:r w:rsidR="00964D75">
        <w:rPr>
          <w:rFonts w:ascii="Times New Roman" w:hAnsi="Times New Roman" w:cs="Times New Roman"/>
          <w:sz w:val="24"/>
          <w:szCs w:val="24"/>
        </w:rPr>
        <w:t xml:space="preserve"> one for insertion, searching successfully and searching unsuccessfully.</w:t>
      </w:r>
    </w:p>
    <w:p w14:paraId="2500541C" w14:textId="6B37E9EF" w:rsidR="004B43A4" w:rsidRDefault="004B43A4" w:rsidP="004B4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 successfully is </w:t>
      </w:r>
      <w:r w:rsidR="00A016F4">
        <w:rPr>
          <w:rFonts w:ascii="Times New Roman" w:hAnsi="Times New Roman" w:cs="Times New Roman"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6F4">
        <w:rPr>
          <w:rFonts w:ascii="Times New Roman" w:hAnsi="Times New Roman" w:cs="Times New Roman"/>
          <w:sz w:val="24"/>
          <w:szCs w:val="24"/>
        </w:rPr>
        <w:t>than found unsuccessfully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Open Hashing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7301">
        <w:rPr>
          <w:rFonts w:ascii="Times New Roman" w:hAnsi="Times New Roman" w:cs="Times New Roman"/>
          <w:sz w:val="24"/>
          <w:szCs w:val="24"/>
        </w:rPr>
        <w:t>Quadratic Probing</w:t>
      </w:r>
      <w:r>
        <w:rPr>
          <w:rFonts w:ascii="Times New Roman" w:hAnsi="Times New Roman" w:cs="Times New Roman"/>
          <w:sz w:val="24"/>
          <w:szCs w:val="24"/>
        </w:rPr>
        <w:t>, and Double Hashing</w:t>
      </w:r>
      <w:r w:rsidR="00A016F4">
        <w:rPr>
          <w:rFonts w:ascii="Times New Roman" w:hAnsi="Times New Roman" w:cs="Times New Roman"/>
          <w:sz w:val="24"/>
          <w:szCs w:val="24"/>
        </w:rPr>
        <w:t>.</w:t>
      </w:r>
    </w:p>
    <w:p w14:paraId="3DE1F73A" w14:textId="13696F4C" w:rsidR="00A016F4" w:rsidRPr="005A4518" w:rsidRDefault="00127201" w:rsidP="005A451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increasing of the number of elements, the CPU time</w:t>
      </w:r>
      <w:r w:rsidR="00EA6C93">
        <w:rPr>
          <w:rFonts w:ascii="Times New Roman" w:hAnsi="Times New Roman" w:cs="Times New Roman"/>
          <w:sz w:val="24"/>
          <w:szCs w:val="24"/>
        </w:rPr>
        <w:t xml:space="preserve"> of three hash tables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is increasing linearly for insertion method.</w:t>
      </w:r>
    </w:p>
    <w:sectPr w:rsidR="00A016F4" w:rsidRPr="005A4518" w:rsidSect="009B73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0077"/>
    <w:multiLevelType w:val="hybridMultilevel"/>
    <w:tmpl w:val="719C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MjA0MzMwNjM2MjNS0lEKTi0uzszPAykwrgUAYVFe7CwAAAA="/>
  </w:docVars>
  <w:rsids>
    <w:rsidRoot w:val="00C4282F"/>
    <w:rsid w:val="00031BB1"/>
    <w:rsid w:val="00127201"/>
    <w:rsid w:val="00237493"/>
    <w:rsid w:val="00470A5D"/>
    <w:rsid w:val="004B43A4"/>
    <w:rsid w:val="00512B84"/>
    <w:rsid w:val="005440F4"/>
    <w:rsid w:val="005A4518"/>
    <w:rsid w:val="006B34FA"/>
    <w:rsid w:val="006B60F1"/>
    <w:rsid w:val="007E3384"/>
    <w:rsid w:val="00863707"/>
    <w:rsid w:val="009324AE"/>
    <w:rsid w:val="00964D75"/>
    <w:rsid w:val="009B7301"/>
    <w:rsid w:val="009F6B90"/>
    <w:rsid w:val="00A016F4"/>
    <w:rsid w:val="00A06A31"/>
    <w:rsid w:val="00AA63BF"/>
    <w:rsid w:val="00C4282F"/>
    <w:rsid w:val="00C66900"/>
    <w:rsid w:val="00D62B5F"/>
    <w:rsid w:val="00DC69B3"/>
    <w:rsid w:val="00E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BF66"/>
  <w15:chartTrackingRefBased/>
  <w15:docId w15:val="{909C969D-D1E0-494D-8339-CC52177F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Open Hashing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Build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1.9743400000000001E-2</c:v>
                </c:pt>
                <c:pt idx="1">
                  <c:v>3.7629200000000002E-2</c:v>
                </c:pt>
                <c:pt idx="2">
                  <c:v>5.81348E-2</c:v>
                </c:pt>
                <c:pt idx="3">
                  <c:v>7.9084600000000005E-2</c:v>
                </c:pt>
                <c:pt idx="4">
                  <c:v>8.6179599999999995E-2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2-464A-9A5A-E723E7AB386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Found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 formatCode="0.00E+00">
                  <c:v>3.3800000000000002E-5</c:v>
                </c:pt>
                <c:pt idx="1">
                  <c:v>1.4119999999999999E-4</c:v>
                </c:pt>
                <c:pt idx="2">
                  <c:v>3.5659999999999999E-4</c:v>
                </c:pt>
                <c:pt idx="3">
                  <c:v>2.064E-4</c:v>
                </c:pt>
                <c:pt idx="4">
                  <c:v>1.0242000000000001E-3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2-464A-9A5A-E723E7AB386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Not Found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1.3393999999999999E-3</c:v>
                </c:pt>
                <c:pt idx="1">
                  <c:v>2.3823999999999998E-3</c:v>
                </c:pt>
                <c:pt idx="2">
                  <c:v>3.7832E-3</c:v>
                </c:pt>
                <c:pt idx="3">
                  <c:v>1.5106E-3</c:v>
                </c:pt>
                <c:pt idx="4">
                  <c:v>6.7577999999999996E-3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2-464A-9A5A-E723E7AB3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2651056"/>
        <c:axId val="582654992"/>
      </c:lineChart>
      <c:catAx>
        <c:axId val="58265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54992"/>
        <c:crosses val="autoZero"/>
        <c:auto val="1"/>
        <c:lblAlgn val="ctr"/>
        <c:lblOffset val="100"/>
        <c:noMultiLvlLbl val="0"/>
      </c:catAx>
      <c:valAx>
        <c:axId val="58265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65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Quadratic Probing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Build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1.193E-2</c:v>
                </c:pt>
                <c:pt idx="1">
                  <c:v>2.3159599999999999E-2</c:v>
                </c:pt>
                <c:pt idx="2">
                  <c:v>3.1032000000000001E-2</c:v>
                </c:pt>
                <c:pt idx="3">
                  <c:v>3.9835000000000002E-2</c:v>
                </c:pt>
                <c:pt idx="4">
                  <c:v>5.1193599999999999E-2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2-47CB-A74B-F10288E7E7FE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Found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Sheet1!$B$3:$F$3</c:f>
              <c:numCache>
                <c:formatCode>0.00E+00</c:formatCode>
                <c:ptCount val="5"/>
                <c:pt idx="0">
                  <c:v>2.26E-5</c:v>
                </c:pt>
                <c:pt idx="1">
                  <c:v>8.3200000000000003E-5</c:v>
                </c:pt>
                <c:pt idx="2" formatCode="General">
                  <c:v>1.828E-4</c:v>
                </c:pt>
                <c:pt idx="3">
                  <c:v>9.4599999999999996E-5</c:v>
                </c:pt>
                <c:pt idx="4" formatCode="General">
                  <c:v>4.2499999999999998E-4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52-47CB-A74B-F10288E7E7FE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Not Found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1.0349999999999999E-3</c:v>
                </c:pt>
                <c:pt idx="1">
                  <c:v>1.7248000000000001E-3</c:v>
                </c:pt>
                <c:pt idx="2">
                  <c:v>2.5677999999999999E-3</c:v>
                </c:pt>
                <c:pt idx="3">
                  <c:v>1.1785999999999999E-3</c:v>
                </c:pt>
                <c:pt idx="4">
                  <c:v>4.3021999999999999E-3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52-47CB-A74B-F10288E7E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094976"/>
        <c:axId val="589087760"/>
      </c:lineChart>
      <c:catAx>
        <c:axId val="589094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087760"/>
        <c:crosses val="autoZero"/>
        <c:auto val="1"/>
        <c:lblAlgn val="ctr"/>
        <c:lblOffset val="100"/>
        <c:noMultiLvlLbl val="0"/>
      </c:catAx>
      <c:valAx>
        <c:axId val="58908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094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Double Hashing</a:t>
            </a:r>
            <a:endParaRPr lang="en-US"/>
          </a:p>
        </c:rich>
      </c:tx>
      <c:layout>
        <c:manualLayout>
          <c:xMode val="edge"/>
          <c:yMode val="edge"/>
          <c:x val="0.4222626859142606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Build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1.38172E-2</c:v>
                </c:pt>
                <c:pt idx="1">
                  <c:v>2.6134999999999999E-2</c:v>
                </c:pt>
                <c:pt idx="2">
                  <c:v>3.7918399999999998E-2</c:v>
                </c:pt>
                <c:pt idx="3">
                  <c:v>4.6670799999999998E-2</c:v>
                </c:pt>
                <c:pt idx="4">
                  <c:v>6.0855199999999998E-2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B3-4DEB-A8D1-C2C69AC4A4D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Found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Sheet1!$B$3:$F$3</c:f>
              <c:numCache>
                <c:formatCode>0.00E+00</c:formatCode>
                <c:ptCount val="5"/>
                <c:pt idx="0">
                  <c:v>2.5199999999999999E-5</c:v>
                </c:pt>
                <c:pt idx="1">
                  <c:v>8.7200000000000005E-5</c:v>
                </c:pt>
                <c:pt idx="2" formatCode="General">
                  <c:v>1.808E-4</c:v>
                </c:pt>
                <c:pt idx="3" formatCode="General">
                  <c:v>1.092E-4</c:v>
                </c:pt>
                <c:pt idx="4" formatCode="General">
                  <c:v>5.0199999999999995E-4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B3-4DEB-A8D1-C2C69AC4A4D0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Not Found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Sheet1!$B$1:$F$1</c:f>
              <c:strCache>
                <c:ptCount val="5"/>
                <c:pt idx="0">
                  <c:v>100,000</c:v>
                </c:pt>
                <c:pt idx="1">
                  <c:v>200,000</c:v>
                </c:pt>
                <c:pt idx="2">
                  <c:v>300,000</c:v>
                </c:pt>
                <c:pt idx="3">
                  <c:v>400,000</c:v>
                </c:pt>
                <c:pt idx="4">
                  <c:v>500,000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1.1936E-3</c:v>
                </c:pt>
                <c:pt idx="1">
                  <c:v>1.9864000000000001E-3</c:v>
                </c:pt>
                <c:pt idx="2">
                  <c:v>2.9405999999999998E-3</c:v>
                </c:pt>
                <c:pt idx="3">
                  <c:v>1.4863999999999999E-3</c:v>
                </c:pt>
                <c:pt idx="4">
                  <c:v>5.1289999999999999E-3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B3-4DEB-A8D1-C2C69AC4A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116648"/>
        <c:axId val="591116976"/>
      </c:lineChart>
      <c:catAx>
        <c:axId val="591116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116976"/>
        <c:crosses val="autoZero"/>
        <c:auto val="1"/>
        <c:lblAlgn val="ctr"/>
        <c:lblOffset val="100"/>
        <c:noMultiLvlLbl val="0"/>
      </c:catAx>
      <c:valAx>
        <c:axId val="59111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116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Tan</dc:creator>
  <cp:keywords/>
  <dc:description/>
  <cp:lastModifiedBy>Chong Tan</cp:lastModifiedBy>
  <cp:revision>18</cp:revision>
  <dcterms:created xsi:type="dcterms:W3CDTF">2018-03-11T05:36:00Z</dcterms:created>
  <dcterms:modified xsi:type="dcterms:W3CDTF">2018-03-11T23:32:00Z</dcterms:modified>
</cp:coreProperties>
</file>