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그룹 별 채팅 기능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 : 2015-11-06 edan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맑은 고딕" w:cs="맑은 고딕" w:eastAsia="맑은 고딕" w:hAnsi="맑은 고딕"/>
          <w:sz w:val="20"/>
          <w:szCs w:val="20"/>
          <w:rtl w:val="0"/>
        </w:rPr>
        <w:t xml:space="preserve">목적 : S2 프로젝트 내, 유저간의 관계에 따른 그룹에 대한 명칭과 기능에 관련하여 정의 한다.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800" w:hanging="40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그룹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76" w:lineRule="auto"/>
        <w:ind w:left="12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다른 유저들을 아래의 형태로 구분, 분류 한다.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일반.(Nomal)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채널의 모든 유저를 포함하는 구분.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채팅창에 고유의 탭을 가진다.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텍스트를 기반으로 한 메시지 채팅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지정된 이모티콘(지원하는 언어만큼 유니티에서 이미지 폰트를 제작해야 가능 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정보 보기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발송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차단 가능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인게임(InGame)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내에서 제공하는 시스템을 이용하여 맺은 친구 관계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50명으로 제한.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채팅창의 고유 탭을 가지지 않음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정보 보기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방 초대 가능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발송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삭제 가능 &gt; 삭제 시 일반으로 분류 변경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 유저 설정 &gt; 설정 시 차단으로 분류 변경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아웃게임(OutGame) - 숫자가 많은 경우.. 제한등에 대한 고려가 필요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SNS나 전화번호부 등 외부에서 불러온 친구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제한 사항은 연동하는 부분에 따른다.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채팅창의 고유 탭을 가지지 않음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정보보기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대화방초대 가능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발송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길드(Guild)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길드에 소속된 유저들의 그룹으로 길드에 가입하면 자동으로 생성 된다.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길드 최대 숫자 이상의 길드 소속의 유저를 가질 수 없다.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채팅창의 고유탭을 가진다.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기반으로 한 메시지 채팅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지정된 이모티콘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정보 보기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발송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대화방 초대 가능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 및 삭제 불가.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탈퇴 한 경우 자동으로 해당 그룹원은 일반분류로 이동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차단유저가 속한 길드인 경우 길드 채팅에서만 해당유저의 보여 준다.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얼라이언스(Alliance)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얼라이언스 소속 된 유저들의 그룹으로 얼라이언스에 소속되면 자동으로 생성 된다.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얼라이언스 최대 숫자 이상의 유저를 가질 수 없다.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채팅창의 고유 탭을 가진다.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기반으로 한 메시지 채팅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정보보기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발송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대화방 초대 가능.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 및 삭제 불가.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탈퇴 한 경우 자동으로 해당 그룹원은 일반 분류로 이동.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차단유저가 얼라이언스 그룹에 포함된 경우 얼라이언스 채팅에서만 메시지를 보여 준다.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인스턴트(Instant)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생성하거나 참여한 대화방에 소속된 유저간의 임시그룹.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20명의 유저를 인스턴스 그룹으로 정할 수 있다.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유저당 인스턴스 그룹은 50개까지 가질 수 있다.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고유 채팅창 탭을 가지지 않는다.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기반의 메시지 채팅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지정된 이모티콘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0" w:before="0" w:line="276" w:lineRule="auto"/>
        <w:ind w:left="20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발송 / 수신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0" w:before="0" w:line="276" w:lineRule="auto"/>
        <w:ind w:left="2000" w:right="0" w:hanging="40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유저정보 보기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0" w:before="0" w:line="276" w:lineRule="auto"/>
        <w:ind w:left="2000" w:right="0" w:hanging="40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 불가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0" w:before="0" w:line="276" w:lineRule="auto"/>
        <w:ind w:left="2000" w:right="0" w:hanging="40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 불가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0" w:before="0" w:line="276" w:lineRule="auto"/>
        <w:ind w:left="2000" w:right="0" w:hanging="40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 유저가 인스턴스 그룹에 포함된 경우 대화방에서만 채팅을 보여 준다.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76" w:lineRule="auto"/>
        <w:ind w:left="16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차단(Block)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그룹에서 차단 기능을 통해 차단된 유저 그룹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차단된 유저의 메시지는 외치기 기능을 제외한 일반 채팅 창에 보여주지 않는다.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차단 유저 목록은 설정을 통해 해제가 가능하다.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하루에 차단/차단해제의 횟수제한은 없다.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추가 불가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발송 불가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메일 수신 불가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76" w:lineRule="auto"/>
        <w:ind w:left="2000" w:hanging="40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정보 보기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00" w:firstLine="40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firstLine="80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600" w:firstLine="1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000" w:firstLine="160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firstLine="200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00" w:firstLine="2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200" w:firstLine="280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600" w:firstLine="320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000" w:firstLine="3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