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1B72C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Active case</w:t>
      </w:r>
      <w:r>
        <w:rPr>
          <w:rFonts w:hint="eastAsia"/>
          <w:szCs w:val="21"/>
        </w:rPr>
        <w:t>就是目前患病且尚未治愈的人数。</w:t>
      </w:r>
    </w:p>
    <w:p w14:paraId="4B4D0639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 xml:space="preserve">Active case = confirmed cases - death - recover </w:t>
      </w:r>
    </w:p>
    <w:p w14:paraId="64F4A07B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 xml:space="preserve">Total case </w:t>
      </w:r>
      <w:r>
        <w:rPr>
          <w:rFonts w:hint="eastAsia"/>
          <w:szCs w:val="21"/>
        </w:rPr>
        <w:t>是总患病人数，感觉就是</w:t>
      </w:r>
      <w:r>
        <w:rPr>
          <w:rFonts w:hint="eastAsia"/>
          <w:szCs w:val="21"/>
        </w:rPr>
        <w:t xml:space="preserve"> confirm cases.</w:t>
      </w:r>
    </w:p>
    <w:p w14:paraId="17BD7E7B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推荐指数：</w:t>
      </w:r>
      <w:r>
        <w:rPr>
          <w:rFonts w:ascii="Arial" w:eastAsia="宋体" w:hAnsi="Arial" w:cs="Arial"/>
          <w:color w:val="333333"/>
          <w:sz w:val="16"/>
          <w:szCs w:val="16"/>
          <w:shd w:val="clear" w:color="auto" w:fill="FFFFFF"/>
        </w:rPr>
        <w:t>★</w:t>
      </w:r>
      <w:r>
        <w:rPr>
          <w:rFonts w:ascii="Arial" w:eastAsia="宋体" w:hAnsi="Arial" w:cs="Arial" w:hint="eastAsia"/>
          <w:color w:val="333333"/>
          <w:sz w:val="16"/>
          <w:szCs w:val="16"/>
          <w:shd w:val="clear" w:color="auto" w:fill="FFFFFF"/>
        </w:rPr>
        <w:t>★★★</w:t>
      </w:r>
      <w:r>
        <w:rPr>
          <w:rFonts w:ascii="Arial" w:eastAsia="宋体" w:hAnsi="Arial" w:cs="Arial"/>
          <w:color w:val="333333"/>
          <w:sz w:val="16"/>
          <w:szCs w:val="16"/>
          <w:shd w:val="clear" w:color="auto" w:fill="FFFFFF"/>
        </w:rPr>
        <w:t>★</w:t>
      </w:r>
    </w:p>
    <w:p w14:paraId="5BA9E875" w14:textId="77777777" w:rsidR="00181F38" w:rsidRDefault="00181F38">
      <w:pPr>
        <w:rPr>
          <w:szCs w:val="21"/>
        </w:rPr>
      </w:pPr>
    </w:p>
    <w:p w14:paraId="2047BE0D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柱状图：</w:t>
      </w:r>
    </w:p>
    <w:p w14:paraId="7B52C1A0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中国患病、治愈、死亡人数的对比，可以看出治愈和死亡的人数差距（我觉得这是柱状图，但它好像是有重叠的柱状图）</w:t>
      </w:r>
    </w:p>
    <w:p w14:paraId="30DB0D37" w14:textId="3751A47F" w:rsidR="00181F38" w:rsidRDefault="00BA7535">
      <w:pPr>
        <w:rPr>
          <w:szCs w:val="21"/>
        </w:rPr>
      </w:pPr>
      <w:r>
        <w:rPr>
          <w:szCs w:val="21"/>
        </w:rPr>
        <w:t>★★★★★</w:t>
      </w:r>
    </w:p>
    <w:p w14:paraId="52207F6A" w14:textId="70B189FF" w:rsidR="00B76FC2" w:rsidRDefault="00B76FC2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hina, M</w:t>
      </w:r>
      <w:r>
        <w:rPr>
          <w:rFonts w:hint="eastAsia"/>
          <w:szCs w:val="21"/>
        </w:rPr>
        <w:t>ainland</w:t>
      </w:r>
      <w:r>
        <w:rPr>
          <w:szCs w:val="21"/>
        </w:rPr>
        <w:t xml:space="preserve"> + Global</w:t>
      </w:r>
    </w:p>
    <w:p w14:paraId="5E96B4A5" w14:textId="77777777" w:rsidR="00181F38" w:rsidRDefault="00BA7535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0DB4C2C" wp14:editId="7805F099">
            <wp:extent cx="5347970" cy="2771775"/>
            <wp:effectExtent l="0" t="0" r="11430" b="9525"/>
            <wp:docPr id="5" name="图片 5" descr="截屏2020-06-08 22.40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6-08 22.40.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A96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可以附加一些柱状图（比如</w:t>
      </w:r>
      <w:r>
        <w:rPr>
          <w:rFonts w:hint="eastAsia"/>
          <w:szCs w:val="21"/>
        </w:rPr>
        <w:t>active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death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recover</w:t>
      </w:r>
      <w:r>
        <w:rPr>
          <w:rFonts w:hint="eastAsia"/>
          <w:szCs w:val="21"/>
        </w:rPr>
        <w:t>各自的柱状图）：</w:t>
      </w:r>
    </w:p>
    <w:p w14:paraId="61AC04DE" w14:textId="77777777" w:rsidR="00181F38" w:rsidRDefault="00BA7535">
      <w:pPr>
        <w:rPr>
          <w:szCs w:val="21"/>
        </w:rPr>
      </w:pPr>
      <w:r>
        <w:rPr>
          <w:noProof/>
        </w:rPr>
        <w:drawing>
          <wp:inline distT="0" distB="0" distL="114300" distR="114300" wp14:anchorId="16EC1BC4" wp14:editId="7AF1E8B8">
            <wp:extent cx="5271135" cy="2714625"/>
            <wp:effectExtent l="0" t="0" r="1206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9377" w14:textId="77777777" w:rsidR="00181F38" w:rsidRDefault="00181F38">
      <w:pPr>
        <w:rPr>
          <w:szCs w:val="21"/>
        </w:rPr>
      </w:pPr>
    </w:p>
    <w:p w14:paraId="7E7CF566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这张图就比较简单，各大洲人数。</w:t>
      </w:r>
    </w:p>
    <w:p w14:paraId="1ADF3A99" w14:textId="77777777" w:rsidR="00181F38" w:rsidRDefault="00BA7535">
      <w:pPr>
        <w:rPr>
          <w:szCs w:val="21"/>
        </w:rPr>
      </w:pPr>
      <w:r>
        <w:rPr>
          <w:szCs w:val="21"/>
        </w:rPr>
        <w:t>★★★</w:t>
      </w:r>
    </w:p>
    <w:p w14:paraId="00D7D2D5" w14:textId="77777777" w:rsidR="00181F38" w:rsidRDefault="00BA753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2D79D5BA" wp14:editId="36091637">
            <wp:extent cx="5264150" cy="2600325"/>
            <wp:effectExtent l="0" t="0" r="6350" b="3175"/>
            <wp:docPr id="7" name="图片 7" descr="截屏2020-06-08 22.4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6-08 22.47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E149" w14:textId="77777777" w:rsidR="00181F38" w:rsidRDefault="00181F38">
      <w:pPr>
        <w:rPr>
          <w:szCs w:val="21"/>
        </w:rPr>
      </w:pPr>
    </w:p>
    <w:p w14:paraId="4632984B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与之相同的就是各国的</w:t>
      </w:r>
      <w:r>
        <w:rPr>
          <w:rFonts w:hint="eastAsia"/>
          <w:szCs w:val="21"/>
        </w:rPr>
        <w:t>total cases.(</w:t>
      </w:r>
      <w:r>
        <w:rPr>
          <w:rFonts w:hint="eastAsia"/>
          <w:szCs w:val="21"/>
        </w:rPr>
        <w:t>但我觉得饼状图比柱状图更能形成对比。</w:t>
      </w:r>
      <w:r>
        <w:rPr>
          <w:rFonts w:hint="eastAsia"/>
          <w:szCs w:val="21"/>
        </w:rPr>
        <w:t>)</w:t>
      </w:r>
    </w:p>
    <w:p w14:paraId="1E09547B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</w:t>
      </w:r>
    </w:p>
    <w:p w14:paraId="66FAC75A" w14:textId="77777777" w:rsidR="00181F38" w:rsidRDefault="00BA7535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15A60710" wp14:editId="1D69A471">
            <wp:extent cx="5269865" cy="2719070"/>
            <wp:effectExtent l="0" t="0" r="635" b="11430"/>
            <wp:docPr id="8" name="图片 8" descr="截屏2020-06-08 22.4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6-08 22.47.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B47" w14:textId="77777777" w:rsidR="00181F38" w:rsidRDefault="00181F38">
      <w:pPr>
        <w:rPr>
          <w:szCs w:val="21"/>
        </w:rPr>
      </w:pPr>
    </w:p>
    <w:p w14:paraId="56BD85A1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折线图：</w:t>
      </w:r>
    </w:p>
    <w:p w14:paraId="3FBC4C3A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可以看出</w:t>
      </w:r>
      <w:r>
        <w:rPr>
          <w:rFonts w:hint="eastAsia"/>
          <w:szCs w:val="21"/>
        </w:rPr>
        <w:t>active case</w:t>
      </w:r>
      <w:r>
        <w:rPr>
          <w:rFonts w:hint="eastAsia"/>
          <w:szCs w:val="21"/>
        </w:rPr>
        <w:t>趋势。</w:t>
      </w:r>
    </w:p>
    <w:p w14:paraId="35C525A3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★★★★★</w:t>
      </w:r>
    </w:p>
    <w:p w14:paraId="6741AC83" w14:textId="77777777" w:rsidR="00181F38" w:rsidRDefault="00BA753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78D63C4B" wp14:editId="4DD400C2">
            <wp:extent cx="5269865" cy="2763520"/>
            <wp:effectExtent l="0" t="0" r="635" b="5080"/>
            <wp:docPr id="6" name="图片 6" descr="截屏2020-06-08 22.4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6-08 22.44.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16AC" w14:textId="77777777" w:rsidR="00181F38" w:rsidRDefault="00181F38">
      <w:pPr>
        <w:rPr>
          <w:szCs w:val="21"/>
        </w:rPr>
      </w:pPr>
    </w:p>
    <w:p w14:paraId="2F66B2B5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折线图再多加几张，看趋势真的不错：</w:t>
      </w:r>
    </w:p>
    <w:p w14:paraId="11E284A7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★★★★★</w:t>
      </w:r>
    </w:p>
    <w:p w14:paraId="3A07A54E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（看看美国这一骑绝尘的样子）</w:t>
      </w:r>
    </w:p>
    <w:p w14:paraId="525D625F" w14:textId="77777777" w:rsidR="00181F38" w:rsidRDefault="00BA7535">
      <w:pPr>
        <w:rPr>
          <w:szCs w:val="21"/>
        </w:rPr>
      </w:pPr>
      <w:r>
        <w:rPr>
          <w:noProof/>
        </w:rPr>
        <w:drawing>
          <wp:inline distT="0" distB="0" distL="114300" distR="114300" wp14:anchorId="592DE186" wp14:editId="5031C3B8">
            <wp:extent cx="5272405" cy="2722880"/>
            <wp:effectExtent l="0" t="0" r="10795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C9D3" w14:textId="77777777" w:rsidR="00181F38" w:rsidRDefault="00181F38">
      <w:pPr>
        <w:rPr>
          <w:szCs w:val="21"/>
        </w:rPr>
      </w:pPr>
    </w:p>
    <w:p w14:paraId="37B29266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地图：</w:t>
      </w:r>
    </w:p>
    <w:p w14:paraId="58A7185D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用颜色深浅表示感染人数</w:t>
      </w:r>
    </w:p>
    <w:p w14:paraId="1D5E824D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★★★★★</w:t>
      </w:r>
    </w:p>
    <w:p w14:paraId="4DB987A2" w14:textId="77777777" w:rsidR="00181F38" w:rsidRDefault="00BA753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202E5538" wp14:editId="2C8803FC">
            <wp:extent cx="6120765" cy="3275965"/>
            <wp:effectExtent l="0" t="0" r="635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952C83" w14:textId="77777777" w:rsidR="00181F38" w:rsidRDefault="00181F38">
      <w:pPr>
        <w:rPr>
          <w:rFonts w:ascii="宋体" w:eastAsia="宋体" w:hAnsi="宋体" w:cs="宋体"/>
          <w:sz w:val="24"/>
        </w:rPr>
      </w:pPr>
    </w:p>
    <w:p w14:paraId="32D9958D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每</w:t>
      </w:r>
      <w:r>
        <w:rPr>
          <w:rFonts w:hint="eastAsia"/>
          <w:szCs w:val="21"/>
        </w:rPr>
        <w:t>1Million</w:t>
      </w:r>
      <w:r>
        <w:rPr>
          <w:rFonts w:hint="eastAsia"/>
          <w:szCs w:val="21"/>
        </w:rPr>
        <w:t>的死亡人数。</w:t>
      </w:r>
    </w:p>
    <w:p w14:paraId="604B14A4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★★★★★</w:t>
      </w:r>
    </w:p>
    <w:p w14:paraId="3B63D04A" w14:textId="77777777" w:rsidR="00181F38" w:rsidRDefault="00BA753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90DAEB0" wp14:editId="1CF39578">
            <wp:extent cx="5269865" cy="2847340"/>
            <wp:effectExtent l="0" t="0" r="635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7242" w14:textId="77777777" w:rsidR="00181F38" w:rsidRDefault="00181F38">
      <w:pPr>
        <w:rPr>
          <w:szCs w:val="21"/>
        </w:rPr>
      </w:pPr>
    </w:p>
    <w:p w14:paraId="003E43D8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这张其实和第一张有重叠，纯粹是因为有中国才放的。</w:t>
      </w:r>
    </w:p>
    <w:p w14:paraId="6FBD5E4D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</w:t>
      </w:r>
    </w:p>
    <w:p w14:paraId="4ED7AFF3" w14:textId="77777777" w:rsidR="00181F38" w:rsidRDefault="00BA7535">
      <w:r>
        <w:rPr>
          <w:noProof/>
        </w:rPr>
        <w:lastRenderedPageBreak/>
        <w:drawing>
          <wp:inline distT="0" distB="0" distL="114300" distR="114300" wp14:anchorId="47B9D610" wp14:editId="3F5609DD">
            <wp:extent cx="5267960" cy="2886075"/>
            <wp:effectExtent l="0" t="0" r="2540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EECB" w14:textId="77777777" w:rsidR="00181F38" w:rsidRDefault="00181F38"/>
    <w:p w14:paraId="0426C2B5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饼状图：</w:t>
      </w:r>
    </w:p>
    <w:p w14:paraId="5E084EE0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可以清晰地看出</w:t>
      </w:r>
      <w:r>
        <w:rPr>
          <w:rFonts w:hint="eastAsia"/>
          <w:szCs w:val="21"/>
        </w:rPr>
        <w:t>total</w:t>
      </w:r>
      <w:r>
        <w:rPr>
          <w:rFonts w:hint="eastAsia"/>
          <w:szCs w:val="21"/>
        </w:rPr>
        <w:t>比例，我觉得比柱状图好。</w:t>
      </w:r>
    </w:p>
    <w:p w14:paraId="7FC6DF42" w14:textId="77777777" w:rsidR="00181F38" w:rsidRDefault="00BA7535">
      <w:pPr>
        <w:rPr>
          <w:szCs w:val="21"/>
        </w:rPr>
      </w:pPr>
      <w:r>
        <w:rPr>
          <w:rFonts w:hint="eastAsia"/>
          <w:szCs w:val="21"/>
        </w:rPr>
        <w:t>★★★★★</w:t>
      </w:r>
    </w:p>
    <w:p w14:paraId="0B6FD8CC" w14:textId="77777777" w:rsidR="00181F38" w:rsidRDefault="00BA753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2C54C42" wp14:editId="460B6C2C">
            <wp:extent cx="6026785" cy="2555875"/>
            <wp:effectExtent l="0" t="0" r="571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CBA49" w14:textId="77777777" w:rsidR="00181F38" w:rsidRDefault="00181F38">
      <w:pPr>
        <w:rPr>
          <w:rFonts w:ascii="宋体" w:eastAsia="宋体" w:hAnsi="宋体" w:cs="宋体"/>
          <w:sz w:val="24"/>
        </w:rPr>
      </w:pPr>
    </w:p>
    <w:p w14:paraId="1AE37ADB" w14:textId="77777777" w:rsidR="00181F38" w:rsidRDefault="00BA7535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还有一些我看不懂的图，比如：</w:t>
      </w:r>
    </w:p>
    <w:p w14:paraId="23ECF276" w14:textId="77777777" w:rsidR="00181F38" w:rsidRDefault="00BA7535">
      <w:r>
        <w:rPr>
          <w:noProof/>
        </w:rPr>
        <w:lastRenderedPageBreak/>
        <w:drawing>
          <wp:inline distT="0" distB="0" distL="114300" distR="114300" wp14:anchorId="3F41B8EA" wp14:editId="575FB62F">
            <wp:extent cx="5272405" cy="2894330"/>
            <wp:effectExtent l="0" t="0" r="1079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569B" w14:textId="77777777" w:rsidR="00181F38" w:rsidRDefault="00181F38"/>
    <w:p w14:paraId="2AED6BED" w14:textId="77777777" w:rsidR="00181F38" w:rsidRDefault="00BA7535">
      <w:r>
        <w:rPr>
          <w:rFonts w:hint="eastAsia"/>
        </w:rPr>
        <w:t>一种像折线图的图：</w:t>
      </w:r>
    </w:p>
    <w:p w14:paraId="715220FC" w14:textId="77777777" w:rsidR="00181F38" w:rsidRDefault="00BA7535">
      <w:r>
        <w:rPr>
          <w:noProof/>
        </w:rPr>
        <w:drawing>
          <wp:inline distT="0" distB="0" distL="114300" distR="114300" wp14:anchorId="0DDD065D" wp14:editId="7349D6BA">
            <wp:extent cx="5271135" cy="2848610"/>
            <wp:effectExtent l="0" t="0" r="12065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6518" w14:textId="77777777" w:rsidR="00181F38" w:rsidRDefault="00181F38">
      <w:pPr>
        <w:rPr>
          <w:rFonts w:ascii="宋体" w:eastAsia="宋体" w:hAnsi="宋体" w:cs="宋体"/>
          <w:sz w:val="24"/>
        </w:rPr>
      </w:pPr>
    </w:p>
    <w:sectPr w:rsidR="00181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1F38"/>
    <w:rsid w:val="00181F38"/>
    <w:rsid w:val="00B76FC2"/>
    <w:rsid w:val="00BA7535"/>
    <w:rsid w:val="01B638FE"/>
    <w:rsid w:val="0330181B"/>
    <w:rsid w:val="097D58F8"/>
    <w:rsid w:val="12836AAC"/>
    <w:rsid w:val="12CF025F"/>
    <w:rsid w:val="1BDC7C34"/>
    <w:rsid w:val="20C50348"/>
    <w:rsid w:val="22116E65"/>
    <w:rsid w:val="23210BEA"/>
    <w:rsid w:val="2A23719A"/>
    <w:rsid w:val="35092781"/>
    <w:rsid w:val="357B3D86"/>
    <w:rsid w:val="36284548"/>
    <w:rsid w:val="42796E31"/>
    <w:rsid w:val="48520348"/>
    <w:rsid w:val="4A0E3B70"/>
    <w:rsid w:val="4C2C7512"/>
    <w:rsid w:val="54507535"/>
    <w:rsid w:val="5890085A"/>
    <w:rsid w:val="67733851"/>
    <w:rsid w:val="73134B84"/>
    <w:rsid w:val="7801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598393"/>
  <w15:docId w15:val="{2F0FFB47-5EDE-4FC7-B7DC-514A63FA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企鹅 汤</cp:lastModifiedBy>
  <cp:revision>2</cp:revision>
  <dcterms:created xsi:type="dcterms:W3CDTF">2014-10-29T12:08:00Z</dcterms:created>
  <dcterms:modified xsi:type="dcterms:W3CDTF">2020-06-10T09:41:00Z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