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BB9BE" w14:textId="04C05B69" w:rsidR="002D6B9A" w:rsidRDefault="009323C9" w:rsidP="007861B6">
      <w:pPr>
        <w:ind w:firstLineChars="200" w:firstLine="420"/>
        <w:rPr>
          <w:sz w:val="24"/>
          <w:szCs w:val="28"/>
        </w:rPr>
      </w:pPr>
      <w:bookmarkStart w:id="0" w:name="OLE_LINK1"/>
      <w:bookmarkStart w:id="1" w:name="OLE_LINK2"/>
      <w:r w:rsidRPr="006E42D5">
        <w:drawing>
          <wp:anchor distT="0" distB="0" distL="114300" distR="114300" simplePos="0" relativeHeight="251661312" behindDoc="0" locked="0" layoutInCell="1" allowOverlap="1" wp14:anchorId="5DA8725D" wp14:editId="242223F1">
            <wp:simplePos x="0" y="0"/>
            <wp:positionH relativeFrom="column">
              <wp:posOffset>-57150</wp:posOffset>
            </wp:positionH>
            <wp:positionV relativeFrom="paragraph">
              <wp:posOffset>406400</wp:posOffset>
            </wp:positionV>
            <wp:extent cx="5274310" cy="3448050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62"/>
                    <a:stretch/>
                  </pic:blipFill>
                  <pic:spPr bwMode="auto">
                    <a:xfrm>
                      <a:off x="0" y="0"/>
                      <a:ext cx="527431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629E" w:rsidRPr="006E42D5">
        <w:rPr>
          <w:rFonts w:hint="eastAsia"/>
          <w:sz w:val="24"/>
          <w:szCs w:val="28"/>
        </w:rPr>
        <w:t>T</w:t>
      </w:r>
      <w:r w:rsidR="00D4629E" w:rsidRPr="006E42D5">
        <w:rPr>
          <w:sz w:val="24"/>
          <w:szCs w:val="28"/>
        </w:rPr>
        <w:t>his is a part of my output.</w:t>
      </w:r>
    </w:p>
    <w:p w14:paraId="298F8414" w14:textId="79D0424B" w:rsidR="006E42D5" w:rsidRPr="006E42D5" w:rsidRDefault="006E42D5" w:rsidP="007861B6">
      <w:pPr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 xml:space="preserve">s can been seen, </w:t>
      </w:r>
      <w:r w:rsidR="00747722">
        <w:rPr>
          <w:sz w:val="24"/>
          <w:szCs w:val="28"/>
        </w:rPr>
        <w:t xml:space="preserve">only when the sequence of </w:t>
      </w:r>
      <w:r w:rsidR="00EB3481">
        <w:rPr>
          <w:sz w:val="24"/>
          <w:szCs w:val="28"/>
        </w:rPr>
        <w:t xml:space="preserve">human protein and that of mouse protein are compared, </w:t>
      </w:r>
      <w:r w:rsidR="002D5856">
        <w:rPr>
          <w:sz w:val="24"/>
          <w:szCs w:val="28"/>
        </w:rPr>
        <w:t xml:space="preserve">does </w:t>
      </w:r>
      <w:r w:rsidR="00EB3481" w:rsidRPr="00EB3481">
        <w:rPr>
          <w:sz w:val="24"/>
          <w:szCs w:val="28"/>
        </w:rPr>
        <w:t>final</w:t>
      </w:r>
      <w:r w:rsidR="002D5856">
        <w:rPr>
          <w:sz w:val="24"/>
          <w:szCs w:val="28"/>
        </w:rPr>
        <w:t xml:space="preserve"> </w:t>
      </w:r>
      <w:r w:rsidR="00EB3481" w:rsidRPr="00EB3481">
        <w:rPr>
          <w:sz w:val="24"/>
          <w:szCs w:val="28"/>
        </w:rPr>
        <w:t>BLOSUM</w:t>
      </w:r>
      <w:r w:rsidR="002D5856">
        <w:rPr>
          <w:sz w:val="24"/>
          <w:szCs w:val="28"/>
        </w:rPr>
        <w:t xml:space="preserve"> </w:t>
      </w:r>
      <w:r w:rsidR="00EB3481" w:rsidRPr="00EB3481">
        <w:rPr>
          <w:sz w:val="24"/>
          <w:szCs w:val="28"/>
        </w:rPr>
        <w:t>score</w:t>
      </w:r>
      <w:r w:rsidR="002D5856">
        <w:rPr>
          <w:sz w:val="24"/>
          <w:szCs w:val="28"/>
        </w:rPr>
        <w:t xml:space="preserve"> has a positive value</w:t>
      </w:r>
      <w:r w:rsidR="00BF2530">
        <w:rPr>
          <w:sz w:val="24"/>
          <w:szCs w:val="28"/>
        </w:rPr>
        <w:t xml:space="preserve"> and percentage identity </w:t>
      </w:r>
      <w:r w:rsidR="003F7585">
        <w:rPr>
          <w:sz w:val="24"/>
          <w:szCs w:val="28"/>
        </w:rPr>
        <w:t>has a high value.</w:t>
      </w:r>
      <w:r w:rsidR="00F75A17">
        <w:rPr>
          <w:sz w:val="24"/>
          <w:szCs w:val="28"/>
        </w:rPr>
        <w:t xml:space="preserve"> </w:t>
      </w:r>
      <w:r w:rsidR="00226330">
        <w:rPr>
          <w:sz w:val="24"/>
          <w:szCs w:val="28"/>
        </w:rPr>
        <w:t>The reason</w:t>
      </w:r>
      <w:r w:rsidR="007F0071">
        <w:rPr>
          <w:sz w:val="24"/>
          <w:szCs w:val="28"/>
        </w:rPr>
        <w:t>s</w:t>
      </w:r>
      <w:r w:rsidR="00226330">
        <w:rPr>
          <w:sz w:val="24"/>
          <w:szCs w:val="28"/>
        </w:rPr>
        <w:t xml:space="preserve"> </w:t>
      </w:r>
      <w:r w:rsidR="007F0071">
        <w:rPr>
          <w:sz w:val="24"/>
          <w:szCs w:val="28"/>
        </w:rPr>
        <w:t>are</w:t>
      </w:r>
      <w:r w:rsidR="00226330">
        <w:rPr>
          <w:sz w:val="24"/>
          <w:szCs w:val="28"/>
        </w:rPr>
        <w:t xml:space="preserve"> that </w:t>
      </w:r>
      <w:r w:rsidR="007861B6">
        <w:rPr>
          <w:sz w:val="24"/>
          <w:szCs w:val="28"/>
        </w:rPr>
        <w:t>the sequence of human protein is similar to that of mouse protein, while there is no necessary connection between them and random sequence</w:t>
      </w:r>
      <w:r w:rsidR="007861B6">
        <w:rPr>
          <w:sz w:val="24"/>
          <w:szCs w:val="28"/>
        </w:rPr>
        <w:t>s</w:t>
      </w:r>
      <w:r w:rsidR="007F0071">
        <w:rPr>
          <w:sz w:val="24"/>
          <w:szCs w:val="28"/>
        </w:rPr>
        <w:t>, and</w:t>
      </w:r>
      <w:r w:rsidR="00823A1E">
        <w:rPr>
          <w:sz w:val="24"/>
          <w:szCs w:val="28"/>
        </w:rPr>
        <w:t xml:space="preserve"> </w:t>
      </w:r>
      <w:bookmarkEnd w:id="0"/>
      <w:r w:rsidR="007861B6">
        <w:rPr>
          <w:sz w:val="24"/>
          <w:szCs w:val="28"/>
        </w:rPr>
        <w:t>final BLOSUM score and percentage identity are positively associated with similarity of sequences.</w:t>
      </w:r>
      <w:bookmarkStart w:id="2" w:name="_GoBack"/>
      <w:bookmarkEnd w:id="1"/>
      <w:bookmarkEnd w:id="2"/>
    </w:p>
    <w:sectPr w:rsidR="006E42D5" w:rsidRPr="006E4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7A"/>
    <w:rsid w:val="00105CF0"/>
    <w:rsid w:val="00211A7A"/>
    <w:rsid w:val="00226330"/>
    <w:rsid w:val="002D5856"/>
    <w:rsid w:val="002D6B9A"/>
    <w:rsid w:val="003F7585"/>
    <w:rsid w:val="005F3560"/>
    <w:rsid w:val="006E42D5"/>
    <w:rsid w:val="00747722"/>
    <w:rsid w:val="007861B6"/>
    <w:rsid w:val="00787608"/>
    <w:rsid w:val="007F0071"/>
    <w:rsid w:val="00823A1E"/>
    <w:rsid w:val="009323C9"/>
    <w:rsid w:val="00B94B75"/>
    <w:rsid w:val="00BF2530"/>
    <w:rsid w:val="00D4629E"/>
    <w:rsid w:val="00EB3481"/>
    <w:rsid w:val="00EC518D"/>
    <w:rsid w:val="00F7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82779"/>
  <w15:chartTrackingRefBased/>
  <w15:docId w15:val="{3D2E221D-FEED-45B7-9CA7-57B8073D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Pengwei</dc:creator>
  <cp:keywords/>
  <dc:description/>
  <cp:lastModifiedBy>Chen, Pengwei</cp:lastModifiedBy>
  <cp:revision>4</cp:revision>
  <dcterms:created xsi:type="dcterms:W3CDTF">2020-04-15T06:52:00Z</dcterms:created>
  <dcterms:modified xsi:type="dcterms:W3CDTF">2020-04-15T07:16:00Z</dcterms:modified>
</cp:coreProperties>
</file>