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Come learn Python in a fun, beginner-friendly environment!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Dates: </w:t>
      </w:r>
      <w:r w:rsidDel="00000000" w:rsidR="00000000" w:rsidRPr="00000000">
        <w:rPr>
          <w:color w:val="ff0000"/>
          <w:rtl w:val="0"/>
        </w:rPr>
        <w:t xml:space="preserve">Tuesdays, June 25th- August 13th (8 sessions)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2:30 pm - 4:30 pm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Smilow Center for Translational Research 8-146AB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Registration deadline: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June 7th, 2018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(register @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https://forms.gle/y1szLSBLuY4JNrZ99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Coffee and light snacks will be provided at each meeting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This is a free course, organized and run by graduate students, that is designed to help scientists in the biological and biomedical sciences gain programming skills. No prior programming experience is assumed -- we will start with the absolute basics!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Using Python as a model language, we will cover the core programming concepts needed to perform basic data analysis, with an emphasis on common problems in biology and genomics. Each of the 8 meetings will consist of a short lecture followed by up to 2.5 hours of free-form workshop time, where students will work through a set of programming exercises at their own pace. Working together and asking questions is encouraged!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One of the best features of this bootcamp is the peer support: during each workshop, there will be several TAs present to answer questions/clarify the material, and there will be an active online Q&amp;A forum where you can get help after class.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Note that if you have to miss a class or are not able to attend at all, you can still participate online using our Q&amp;A forum.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Piazza Sign up Instructions: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1. Go to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"http://piazza.com/upenn/summer2019/programmingbootcamp"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piazza.com/upenn/summer2019/programmingbootcamp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2. Join as Student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3. Enter your UPenn email address!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color w:val="002060"/>
        </w:rPr>
      </w:pPr>
      <w:r w:rsidDel="00000000" w:rsidR="00000000" w:rsidRPr="00000000">
        <w:rPr>
          <w:rtl w:val="0"/>
        </w:rPr>
        <w:t xml:space="preserve">If you are interested in being a TA, or have questions, please email Sammy Klasfeld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sjk314@gmail.com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  <w:t xml:space="preserve">Programming Bootcamp is sponsored by the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Genomics &amp; Computational biology</w:t>
        </w:r>
      </w:hyperlink>
      <w:r w:rsidDel="00000000" w:rsidR="00000000" w:rsidRPr="00000000">
        <w:rPr>
          <w:rtl w:val="0"/>
        </w:rPr>
        <w:t xml:space="preserve"> (GCB) graduate program, the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Biomedical Graduate Student Association</w:t>
        </w:r>
      </w:hyperlink>
      <w:r w:rsidDel="00000000" w:rsidR="00000000" w:rsidRPr="00000000">
        <w:rPr>
          <w:rtl w:val="0"/>
        </w:rPr>
        <w:t xml:space="preserve"> (BGSA), and the</w:t>
      </w:r>
      <w:hyperlink r:id="rId13">
        <w:r w:rsidDel="00000000" w:rsidR="00000000" w:rsidRPr="00000000">
          <w:rPr>
            <w:u w:val="single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Institute for Biomedical Informatics</w:t>
        </w:r>
      </w:hyperlink>
      <w:r w:rsidDel="00000000" w:rsidR="00000000" w:rsidRPr="00000000">
        <w:rPr>
          <w:color w:val="002060"/>
          <w:rtl w:val="0"/>
        </w:rPr>
        <w:t xml:space="preserve"> </w:t>
      </w:r>
      <w:r w:rsidDel="00000000" w:rsidR="00000000" w:rsidRPr="00000000">
        <w:rPr>
          <w:rtl w:val="0"/>
        </w:rPr>
        <w:t xml:space="preserve">(IBI).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205038" cy="14134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1413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5413" cy="122700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1227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957388" cy="1957388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med.upenn.edu/bgsa/" TargetMode="External"/><Relationship Id="rId10" Type="http://schemas.openxmlformats.org/officeDocument/2006/relationships/hyperlink" Target="https://www.med.upenn.edu/gcb/index.shtml" TargetMode="External"/><Relationship Id="rId13" Type="http://schemas.openxmlformats.org/officeDocument/2006/relationships/hyperlink" Target="http://upibi.org/" TargetMode="External"/><Relationship Id="rId12" Type="http://schemas.openxmlformats.org/officeDocument/2006/relationships/hyperlink" Target="http://www.med.upenn.edu/bgs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ed.upenn.edu/gcb/index.shtml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upibi.org/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forms.gle/y1szLSBLuY4JNrZ99" TargetMode="External"/><Relationship Id="rId7" Type="http://schemas.openxmlformats.org/officeDocument/2006/relationships/hyperlink" Target="http://piazza.com/upenn/summer2019/programmingbootcamp" TargetMode="External"/><Relationship Id="rId8" Type="http://schemas.openxmlformats.org/officeDocument/2006/relationships/hyperlink" Target="mailto:sjk3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