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05A" w:rsidRDefault="0039105A" w:rsidP="009A70DD">
      <w:pPr>
        <w:pStyle w:val="NoSpacing"/>
      </w:pPr>
    </w:p>
    <w:p w:rsidR="00496BF9" w:rsidRDefault="00496BF9" w:rsidP="009A70DD">
      <w:pPr>
        <w:pStyle w:val="NoSpacing"/>
      </w:pPr>
    </w:p>
    <w:p w:rsidR="0039105A" w:rsidRDefault="0039105A" w:rsidP="009A70DD">
      <w:pPr>
        <w:pStyle w:val="NoSpacing"/>
      </w:pPr>
    </w:p>
    <w:p w:rsidR="0039105A" w:rsidRDefault="0039105A" w:rsidP="009A70DD">
      <w:pPr>
        <w:pStyle w:val="NoSpacing"/>
      </w:pPr>
    </w:p>
    <w:p w:rsidR="0039105A" w:rsidRDefault="0039105A" w:rsidP="009A70DD">
      <w:pPr>
        <w:pStyle w:val="NoSpacing"/>
      </w:pPr>
    </w:p>
    <w:p w:rsidR="009A70DD" w:rsidRDefault="009A70DD" w:rsidP="009A70DD">
      <w:pPr>
        <w:pStyle w:val="NoSpacing"/>
      </w:pPr>
    </w:p>
    <w:p w:rsidR="009A70DD" w:rsidRDefault="009A70DD" w:rsidP="009A70DD">
      <w:pPr>
        <w:pStyle w:val="NoSpacing"/>
      </w:pPr>
    </w:p>
    <w:p w:rsidR="009A70DD" w:rsidRDefault="009A70DD" w:rsidP="009A70DD">
      <w:pPr>
        <w:pStyle w:val="NoSpacing"/>
      </w:pPr>
    </w:p>
    <w:p w:rsidR="009A70DD" w:rsidRDefault="009A70DD" w:rsidP="009A70DD">
      <w:pPr>
        <w:pStyle w:val="NoSpacing"/>
      </w:pPr>
    </w:p>
    <w:p w:rsidR="009A70DD" w:rsidRDefault="009A70DD" w:rsidP="009A70DD">
      <w:pPr>
        <w:pStyle w:val="NoSpacing"/>
      </w:pPr>
    </w:p>
    <w:p w:rsidR="009A70DD" w:rsidRDefault="009A70DD" w:rsidP="009A70DD">
      <w:pPr>
        <w:pStyle w:val="NoSpacing"/>
      </w:pPr>
    </w:p>
    <w:p w:rsidR="009A70DD" w:rsidRDefault="009A70DD" w:rsidP="009A70DD">
      <w:pPr>
        <w:pStyle w:val="NoSpacing"/>
      </w:pPr>
    </w:p>
    <w:p w:rsidR="009A70DD" w:rsidRDefault="009A70DD" w:rsidP="009A70DD">
      <w:pPr>
        <w:pStyle w:val="NoSpacing"/>
      </w:pPr>
    </w:p>
    <w:p w:rsidR="009A70DD" w:rsidRDefault="009A70DD" w:rsidP="009A70DD">
      <w:pPr>
        <w:pStyle w:val="NoSpacing"/>
      </w:pPr>
    </w:p>
    <w:p w:rsidR="0039105A" w:rsidRDefault="0039105A" w:rsidP="009A70DD">
      <w:pPr>
        <w:pStyle w:val="NoSpacing"/>
      </w:pPr>
    </w:p>
    <w:p w:rsidR="009A70DD" w:rsidRDefault="009A70DD" w:rsidP="009A70DD">
      <w:pPr>
        <w:pStyle w:val="NoSpacing"/>
      </w:pPr>
    </w:p>
    <w:p w:rsidR="009A70DD" w:rsidRDefault="009A70DD" w:rsidP="009A70DD">
      <w:pPr>
        <w:pStyle w:val="NoSpacing"/>
      </w:pPr>
    </w:p>
    <w:p w:rsidR="001B2526" w:rsidRPr="00E1567D" w:rsidRDefault="00946A3D" w:rsidP="00C67BA2">
      <w:pPr>
        <w:pStyle w:val="Title"/>
        <w:jc w:val="center"/>
        <w:rPr>
          <w:rFonts w:ascii="Berlin Sans FB" w:hAnsi="Berlin Sans FB"/>
        </w:rPr>
      </w:pPr>
      <w:r>
        <w:rPr>
          <w:rFonts w:ascii="Berlin Sans FB" w:hAnsi="Berlin Sans FB"/>
        </w:rPr>
        <w:t>Dynamic Model</w:t>
      </w:r>
    </w:p>
    <w:p w:rsidR="00E1567D" w:rsidRPr="00E1567D" w:rsidRDefault="00E1567D" w:rsidP="00E1567D">
      <w:pPr>
        <w:pStyle w:val="NoSpacing"/>
        <w:rPr>
          <w:rStyle w:val="SubtleEmphasis"/>
          <w:i w:val="0"/>
          <w:iCs w:val="0"/>
          <w:color w:val="auto"/>
        </w:rPr>
      </w:pPr>
    </w:p>
    <w:p w:rsidR="00C67BA2" w:rsidRPr="00E1567D" w:rsidRDefault="00946A3D" w:rsidP="00C67BA2">
      <w:pPr>
        <w:pStyle w:val="Subtitle"/>
        <w:jc w:val="center"/>
        <w:rPr>
          <w:rStyle w:val="SubtleEmphasis"/>
          <w:rFonts w:ascii="Berlin Sans FB" w:hAnsi="Berlin Sans FB"/>
          <w:i w:val="0"/>
          <w:iCs w:val="0"/>
          <w:color w:val="5A5A5A" w:themeColor="text1" w:themeTint="A5"/>
          <w:sz w:val="40"/>
        </w:rPr>
      </w:pPr>
      <w:r>
        <w:rPr>
          <w:rStyle w:val="SubtleEmphasis"/>
          <w:rFonts w:ascii="Berlin Sans FB" w:hAnsi="Berlin Sans FB"/>
          <w:i w:val="0"/>
          <w:iCs w:val="0"/>
          <w:color w:val="5A5A5A" w:themeColor="text1" w:themeTint="A5"/>
          <w:sz w:val="40"/>
        </w:rPr>
        <w:t>Version Control</w:t>
      </w:r>
    </w:p>
    <w:p w:rsidR="0039105A" w:rsidRDefault="0039105A" w:rsidP="009A70DD">
      <w:pPr>
        <w:pStyle w:val="NoSpacing"/>
        <w:rPr>
          <w:rFonts w:eastAsiaTheme="majorEastAsia" w:cstheme="majorBidi"/>
          <w:color w:val="2E74B5" w:themeColor="accent1" w:themeShade="BF"/>
          <w:sz w:val="32"/>
          <w:szCs w:val="32"/>
        </w:rPr>
      </w:pPr>
      <w:r>
        <w:br w:type="page"/>
      </w:r>
    </w:p>
    <w:p w:rsidR="00C67BA2" w:rsidRPr="00C67BA2" w:rsidRDefault="00C67BA2" w:rsidP="00C67BA2">
      <w:pPr>
        <w:pStyle w:val="Heading1"/>
        <w:rPr>
          <w:rFonts w:ascii="Berlin Sans FB" w:hAnsi="Berlin Sans FB"/>
        </w:rPr>
      </w:pPr>
      <w:r w:rsidRPr="00C67BA2">
        <w:rPr>
          <w:rFonts w:ascii="Berlin Sans FB" w:hAnsi="Berlin Sans FB"/>
        </w:rPr>
        <w:lastRenderedPageBreak/>
        <w:t>Introduction</w:t>
      </w:r>
    </w:p>
    <w:p w:rsidR="002B7380" w:rsidRDefault="002B7380" w:rsidP="002B7380">
      <w:pPr>
        <w:pStyle w:val="NoSpacing"/>
      </w:pPr>
    </w:p>
    <w:p w:rsidR="00C67BA2" w:rsidRDefault="00C67BA2" w:rsidP="002B7380">
      <w:pPr>
        <w:pStyle w:val="NoSpacing"/>
      </w:pPr>
      <w:r>
        <w:t xml:space="preserve">The dynamic model team uses </w:t>
      </w:r>
      <w:hyperlink r:id="rId7" w:history="1">
        <w:r w:rsidRPr="00C67BA2">
          <w:rPr>
            <w:rStyle w:val="Hyperlink"/>
          </w:rPr>
          <w:t>Git</w:t>
        </w:r>
      </w:hyperlink>
      <w:r>
        <w:t xml:space="preserve"> for </w:t>
      </w:r>
      <w:r w:rsidR="002B7380">
        <w:t>version</w:t>
      </w:r>
      <w:r w:rsidR="00E1567D">
        <w:t xml:space="preserve"> control along with the</w:t>
      </w:r>
      <w:r>
        <w:t xml:space="preserve"> </w:t>
      </w:r>
      <w:hyperlink r:id="rId8" w:history="1">
        <w:r w:rsidRPr="00C67BA2">
          <w:rPr>
            <w:rStyle w:val="Hyperlink"/>
          </w:rPr>
          <w:t>SourceTree</w:t>
        </w:r>
      </w:hyperlink>
      <w:r w:rsidR="00E1567D">
        <w:t xml:space="preserve"> Git desktop client.</w:t>
      </w:r>
    </w:p>
    <w:p w:rsidR="002B7380" w:rsidRDefault="002B7380" w:rsidP="002B7380">
      <w:pPr>
        <w:pStyle w:val="NoSpacing"/>
      </w:pPr>
    </w:p>
    <w:p w:rsidR="00C67BA2" w:rsidRDefault="00C67BA2" w:rsidP="002B7380">
      <w:pPr>
        <w:pStyle w:val="NoSpacing"/>
      </w:pPr>
      <w:r>
        <w:t>Every dynamic model team member has two dedicated directories—</w:t>
      </w:r>
      <w:r w:rsidR="00E27C61">
        <w:t xml:space="preserve">a </w:t>
      </w:r>
      <w:r w:rsidRPr="00C67BA2">
        <w:rPr>
          <w:rFonts w:cs="Courier New"/>
        </w:rPr>
        <w:t>Development</w:t>
      </w:r>
      <w:r w:rsidR="00E27C61">
        <w:rPr>
          <w:rFonts w:cs="Courier New"/>
        </w:rPr>
        <w:t xml:space="preserve"> directory</w:t>
      </w:r>
      <w:r w:rsidR="004117F7">
        <w:rPr>
          <w:rFonts w:cs="Courier New"/>
        </w:rPr>
        <w:t xml:space="preserve"> located on the team’s local shared drive</w:t>
      </w:r>
      <w:r w:rsidRPr="00C67BA2">
        <w:t xml:space="preserve"> and </w:t>
      </w:r>
      <w:r w:rsidR="00E27C61">
        <w:t xml:space="preserve">a </w:t>
      </w:r>
      <w:r w:rsidRPr="00C67BA2">
        <w:rPr>
          <w:rFonts w:cs="Courier New"/>
        </w:rPr>
        <w:t>Production</w:t>
      </w:r>
      <w:r w:rsidR="00E27C61">
        <w:rPr>
          <w:rFonts w:cs="Courier New"/>
        </w:rPr>
        <w:t xml:space="preserve"> directory</w:t>
      </w:r>
      <w:r w:rsidR="004117F7">
        <w:rPr>
          <w:rFonts w:cs="Courier New"/>
        </w:rPr>
        <w:t xml:space="preserve"> located on the team’s HPCC network drive</w:t>
      </w:r>
      <w:r w:rsidRPr="00C67BA2">
        <w:t>.  Bo</w:t>
      </w:r>
      <w:r>
        <w:t>th directories contain Git repositories that can be managed using SourceTree.</w:t>
      </w:r>
    </w:p>
    <w:p w:rsidR="002B7380" w:rsidRDefault="002B7380" w:rsidP="002B7380">
      <w:pPr>
        <w:pStyle w:val="NoSpacing"/>
      </w:pPr>
    </w:p>
    <w:p w:rsidR="00C67BA2" w:rsidRDefault="00C67BA2" w:rsidP="002B7380">
      <w:pPr>
        <w:pStyle w:val="NoSpacing"/>
      </w:pPr>
      <w:r>
        <w:t>The Development directory is used for active development work.  Its repository has visibility into all</w:t>
      </w:r>
      <w:r w:rsidR="004117F7">
        <w:t xml:space="preserve"> other Development repositories.  </w:t>
      </w:r>
      <w:r>
        <w:t xml:space="preserve">The Production directory is used for production runs of the dynamic model.  Its repository </w:t>
      </w:r>
      <w:r w:rsidR="00057510">
        <w:t xml:space="preserve">only </w:t>
      </w:r>
      <w:r>
        <w:t xml:space="preserve">has visibility into </w:t>
      </w:r>
      <w:r w:rsidR="00060CC0">
        <w:t>its paired</w:t>
      </w:r>
      <w:r>
        <w:t xml:space="preserve"> Development repository</w:t>
      </w:r>
      <w:r w:rsidR="0039105A">
        <w:t>.</w:t>
      </w:r>
    </w:p>
    <w:p w:rsidR="002B7380" w:rsidRDefault="002B7380" w:rsidP="002B7380">
      <w:pPr>
        <w:pStyle w:val="NoSpacing"/>
      </w:pPr>
    </w:p>
    <w:p w:rsidR="002B7380" w:rsidRDefault="002B7380" w:rsidP="002B7380">
      <w:pPr>
        <w:pStyle w:val="NoSpacing"/>
      </w:pPr>
      <w:r>
        <w:t>This guide will cover:</w:t>
      </w:r>
    </w:p>
    <w:p w:rsidR="002B7380" w:rsidRDefault="002B7380" w:rsidP="002B7380">
      <w:pPr>
        <w:pStyle w:val="NoSpacing"/>
      </w:pPr>
    </w:p>
    <w:p w:rsidR="002B7380" w:rsidRPr="002715E2" w:rsidRDefault="00556D50" w:rsidP="002715E2">
      <w:pPr>
        <w:pStyle w:val="NoSpacing"/>
        <w:ind w:left="720" w:hanging="360"/>
        <w:rPr>
          <w:rFonts w:ascii="Berlin Sans FB" w:hAnsi="Berlin Sans FB"/>
        </w:rPr>
      </w:pPr>
      <w:hyperlink w:anchor="_I._Getting_Started_1" w:history="1">
        <w:r w:rsidR="002715E2" w:rsidRPr="002715E2">
          <w:rPr>
            <w:rStyle w:val="Hyperlink"/>
            <w:rFonts w:ascii="Berlin Sans FB" w:hAnsi="Berlin Sans FB"/>
          </w:rPr>
          <w:t>I.</w:t>
        </w:r>
        <w:r w:rsidR="002715E2" w:rsidRPr="002715E2">
          <w:rPr>
            <w:rStyle w:val="Hyperlink"/>
            <w:rFonts w:ascii="Berlin Sans FB" w:hAnsi="Berlin Sans FB"/>
          </w:rPr>
          <w:tab/>
        </w:r>
        <w:r w:rsidR="002B7380" w:rsidRPr="002715E2">
          <w:rPr>
            <w:rStyle w:val="Hyperlink"/>
            <w:rFonts w:ascii="Berlin Sans FB" w:hAnsi="Berlin Sans FB"/>
          </w:rPr>
          <w:t>Getting Started</w:t>
        </w:r>
      </w:hyperlink>
    </w:p>
    <w:p w:rsidR="002B7380" w:rsidRDefault="002B7380" w:rsidP="002715E2">
      <w:pPr>
        <w:pStyle w:val="NoSpacing"/>
        <w:ind w:left="720"/>
      </w:pPr>
      <w:r>
        <w:t>How to get started working on the dynamic model.</w:t>
      </w:r>
    </w:p>
    <w:p w:rsidR="002715E2" w:rsidRDefault="002715E2" w:rsidP="002715E2">
      <w:pPr>
        <w:pStyle w:val="NoSpacing"/>
        <w:ind w:left="360" w:hanging="360"/>
      </w:pPr>
    </w:p>
    <w:p w:rsidR="002B7380" w:rsidRPr="002715E2" w:rsidRDefault="00556D50" w:rsidP="002715E2">
      <w:pPr>
        <w:pStyle w:val="NoSpacing"/>
        <w:ind w:left="720" w:hanging="360"/>
        <w:rPr>
          <w:rFonts w:ascii="Berlin Sans FB" w:hAnsi="Berlin Sans FB"/>
        </w:rPr>
      </w:pPr>
      <w:hyperlink w:anchor="_II._Making_a_1" w:history="1">
        <w:r w:rsidR="002B7380" w:rsidRPr="002715E2">
          <w:rPr>
            <w:rStyle w:val="Hyperlink"/>
            <w:rFonts w:ascii="Berlin Sans FB" w:hAnsi="Berlin Sans FB"/>
          </w:rPr>
          <w:t>II</w:t>
        </w:r>
        <w:r w:rsidR="002715E2" w:rsidRPr="002715E2">
          <w:rPr>
            <w:rStyle w:val="Hyperlink"/>
            <w:rFonts w:ascii="Berlin Sans FB" w:hAnsi="Berlin Sans FB"/>
          </w:rPr>
          <w:t>.</w:t>
        </w:r>
        <w:r w:rsidR="002715E2" w:rsidRPr="002715E2">
          <w:rPr>
            <w:rStyle w:val="Hyperlink"/>
            <w:rFonts w:ascii="Berlin Sans FB" w:hAnsi="Berlin Sans FB"/>
          </w:rPr>
          <w:tab/>
        </w:r>
        <w:r w:rsidR="002B7380" w:rsidRPr="002715E2">
          <w:rPr>
            <w:rStyle w:val="Hyperlink"/>
            <w:rFonts w:ascii="Berlin Sans FB" w:hAnsi="Berlin Sans FB"/>
          </w:rPr>
          <w:t>Making a Commit</w:t>
        </w:r>
      </w:hyperlink>
    </w:p>
    <w:p w:rsidR="002B7380" w:rsidRDefault="002B7380" w:rsidP="002715E2">
      <w:pPr>
        <w:pStyle w:val="NoSpacing"/>
        <w:ind w:left="720"/>
      </w:pPr>
      <w:r>
        <w:t xml:space="preserve">How to commit changes </w:t>
      </w:r>
      <w:r w:rsidR="002715E2">
        <w:t xml:space="preserve">you </w:t>
      </w:r>
      <w:r w:rsidR="00144331">
        <w:t>mak</w:t>
      </w:r>
      <w:r>
        <w:t>e to the dynamic model.</w:t>
      </w:r>
    </w:p>
    <w:p w:rsidR="002715E2" w:rsidRDefault="002715E2" w:rsidP="002715E2">
      <w:pPr>
        <w:pStyle w:val="NoSpacing"/>
        <w:ind w:left="360" w:hanging="360"/>
      </w:pPr>
    </w:p>
    <w:p w:rsidR="002B7380" w:rsidRPr="002715E2" w:rsidRDefault="00556D50" w:rsidP="002715E2">
      <w:pPr>
        <w:pStyle w:val="NoSpacing"/>
        <w:ind w:left="720" w:hanging="360"/>
        <w:rPr>
          <w:rFonts w:ascii="Berlin Sans FB" w:hAnsi="Berlin Sans FB"/>
        </w:rPr>
      </w:pPr>
      <w:hyperlink w:anchor="_III._Performing_a_1" w:history="1">
        <w:r w:rsidR="002B7380" w:rsidRPr="002715E2">
          <w:rPr>
            <w:rStyle w:val="Hyperlink"/>
            <w:rFonts w:ascii="Berlin Sans FB" w:hAnsi="Berlin Sans FB"/>
          </w:rPr>
          <w:t>III</w:t>
        </w:r>
        <w:r w:rsidR="002715E2" w:rsidRPr="002715E2">
          <w:rPr>
            <w:rStyle w:val="Hyperlink"/>
            <w:rFonts w:ascii="Berlin Sans FB" w:hAnsi="Berlin Sans FB"/>
          </w:rPr>
          <w:t>.</w:t>
        </w:r>
        <w:r w:rsidR="002B7380" w:rsidRPr="002715E2">
          <w:rPr>
            <w:rStyle w:val="Hyperlink"/>
            <w:rFonts w:ascii="Berlin Sans FB" w:hAnsi="Berlin Sans FB"/>
          </w:rPr>
          <w:tab/>
          <w:t>Performing a Merge</w:t>
        </w:r>
      </w:hyperlink>
    </w:p>
    <w:p w:rsidR="002B7380" w:rsidRDefault="00144331" w:rsidP="002715E2">
      <w:pPr>
        <w:pStyle w:val="NoSpacing"/>
        <w:ind w:left="720"/>
      </w:pPr>
      <w:r>
        <w:t>How to merge changes from another version of the dynamic model.</w:t>
      </w:r>
    </w:p>
    <w:p w:rsidR="002715E2" w:rsidRDefault="002715E2" w:rsidP="002715E2">
      <w:pPr>
        <w:pStyle w:val="NoSpacing"/>
        <w:ind w:left="360" w:hanging="360"/>
      </w:pPr>
    </w:p>
    <w:p w:rsidR="002B7380" w:rsidRPr="002715E2" w:rsidRDefault="00556D50" w:rsidP="002715E2">
      <w:pPr>
        <w:pStyle w:val="NoSpacing"/>
        <w:ind w:left="720" w:hanging="360"/>
        <w:rPr>
          <w:rFonts w:ascii="Berlin Sans FB" w:hAnsi="Berlin Sans FB"/>
        </w:rPr>
      </w:pPr>
      <w:hyperlink w:anchor="_IV._Managing_Branches_1" w:history="1">
        <w:r w:rsidR="002B7380" w:rsidRPr="002715E2">
          <w:rPr>
            <w:rStyle w:val="Hyperlink"/>
            <w:rFonts w:ascii="Berlin Sans FB" w:hAnsi="Berlin Sans FB"/>
          </w:rPr>
          <w:t>IV</w:t>
        </w:r>
        <w:r w:rsidR="002715E2" w:rsidRPr="002715E2">
          <w:rPr>
            <w:rStyle w:val="Hyperlink"/>
            <w:rFonts w:ascii="Berlin Sans FB" w:hAnsi="Berlin Sans FB"/>
          </w:rPr>
          <w:t>.</w:t>
        </w:r>
        <w:r w:rsidR="002B7380" w:rsidRPr="002715E2">
          <w:rPr>
            <w:rStyle w:val="Hyperlink"/>
            <w:rFonts w:ascii="Berlin Sans FB" w:hAnsi="Berlin Sans FB"/>
          </w:rPr>
          <w:tab/>
          <w:t>Managing Branches</w:t>
        </w:r>
      </w:hyperlink>
    </w:p>
    <w:p w:rsidR="002B7380" w:rsidRDefault="002B7380" w:rsidP="002715E2">
      <w:pPr>
        <w:pStyle w:val="NoSpacing"/>
        <w:ind w:left="720"/>
      </w:pPr>
      <w:r>
        <w:t>Best practices for managing your Development repository.</w:t>
      </w:r>
    </w:p>
    <w:p w:rsidR="002715E2" w:rsidRDefault="002715E2" w:rsidP="002B7380">
      <w:pPr>
        <w:pStyle w:val="NoSpacing"/>
        <w:ind w:left="360" w:hanging="360"/>
      </w:pPr>
    </w:p>
    <w:p w:rsidR="002B7380" w:rsidRPr="002715E2" w:rsidRDefault="00556D50" w:rsidP="002715E2">
      <w:pPr>
        <w:pStyle w:val="NoSpacing"/>
        <w:ind w:left="720" w:hanging="360"/>
        <w:rPr>
          <w:rFonts w:ascii="Berlin Sans FB" w:hAnsi="Berlin Sans FB"/>
        </w:rPr>
      </w:pPr>
      <w:hyperlink w:anchor="_V._Doing_a_1" w:history="1">
        <w:r w:rsidR="002B7380" w:rsidRPr="002715E2">
          <w:rPr>
            <w:rStyle w:val="Hyperlink"/>
            <w:rFonts w:ascii="Berlin Sans FB" w:hAnsi="Berlin Sans FB"/>
          </w:rPr>
          <w:t>V</w:t>
        </w:r>
        <w:r w:rsidR="002715E2" w:rsidRPr="002715E2">
          <w:rPr>
            <w:rStyle w:val="Hyperlink"/>
            <w:rFonts w:ascii="Berlin Sans FB" w:hAnsi="Berlin Sans FB"/>
          </w:rPr>
          <w:t>.</w:t>
        </w:r>
        <w:r w:rsidR="002715E2" w:rsidRPr="002715E2">
          <w:rPr>
            <w:rStyle w:val="Hyperlink"/>
            <w:rFonts w:ascii="Berlin Sans FB" w:hAnsi="Berlin Sans FB"/>
          </w:rPr>
          <w:tab/>
        </w:r>
        <w:r w:rsidR="002B7380" w:rsidRPr="002715E2">
          <w:rPr>
            <w:rStyle w:val="Hyperlink"/>
            <w:rFonts w:ascii="Berlin Sans FB" w:hAnsi="Berlin Sans FB"/>
          </w:rPr>
          <w:t>Doing a Production Run</w:t>
        </w:r>
      </w:hyperlink>
    </w:p>
    <w:p w:rsidR="002B7380" w:rsidRDefault="002B7380" w:rsidP="00234C4E">
      <w:pPr>
        <w:pStyle w:val="NoSpacing"/>
        <w:ind w:left="720"/>
      </w:pPr>
      <w:r>
        <w:t>How to do a production run</w:t>
      </w:r>
      <w:r w:rsidR="00DF6382">
        <w:t xml:space="preserve"> of the dynamic model.</w:t>
      </w:r>
    </w:p>
    <w:p w:rsidR="0039105A" w:rsidRDefault="0039105A" w:rsidP="00234C4E">
      <w:pPr>
        <w:pStyle w:val="NoSpacing"/>
        <w:rPr>
          <w:rFonts w:ascii="Berlin Sans FB" w:eastAsiaTheme="majorEastAsia" w:hAnsi="Berlin Sans FB" w:cstheme="majorBidi"/>
          <w:color w:val="2E74B5" w:themeColor="accent1" w:themeShade="BF"/>
          <w:sz w:val="32"/>
          <w:szCs w:val="32"/>
        </w:rPr>
      </w:pPr>
      <w:bookmarkStart w:id="0" w:name="_I._Getting_Started"/>
      <w:bookmarkEnd w:id="0"/>
      <w:r>
        <w:rPr>
          <w:rFonts w:ascii="Berlin Sans FB" w:hAnsi="Berlin Sans FB"/>
        </w:rPr>
        <w:br w:type="page"/>
      </w:r>
    </w:p>
    <w:p w:rsidR="002715E2" w:rsidRDefault="002715E2" w:rsidP="002715E2">
      <w:pPr>
        <w:pStyle w:val="Heading1"/>
        <w:ind w:left="450" w:hanging="450"/>
        <w:rPr>
          <w:rFonts w:ascii="Berlin Sans FB" w:hAnsi="Berlin Sans FB"/>
        </w:rPr>
      </w:pPr>
      <w:bookmarkStart w:id="1" w:name="_I._Getting_Started_1"/>
      <w:bookmarkEnd w:id="1"/>
      <w:r w:rsidRPr="002715E2">
        <w:rPr>
          <w:rFonts w:ascii="Berlin Sans FB" w:hAnsi="Berlin Sans FB"/>
        </w:rPr>
        <w:lastRenderedPageBreak/>
        <w:t>I.</w:t>
      </w:r>
      <w:r>
        <w:rPr>
          <w:rFonts w:ascii="Berlin Sans FB" w:hAnsi="Berlin Sans FB"/>
        </w:rPr>
        <w:tab/>
      </w:r>
      <w:r w:rsidRPr="002715E2">
        <w:rPr>
          <w:rFonts w:ascii="Berlin Sans FB" w:hAnsi="Berlin Sans FB"/>
        </w:rPr>
        <w:t>Getting Started</w:t>
      </w:r>
    </w:p>
    <w:p w:rsidR="002715E2" w:rsidRDefault="002715E2" w:rsidP="002715E2">
      <w:pPr>
        <w:pStyle w:val="NoSpacing"/>
      </w:pPr>
    </w:p>
    <w:p w:rsidR="002715E2" w:rsidRDefault="0039105A" w:rsidP="002715E2">
      <w:pPr>
        <w:pStyle w:val="NoSpacing"/>
      </w:pPr>
      <w:r>
        <w:t>To get started working on the dynamic model:</w:t>
      </w:r>
    </w:p>
    <w:p w:rsidR="0039105A" w:rsidRDefault="0039105A" w:rsidP="002715E2">
      <w:pPr>
        <w:pStyle w:val="NoSpacing"/>
      </w:pPr>
    </w:p>
    <w:p w:rsidR="00060CC0" w:rsidRDefault="00463B8F" w:rsidP="00B02A2E">
      <w:pPr>
        <w:pStyle w:val="NoSpacing"/>
        <w:numPr>
          <w:ilvl w:val="0"/>
          <w:numId w:val="2"/>
        </w:numPr>
        <w:ind w:left="360"/>
      </w:pPr>
      <w:r>
        <w:t>C</w:t>
      </w:r>
      <w:r w:rsidR="00057510">
        <w:t>lick</w:t>
      </w:r>
      <w:r w:rsidR="0039105A">
        <w:t xml:space="preserve"> </w:t>
      </w:r>
      <w:r w:rsidR="0039105A" w:rsidRPr="0039105A">
        <w:rPr>
          <w:b/>
        </w:rPr>
        <w:t>Fetch</w:t>
      </w:r>
      <w:r w:rsidR="0039105A">
        <w:t xml:space="preserve"> </w:t>
      </w:r>
      <w:r>
        <w:t xml:space="preserve">in SourceTree </w:t>
      </w:r>
      <w:r w:rsidR="0039105A">
        <w:t xml:space="preserve">to </w:t>
      </w:r>
      <w:r w:rsidR="007E1927">
        <w:t xml:space="preserve">fetch </w:t>
      </w:r>
      <w:r w:rsidR="0039105A">
        <w:t>all commits</w:t>
      </w:r>
      <w:r w:rsidR="00485DAF">
        <w:t xml:space="preserve"> (</w:t>
      </w:r>
      <w:r w:rsidR="0039105A">
        <w:t>i.e. dynamic model versions</w:t>
      </w:r>
      <w:r w:rsidR="00485DAF">
        <w:t xml:space="preserve">) </w:t>
      </w:r>
      <w:r w:rsidR="00060CC0">
        <w:t>made by the team</w:t>
      </w:r>
      <w:r w:rsidR="00032910">
        <w:t xml:space="preserve">.  This will </w:t>
      </w:r>
      <w:r w:rsidR="007E1927">
        <w:t>update your Development repository.</w:t>
      </w:r>
    </w:p>
    <w:p w:rsidR="00060CC0" w:rsidRDefault="00060CC0" w:rsidP="00060CC0">
      <w:pPr>
        <w:pStyle w:val="NoSpacing"/>
        <w:ind w:left="360"/>
      </w:pPr>
    </w:p>
    <w:p w:rsidR="002715E2" w:rsidRPr="007E1927" w:rsidRDefault="00060CC0" w:rsidP="0041689B">
      <w:pPr>
        <w:pStyle w:val="NoSpacing"/>
        <w:ind w:left="720" w:right="360"/>
        <w:rPr>
          <w:color w:val="808080" w:themeColor="background1" w:themeShade="80"/>
          <w:sz w:val="20"/>
        </w:rPr>
      </w:pPr>
      <w:r w:rsidRPr="007E1927">
        <w:rPr>
          <w:color w:val="808080" w:themeColor="background1" w:themeShade="80"/>
          <w:sz w:val="20"/>
        </w:rPr>
        <w:t>Your Development repository</w:t>
      </w:r>
      <w:r w:rsidR="00057510">
        <w:rPr>
          <w:color w:val="808080" w:themeColor="background1" w:themeShade="80"/>
          <w:sz w:val="20"/>
        </w:rPr>
        <w:t xml:space="preserve"> is</w:t>
      </w:r>
      <w:r w:rsidRPr="007E1927">
        <w:rPr>
          <w:color w:val="808080" w:themeColor="background1" w:themeShade="80"/>
          <w:sz w:val="20"/>
        </w:rPr>
        <w:t xml:space="preserve"> </w:t>
      </w:r>
      <w:r w:rsidR="004117F7">
        <w:rPr>
          <w:color w:val="808080" w:themeColor="background1" w:themeShade="80"/>
          <w:sz w:val="20"/>
        </w:rPr>
        <w:t xml:space="preserve">the first top tab in SourceTree; it should </w:t>
      </w:r>
      <w:r w:rsidR="00057510">
        <w:rPr>
          <w:color w:val="808080" w:themeColor="background1" w:themeShade="80"/>
          <w:sz w:val="20"/>
        </w:rPr>
        <w:t>be selected by default</w:t>
      </w:r>
      <w:r w:rsidRPr="007E1927">
        <w:rPr>
          <w:color w:val="808080" w:themeColor="background1" w:themeShade="80"/>
          <w:sz w:val="20"/>
        </w:rPr>
        <w:t xml:space="preserve">.  The second </w:t>
      </w:r>
      <w:r w:rsidR="009A70DD" w:rsidRPr="007E1927">
        <w:rPr>
          <w:color w:val="808080" w:themeColor="background1" w:themeShade="80"/>
          <w:sz w:val="20"/>
        </w:rPr>
        <w:t xml:space="preserve">top </w:t>
      </w:r>
      <w:r w:rsidRPr="007E1927">
        <w:rPr>
          <w:color w:val="808080" w:themeColor="background1" w:themeShade="80"/>
          <w:sz w:val="20"/>
        </w:rPr>
        <w:t xml:space="preserve">tab is your Production repository, which </w:t>
      </w:r>
      <w:r w:rsidR="007A22D3">
        <w:rPr>
          <w:color w:val="808080" w:themeColor="background1" w:themeShade="80"/>
          <w:sz w:val="20"/>
        </w:rPr>
        <w:t>is</w:t>
      </w:r>
      <w:r w:rsidRPr="007E1927">
        <w:rPr>
          <w:color w:val="808080" w:themeColor="background1" w:themeShade="80"/>
          <w:sz w:val="20"/>
        </w:rPr>
        <w:t xml:space="preserve"> used for </w:t>
      </w:r>
      <w:r w:rsidR="00032910">
        <w:rPr>
          <w:color w:val="808080" w:themeColor="background1" w:themeShade="80"/>
          <w:sz w:val="20"/>
        </w:rPr>
        <w:t>production runs</w:t>
      </w:r>
      <w:r w:rsidR="00057510">
        <w:rPr>
          <w:color w:val="808080" w:themeColor="background1" w:themeShade="80"/>
          <w:sz w:val="20"/>
        </w:rPr>
        <w:t>,</w:t>
      </w:r>
      <w:r w:rsidRPr="007E1927">
        <w:rPr>
          <w:color w:val="808080" w:themeColor="background1" w:themeShade="80"/>
          <w:sz w:val="20"/>
        </w:rPr>
        <w:t xml:space="preserve"> as described in </w:t>
      </w:r>
      <w:hyperlink w:anchor="_V._Doing_a_1" w:history="1">
        <w:proofErr w:type="gramStart"/>
        <w:r w:rsidRPr="00485DAF">
          <w:rPr>
            <w:rStyle w:val="Hyperlink"/>
            <w:rFonts w:ascii="Berlin Sans FB" w:hAnsi="Berlin Sans FB"/>
            <w:color w:val="808080" w:themeColor="background1" w:themeShade="80"/>
            <w:sz w:val="20"/>
          </w:rPr>
          <w:t>Doing</w:t>
        </w:r>
        <w:proofErr w:type="gramEnd"/>
        <w:r w:rsidR="00485DAF" w:rsidRPr="00485DAF">
          <w:rPr>
            <w:rStyle w:val="Hyperlink"/>
            <w:rFonts w:ascii="Berlin Sans FB" w:hAnsi="Berlin Sans FB"/>
            <w:color w:val="808080" w:themeColor="background1" w:themeShade="80"/>
            <w:sz w:val="20"/>
          </w:rPr>
          <w:t> a </w:t>
        </w:r>
        <w:r w:rsidRPr="00485DAF">
          <w:rPr>
            <w:rStyle w:val="Hyperlink"/>
            <w:rFonts w:ascii="Berlin Sans FB" w:hAnsi="Berlin Sans FB"/>
            <w:color w:val="808080" w:themeColor="background1" w:themeShade="80"/>
            <w:sz w:val="20"/>
          </w:rPr>
          <w:t>Production</w:t>
        </w:r>
        <w:r w:rsidR="00485DAF" w:rsidRPr="00485DAF">
          <w:rPr>
            <w:rStyle w:val="Hyperlink"/>
            <w:rFonts w:ascii="Berlin Sans FB" w:hAnsi="Berlin Sans FB"/>
            <w:color w:val="808080" w:themeColor="background1" w:themeShade="80"/>
            <w:sz w:val="20"/>
          </w:rPr>
          <w:t> </w:t>
        </w:r>
        <w:r w:rsidRPr="00485DAF">
          <w:rPr>
            <w:rStyle w:val="Hyperlink"/>
            <w:rFonts w:ascii="Berlin Sans FB" w:hAnsi="Berlin Sans FB"/>
            <w:color w:val="808080" w:themeColor="background1" w:themeShade="80"/>
            <w:sz w:val="20"/>
          </w:rPr>
          <w:t>Run</w:t>
        </w:r>
      </w:hyperlink>
      <w:r w:rsidR="004117F7">
        <w:rPr>
          <w:color w:val="808080" w:themeColor="background1" w:themeShade="80"/>
          <w:sz w:val="20"/>
        </w:rPr>
        <w:t>.</w:t>
      </w:r>
    </w:p>
    <w:p w:rsidR="00060CC0" w:rsidRDefault="00060CC0" w:rsidP="00060CC0">
      <w:pPr>
        <w:pStyle w:val="NoSpacing"/>
        <w:ind w:left="360"/>
      </w:pPr>
    </w:p>
    <w:p w:rsidR="0039105A" w:rsidRDefault="0039105A" w:rsidP="00B02A2E">
      <w:pPr>
        <w:pStyle w:val="NoSpacing"/>
        <w:numPr>
          <w:ilvl w:val="0"/>
          <w:numId w:val="2"/>
        </w:numPr>
        <w:ind w:left="360"/>
      </w:pPr>
      <w:r>
        <w:t xml:space="preserve">Identify the commit off </w:t>
      </w:r>
      <w:r w:rsidR="00EA0B90">
        <w:t xml:space="preserve">of </w:t>
      </w:r>
      <w:r>
        <w:t>which you</w:t>
      </w:r>
      <w:r w:rsidR="00060CC0">
        <w:t xml:space="preserve"> would like to base your work.  This is the version of the </w:t>
      </w:r>
      <w:r w:rsidR="00032910">
        <w:t>dynamic model</w:t>
      </w:r>
      <w:r w:rsidR="00060CC0">
        <w:t xml:space="preserve"> you will start from.</w:t>
      </w:r>
    </w:p>
    <w:p w:rsidR="00060CC0" w:rsidRDefault="00060CC0" w:rsidP="00060CC0">
      <w:pPr>
        <w:pStyle w:val="NoSpacing"/>
        <w:ind w:left="360"/>
      </w:pPr>
    </w:p>
    <w:p w:rsidR="00060CC0" w:rsidRDefault="00060CC0" w:rsidP="00060CC0">
      <w:pPr>
        <w:pStyle w:val="NoSpacing"/>
        <w:numPr>
          <w:ilvl w:val="0"/>
          <w:numId w:val="2"/>
        </w:numPr>
        <w:ind w:left="360"/>
      </w:pPr>
      <w:r>
        <w:t xml:space="preserve">Create a new branch to track your work by right clicking on the </w:t>
      </w:r>
      <w:r w:rsidR="00EA0B90">
        <w:t xml:space="preserve">target </w:t>
      </w:r>
      <w:r>
        <w:t xml:space="preserve">commit, selecting </w:t>
      </w:r>
      <w:r>
        <w:rPr>
          <w:b/>
        </w:rPr>
        <w:t>Branch…</w:t>
      </w:r>
      <w:r>
        <w:t xml:space="preserve">, specifying a name, then </w:t>
      </w:r>
      <w:r w:rsidR="00DF6382">
        <w:t>clicking</w:t>
      </w:r>
      <w:r>
        <w:t xml:space="preserve"> </w:t>
      </w:r>
      <w:r w:rsidR="00E27C61">
        <w:rPr>
          <w:b/>
        </w:rPr>
        <w:t>Create </w:t>
      </w:r>
      <w:r>
        <w:rPr>
          <w:b/>
        </w:rPr>
        <w:t>Branch</w:t>
      </w:r>
      <w:r>
        <w:t>.</w:t>
      </w:r>
    </w:p>
    <w:p w:rsidR="00060CC0" w:rsidRDefault="00060CC0" w:rsidP="00060CC0">
      <w:pPr>
        <w:pStyle w:val="NoSpacing"/>
        <w:ind w:left="360"/>
      </w:pPr>
    </w:p>
    <w:p w:rsidR="009A70DD" w:rsidRPr="007E1927" w:rsidRDefault="009A70DD" w:rsidP="0041689B">
      <w:pPr>
        <w:pStyle w:val="NoSpacing"/>
        <w:ind w:left="720" w:right="360"/>
        <w:rPr>
          <w:color w:val="808080" w:themeColor="background1" w:themeShade="80"/>
          <w:sz w:val="20"/>
        </w:rPr>
      </w:pPr>
      <w:r w:rsidRPr="007E1927">
        <w:rPr>
          <w:color w:val="808080" w:themeColor="background1" w:themeShade="80"/>
          <w:sz w:val="20"/>
        </w:rPr>
        <w:t xml:space="preserve">You can give your branch a generic name such as </w:t>
      </w:r>
      <w:r w:rsidRPr="007E1927">
        <w:rPr>
          <w:i/>
          <w:color w:val="808080" w:themeColor="background1" w:themeShade="80"/>
          <w:sz w:val="20"/>
        </w:rPr>
        <w:t>working</w:t>
      </w:r>
      <w:r w:rsidRPr="007E1927">
        <w:rPr>
          <w:color w:val="808080" w:themeColor="background1" w:themeShade="80"/>
          <w:sz w:val="20"/>
        </w:rPr>
        <w:t xml:space="preserve"> or a descriptive </w:t>
      </w:r>
      <w:r w:rsidR="00032910">
        <w:rPr>
          <w:color w:val="808080" w:themeColor="background1" w:themeShade="80"/>
          <w:sz w:val="20"/>
        </w:rPr>
        <w:t>name</w:t>
      </w:r>
      <w:r w:rsidRPr="007E1927">
        <w:rPr>
          <w:color w:val="808080" w:themeColor="background1" w:themeShade="80"/>
          <w:sz w:val="20"/>
        </w:rPr>
        <w:t xml:space="preserve"> such as </w:t>
      </w:r>
      <w:r w:rsidRPr="007E1927">
        <w:rPr>
          <w:i/>
          <w:color w:val="808080" w:themeColor="background1" w:themeShade="80"/>
          <w:sz w:val="20"/>
        </w:rPr>
        <w:t>parameter_update</w:t>
      </w:r>
      <w:r w:rsidRPr="007E1927">
        <w:rPr>
          <w:color w:val="808080" w:themeColor="background1" w:themeShade="80"/>
          <w:sz w:val="20"/>
        </w:rPr>
        <w:t xml:space="preserve">.  Branches are simply pointers to commits </w:t>
      </w:r>
      <w:r w:rsidR="00EA0B90">
        <w:rPr>
          <w:color w:val="808080" w:themeColor="background1" w:themeShade="80"/>
          <w:sz w:val="20"/>
        </w:rPr>
        <w:t xml:space="preserve">(i.e. versions) </w:t>
      </w:r>
      <w:r w:rsidRPr="007E1927">
        <w:rPr>
          <w:color w:val="808080" w:themeColor="background1" w:themeShade="80"/>
          <w:sz w:val="20"/>
        </w:rPr>
        <w:t>and are easily created, deleted, and renamed.</w:t>
      </w:r>
    </w:p>
    <w:p w:rsidR="009A70DD" w:rsidRPr="007E1927" w:rsidRDefault="009A70DD" w:rsidP="0041689B">
      <w:pPr>
        <w:pStyle w:val="NoSpacing"/>
        <w:ind w:left="720" w:right="360"/>
        <w:rPr>
          <w:color w:val="808080" w:themeColor="background1" w:themeShade="80"/>
          <w:sz w:val="20"/>
        </w:rPr>
      </w:pPr>
    </w:p>
    <w:p w:rsidR="00060CC0" w:rsidRPr="007E1927" w:rsidRDefault="009A70DD" w:rsidP="0041689B">
      <w:pPr>
        <w:pStyle w:val="NoSpacing"/>
        <w:ind w:left="720" w:right="360"/>
        <w:rPr>
          <w:color w:val="808080" w:themeColor="background1" w:themeShade="80"/>
          <w:sz w:val="20"/>
        </w:rPr>
      </w:pPr>
      <w:r w:rsidRPr="007E1927">
        <w:rPr>
          <w:color w:val="808080" w:themeColor="background1" w:themeShade="80"/>
          <w:sz w:val="20"/>
        </w:rPr>
        <w:t xml:space="preserve">Alternatively, if you already have a branch pointing </w:t>
      </w:r>
      <w:r w:rsidR="00032910">
        <w:rPr>
          <w:color w:val="808080" w:themeColor="background1" w:themeShade="80"/>
          <w:sz w:val="20"/>
        </w:rPr>
        <w:t>to your target</w:t>
      </w:r>
      <w:r w:rsidRPr="007E1927">
        <w:rPr>
          <w:color w:val="808080" w:themeColor="background1" w:themeShade="80"/>
          <w:sz w:val="20"/>
        </w:rPr>
        <w:t xml:space="preserve"> commit and would like to use that branch, make the branch your active branch by double clicking on it.  SourceTree indicates your active branch with an empty circle to the left of the branch name.</w:t>
      </w:r>
    </w:p>
    <w:p w:rsidR="009A70DD" w:rsidRDefault="009A70DD" w:rsidP="009A70DD">
      <w:pPr>
        <w:pStyle w:val="NoSpacing"/>
      </w:pPr>
    </w:p>
    <w:p w:rsidR="009A70DD" w:rsidRDefault="009A70DD" w:rsidP="00234C4E">
      <w:pPr>
        <w:pStyle w:val="NoSpacing"/>
      </w:pPr>
      <w:r>
        <w:t>You are now ready to work on the dynamic model from your Development directory.</w:t>
      </w:r>
    </w:p>
    <w:p w:rsidR="0039105A" w:rsidRDefault="0039105A" w:rsidP="00234C4E">
      <w:pPr>
        <w:pStyle w:val="NoSpacing"/>
        <w:rPr>
          <w:rFonts w:ascii="Berlin Sans FB" w:eastAsiaTheme="majorEastAsia" w:hAnsi="Berlin Sans FB" w:cstheme="majorBidi"/>
          <w:color w:val="2E74B5" w:themeColor="accent1" w:themeShade="BF"/>
          <w:sz w:val="32"/>
          <w:szCs w:val="32"/>
        </w:rPr>
      </w:pPr>
      <w:bookmarkStart w:id="2" w:name="_II._Making_a"/>
      <w:bookmarkEnd w:id="2"/>
      <w:r>
        <w:rPr>
          <w:rFonts w:ascii="Berlin Sans FB" w:hAnsi="Berlin Sans FB"/>
        </w:rPr>
        <w:br w:type="page"/>
      </w:r>
    </w:p>
    <w:p w:rsidR="002715E2" w:rsidRPr="002715E2" w:rsidRDefault="002715E2" w:rsidP="002715E2">
      <w:pPr>
        <w:pStyle w:val="Heading1"/>
        <w:ind w:left="450" w:hanging="450"/>
        <w:rPr>
          <w:rFonts w:ascii="Berlin Sans FB" w:hAnsi="Berlin Sans FB"/>
        </w:rPr>
      </w:pPr>
      <w:bookmarkStart w:id="3" w:name="_II._Making_a_1"/>
      <w:bookmarkEnd w:id="3"/>
      <w:r w:rsidRPr="002715E2">
        <w:rPr>
          <w:rFonts w:ascii="Berlin Sans FB" w:hAnsi="Berlin Sans FB"/>
        </w:rPr>
        <w:lastRenderedPageBreak/>
        <w:t>II.</w:t>
      </w:r>
      <w:r w:rsidRPr="002715E2">
        <w:rPr>
          <w:rFonts w:ascii="Berlin Sans FB" w:hAnsi="Berlin Sans FB"/>
        </w:rPr>
        <w:tab/>
        <w:t>Making a Commit</w:t>
      </w:r>
    </w:p>
    <w:p w:rsidR="002715E2" w:rsidRDefault="002715E2" w:rsidP="002715E2">
      <w:pPr>
        <w:pStyle w:val="NoSpacing"/>
      </w:pPr>
    </w:p>
    <w:p w:rsidR="002715E2" w:rsidRDefault="00E27C61" w:rsidP="002715E2">
      <w:pPr>
        <w:pStyle w:val="NoSpacing"/>
      </w:pPr>
      <w:r>
        <w:t>To commit changes you make to the dynamic model:</w:t>
      </w:r>
    </w:p>
    <w:p w:rsidR="00E27C61" w:rsidRDefault="00E27C61" w:rsidP="002715E2">
      <w:pPr>
        <w:pStyle w:val="NoSpacing"/>
      </w:pPr>
    </w:p>
    <w:p w:rsidR="00E27C61" w:rsidRDefault="00E27C61" w:rsidP="00E27C61">
      <w:pPr>
        <w:pStyle w:val="NoSpacing"/>
        <w:numPr>
          <w:ilvl w:val="0"/>
          <w:numId w:val="3"/>
        </w:numPr>
        <w:ind w:left="360"/>
      </w:pPr>
      <w:r>
        <w:t xml:space="preserve">Flip to the </w:t>
      </w:r>
      <w:r w:rsidRPr="00E27C61">
        <w:rPr>
          <w:b/>
        </w:rPr>
        <w:t>File</w:t>
      </w:r>
      <w:r>
        <w:rPr>
          <w:b/>
        </w:rPr>
        <w:t> </w:t>
      </w:r>
      <w:r w:rsidRPr="00E27C61">
        <w:rPr>
          <w:b/>
        </w:rPr>
        <w:t>Status</w:t>
      </w:r>
      <w:r>
        <w:t xml:space="preserve"> bottom tab in SourceTree.</w:t>
      </w:r>
    </w:p>
    <w:p w:rsidR="00E27C61" w:rsidRDefault="00E27C61" w:rsidP="00E27C61">
      <w:pPr>
        <w:pStyle w:val="NoSpacing"/>
        <w:ind w:left="360"/>
      </w:pPr>
    </w:p>
    <w:p w:rsidR="00E27C61" w:rsidRDefault="00E27C61" w:rsidP="00E27C61">
      <w:pPr>
        <w:pStyle w:val="NoSpacing"/>
        <w:numPr>
          <w:ilvl w:val="0"/>
          <w:numId w:val="3"/>
        </w:numPr>
        <w:ind w:left="360"/>
      </w:pPr>
      <w:r>
        <w:t xml:space="preserve">Review the changes you’ve made in the </w:t>
      </w:r>
      <w:proofErr w:type="gramStart"/>
      <w:r>
        <w:rPr>
          <w:b/>
        </w:rPr>
        <w:t>Unstaged</w:t>
      </w:r>
      <w:proofErr w:type="gramEnd"/>
      <w:r>
        <w:rPr>
          <w:b/>
        </w:rPr>
        <w:t> files</w:t>
      </w:r>
      <w:r>
        <w:t xml:space="preserve"> panel then </w:t>
      </w:r>
      <w:r w:rsidR="00DF6382">
        <w:t>click</w:t>
      </w:r>
      <w:r>
        <w:t xml:space="preserve"> </w:t>
      </w:r>
      <w:r>
        <w:rPr>
          <w:b/>
        </w:rPr>
        <w:t>Stage All</w:t>
      </w:r>
      <w:r>
        <w:t xml:space="preserve"> to include the changes in </w:t>
      </w:r>
      <w:r w:rsidR="00EA0B90">
        <w:t>your</w:t>
      </w:r>
      <w:r>
        <w:t xml:space="preserve"> commit.</w:t>
      </w:r>
    </w:p>
    <w:p w:rsidR="00E27C61" w:rsidRDefault="00E27C61" w:rsidP="00E27C61">
      <w:pPr>
        <w:pStyle w:val="NoSpacing"/>
        <w:ind w:left="360"/>
      </w:pPr>
    </w:p>
    <w:p w:rsidR="00E27C61" w:rsidRPr="007E1927" w:rsidRDefault="00E27C61" w:rsidP="0041689B">
      <w:pPr>
        <w:pStyle w:val="NoSpacing"/>
        <w:ind w:left="720" w:right="360"/>
        <w:rPr>
          <w:color w:val="808080" w:themeColor="background1" w:themeShade="80"/>
          <w:sz w:val="20"/>
        </w:rPr>
      </w:pPr>
      <w:r w:rsidRPr="007E1927">
        <w:rPr>
          <w:color w:val="808080" w:themeColor="background1" w:themeShade="80"/>
          <w:sz w:val="20"/>
        </w:rPr>
        <w:t xml:space="preserve">Use </w:t>
      </w:r>
      <w:r w:rsidRPr="007E1927">
        <w:rPr>
          <w:b/>
          <w:color w:val="808080" w:themeColor="background1" w:themeShade="80"/>
          <w:sz w:val="20"/>
        </w:rPr>
        <w:t>Stage Selected</w:t>
      </w:r>
      <w:r w:rsidRPr="007E1927">
        <w:rPr>
          <w:color w:val="808080" w:themeColor="background1" w:themeShade="80"/>
          <w:sz w:val="20"/>
        </w:rPr>
        <w:t xml:space="preserve"> to only include changes made to select files.</w:t>
      </w:r>
    </w:p>
    <w:p w:rsidR="00E27C61" w:rsidRDefault="00E27C61" w:rsidP="00E27C61">
      <w:pPr>
        <w:pStyle w:val="NoSpacing"/>
        <w:ind w:left="360"/>
      </w:pPr>
    </w:p>
    <w:p w:rsidR="00E27C61" w:rsidRDefault="00E27C61" w:rsidP="00E27C61">
      <w:pPr>
        <w:pStyle w:val="NoSpacing"/>
        <w:numPr>
          <w:ilvl w:val="0"/>
          <w:numId w:val="3"/>
        </w:numPr>
        <w:ind w:left="360"/>
      </w:pPr>
      <w:r>
        <w:t>Write a commit message in the te</w:t>
      </w:r>
      <w:r w:rsidR="00EA0B90">
        <w:t xml:space="preserve">xt box above the bottom tabs using </w:t>
      </w:r>
      <w:r>
        <w:t>the following format:</w:t>
      </w:r>
    </w:p>
    <w:p w:rsidR="00E27C61" w:rsidRDefault="00E27C61" w:rsidP="00E27C61">
      <w:pPr>
        <w:pStyle w:val="NoSpacing"/>
        <w:ind w:left="360"/>
      </w:pPr>
    </w:p>
    <w:p w:rsidR="004F54D4" w:rsidRDefault="004F54D4" w:rsidP="004F54D4">
      <w:pPr>
        <w:pStyle w:val="NoSpacing"/>
        <w:ind w:left="720"/>
      </w:pPr>
      <w:r>
        <w:rPr>
          <w:noProof/>
        </w:rPr>
        <mc:AlternateContent>
          <mc:Choice Requires="wps">
            <w:drawing>
              <wp:inline distT="0" distB="0" distL="0" distR="0" wp14:anchorId="1139FBE2" wp14:editId="7880BEED">
                <wp:extent cx="3562709" cy="1404620"/>
                <wp:effectExtent l="0" t="0" r="19050"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709" cy="1404620"/>
                        </a:xfrm>
                        <a:prstGeom prst="rect">
                          <a:avLst/>
                        </a:prstGeom>
                        <a:solidFill>
                          <a:srgbClr val="FFFFFF"/>
                        </a:solidFill>
                        <a:ln w="9525">
                          <a:solidFill>
                            <a:schemeClr val="bg1">
                              <a:lumMod val="75000"/>
                            </a:schemeClr>
                          </a:solidFill>
                          <a:miter lim="800000"/>
                          <a:headEnd/>
                          <a:tailEnd/>
                        </a:ln>
                      </wps:spPr>
                      <wps:txbx>
                        <w:txbxContent>
                          <w:p w:rsidR="004F54D4" w:rsidRDefault="004F54D4" w:rsidP="004F54D4">
                            <w:pPr>
                              <w:pStyle w:val="NoSpacing"/>
                            </w:pPr>
                            <w:r>
                              <w:t xml:space="preserve">&lt;Short description beginning with </w:t>
                            </w:r>
                            <w:r w:rsidR="00144331">
                              <w:t xml:space="preserve">a </w:t>
                            </w:r>
                            <w:r>
                              <w:t>past tense verb&gt;</w:t>
                            </w:r>
                          </w:p>
                          <w:p w:rsidR="004F54D4" w:rsidRDefault="004F54D4" w:rsidP="004F54D4">
                            <w:pPr>
                              <w:pStyle w:val="NoSpacing"/>
                            </w:pPr>
                          </w:p>
                          <w:p w:rsidR="004F54D4" w:rsidRDefault="004F54D4" w:rsidP="004F54D4">
                            <w:pPr>
                              <w:pStyle w:val="NoSpacing"/>
                            </w:pPr>
                            <w:r>
                              <w:t>&lt;Longer description&gt;</w:t>
                            </w:r>
                          </w:p>
                        </w:txbxContent>
                      </wps:txbx>
                      <wps:bodyPr rot="0" vert="horz" wrap="square" lIns="91440" tIns="45720" rIns="91440" bIns="45720" anchor="t" anchorCtr="0">
                        <a:spAutoFit/>
                      </wps:bodyPr>
                    </wps:wsp>
                  </a:graphicData>
                </a:graphic>
              </wp:inline>
            </w:drawing>
          </mc:Choice>
          <mc:Fallback>
            <w:pict>
              <v:shapetype w14:anchorId="1139FBE2" id="_x0000_t202" coordsize="21600,21600" o:spt="202" path="m,l,21600r21600,l21600,xe">
                <v:stroke joinstyle="miter"/>
                <v:path gradientshapeok="t" o:connecttype="rect"/>
              </v:shapetype>
              <v:shape id="Text Box 2" o:spid="_x0000_s1026" type="#_x0000_t202" style="width:28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" strokecolor="#bfbfbf [2412]">
                <v:textbox style="mso-fit-shape-to-text:t">
                  <w:txbxContent>
                    <w:p w:rsidR="004F54D4" w:rsidRDefault="004F54D4" w:rsidP="004F54D4">
                      <w:pPr>
                        <w:pStyle w:val="NoSpacing"/>
                      </w:pPr>
                      <w:r>
                        <w:t xml:space="preserve">&lt;Short description beginning with </w:t>
                      </w:r>
                      <w:r w:rsidR="00144331">
                        <w:t xml:space="preserve">a </w:t>
                      </w:r>
                      <w:r>
                        <w:t>past tense verb&gt;</w:t>
                      </w:r>
                    </w:p>
                    <w:p w:rsidR="004F54D4" w:rsidRDefault="004F54D4" w:rsidP="004F54D4">
                      <w:pPr>
                        <w:pStyle w:val="NoSpacing"/>
                      </w:pPr>
                    </w:p>
                    <w:p w:rsidR="004F54D4" w:rsidRDefault="004F54D4" w:rsidP="004F54D4">
                      <w:pPr>
                        <w:pStyle w:val="NoSpacing"/>
                      </w:pPr>
                      <w:r>
                        <w:t>&lt;Longer description&gt;</w:t>
                      </w:r>
                    </w:p>
                  </w:txbxContent>
                </v:textbox>
                <w10:anchorlock/>
              </v:shape>
            </w:pict>
          </mc:Fallback>
        </mc:AlternateContent>
      </w:r>
    </w:p>
    <w:p w:rsidR="004F54D4" w:rsidRDefault="004F54D4" w:rsidP="00E27C61">
      <w:pPr>
        <w:pStyle w:val="NoSpacing"/>
        <w:ind w:left="360"/>
      </w:pPr>
    </w:p>
    <w:p w:rsidR="004F54D4" w:rsidRDefault="004F54D4" w:rsidP="00E27C61">
      <w:pPr>
        <w:pStyle w:val="NoSpacing"/>
        <w:ind w:left="360"/>
      </w:pPr>
      <w:r>
        <w:t>For example:</w:t>
      </w:r>
    </w:p>
    <w:p w:rsidR="004F54D4" w:rsidRDefault="004F54D4" w:rsidP="00E27C61">
      <w:pPr>
        <w:pStyle w:val="NoSpacing"/>
        <w:ind w:left="360"/>
      </w:pPr>
    </w:p>
    <w:p w:rsidR="004F54D4" w:rsidRDefault="004F54D4" w:rsidP="004F54D4">
      <w:pPr>
        <w:pStyle w:val="NoSpacing"/>
        <w:ind w:left="720"/>
      </w:pPr>
      <w:r>
        <w:rPr>
          <w:noProof/>
        </w:rPr>
        <mc:AlternateContent>
          <mc:Choice Requires="wps">
            <w:drawing>
              <wp:inline distT="0" distB="0" distL="0" distR="0" wp14:anchorId="7E298247" wp14:editId="1977EB7C">
                <wp:extent cx="3571336" cy="1404620"/>
                <wp:effectExtent l="0" t="0" r="10160" b="1841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336" cy="1404620"/>
                        </a:xfrm>
                        <a:prstGeom prst="rect">
                          <a:avLst/>
                        </a:prstGeom>
                        <a:solidFill>
                          <a:srgbClr val="FFFFFF"/>
                        </a:solidFill>
                        <a:ln w="9525">
                          <a:solidFill>
                            <a:schemeClr val="bg1">
                              <a:lumMod val="75000"/>
                            </a:schemeClr>
                          </a:solidFill>
                          <a:miter lim="800000"/>
                          <a:headEnd/>
                          <a:tailEnd/>
                        </a:ln>
                      </wps:spPr>
                      <wps:txbx>
                        <w:txbxContent>
                          <w:p w:rsidR="004F54D4" w:rsidRDefault="004F54D4" w:rsidP="004F54D4">
                            <w:pPr>
                              <w:pStyle w:val="NoSpacing"/>
                            </w:pPr>
                            <w:r>
                              <w:t>Updated policy parameters.</w:t>
                            </w:r>
                          </w:p>
                          <w:p w:rsidR="004F54D4" w:rsidRDefault="004F54D4" w:rsidP="004F54D4">
                            <w:pPr>
                              <w:pStyle w:val="NoSpacing"/>
                            </w:pPr>
                          </w:p>
                          <w:p w:rsidR="004F54D4" w:rsidRDefault="004F54D4" w:rsidP="004F54D4">
                            <w:pPr>
                              <w:pStyle w:val="NoSpacing"/>
                            </w:pPr>
                            <w:r>
                              <w:t xml:space="preserve">New parameters make use of latest data and discussions with experts.  </w:t>
                            </w:r>
                            <w:r w:rsidR="00EA0B90">
                              <w:t>P</w:t>
                            </w:r>
                            <w:r>
                              <w:t xml:space="preserve">arameter generation functions and parameter files have </w:t>
                            </w:r>
                            <w:r w:rsidR="00EA0B90">
                              <w:t xml:space="preserve">all </w:t>
                            </w:r>
                            <w:r>
                              <w:t>been updated.</w:t>
                            </w:r>
                          </w:p>
                        </w:txbxContent>
                      </wps:txbx>
                      <wps:bodyPr rot="0" vert="horz" wrap="square" lIns="91440" tIns="45720" rIns="91440" bIns="45720" anchor="t" anchorCtr="0">
                        <a:spAutoFit/>
                      </wps:bodyPr>
                    </wps:wsp>
                  </a:graphicData>
                </a:graphic>
              </wp:inline>
            </w:drawing>
          </mc:Choice>
          <mc:Fallback>
            <w:pict>
              <v:shape w14:anchorId="7E298247" id="_x0000_s1027" type="#_x0000_t202" style="width:281.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" strokecolor="#bfbfbf [2412]">
                <v:textbox style="mso-fit-shape-to-text:t">
                  <w:txbxContent>
                    <w:p w:rsidR="004F54D4" w:rsidRDefault="004F54D4" w:rsidP="004F54D4">
                      <w:pPr>
                        <w:pStyle w:val="NoSpacing"/>
                      </w:pPr>
                      <w:r>
                        <w:t>Updated policy parameters.</w:t>
                      </w:r>
                    </w:p>
                    <w:p w:rsidR="004F54D4" w:rsidRDefault="004F54D4" w:rsidP="004F54D4">
                      <w:pPr>
                        <w:pStyle w:val="NoSpacing"/>
                      </w:pPr>
                    </w:p>
                    <w:p w:rsidR="004F54D4" w:rsidRDefault="004F54D4" w:rsidP="004F54D4">
                      <w:pPr>
                        <w:pStyle w:val="NoSpacing"/>
                      </w:pPr>
                      <w:r>
                        <w:t xml:space="preserve">New parameters make use of latest data and discussions with experts.  </w:t>
                      </w:r>
                      <w:r w:rsidR="00EA0B90">
                        <w:t>P</w:t>
                      </w:r>
                      <w:r>
                        <w:t xml:space="preserve">arameter generation functions and parameter files have </w:t>
                      </w:r>
                      <w:r w:rsidR="00EA0B90">
                        <w:t xml:space="preserve">all </w:t>
                      </w:r>
                      <w:r>
                        <w:t>been updated.</w:t>
                      </w:r>
                    </w:p>
                  </w:txbxContent>
                </v:textbox>
                <w10:anchorlock/>
              </v:shape>
            </w:pict>
          </mc:Fallback>
        </mc:AlternateContent>
      </w:r>
    </w:p>
    <w:p w:rsidR="004F54D4" w:rsidRDefault="004F54D4" w:rsidP="00E27C61">
      <w:pPr>
        <w:pStyle w:val="NoSpacing"/>
        <w:ind w:left="360"/>
      </w:pPr>
    </w:p>
    <w:p w:rsidR="004F54D4" w:rsidRPr="007E1927" w:rsidRDefault="004F54D4" w:rsidP="0041689B">
      <w:pPr>
        <w:pStyle w:val="NoSpacing"/>
        <w:ind w:left="720" w:right="360"/>
        <w:rPr>
          <w:color w:val="808080" w:themeColor="background1" w:themeShade="80"/>
          <w:sz w:val="20"/>
        </w:rPr>
      </w:pPr>
      <w:r w:rsidRPr="007E1927">
        <w:rPr>
          <w:color w:val="808080" w:themeColor="background1" w:themeShade="80"/>
          <w:sz w:val="20"/>
        </w:rPr>
        <w:t>For small commits, the</w:t>
      </w:r>
      <w:r w:rsidR="007E1927">
        <w:rPr>
          <w:color w:val="808080" w:themeColor="background1" w:themeShade="80"/>
          <w:sz w:val="20"/>
        </w:rPr>
        <w:t xml:space="preserve"> newline and</w:t>
      </w:r>
      <w:r w:rsidRPr="007E1927">
        <w:rPr>
          <w:color w:val="808080" w:themeColor="background1" w:themeShade="80"/>
          <w:sz w:val="20"/>
        </w:rPr>
        <w:t xml:space="preserve"> longer description can be omitted.</w:t>
      </w:r>
    </w:p>
    <w:p w:rsidR="004F54D4" w:rsidRDefault="004F54D4" w:rsidP="00E27C61">
      <w:pPr>
        <w:pStyle w:val="NoSpacing"/>
        <w:ind w:left="360"/>
      </w:pPr>
    </w:p>
    <w:p w:rsidR="007E1927" w:rsidRDefault="00DF6382" w:rsidP="00E27C61">
      <w:pPr>
        <w:pStyle w:val="NoSpacing"/>
        <w:numPr>
          <w:ilvl w:val="0"/>
          <w:numId w:val="3"/>
        </w:numPr>
        <w:ind w:left="360"/>
      </w:pPr>
      <w:r>
        <w:t>Click</w:t>
      </w:r>
      <w:r w:rsidR="004F54D4">
        <w:t xml:space="preserve"> </w:t>
      </w:r>
      <w:r w:rsidR="004F54D4">
        <w:rPr>
          <w:b/>
        </w:rPr>
        <w:t>Commit</w:t>
      </w:r>
      <w:r w:rsidR="007E1927">
        <w:t>.</w:t>
      </w:r>
    </w:p>
    <w:p w:rsidR="007E1927" w:rsidRDefault="007E1927" w:rsidP="007E1927">
      <w:pPr>
        <w:pStyle w:val="NoSpacing"/>
        <w:ind w:left="360"/>
      </w:pPr>
    </w:p>
    <w:p w:rsidR="00E27C61" w:rsidRPr="007E1927" w:rsidRDefault="007E1927" w:rsidP="0041689B">
      <w:pPr>
        <w:pStyle w:val="NoSpacing"/>
        <w:ind w:left="720" w:right="360"/>
        <w:rPr>
          <w:color w:val="808080" w:themeColor="background1" w:themeShade="80"/>
          <w:sz w:val="20"/>
        </w:rPr>
      </w:pPr>
      <w:r w:rsidRPr="007E1927">
        <w:rPr>
          <w:color w:val="808080" w:themeColor="background1" w:themeShade="80"/>
          <w:sz w:val="20"/>
        </w:rPr>
        <w:t>You can c</w:t>
      </w:r>
      <w:r w:rsidR="004F54D4" w:rsidRPr="007E1927">
        <w:rPr>
          <w:color w:val="808080" w:themeColor="background1" w:themeShade="80"/>
          <w:sz w:val="20"/>
        </w:rPr>
        <w:t xml:space="preserve">onfirm that your commit was made successfully by flipping back to the </w:t>
      </w:r>
      <w:r w:rsidR="004F54D4" w:rsidRPr="007E1927">
        <w:rPr>
          <w:b/>
          <w:color w:val="808080" w:themeColor="background1" w:themeShade="80"/>
          <w:sz w:val="20"/>
        </w:rPr>
        <w:t>Log / History</w:t>
      </w:r>
      <w:r w:rsidR="004F54D4" w:rsidRPr="007E1927">
        <w:rPr>
          <w:color w:val="808080" w:themeColor="background1" w:themeShade="80"/>
          <w:sz w:val="20"/>
        </w:rPr>
        <w:t xml:space="preserve"> bottom tab.  Your active branch should now be pointing to your new commit.</w:t>
      </w:r>
    </w:p>
    <w:p w:rsidR="004F54D4" w:rsidRDefault="004F54D4" w:rsidP="004F54D4">
      <w:pPr>
        <w:pStyle w:val="NoSpacing"/>
      </w:pPr>
    </w:p>
    <w:p w:rsidR="004F54D4" w:rsidRDefault="004F54D4" w:rsidP="00234C4E">
      <w:pPr>
        <w:pStyle w:val="NoSpacing"/>
      </w:pPr>
      <w:r>
        <w:t xml:space="preserve">Your team members will be </w:t>
      </w:r>
      <w:r w:rsidR="007E1927">
        <w:t xml:space="preserve">able to see your </w:t>
      </w:r>
      <w:r w:rsidR="00E150CD">
        <w:t>new commit</w:t>
      </w:r>
      <w:r w:rsidR="007E1927">
        <w:t xml:space="preserve"> when they fetch </w:t>
      </w:r>
      <w:r>
        <w:t>from your repository.</w:t>
      </w:r>
    </w:p>
    <w:p w:rsidR="0039105A" w:rsidRDefault="0039105A" w:rsidP="00234C4E">
      <w:pPr>
        <w:pStyle w:val="NoSpacing"/>
        <w:rPr>
          <w:rFonts w:ascii="Berlin Sans FB" w:eastAsiaTheme="majorEastAsia" w:hAnsi="Berlin Sans FB" w:cstheme="majorBidi"/>
          <w:color w:val="2E74B5" w:themeColor="accent1" w:themeShade="BF"/>
          <w:sz w:val="32"/>
          <w:szCs w:val="32"/>
        </w:rPr>
      </w:pPr>
      <w:bookmarkStart w:id="4" w:name="_III._Performing_a"/>
      <w:bookmarkEnd w:id="4"/>
      <w:r>
        <w:rPr>
          <w:rFonts w:ascii="Berlin Sans FB" w:hAnsi="Berlin Sans FB"/>
        </w:rPr>
        <w:br w:type="page"/>
      </w:r>
    </w:p>
    <w:p w:rsidR="002715E2" w:rsidRPr="002715E2" w:rsidRDefault="002715E2" w:rsidP="002715E2">
      <w:pPr>
        <w:pStyle w:val="Heading1"/>
        <w:ind w:left="450" w:hanging="450"/>
        <w:rPr>
          <w:rFonts w:ascii="Berlin Sans FB" w:hAnsi="Berlin Sans FB"/>
        </w:rPr>
      </w:pPr>
      <w:bookmarkStart w:id="5" w:name="_III._Performing_a_1"/>
      <w:bookmarkEnd w:id="5"/>
      <w:r w:rsidRPr="002715E2">
        <w:rPr>
          <w:rFonts w:ascii="Berlin Sans FB" w:hAnsi="Berlin Sans FB"/>
        </w:rPr>
        <w:lastRenderedPageBreak/>
        <w:t>III.</w:t>
      </w:r>
      <w:r w:rsidRPr="002715E2">
        <w:rPr>
          <w:rFonts w:ascii="Berlin Sans FB" w:hAnsi="Berlin Sans FB"/>
        </w:rPr>
        <w:tab/>
        <w:t>Performing a Merge</w:t>
      </w:r>
    </w:p>
    <w:p w:rsidR="002715E2" w:rsidRDefault="002715E2" w:rsidP="002715E2">
      <w:pPr>
        <w:pStyle w:val="NoSpacing"/>
      </w:pPr>
    </w:p>
    <w:p w:rsidR="002715E2" w:rsidRDefault="00144331" w:rsidP="00144331">
      <w:pPr>
        <w:pStyle w:val="NoSpacing"/>
      </w:pPr>
      <w:r>
        <w:t>To merge changes from another version of the dynamic model into your active branch</w:t>
      </w:r>
      <w:r w:rsidR="00EA0B90">
        <w:t>:</w:t>
      </w:r>
    </w:p>
    <w:p w:rsidR="007E1927" w:rsidRDefault="007E1927" w:rsidP="002715E2">
      <w:pPr>
        <w:pStyle w:val="NoSpacing"/>
      </w:pPr>
    </w:p>
    <w:p w:rsidR="007E1927" w:rsidRDefault="00485DAF" w:rsidP="007E1927">
      <w:pPr>
        <w:pStyle w:val="NoSpacing"/>
        <w:numPr>
          <w:ilvl w:val="0"/>
          <w:numId w:val="4"/>
        </w:numPr>
        <w:ind w:left="360"/>
      </w:pPr>
      <w:r>
        <w:t xml:space="preserve">Commit any changes to the dynamic model you’ve made, following the steps in </w:t>
      </w:r>
      <w:hyperlink w:anchor="_II._Making_a_1" w:history="1">
        <w:proofErr w:type="gramStart"/>
        <w:r w:rsidRPr="00485DAF">
          <w:rPr>
            <w:rStyle w:val="Hyperlink"/>
            <w:rFonts w:ascii="Berlin Sans FB" w:hAnsi="Berlin Sans FB"/>
          </w:rPr>
          <w:t>Making</w:t>
        </w:r>
        <w:proofErr w:type="gramEnd"/>
        <w:r w:rsidRPr="00485DAF">
          <w:rPr>
            <w:rStyle w:val="Hyperlink"/>
            <w:rFonts w:ascii="Berlin Sans FB" w:hAnsi="Berlin Sans FB"/>
          </w:rPr>
          <w:t> a Commit</w:t>
        </w:r>
      </w:hyperlink>
      <w:r>
        <w:t>.</w:t>
      </w:r>
    </w:p>
    <w:p w:rsidR="00485DAF" w:rsidRDefault="00485DAF" w:rsidP="00485DAF">
      <w:pPr>
        <w:pStyle w:val="NoSpacing"/>
        <w:ind w:left="360"/>
      </w:pPr>
    </w:p>
    <w:p w:rsidR="00485DAF" w:rsidRDefault="00485DAF" w:rsidP="007E1927">
      <w:pPr>
        <w:pStyle w:val="NoSpacing"/>
        <w:numPr>
          <w:ilvl w:val="0"/>
          <w:numId w:val="4"/>
        </w:numPr>
        <w:ind w:left="360"/>
      </w:pPr>
      <w:r>
        <w:t>Right click on the commit (i.e. the version) you’d like</w:t>
      </w:r>
      <w:r w:rsidR="00032910">
        <w:t xml:space="preserve"> to</w:t>
      </w:r>
      <w:r>
        <w:t xml:space="preserve"> merge changes from, select </w:t>
      </w:r>
      <w:r>
        <w:rPr>
          <w:b/>
        </w:rPr>
        <w:t>Merge…</w:t>
      </w:r>
      <w:r>
        <w:t xml:space="preserve">, then </w:t>
      </w:r>
      <w:r w:rsidR="00DF6382">
        <w:t>click</w:t>
      </w:r>
      <w:r>
        <w:t xml:space="preserve"> </w:t>
      </w:r>
      <w:r>
        <w:rPr>
          <w:b/>
        </w:rPr>
        <w:t>OK</w:t>
      </w:r>
      <w:r>
        <w:t>.</w:t>
      </w:r>
    </w:p>
    <w:p w:rsidR="00485DAF" w:rsidRDefault="00485DAF" w:rsidP="00485DAF">
      <w:pPr>
        <w:pStyle w:val="NoSpacing"/>
        <w:ind w:left="360"/>
      </w:pPr>
    </w:p>
    <w:p w:rsidR="00485DAF" w:rsidRPr="00485DAF" w:rsidRDefault="00485DAF" w:rsidP="0041689B">
      <w:pPr>
        <w:pStyle w:val="NoSpacing"/>
        <w:ind w:left="720" w:right="360"/>
        <w:rPr>
          <w:color w:val="808080" w:themeColor="background1" w:themeShade="80"/>
          <w:sz w:val="20"/>
        </w:rPr>
      </w:pPr>
      <w:r>
        <w:rPr>
          <w:color w:val="808080" w:themeColor="background1" w:themeShade="80"/>
          <w:sz w:val="20"/>
        </w:rPr>
        <w:t xml:space="preserve">If the selected commit is a direct descendent of the commit your active branch is pointing to, your active branch will simply be relocated to the selected commit.  This is known as a fast forward merge and is a common way to update your </w:t>
      </w:r>
      <w:r w:rsidR="00E150CD">
        <w:rPr>
          <w:color w:val="808080" w:themeColor="background1" w:themeShade="80"/>
          <w:sz w:val="20"/>
        </w:rPr>
        <w:t>active branch</w:t>
      </w:r>
      <w:r>
        <w:rPr>
          <w:color w:val="808080" w:themeColor="background1" w:themeShade="80"/>
          <w:sz w:val="20"/>
        </w:rPr>
        <w:t xml:space="preserve"> with more recent commits</w:t>
      </w:r>
      <w:r w:rsidR="00032910">
        <w:rPr>
          <w:color w:val="808080" w:themeColor="background1" w:themeShade="80"/>
          <w:sz w:val="20"/>
        </w:rPr>
        <w:t>,</w:t>
      </w:r>
      <w:r>
        <w:rPr>
          <w:color w:val="808080" w:themeColor="background1" w:themeShade="80"/>
          <w:sz w:val="20"/>
        </w:rPr>
        <w:t xml:space="preserve"> such as those made by </w:t>
      </w:r>
      <w:r w:rsidR="00EA0B90">
        <w:rPr>
          <w:color w:val="808080" w:themeColor="background1" w:themeShade="80"/>
          <w:sz w:val="20"/>
        </w:rPr>
        <w:t>your</w:t>
      </w:r>
      <w:r>
        <w:rPr>
          <w:color w:val="808080" w:themeColor="background1" w:themeShade="80"/>
          <w:sz w:val="20"/>
        </w:rPr>
        <w:t xml:space="preserve"> team members.</w:t>
      </w:r>
    </w:p>
    <w:p w:rsidR="00485DAF" w:rsidRDefault="00485DAF" w:rsidP="00485DAF">
      <w:pPr>
        <w:pStyle w:val="NoSpacing"/>
        <w:ind w:left="360"/>
      </w:pPr>
    </w:p>
    <w:p w:rsidR="00032910" w:rsidRDefault="00485DAF" w:rsidP="00032910">
      <w:pPr>
        <w:pStyle w:val="NoSpacing"/>
        <w:numPr>
          <w:ilvl w:val="0"/>
          <w:numId w:val="4"/>
        </w:numPr>
        <w:ind w:left="360"/>
      </w:pPr>
      <w:r>
        <w:t xml:space="preserve">If </w:t>
      </w:r>
      <w:r w:rsidR="00032910">
        <w:t xml:space="preserve">merge </w:t>
      </w:r>
      <w:r>
        <w:t>conflicts are found</w:t>
      </w:r>
      <w:r w:rsidR="00032910">
        <w:t xml:space="preserve">, review these by flipping to the </w:t>
      </w:r>
      <w:r w:rsidR="00032910">
        <w:rPr>
          <w:b/>
        </w:rPr>
        <w:t>File</w:t>
      </w:r>
      <w:r w:rsidR="00E1567D">
        <w:rPr>
          <w:b/>
        </w:rPr>
        <w:t> </w:t>
      </w:r>
      <w:r w:rsidR="00032910">
        <w:rPr>
          <w:b/>
        </w:rPr>
        <w:t>Status</w:t>
      </w:r>
      <w:r w:rsidR="00032910">
        <w:t xml:space="preserve"> bottom tab.  All files with conflicts will be listed in the </w:t>
      </w:r>
      <w:proofErr w:type="gramStart"/>
      <w:r w:rsidR="00032910">
        <w:rPr>
          <w:b/>
        </w:rPr>
        <w:t>Unstaged</w:t>
      </w:r>
      <w:proofErr w:type="gramEnd"/>
      <w:r w:rsidR="00E1567D">
        <w:rPr>
          <w:b/>
        </w:rPr>
        <w:t> </w:t>
      </w:r>
      <w:r w:rsidR="00032910">
        <w:rPr>
          <w:b/>
        </w:rPr>
        <w:t>files</w:t>
      </w:r>
      <w:r w:rsidR="00032910">
        <w:t xml:space="preserve"> panel.</w:t>
      </w:r>
    </w:p>
    <w:p w:rsidR="00032910" w:rsidRDefault="00032910" w:rsidP="00032910">
      <w:pPr>
        <w:pStyle w:val="NoSpacing"/>
        <w:ind w:left="360"/>
      </w:pPr>
    </w:p>
    <w:p w:rsidR="00032910" w:rsidRDefault="00032910" w:rsidP="00032910">
      <w:pPr>
        <w:pStyle w:val="NoSpacing"/>
        <w:numPr>
          <w:ilvl w:val="0"/>
          <w:numId w:val="4"/>
        </w:numPr>
        <w:ind w:left="360"/>
      </w:pPr>
      <w:r>
        <w:t xml:space="preserve">Resolve any merge conflicts, </w:t>
      </w:r>
      <w:r w:rsidR="00DF6382">
        <w:t>click</w:t>
      </w:r>
      <w:r>
        <w:t xml:space="preserve"> </w:t>
      </w:r>
      <w:r>
        <w:rPr>
          <w:b/>
        </w:rPr>
        <w:t>Stage</w:t>
      </w:r>
      <w:r w:rsidR="00E1567D">
        <w:rPr>
          <w:b/>
        </w:rPr>
        <w:t> </w:t>
      </w:r>
      <w:r>
        <w:rPr>
          <w:b/>
        </w:rPr>
        <w:t>All</w:t>
      </w:r>
      <w:r>
        <w:t xml:space="preserve">, </w:t>
      </w:r>
      <w:proofErr w:type="gramStart"/>
      <w:r>
        <w:t>then</w:t>
      </w:r>
      <w:proofErr w:type="gramEnd"/>
      <w:r>
        <w:t xml:space="preserve"> </w:t>
      </w:r>
      <w:r w:rsidR="00DF6382">
        <w:t>click</w:t>
      </w:r>
      <w:r>
        <w:t xml:space="preserve"> </w:t>
      </w:r>
      <w:r w:rsidRPr="00032910">
        <w:rPr>
          <w:b/>
        </w:rPr>
        <w:t>Commit</w:t>
      </w:r>
      <w:r>
        <w:t xml:space="preserve">.  If no conflicts were found, this step will be </w:t>
      </w:r>
      <w:r w:rsidR="003A2D9D">
        <w:t xml:space="preserve">completed </w:t>
      </w:r>
      <w:r w:rsidR="00463B8F">
        <w:t xml:space="preserve">automatically </w:t>
      </w:r>
      <w:r>
        <w:t>by SourceTree.</w:t>
      </w:r>
    </w:p>
    <w:p w:rsidR="00032910" w:rsidRDefault="00032910" w:rsidP="00032910">
      <w:pPr>
        <w:pStyle w:val="NoSpacing"/>
        <w:ind w:left="360"/>
      </w:pPr>
    </w:p>
    <w:p w:rsidR="00032910" w:rsidRPr="00032910" w:rsidRDefault="00E150CD" w:rsidP="0041689B">
      <w:pPr>
        <w:pStyle w:val="NoSpacing"/>
        <w:ind w:left="720" w:right="360"/>
        <w:rPr>
          <w:color w:val="808080" w:themeColor="background1" w:themeShade="80"/>
          <w:sz w:val="20"/>
        </w:rPr>
      </w:pPr>
      <w:r>
        <w:rPr>
          <w:color w:val="808080" w:themeColor="background1" w:themeShade="80"/>
          <w:sz w:val="20"/>
        </w:rPr>
        <w:t xml:space="preserve">By default, </w:t>
      </w:r>
      <w:r w:rsidR="00032910" w:rsidRPr="00032910">
        <w:rPr>
          <w:color w:val="808080" w:themeColor="background1" w:themeShade="80"/>
          <w:sz w:val="20"/>
        </w:rPr>
        <w:t>fast forward</w:t>
      </w:r>
      <w:r>
        <w:rPr>
          <w:color w:val="808080" w:themeColor="background1" w:themeShade="80"/>
          <w:sz w:val="20"/>
        </w:rPr>
        <w:t xml:space="preserve"> merge</w:t>
      </w:r>
      <w:r w:rsidR="003A2D9D">
        <w:rPr>
          <w:color w:val="808080" w:themeColor="background1" w:themeShade="80"/>
          <w:sz w:val="20"/>
        </w:rPr>
        <w:t>s do not produce new commits</w:t>
      </w:r>
      <w:r w:rsidR="00032910" w:rsidRPr="00032910">
        <w:rPr>
          <w:color w:val="808080" w:themeColor="background1" w:themeShade="80"/>
          <w:sz w:val="20"/>
        </w:rPr>
        <w:t>.</w:t>
      </w:r>
    </w:p>
    <w:p w:rsidR="00032910" w:rsidRDefault="00032910" w:rsidP="00485DAF">
      <w:pPr>
        <w:pStyle w:val="NoSpacing"/>
        <w:ind w:left="360"/>
      </w:pPr>
    </w:p>
    <w:p w:rsidR="00485DAF" w:rsidRDefault="00485DAF" w:rsidP="007E1927">
      <w:pPr>
        <w:pStyle w:val="NoSpacing"/>
        <w:numPr>
          <w:ilvl w:val="0"/>
          <w:numId w:val="4"/>
        </w:numPr>
        <w:ind w:left="360"/>
      </w:pPr>
      <w:r>
        <w:t>Test the new merged version of the dynamic model for functional compatibility.</w:t>
      </w:r>
    </w:p>
    <w:p w:rsidR="00485DAF" w:rsidRDefault="00485DAF" w:rsidP="00485DAF">
      <w:pPr>
        <w:pStyle w:val="NoSpacing"/>
        <w:ind w:left="360"/>
      </w:pPr>
    </w:p>
    <w:p w:rsidR="00032910" w:rsidRPr="00032910" w:rsidRDefault="00485DAF" w:rsidP="0041689B">
      <w:pPr>
        <w:pStyle w:val="NoSpacing"/>
        <w:ind w:left="720" w:right="360"/>
        <w:rPr>
          <w:color w:val="808080" w:themeColor="background1" w:themeShade="80"/>
          <w:sz w:val="20"/>
        </w:rPr>
      </w:pPr>
      <w:r w:rsidRPr="00032910">
        <w:rPr>
          <w:color w:val="808080" w:themeColor="background1" w:themeShade="80"/>
          <w:sz w:val="20"/>
        </w:rPr>
        <w:t xml:space="preserve">Remember that the merge process only checks for </w:t>
      </w:r>
      <w:r w:rsidR="00032910" w:rsidRPr="00032910">
        <w:rPr>
          <w:color w:val="808080" w:themeColor="background1" w:themeShade="80"/>
          <w:sz w:val="20"/>
        </w:rPr>
        <w:t>structural</w:t>
      </w:r>
      <w:r w:rsidRPr="00032910">
        <w:rPr>
          <w:color w:val="808080" w:themeColor="background1" w:themeShade="80"/>
          <w:sz w:val="20"/>
        </w:rPr>
        <w:t xml:space="preserve"> </w:t>
      </w:r>
      <w:r w:rsidR="00032910" w:rsidRPr="00032910">
        <w:rPr>
          <w:color w:val="808080" w:themeColor="background1" w:themeShade="80"/>
          <w:sz w:val="20"/>
        </w:rPr>
        <w:t>(e.g. text</w:t>
      </w:r>
      <w:r w:rsidR="00463B8F">
        <w:rPr>
          <w:color w:val="808080" w:themeColor="background1" w:themeShade="80"/>
          <w:sz w:val="20"/>
        </w:rPr>
        <w:t>ual</w:t>
      </w:r>
      <w:r w:rsidR="00032910" w:rsidRPr="00032910">
        <w:rPr>
          <w:color w:val="808080" w:themeColor="background1" w:themeShade="80"/>
          <w:sz w:val="20"/>
        </w:rPr>
        <w:t xml:space="preserve">) </w:t>
      </w:r>
      <w:r w:rsidRPr="00032910">
        <w:rPr>
          <w:color w:val="808080" w:themeColor="background1" w:themeShade="80"/>
          <w:sz w:val="20"/>
        </w:rPr>
        <w:t xml:space="preserve">conflicts.  The absence of </w:t>
      </w:r>
      <w:r w:rsidR="00032910" w:rsidRPr="00032910">
        <w:rPr>
          <w:color w:val="808080" w:themeColor="background1" w:themeShade="80"/>
          <w:sz w:val="20"/>
        </w:rPr>
        <w:t xml:space="preserve">structural </w:t>
      </w:r>
      <w:r w:rsidRPr="00032910">
        <w:rPr>
          <w:color w:val="808080" w:themeColor="background1" w:themeShade="80"/>
          <w:sz w:val="20"/>
        </w:rPr>
        <w:t>conflicts however does not guarantee the absence of functional conflicts.</w:t>
      </w:r>
    </w:p>
    <w:p w:rsidR="00032910" w:rsidRDefault="00032910" w:rsidP="00032910">
      <w:pPr>
        <w:pStyle w:val="NoSpacing"/>
      </w:pPr>
    </w:p>
    <w:p w:rsidR="00032910" w:rsidRDefault="00E150CD" w:rsidP="00234C4E">
      <w:pPr>
        <w:pStyle w:val="NoSpacing"/>
      </w:pPr>
      <w:r>
        <w:t>Your active branch now includes the merged changes.</w:t>
      </w:r>
    </w:p>
    <w:p w:rsidR="0039105A" w:rsidRDefault="0039105A" w:rsidP="00234C4E">
      <w:pPr>
        <w:pStyle w:val="NoSpacing"/>
        <w:rPr>
          <w:rFonts w:ascii="Berlin Sans FB" w:eastAsiaTheme="majorEastAsia" w:hAnsi="Berlin Sans FB" w:cstheme="majorBidi"/>
          <w:color w:val="2E74B5" w:themeColor="accent1" w:themeShade="BF"/>
          <w:sz w:val="32"/>
          <w:szCs w:val="32"/>
        </w:rPr>
      </w:pPr>
      <w:bookmarkStart w:id="6" w:name="_IV._Managing_Branches"/>
      <w:bookmarkEnd w:id="6"/>
      <w:r>
        <w:rPr>
          <w:rFonts w:ascii="Berlin Sans FB" w:hAnsi="Berlin Sans FB"/>
        </w:rPr>
        <w:br w:type="page"/>
      </w:r>
    </w:p>
    <w:p w:rsidR="002715E2" w:rsidRPr="002715E2" w:rsidRDefault="002715E2" w:rsidP="002715E2">
      <w:pPr>
        <w:pStyle w:val="Heading1"/>
        <w:ind w:left="450" w:hanging="450"/>
        <w:rPr>
          <w:rFonts w:ascii="Berlin Sans FB" w:hAnsi="Berlin Sans FB"/>
        </w:rPr>
      </w:pPr>
      <w:bookmarkStart w:id="7" w:name="_IV._Managing_Branches_1"/>
      <w:bookmarkEnd w:id="7"/>
      <w:r w:rsidRPr="002715E2">
        <w:rPr>
          <w:rFonts w:ascii="Berlin Sans FB" w:hAnsi="Berlin Sans FB"/>
        </w:rPr>
        <w:lastRenderedPageBreak/>
        <w:t>IV.</w:t>
      </w:r>
      <w:r w:rsidRPr="002715E2">
        <w:rPr>
          <w:rFonts w:ascii="Berlin Sans FB" w:hAnsi="Berlin Sans FB"/>
        </w:rPr>
        <w:tab/>
        <w:t>Managing Branches</w:t>
      </w:r>
    </w:p>
    <w:p w:rsidR="002715E2" w:rsidRDefault="002715E2" w:rsidP="002715E2">
      <w:pPr>
        <w:pStyle w:val="NoSpacing"/>
      </w:pPr>
    </w:p>
    <w:p w:rsidR="002715E2" w:rsidRDefault="00E150CD" w:rsidP="002715E2">
      <w:pPr>
        <w:pStyle w:val="NoSpacing"/>
      </w:pPr>
      <w:r>
        <w:t xml:space="preserve">It is </w:t>
      </w:r>
      <w:r w:rsidR="00234C4E">
        <w:t>best</w:t>
      </w:r>
      <w:r>
        <w:t xml:space="preserve"> practice to only keep branches in your Development repository that you are actively working with.</w:t>
      </w:r>
    </w:p>
    <w:p w:rsidR="00E150CD" w:rsidRDefault="00E150CD" w:rsidP="002715E2">
      <w:pPr>
        <w:pStyle w:val="NoSpacing"/>
      </w:pPr>
    </w:p>
    <w:p w:rsidR="00234C4E" w:rsidRDefault="00E150CD" w:rsidP="002715E2">
      <w:pPr>
        <w:pStyle w:val="NoSpacing"/>
      </w:pPr>
      <w:r>
        <w:t xml:space="preserve">You </w:t>
      </w:r>
      <w:r w:rsidR="00234C4E">
        <w:t>will</w:t>
      </w:r>
      <w:r>
        <w:t xml:space="preserve"> always have a </w:t>
      </w:r>
      <w:r w:rsidR="00072DD8">
        <w:rPr>
          <w:i/>
        </w:rPr>
        <w:t>master</w:t>
      </w:r>
      <w:r>
        <w:t xml:space="preserve"> branch.  This branch should be used to indicate commi</w:t>
      </w:r>
      <w:r w:rsidR="00234C4E">
        <w:t>ts that you feel are ready for p</w:t>
      </w:r>
      <w:r>
        <w:t xml:space="preserve">roduction.  Your team members will do the same, thus allowing you to track their production-ready work by observing the progress of their </w:t>
      </w:r>
      <w:r w:rsidR="00072DD8">
        <w:rPr>
          <w:i/>
        </w:rPr>
        <w:t>master</w:t>
      </w:r>
      <w:r>
        <w:t xml:space="preserve"> branches.</w:t>
      </w:r>
    </w:p>
    <w:p w:rsidR="00234C4E" w:rsidRDefault="00234C4E" w:rsidP="002715E2">
      <w:pPr>
        <w:pStyle w:val="NoSpacing"/>
      </w:pPr>
    </w:p>
    <w:p w:rsidR="00E150CD" w:rsidRDefault="00234C4E" w:rsidP="002715E2">
      <w:pPr>
        <w:pStyle w:val="NoSpacing"/>
      </w:pPr>
      <w:r>
        <w:t xml:space="preserve">To move </w:t>
      </w:r>
      <w:r w:rsidR="00E150CD">
        <w:t xml:space="preserve">your </w:t>
      </w:r>
      <w:r>
        <w:t xml:space="preserve">own </w:t>
      </w:r>
      <w:r w:rsidR="00072DD8">
        <w:rPr>
          <w:i/>
        </w:rPr>
        <w:t>master</w:t>
      </w:r>
      <w:r w:rsidR="00E150CD">
        <w:t xml:space="preserve"> branch </w:t>
      </w:r>
      <w:r>
        <w:t>so that it points</w:t>
      </w:r>
      <w:r w:rsidR="00E150CD">
        <w:t xml:space="preserve"> to a new commit</w:t>
      </w:r>
      <w:r>
        <w:t xml:space="preserve">, first </w:t>
      </w:r>
      <w:r w:rsidR="003A2D9D">
        <w:t>double </w:t>
      </w:r>
      <w:r w:rsidR="00E150CD">
        <w:t xml:space="preserve">click on </w:t>
      </w:r>
      <w:r>
        <w:t xml:space="preserve">your </w:t>
      </w:r>
      <w:r w:rsidR="00072DD8">
        <w:rPr>
          <w:i/>
        </w:rPr>
        <w:t>master</w:t>
      </w:r>
      <w:r>
        <w:t xml:space="preserve"> branch </w:t>
      </w:r>
      <w:r w:rsidR="00E150CD">
        <w:t>to make it your active branch then merg</w:t>
      </w:r>
      <w:r>
        <w:t>e</w:t>
      </w:r>
      <w:r w:rsidR="00E150CD">
        <w:t xml:space="preserve"> </w:t>
      </w:r>
      <w:r>
        <w:t>a</w:t>
      </w:r>
      <w:r w:rsidR="00E150CD">
        <w:t xml:space="preserve"> target commit following the steps in </w:t>
      </w:r>
      <w:hyperlink w:anchor="_III._Performing_a_1" w:history="1">
        <w:r w:rsidR="00E150CD" w:rsidRPr="00E150CD">
          <w:rPr>
            <w:rStyle w:val="Hyperlink"/>
            <w:rFonts w:ascii="Berlin Sans FB" w:hAnsi="Berlin Sans FB"/>
          </w:rPr>
          <w:t>Performing</w:t>
        </w:r>
        <w:r w:rsidR="00E1567D">
          <w:rPr>
            <w:rStyle w:val="Hyperlink"/>
            <w:rFonts w:ascii="Berlin Sans FB" w:hAnsi="Berlin Sans FB"/>
          </w:rPr>
          <w:t> </w:t>
        </w:r>
        <w:r w:rsidR="00E150CD" w:rsidRPr="00E150CD">
          <w:rPr>
            <w:rStyle w:val="Hyperlink"/>
            <w:rFonts w:ascii="Berlin Sans FB" w:hAnsi="Berlin Sans FB"/>
          </w:rPr>
          <w:t>a</w:t>
        </w:r>
        <w:r w:rsidR="00E1567D">
          <w:rPr>
            <w:rStyle w:val="Hyperlink"/>
            <w:rFonts w:ascii="Berlin Sans FB" w:hAnsi="Berlin Sans FB"/>
          </w:rPr>
          <w:t> </w:t>
        </w:r>
        <w:r w:rsidR="00E150CD" w:rsidRPr="00E150CD">
          <w:rPr>
            <w:rStyle w:val="Hyperlink"/>
            <w:rFonts w:ascii="Berlin Sans FB" w:hAnsi="Berlin Sans FB"/>
          </w:rPr>
          <w:t>Merge</w:t>
        </w:r>
      </w:hyperlink>
      <w:r w:rsidR="00E150CD">
        <w:t>.</w:t>
      </w:r>
      <w:r>
        <w:t xml:space="preserve">  This will </w:t>
      </w:r>
      <w:r w:rsidR="007A0515">
        <w:t>often be a fast forward merge.</w:t>
      </w:r>
    </w:p>
    <w:p w:rsidR="00234C4E" w:rsidRDefault="00234C4E" w:rsidP="002715E2">
      <w:pPr>
        <w:pStyle w:val="NoSpacing"/>
      </w:pPr>
    </w:p>
    <w:p w:rsidR="00234C4E" w:rsidRPr="00234C4E" w:rsidRDefault="00234C4E" w:rsidP="0041689B">
      <w:pPr>
        <w:pStyle w:val="NoSpacing"/>
        <w:ind w:left="360" w:right="360"/>
        <w:rPr>
          <w:color w:val="808080" w:themeColor="background1" w:themeShade="80"/>
          <w:sz w:val="20"/>
        </w:rPr>
      </w:pPr>
      <w:r>
        <w:rPr>
          <w:color w:val="808080" w:themeColor="background1" w:themeShade="80"/>
          <w:sz w:val="20"/>
        </w:rPr>
        <w:t xml:space="preserve">Note that you can also work with your </w:t>
      </w:r>
      <w:r w:rsidR="00072DD8">
        <w:rPr>
          <w:i/>
          <w:color w:val="808080" w:themeColor="background1" w:themeShade="80"/>
          <w:sz w:val="20"/>
        </w:rPr>
        <w:t>master</w:t>
      </w:r>
      <w:r>
        <w:rPr>
          <w:color w:val="808080" w:themeColor="background1" w:themeShade="80"/>
          <w:sz w:val="20"/>
        </w:rPr>
        <w:t xml:space="preserve"> branch directly </w:t>
      </w:r>
      <w:r w:rsidR="00057510">
        <w:rPr>
          <w:color w:val="808080" w:themeColor="background1" w:themeShade="80"/>
          <w:sz w:val="20"/>
        </w:rPr>
        <w:t>as with</w:t>
      </w:r>
      <w:r>
        <w:rPr>
          <w:color w:val="808080" w:themeColor="background1" w:themeShade="80"/>
          <w:sz w:val="20"/>
        </w:rPr>
        <w:t xml:space="preserve"> any other branch.  However, it is recommended that this be reserved for relatively simple commits, such as cosmetic updates, that are unlikely to impact the production readiness of the dynamic model.</w:t>
      </w:r>
    </w:p>
    <w:p w:rsidR="00234C4E" w:rsidRDefault="00234C4E" w:rsidP="00234C4E">
      <w:pPr>
        <w:pStyle w:val="NoSpacing"/>
      </w:pPr>
      <w:bookmarkStart w:id="8" w:name="_V._Doing_a"/>
      <w:bookmarkEnd w:id="8"/>
    </w:p>
    <w:p w:rsidR="00234C4E" w:rsidRDefault="00234C4E" w:rsidP="00234C4E">
      <w:pPr>
        <w:pStyle w:val="NoSpacing"/>
      </w:pPr>
      <w:r>
        <w:t xml:space="preserve">All branches other than your </w:t>
      </w:r>
      <w:r w:rsidR="00072DD8">
        <w:rPr>
          <w:i/>
        </w:rPr>
        <w:t>master</w:t>
      </w:r>
      <w:r>
        <w:t xml:space="preserve"> branch are considered working branches and should be deleted when no longer actively developed.</w:t>
      </w:r>
    </w:p>
    <w:p w:rsidR="007A0515" w:rsidRDefault="007A0515" w:rsidP="00234C4E">
      <w:pPr>
        <w:pStyle w:val="NoSpacing"/>
      </w:pPr>
    </w:p>
    <w:p w:rsidR="007A0515" w:rsidRDefault="007A0515" w:rsidP="00234C4E">
      <w:pPr>
        <w:pStyle w:val="NoSpacing"/>
      </w:pPr>
      <w:r>
        <w:t xml:space="preserve">To delete a working branch, make another branch (e.g. your </w:t>
      </w:r>
      <w:r w:rsidR="00072DD8">
        <w:rPr>
          <w:i/>
        </w:rPr>
        <w:t>master</w:t>
      </w:r>
      <w:r>
        <w:t xml:space="preserve"> branch) your active branch, right click on the branch to be deleted in the left-hand </w:t>
      </w:r>
      <w:r>
        <w:rPr>
          <w:b/>
        </w:rPr>
        <w:t>Branches</w:t>
      </w:r>
      <w:r>
        <w:t xml:space="preserve"> listing, then select </w:t>
      </w:r>
      <w:r>
        <w:rPr>
          <w:b/>
        </w:rPr>
        <w:t>Delete</w:t>
      </w:r>
      <w:r>
        <w:t>.</w:t>
      </w:r>
    </w:p>
    <w:p w:rsidR="007A0515" w:rsidRDefault="007A0515" w:rsidP="00234C4E">
      <w:pPr>
        <w:pStyle w:val="NoSpacing"/>
      </w:pPr>
    </w:p>
    <w:p w:rsidR="007A0515" w:rsidRPr="007A0515" w:rsidRDefault="007A0515" w:rsidP="0041689B">
      <w:pPr>
        <w:pStyle w:val="NoSpacing"/>
        <w:ind w:left="360" w:right="360"/>
        <w:rPr>
          <w:color w:val="808080" w:themeColor="background1" w:themeShade="80"/>
          <w:sz w:val="20"/>
        </w:rPr>
      </w:pPr>
      <w:r w:rsidRPr="007A0515">
        <w:rPr>
          <w:color w:val="808080" w:themeColor="background1" w:themeShade="80"/>
          <w:sz w:val="20"/>
        </w:rPr>
        <w:t xml:space="preserve">If there are commits associated with the branch that are not associated with any other existing branch, you will need to check </w:t>
      </w:r>
      <w:r w:rsidRPr="007A0515">
        <w:rPr>
          <w:b/>
          <w:color w:val="808080" w:themeColor="background1" w:themeShade="80"/>
          <w:sz w:val="20"/>
        </w:rPr>
        <w:t>Force delete</w:t>
      </w:r>
      <w:r w:rsidRPr="007A0515">
        <w:rPr>
          <w:color w:val="808080" w:themeColor="background1" w:themeShade="80"/>
          <w:sz w:val="20"/>
        </w:rPr>
        <w:t xml:space="preserve"> before </w:t>
      </w:r>
      <w:r w:rsidR="00057510">
        <w:rPr>
          <w:color w:val="808080" w:themeColor="background1" w:themeShade="80"/>
          <w:sz w:val="20"/>
        </w:rPr>
        <w:t>clicking</w:t>
      </w:r>
      <w:r w:rsidRPr="007A0515">
        <w:rPr>
          <w:color w:val="808080" w:themeColor="background1" w:themeShade="80"/>
          <w:sz w:val="20"/>
        </w:rPr>
        <w:t xml:space="preserve"> </w:t>
      </w:r>
      <w:r w:rsidRPr="007A0515">
        <w:rPr>
          <w:b/>
          <w:color w:val="808080" w:themeColor="background1" w:themeShade="80"/>
          <w:sz w:val="20"/>
        </w:rPr>
        <w:t>Delete</w:t>
      </w:r>
      <w:r w:rsidRPr="007A0515">
        <w:rPr>
          <w:color w:val="808080" w:themeColor="background1" w:themeShade="80"/>
          <w:sz w:val="20"/>
        </w:rPr>
        <w:t>.  Note that this will discard those commits along with the branch.</w:t>
      </w:r>
    </w:p>
    <w:p w:rsidR="00DF6382" w:rsidRPr="00DF6382" w:rsidRDefault="00DF6382" w:rsidP="00234C4E">
      <w:pPr>
        <w:pStyle w:val="NoSpacing"/>
      </w:pPr>
    </w:p>
    <w:p w:rsidR="00DF6382" w:rsidRPr="00DF6382" w:rsidRDefault="00DF6382" w:rsidP="00234C4E">
      <w:pPr>
        <w:pStyle w:val="NoSpacing"/>
      </w:pPr>
      <w:r w:rsidRPr="00DF6382">
        <w:t xml:space="preserve">In general, </w:t>
      </w:r>
      <w:r>
        <w:t>use as many branches as you need to track the various branches o</w:t>
      </w:r>
      <w:r w:rsidR="004117F7">
        <w:t xml:space="preserve">f your development work—no more, </w:t>
      </w:r>
      <w:r>
        <w:t>no less.</w:t>
      </w:r>
    </w:p>
    <w:p w:rsidR="0039105A" w:rsidRDefault="0039105A" w:rsidP="00234C4E">
      <w:pPr>
        <w:pStyle w:val="NoSpacing"/>
        <w:rPr>
          <w:rFonts w:ascii="Berlin Sans FB" w:eastAsiaTheme="majorEastAsia" w:hAnsi="Berlin Sans FB" w:cstheme="majorBidi"/>
          <w:color w:val="2E74B5" w:themeColor="accent1" w:themeShade="BF"/>
          <w:sz w:val="32"/>
          <w:szCs w:val="32"/>
        </w:rPr>
      </w:pPr>
      <w:r>
        <w:rPr>
          <w:rFonts w:ascii="Berlin Sans FB" w:hAnsi="Berlin Sans FB"/>
        </w:rPr>
        <w:br w:type="page"/>
      </w:r>
      <w:bookmarkStart w:id="9" w:name="_GoBack"/>
      <w:bookmarkEnd w:id="9"/>
    </w:p>
    <w:p w:rsidR="002715E2" w:rsidRDefault="002715E2" w:rsidP="002715E2">
      <w:pPr>
        <w:pStyle w:val="Heading1"/>
        <w:ind w:left="450" w:hanging="450"/>
        <w:rPr>
          <w:rFonts w:ascii="Berlin Sans FB" w:hAnsi="Berlin Sans FB"/>
        </w:rPr>
      </w:pPr>
      <w:bookmarkStart w:id="10" w:name="_V._Doing_a_1"/>
      <w:bookmarkEnd w:id="10"/>
      <w:r w:rsidRPr="002715E2">
        <w:rPr>
          <w:rFonts w:ascii="Berlin Sans FB" w:hAnsi="Berlin Sans FB"/>
        </w:rPr>
        <w:lastRenderedPageBreak/>
        <w:t>V.</w:t>
      </w:r>
      <w:r w:rsidRPr="002715E2">
        <w:rPr>
          <w:rFonts w:ascii="Berlin Sans FB" w:hAnsi="Berlin Sans FB"/>
        </w:rPr>
        <w:tab/>
        <w:t>Doing a Production Run</w:t>
      </w:r>
    </w:p>
    <w:p w:rsidR="002715E2" w:rsidRDefault="002715E2" w:rsidP="002715E2">
      <w:pPr>
        <w:pStyle w:val="NoSpacing"/>
      </w:pPr>
    </w:p>
    <w:p w:rsidR="002715E2" w:rsidRDefault="00DF6382" w:rsidP="00DF6382">
      <w:pPr>
        <w:pStyle w:val="NoSpacing"/>
      </w:pPr>
      <w:r>
        <w:t>To do a production run of the dynamic model:</w:t>
      </w:r>
    </w:p>
    <w:p w:rsidR="00057510" w:rsidRDefault="00057510" w:rsidP="00DF6382">
      <w:pPr>
        <w:pStyle w:val="NoSpacing"/>
      </w:pPr>
    </w:p>
    <w:p w:rsidR="00463B8F" w:rsidRDefault="00057510" w:rsidP="00057510">
      <w:pPr>
        <w:pStyle w:val="NoSpacing"/>
        <w:numPr>
          <w:ilvl w:val="0"/>
          <w:numId w:val="5"/>
        </w:numPr>
        <w:ind w:left="360"/>
      </w:pPr>
      <w:r>
        <w:t>Flip to your Production repository by selecting the second top tab in SourceTree</w:t>
      </w:r>
      <w:r w:rsidR="00463B8F">
        <w:t>.</w:t>
      </w:r>
    </w:p>
    <w:p w:rsidR="00057510" w:rsidRDefault="00057510" w:rsidP="00057510">
      <w:pPr>
        <w:pStyle w:val="NoSpacing"/>
        <w:ind w:left="360"/>
      </w:pPr>
    </w:p>
    <w:p w:rsidR="00057510" w:rsidRDefault="00057510" w:rsidP="00057510">
      <w:pPr>
        <w:pStyle w:val="NoSpacing"/>
        <w:numPr>
          <w:ilvl w:val="0"/>
          <w:numId w:val="5"/>
        </w:numPr>
        <w:ind w:left="360"/>
      </w:pPr>
      <w:r>
        <w:t xml:space="preserve">Click </w:t>
      </w:r>
      <w:r w:rsidRPr="0039105A">
        <w:rPr>
          <w:b/>
        </w:rPr>
        <w:t>Fetch</w:t>
      </w:r>
      <w:r>
        <w:t xml:space="preserve"> to fetch all commits from your Development repository.</w:t>
      </w:r>
    </w:p>
    <w:p w:rsidR="00057510" w:rsidRDefault="00057510" w:rsidP="00057510">
      <w:pPr>
        <w:pStyle w:val="NoSpacing"/>
        <w:ind w:left="360"/>
      </w:pPr>
    </w:p>
    <w:p w:rsidR="00057510" w:rsidRDefault="003A2D9D" w:rsidP="00057510">
      <w:pPr>
        <w:pStyle w:val="NoSpacing"/>
        <w:numPr>
          <w:ilvl w:val="0"/>
          <w:numId w:val="5"/>
        </w:numPr>
        <w:ind w:left="360"/>
      </w:pPr>
      <w:r>
        <w:t xml:space="preserve">Identify </w:t>
      </w:r>
      <w:r w:rsidR="00057510">
        <w:t>the commit representing the version of the dynamic model you’</w:t>
      </w:r>
      <w:r w:rsidR="00E1567D">
        <w:t>d like to run</w:t>
      </w:r>
      <w:r>
        <w:t xml:space="preserve">.  Move the </w:t>
      </w:r>
      <w:r>
        <w:rPr>
          <w:i/>
        </w:rPr>
        <w:t>run</w:t>
      </w:r>
      <w:r>
        <w:t xml:space="preserve"> branch to the target commit</w:t>
      </w:r>
      <w:r w:rsidR="00E1567D">
        <w:t xml:space="preserve"> by right clicking on the commit, selecting </w:t>
      </w:r>
      <w:r w:rsidR="00E1567D">
        <w:rPr>
          <w:b/>
        </w:rPr>
        <w:t>Reset current branch to this commit</w:t>
      </w:r>
      <w:r w:rsidR="00E1567D">
        <w:t xml:space="preserve">, selecting </w:t>
      </w:r>
      <w:r w:rsidR="00E1567D">
        <w:rPr>
          <w:b/>
        </w:rPr>
        <w:t>Hard</w:t>
      </w:r>
      <w:r w:rsidR="00E1567D">
        <w:t xml:space="preserve"> from the dropdown menu, then clicking </w:t>
      </w:r>
      <w:r w:rsidR="00E1567D">
        <w:rPr>
          <w:b/>
        </w:rPr>
        <w:t>OK</w:t>
      </w:r>
      <w:r w:rsidR="00E1567D">
        <w:t>.</w:t>
      </w:r>
    </w:p>
    <w:p w:rsidR="00057510" w:rsidRDefault="00057510" w:rsidP="00057510">
      <w:pPr>
        <w:pStyle w:val="NoSpacing"/>
        <w:ind w:left="360"/>
      </w:pPr>
    </w:p>
    <w:p w:rsidR="00057510" w:rsidRPr="00057510" w:rsidRDefault="00057510" w:rsidP="0041689B">
      <w:pPr>
        <w:pStyle w:val="NoSpacing"/>
        <w:ind w:left="720" w:right="360"/>
        <w:rPr>
          <w:color w:val="808080" w:themeColor="background1" w:themeShade="80"/>
          <w:sz w:val="20"/>
        </w:rPr>
      </w:pPr>
      <w:r w:rsidRPr="00057510">
        <w:rPr>
          <w:color w:val="808080" w:themeColor="background1" w:themeShade="80"/>
          <w:sz w:val="20"/>
        </w:rPr>
        <w:t xml:space="preserve">The </w:t>
      </w:r>
      <w:r w:rsidRPr="00057510">
        <w:rPr>
          <w:i/>
          <w:color w:val="808080" w:themeColor="background1" w:themeShade="80"/>
          <w:sz w:val="20"/>
        </w:rPr>
        <w:t>run</w:t>
      </w:r>
      <w:r w:rsidRPr="00057510">
        <w:rPr>
          <w:color w:val="808080" w:themeColor="background1" w:themeShade="80"/>
          <w:sz w:val="20"/>
        </w:rPr>
        <w:t xml:space="preserve"> branch should be the only branch in your Production repository and </w:t>
      </w:r>
      <w:r w:rsidR="00E1567D">
        <w:rPr>
          <w:color w:val="808080" w:themeColor="background1" w:themeShade="80"/>
          <w:sz w:val="20"/>
        </w:rPr>
        <w:t xml:space="preserve">will </w:t>
      </w:r>
      <w:r w:rsidRPr="00057510">
        <w:rPr>
          <w:color w:val="808080" w:themeColor="background1" w:themeShade="80"/>
          <w:sz w:val="20"/>
        </w:rPr>
        <w:t>be the active branch by default.</w:t>
      </w:r>
    </w:p>
    <w:p w:rsidR="00057510" w:rsidRDefault="00057510" w:rsidP="00057510">
      <w:pPr>
        <w:pStyle w:val="NoSpacing"/>
        <w:ind w:left="360"/>
      </w:pPr>
    </w:p>
    <w:p w:rsidR="00057510" w:rsidRDefault="00E1567D" w:rsidP="00057510">
      <w:pPr>
        <w:pStyle w:val="NoSpacing"/>
        <w:numPr>
          <w:ilvl w:val="0"/>
          <w:numId w:val="5"/>
        </w:numPr>
        <w:ind w:left="360"/>
      </w:pPr>
      <w:r>
        <w:t>Log in to the HPCC and run the dynamic model from your Production directory.</w:t>
      </w:r>
    </w:p>
    <w:p w:rsidR="00E1567D" w:rsidRDefault="00E1567D" w:rsidP="00E1567D">
      <w:pPr>
        <w:pStyle w:val="NoSpacing"/>
      </w:pPr>
    </w:p>
    <w:p w:rsidR="00E1567D" w:rsidRPr="002715E2" w:rsidRDefault="00E1567D" w:rsidP="00E1567D">
      <w:pPr>
        <w:pStyle w:val="NoSpacing"/>
      </w:pPr>
      <w:r>
        <w:t>Results from the production run will be saved to the Output directory under the DynamicModel parent directory, tagged with a commit identifier.</w:t>
      </w:r>
    </w:p>
    <w:sectPr w:rsidR="00E1567D" w:rsidRPr="002715E2" w:rsidSect="009A70DD">
      <w:footerReference w:type="default" r:id="rId9"/>
      <w:pgSz w:w="12240" w:h="15840"/>
      <w:pgMar w:top="1440" w:right="2520" w:bottom="1440" w:left="25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5E2" w:rsidRDefault="002715E2" w:rsidP="002715E2">
      <w:pPr>
        <w:spacing w:after="0" w:line="240" w:lineRule="auto"/>
      </w:pPr>
      <w:r>
        <w:separator/>
      </w:r>
    </w:p>
  </w:endnote>
  <w:endnote w:type="continuationSeparator" w:id="0">
    <w:p w:rsidR="002715E2" w:rsidRDefault="002715E2" w:rsidP="0027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5E2" w:rsidRPr="002715E2" w:rsidRDefault="00556D50" w:rsidP="002715E2">
    <w:pPr>
      <w:pStyle w:val="Footer"/>
      <w:jc w:val="center"/>
      <w:rPr>
        <w:sz w:val="18"/>
      </w:rPr>
    </w:pPr>
    <w:r>
      <w:rPr>
        <w:sz w:val="18"/>
      </w:rPr>
      <w:t>Pete | 2017</w:t>
    </w:r>
    <w:r w:rsidR="0025695D">
      <w:rPr>
        <w:sz w:val="18"/>
      </w:rPr>
      <w:t>-</w:t>
    </w:r>
    <w:r>
      <w:rPr>
        <w:sz w:val="18"/>
      </w:rPr>
      <w:t>09</w:t>
    </w:r>
    <w:r w:rsidR="004117F7">
      <w:rPr>
        <w:sz w:val="18"/>
      </w:rPr>
      <w:t>-2</w:t>
    </w:r>
    <w:r>
      <w:rPr>
        <w:sz w:val="18"/>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5E2" w:rsidRDefault="002715E2" w:rsidP="002715E2">
      <w:pPr>
        <w:spacing w:after="0" w:line="240" w:lineRule="auto"/>
      </w:pPr>
      <w:r>
        <w:separator/>
      </w:r>
    </w:p>
  </w:footnote>
  <w:footnote w:type="continuationSeparator" w:id="0">
    <w:p w:rsidR="002715E2" w:rsidRDefault="002715E2" w:rsidP="00271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A1305"/>
    <w:multiLevelType w:val="hybridMultilevel"/>
    <w:tmpl w:val="9C60BC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85906"/>
    <w:multiLevelType w:val="hybridMultilevel"/>
    <w:tmpl w:val="B66CC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E3B9B"/>
    <w:multiLevelType w:val="hybridMultilevel"/>
    <w:tmpl w:val="DF986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53084"/>
    <w:multiLevelType w:val="hybridMultilevel"/>
    <w:tmpl w:val="DAC8A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C1259"/>
    <w:multiLevelType w:val="hybridMultilevel"/>
    <w:tmpl w:val="3790E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BA2"/>
    <w:rsid w:val="00032910"/>
    <w:rsid w:val="00057510"/>
    <w:rsid w:val="00060CC0"/>
    <w:rsid w:val="00072DD8"/>
    <w:rsid w:val="00144331"/>
    <w:rsid w:val="001B2526"/>
    <w:rsid w:val="00234C4E"/>
    <w:rsid w:val="0025695D"/>
    <w:rsid w:val="002715E2"/>
    <w:rsid w:val="002B7380"/>
    <w:rsid w:val="002F2B3C"/>
    <w:rsid w:val="0035228E"/>
    <w:rsid w:val="0039105A"/>
    <w:rsid w:val="003A2D9D"/>
    <w:rsid w:val="004117F7"/>
    <w:rsid w:val="0041689B"/>
    <w:rsid w:val="00463B8F"/>
    <w:rsid w:val="00485DAF"/>
    <w:rsid w:val="00496BF9"/>
    <w:rsid w:val="004F54D4"/>
    <w:rsid w:val="00556D50"/>
    <w:rsid w:val="005E0CD5"/>
    <w:rsid w:val="00697BB7"/>
    <w:rsid w:val="006C4190"/>
    <w:rsid w:val="0077000B"/>
    <w:rsid w:val="00771870"/>
    <w:rsid w:val="007A0515"/>
    <w:rsid w:val="007A22D3"/>
    <w:rsid w:val="007E1927"/>
    <w:rsid w:val="00946A3D"/>
    <w:rsid w:val="009A70DD"/>
    <w:rsid w:val="00C06171"/>
    <w:rsid w:val="00C67BA2"/>
    <w:rsid w:val="00DF6382"/>
    <w:rsid w:val="00E150CD"/>
    <w:rsid w:val="00E1567D"/>
    <w:rsid w:val="00E27C61"/>
    <w:rsid w:val="00EA0B90"/>
    <w:rsid w:val="00F41E98"/>
    <w:rsid w:val="00F470AF"/>
    <w:rsid w:val="00FF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D9CEF-0764-45E1-8873-5188C2F0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7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B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7BA2"/>
    <w:rPr>
      <w:rFonts w:eastAsiaTheme="minorEastAsia"/>
      <w:color w:val="5A5A5A" w:themeColor="text1" w:themeTint="A5"/>
      <w:spacing w:val="15"/>
    </w:rPr>
  </w:style>
  <w:style w:type="character" w:styleId="SubtleEmphasis">
    <w:name w:val="Subtle Emphasis"/>
    <w:basedOn w:val="DefaultParagraphFont"/>
    <w:uiPriority w:val="19"/>
    <w:qFormat/>
    <w:rsid w:val="00C67BA2"/>
    <w:rPr>
      <w:i/>
      <w:iCs/>
      <w:color w:val="404040" w:themeColor="text1" w:themeTint="BF"/>
    </w:rPr>
  </w:style>
  <w:style w:type="character" w:customStyle="1" w:styleId="Heading2Char">
    <w:name w:val="Heading 2 Char"/>
    <w:basedOn w:val="DefaultParagraphFont"/>
    <w:link w:val="Heading2"/>
    <w:uiPriority w:val="9"/>
    <w:rsid w:val="00C67BA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7BA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7BA2"/>
    <w:rPr>
      <w:color w:val="0563C1" w:themeColor="hyperlink"/>
      <w:u w:val="single"/>
    </w:rPr>
  </w:style>
  <w:style w:type="paragraph" w:styleId="NoSpacing">
    <w:name w:val="No Spacing"/>
    <w:uiPriority w:val="1"/>
    <w:qFormat/>
    <w:rsid w:val="002B7380"/>
    <w:pPr>
      <w:spacing w:after="0" w:line="240" w:lineRule="auto"/>
    </w:pPr>
  </w:style>
  <w:style w:type="paragraph" w:styleId="Header">
    <w:name w:val="header"/>
    <w:basedOn w:val="Normal"/>
    <w:link w:val="HeaderChar"/>
    <w:uiPriority w:val="99"/>
    <w:unhideWhenUsed/>
    <w:rsid w:val="00271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5E2"/>
  </w:style>
  <w:style w:type="paragraph" w:styleId="Footer">
    <w:name w:val="footer"/>
    <w:basedOn w:val="Normal"/>
    <w:link w:val="FooterChar"/>
    <w:uiPriority w:val="99"/>
    <w:unhideWhenUsed/>
    <w:rsid w:val="00271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5E2"/>
  </w:style>
  <w:style w:type="character" w:styleId="FollowedHyperlink">
    <w:name w:val="FollowedHyperlink"/>
    <w:basedOn w:val="DefaultParagraphFont"/>
    <w:uiPriority w:val="99"/>
    <w:semiHidden/>
    <w:unhideWhenUsed/>
    <w:rsid w:val="002715E2"/>
    <w:rPr>
      <w:color w:val="954F72" w:themeColor="followedHyperlink"/>
      <w:u w:val="single"/>
    </w:rPr>
  </w:style>
  <w:style w:type="paragraph" w:styleId="ListParagraph">
    <w:name w:val="List Paragraph"/>
    <w:basedOn w:val="Normal"/>
    <w:uiPriority w:val="34"/>
    <w:qFormat/>
    <w:rsid w:val="00060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rcetreeapp.com/" TargetMode="Externa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Peter</dc:creator>
  <cp:keywords/>
  <dc:description/>
  <cp:lastModifiedBy>Lu, Peter</cp:lastModifiedBy>
  <cp:revision>19</cp:revision>
  <dcterms:created xsi:type="dcterms:W3CDTF">2016-10-20T22:36:00Z</dcterms:created>
  <dcterms:modified xsi:type="dcterms:W3CDTF">2017-09-26T16:47:00Z</dcterms:modified>
</cp:coreProperties>
</file>