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6787" w:rsidRDefault="000C6787">
      <w:pPr>
        <w:rPr>
          <w:rFonts w:ascii="Arial" w:hAnsi="Arial" w:cs="Arial"/>
          <w:sz w:val="24"/>
          <w:szCs w:val="24"/>
        </w:rPr>
      </w:pPr>
      <w:r>
        <w:rPr>
          <w:rFonts w:ascii="Arial" w:hAnsi="Arial" w:cs="Arial"/>
          <w:sz w:val="24"/>
          <w:szCs w:val="24"/>
        </w:rPr>
        <w:t>¿</w:t>
      </w:r>
      <w:r w:rsidRPr="000C6787">
        <w:rPr>
          <w:rFonts w:ascii="Arial" w:hAnsi="Arial" w:cs="Arial"/>
          <w:sz w:val="24"/>
          <w:szCs w:val="24"/>
        </w:rPr>
        <w:t>Que son las correlaciones positivas y negativas</w:t>
      </w:r>
      <w:r>
        <w:rPr>
          <w:rFonts w:ascii="Arial" w:hAnsi="Arial" w:cs="Arial"/>
          <w:sz w:val="24"/>
          <w:szCs w:val="24"/>
        </w:rPr>
        <w:t>?</w:t>
      </w:r>
    </w:p>
    <w:p w:rsidR="0066432F" w:rsidRPr="0066432F" w:rsidRDefault="0066432F" w:rsidP="0066432F">
      <w:pPr>
        <w:rPr>
          <w:rFonts w:ascii="Arial" w:hAnsi="Arial" w:cs="Arial"/>
          <w:sz w:val="24"/>
          <w:szCs w:val="24"/>
        </w:rPr>
      </w:pPr>
      <w:r w:rsidRPr="0066432F">
        <w:rPr>
          <w:rFonts w:ascii="Arial" w:hAnsi="Arial" w:cs="Arial"/>
          <w:sz w:val="24"/>
          <w:szCs w:val="24"/>
        </w:rPr>
        <w:t>Correlación positiva</w:t>
      </w:r>
    </w:p>
    <w:p w:rsidR="0066432F" w:rsidRPr="0066432F" w:rsidRDefault="0066432F" w:rsidP="0066432F">
      <w:pPr>
        <w:rPr>
          <w:rFonts w:ascii="Arial" w:hAnsi="Arial" w:cs="Arial"/>
          <w:sz w:val="24"/>
          <w:szCs w:val="24"/>
        </w:rPr>
      </w:pPr>
      <w:r w:rsidRPr="0066432F">
        <w:rPr>
          <w:rFonts w:ascii="Arial" w:hAnsi="Arial" w:cs="Arial"/>
          <w:sz w:val="24"/>
          <w:szCs w:val="24"/>
        </w:rPr>
        <w:t>Una correlación positiva significa que, a medida que una variable aumenta, la otra también tiende a aumentar. En otras palabras, ambas variables se mueven en la misma dirección.</w:t>
      </w:r>
    </w:p>
    <w:p w:rsidR="000C6787" w:rsidRDefault="0066432F" w:rsidP="0066432F">
      <w:pPr>
        <w:rPr>
          <w:rFonts w:ascii="Arial" w:hAnsi="Arial" w:cs="Arial"/>
          <w:sz w:val="24"/>
          <w:szCs w:val="24"/>
        </w:rPr>
      </w:pPr>
      <w:r w:rsidRPr="0066432F">
        <w:rPr>
          <w:rFonts w:ascii="Arial" w:hAnsi="Arial" w:cs="Arial"/>
          <w:sz w:val="24"/>
          <w:szCs w:val="24"/>
        </w:rPr>
        <w:t>Ejemplo: Si consideramos la relación entre el número de horas que una persona estudia y su calificación en un examen, es probable que cuanto más tiempo estudie una persona, mejor será su calificación. Esto muestra una correlación positiva.</w:t>
      </w:r>
    </w:p>
    <w:p w:rsidR="0066432F" w:rsidRPr="0066432F" w:rsidRDefault="0066432F" w:rsidP="0066432F">
      <w:pPr>
        <w:rPr>
          <w:rFonts w:ascii="Arial" w:hAnsi="Arial" w:cs="Arial"/>
          <w:sz w:val="24"/>
          <w:szCs w:val="24"/>
        </w:rPr>
      </w:pPr>
      <w:r w:rsidRPr="0066432F">
        <w:rPr>
          <w:rFonts w:ascii="Arial" w:hAnsi="Arial" w:cs="Arial"/>
          <w:sz w:val="24"/>
          <w:szCs w:val="24"/>
        </w:rPr>
        <w:t>Correlación negativa</w:t>
      </w:r>
    </w:p>
    <w:p w:rsidR="0066432F" w:rsidRPr="0066432F" w:rsidRDefault="0066432F" w:rsidP="0066432F">
      <w:pPr>
        <w:rPr>
          <w:rFonts w:ascii="Arial" w:hAnsi="Arial" w:cs="Arial"/>
          <w:sz w:val="24"/>
          <w:szCs w:val="24"/>
        </w:rPr>
      </w:pPr>
      <w:r w:rsidRPr="0066432F">
        <w:rPr>
          <w:rFonts w:ascii="Arial" w:hAnsi="Arial" w:cs="Arial"/>
          <w:sz w:val="24"/>
          <w:szCs w:val="24"/>
        </w:rPr>
        <w:t>Una correlación negativa significa que, a medida que una variable aumenta, la otra tiende a disminuir. Es decir, las variables se mueven en direcciones opuestas.</w:t>
      </w:r>
    </w:p>
    <w:p w:rsidR="0066432F" w:rsidRDefault="0066432F" w:rsidP="0066432F">
      <w:pPr>
        <w:rPr>
          <w:rFonts w:ascii="Arial" w:hAnsi="Arial" w:cs="Arial"/>
          <w:sz w:val="24"/>
          <w:szCs w:val="24"/>
        </w:rPr>
      </w:pPr>
      <w:r w:rsidRPr="0066432F">
        <w:rPr>
          <w:rFonts w:ascii="Arial" w:hAnsi="Arial" w:cs="Arial"/>
          <w:sz w:val="24"/>
          <w:szCs w:val="24"/>
        </w:rPr>
        <w:t>Ejemplo: Si analizamos la relación entre el tiempo que una persona pasa viendo televisión y el tiempo que pasa haciendo ejercicio, es probable que a medida que aumenta el tiempo dedicado a ver televisión, el tiempo dedicado a hacer ejercicio disminuya. Esto refleja una correlación negativa.</w:t>
      </w:r>
    </w:p>
    <w:p w:rsidR="000C6787" w:rsidRDefault="000C6787">
      <w:pPr>
        <w:rPr>
          <w:rFonts w:ascii="Arial" w:hAnsi="Arial" w:cs="Arial"/>
          <w:sz w:val="24"/>
          <w:szCs w:val="24"/>
        </w:rPr>
      </w:pPr>
    </w:p>
    <w:p w:rsidR="00E17E7A" w:rsidRPr="00EE529F" w:rsidRDefault="00EE529F">
      <w:pPr>
        <w:rPr>
          <w:rFonts w:ascii="Arial" w:hAnsi="Arial" w:cs="Arial"/>
          <w:sz w:val="24"/>
          <w:szCs w:val="24"/>
        </w:rPr>
      </w:pPr>
      <w:r w:rsidRPr="00EE529F">
        <w:rPr>
          <w:rFonts w:ascii="Arial" w:hAnsi="Arial" w:cs="Arial"/>
          <w:sz w:val="24"/>
          <w:szCs w:val="24"/>
        </w:rPr>
        <w:t>Hipótesis del sistema operativo:</w:t>
      </w:r>
    </w:p>
    <w:p w:rsidR="00EE529F" w:rsidRPr="00EE529F" w:rsidRDefault="00EE529F" w:rsidP="00EE529F">
      <w:pPr>
        <w:rPr>
          <w:rFonts w:ascii="Arial" w:hAnsi="Arial" w:cs="Arial"/>
          <w:sz w:val="24"/>
          <w:szCs w:val="24"/>
        </w:rPr>
      </w:pPr>
      <w:r w:rsidRPr="00EE529F">
        <w:rPr>
          <w:rFonts w:ascii="Arial" w:hAnsi="Arial" w:cs="Arial"/>
          <w:sz w:val="24"/>
          <w:szCs w:val="24"/>
        </w:rPr>
        <w:t>La popularidad de un sistema operativo no es aleatoria, sino que está influenciada por una combinación de factores interrelacionados. Estos factores incluyen:</w:t>
      </w:r>
    </w:p>
    <w:p w:rsidR="00EE529F" w:rsidRPr="00EE529F" w:rsidRDefault="00EE529F" w:rsidP="00EE529F">
      <w:pPr>
        <w:rPr>
          <w:rFonts w:ascii="Arial" w:hAnsi="Arial" w:cs="Arial"/>
          <w:sz w:val="24"/>
          <w:szCs w:val="24"/>
        </w:rPr>
      </w:pPr>
      <w:r w:rsidRPr="00EE529F">
        <w:rPr>
          <w:rFonts w:ascii="Arial" w:hAnsi="Arial" w:cs="Arial"/>
          <w:b/>
          <w:sz w:val="24"/>
          <w:szCs w:val="24"/>
          <w:u w:val="single"/>
        </w:rPr>
        <w:t>Efecto red:</w:t>
      </w:r>
      <w:r w:rsidRPr="00EE529F">
        <w:rPr>
          <w:rFonts w:ascii="Arial" w:hAnsi="Arial" w:cs="Arial"/>
          <w:sz w:val="24"/>
          <w:szCs w:val="24"/>
        </w:rPr>
        <w:t xml:space="preserve"> Los sistemas operativos más populares tienden a atraer más desarrolladores y usuarios, lo que a su vez los hace aún más populares.</w:t>
      </w:r>
    </w:p>
    <w:p w:rsidR="00EE529F" w:rsidRPr="00EE529F" w:rsidRDefault="00EE529F" w:rsidP="00EE529F">
      <w:pPr>
        <w:rPr>
          <w:rFonts w:ascii="Arial" w:hAnsi="Arial" w:cs="Arial"/>
          <w:sz w:val="24"/>
          <w:szCs w:val="24"/>
        </w:rPr>
      </w:pPr>
      <w:r w:rsidRPr="00EE529F">
        <w:rPr>
          <w:rFonts w:ascii="Arial" w:hAnsi="Arial" w:cs="Arial"/>
          <w:b/>
          <w:sz w:val="24"/>
          <w:szCs w:val="24"/>
          <w:u w:val="single"/>
        </w:rPr>
        <w:t>Saturación del mercado:</w:t>
      </w:r>
      <w:r w:rsidRPr="00EE529F">
        <w:rPr>
          <w:rFonts w:ascii="Arial" w:hAnsi="Arial" w:cs="Arial"/>
          <w:sz w:val="24"/>
          <w:szCs w:val="24"/>
        </w:rPr>
        <w:t xml:space="preserve"> La alta competencia y las barreras de entrada dificultan que nuevos sistemas operativos ganen terreno.</w:t>
      </w:r>
    </w:p>
    <w:p w:rsidR="00EE529F" w:rsidRPr="00EE529F" w:rsidRDefault="00EE529F" w:rsidP="00EE529F">
      <w:pPr>
        <w:rPr>
          <w:rFonts w:ascii="Arial" w:hAnsi="Arial" w:cs="Arial"/>
          <w:sz w:val="24"/>
          <w:szCs w:val="24"/>
        </w:rPr>
      </w:pPr>
      <w:r w:rsidRPr="00EE529F">
        <w:rPr>
          <w:rFonts w:ascii="Arial" w:hAnsi="Arial" w:cs="Arial"/>
          <w:b/>
          <w:sz w:val="24"/>
          <w:szCs w:val="24"/>
          <w:u w:val="single"/>
        </w:rPr>
        <w:t>Ciclo de vida de los productos:</w:t>
      </w:r>
      <w:r w:rsidRPr="00EE529F">
        <w:rPr>
          <w:rFonts w:ascii="Arial" w:hAnsi="Arial" w:cs="Arial"/>
          <w:sz w:val="24"/>
          <w:szCs w:val="24"/>
        </w:rPr>
        <w:t xml:space="preserve"> Los sistemas operativos, como cualquier tecnología, tienen un ciclo de vida y eventualmente son reemplazados por otros más nuevos.</w:t>
      </w:r>
    </w:p>
    <w:p w:rsidR="00EE529F" w:rsidRPr="00EE529F" w:rsidRDefault="00EE529F" w:rsidP="00EE529F">
      <w:pPr>
        <w:rPr>
          <w:rFonts w:ascii="Arial" w:hAnsi="Arial" w:cs="Arial"/>
          <w:sz w:val="24"/>
          <w:szCs w:val="24"/>
        </w:rPr>
      </w:pPr>
      <w:r w:rsidRPr="00EE529F">
        <w:rPr>
          <w:rFonts w:ascii="Arial" w:hAnsi="Arial" w:cs="Arial"/>
          <w:b/>
          <w:sz w:val="24"/>
          <w:szCs w:val="24"/>
          <w:u w:val="single"/>
        </w:rPr>
        <w:t>Factores adicionales:</w:t>
      </w:r>
      <w:r w:rsidRPr="00EE529F">
        <w:rPr>
          <w:rFonts w:ascii="Arial" w:hAnsi="Arial" w:cs="Arial"/>
          <w:sz w:val="24"/>
          <w:szCs w:val="24"/>
        </w:rPr>
        <w:t xml:space="preserve"> Otros elementos como la estrategia de marketing, la compatibilidad con hardware, la seguridad y la facilidad de uso también influyen en la popularidad.</w:t>
      </w:r>
    </w:p>
    <w:p w:rsidR="00EE529F" w:rsidRDefault="00EE529F" w:rsidP="00EE529F">
      <w:pPr>
        <w:rPr>
          <w:rFonts w:ascii="Arial" w:hAnsi="Arial" w:cs="Arial"/>
          <w:sz w:val="24"/>
          <w:szCs w:val="24"/>
        </w:rPr>
      </w:pPr>
      <w:r w:rsidRPr="00EE529F">
        <w:rPr>
          <w:rFonts w:ascii="Arial" w:hAnsi="Arial" w:cs="Arial"/>
          <w:sz w:val="24"/>
          <w:szCs w:val="24"/>
        </w:rPr>
        <w:t>En resumen, la gráfica refleja el principio de Pareto o 80/20 en el mercado de sistemas operativos, donde una minoría de sistemas operativos domina el mercado, mientras que una gran mayoría lucha por obtener una cuota significativa.</w:t>
      </w:r>
    </w:p>
    <w:p w:rsidR="00EE529F" w:rsidRDefault="00EE529F" w:rsidP="00EE529F">
      <w:pPr>
        <w:rPr>
          <w:rFonts w:ascii="Arial" w:hAnsi="Arial" w:cs="Arial"/>
          <w:sz w:val="24"/>
          <w:szCs w:val="24"/>
        </w:rPr>
      </w:pPr>
    </w:p>
    <w:p w:rsidR="0066432F" w:rsidRDefault="0066432F" w:rsidP="00EE529F">
      <w:pPr>
        <w:rPr>
          <w:rFonts w:ascii="Arial" w:hAnsi="Arial" w:cs="Arial"/>
          <w:sz w:val="24"/>
          <w:szCs w:val="24"/>
        </w:rPr>
      </w:pPr>
    </w:p>
    <w:p w:rsidR="00EE529F" w:rsidRDefault="00EE529F" w:rsidP="00EE529F">
      <w:pPr>
        <w:rPr>
          <w:rFonts w:ascii="Arial" w:hAnsi="Arial" w:cs="Arial"/>
          <w:sz w:val="24"/>
          <w:szCs w:val="24"/>
        </w:rPr>
      </w:pPr>
      <w:r>
        <w:rPr>
          <w:rFonts w:ascii="Arial" w:hAnsi="Arial" w:cs="Arial"/>
          <w:sz w:val="24"/>
          <w:szCs w:val="24"/>
        </w:rPr>
        <w:lastRenderedPageBreak/>
        <w:t xml:space="preserve">Hipótesis de base de datos: </w:t>
      </w:r>
    </w:p>
    <w:p w:rsidR="00EE529F" w:rsidRPr="00EE529F" w:rsidRDefault="00EE529F" w:rsidP="00EE529F">
      <w:pPr>
        <w:rPr>
          <w:rFonts w:ascii="Arial" w:hAnsi="Arial" w:cs="Arial"/>
          <w:b/>
          <w:sz w:val="24"/>
          <w:szCs w:val="24"/>
          <w:u w:val="single"/>
        </w:rPr>
      </w:pPr>
      <w:r w:rsidRPr="00EE529F">
        <w:rPr>
          <w:rFonts w:ascii="Arial" w:hAnsi="Arial" w:cs="Arial"/>
          <w:b/>
          <w:sz w:val="24"/>
          <w:szCs w:val="24"/>
          <w:u w:val="single"/>
        </w:rPr>
        <w:t>Síntesis General: Dominancia y Concentración en el Mercado de Bases de Datos</w:t>
      </w:r>
    </w:p>
    <w:p w:rsidR="00EE529F" w:rsidRDefault="00EE529F" w:rsidP="00EE529F">
      <w:pPr>
        <w:rPr>
          <w:rFonts w:ascii="Arial" w:hAnsi="Arial" w:cs="Arial"/>
          <w:sz w:val="24"/>
          <w:szCs w:val="24"/>
        </w:rPr>
      </w:pPr>
      <w:r w:rsidRPr="00EE529F">
        <w:rPr>
          <w:rFonts w:ascii="Arial" w:hAnsi="Arial" w:cs="Arial"/>
          <w:sz w:val="24"/>
          <w:szCs w:val="24"/>
        </w:rPr>
        <w:t>La gráfica que analizamos evidencia una tendencia clara: el mercado de las bases de datos está altamente concentrado, con unas pocas bases de datos dominando una gran porción del mercado. Esto significa que, al igual que en muchos otros sectores, el principio de Pareto (80/20) se aplica de manera significativa: un pequeño número de bases de datos son utilizadas por una gran mayoría de usuarios y aplicaciones.</w:t>
      </w:r>
    </w:p>
    <w:p w:rsidR="00EE529F" w:rsidRPr="00EE529F" w:rsidRDefault="00EE529F" w:rsidP="00EE529F">
      <w:pPr>
        <w:rPr>
          <w:rStyle w:val="Textoennegrita"/>
          <w:rFonts w:ascii="Arial" w:eastAsia="Times New Roman" w:hAnsi="Arial" w:cs="Arial"/>
          <w:sz w:val="24"/>
          <w:szCs w:val="24"/>
          <w:u w:val="single"/>
          <w:lang w:eastAsia="es-ES"/>
        </w:rPr>
      </w:pPr>
      <w:r w:rsidRPr="00EE529F">
        <w:rPr>
          <w:rStyle w:val="Textoennegrita"/>
          <w:rFonts w:ascii="Arial" w:eastAsia="Times New Roman" w:hAnsi="Arial" w:cs="Arial"/>
          <w:sz w:val="24"/>
          <w:szCs w:val="24"/>
          <w:u w:val="single"/>
          <w:lang w:eastAsia="es-ES"/>
        </w:rPr>
        <w:t>En Conclusión:</w:t>
      </w:r>
    </w:p>
    <w:p w:rsidR="00EE529F" w:rsidRDefault="00EE529F" w:rsidP="00EE529F">
      <w:pPr>
        <w:rPr>
          <w:rStyle w:val="Textoennegrita"/>
          <w:rFonts w:ascii="Arial" w:eastAsia="Times New Roman" w:hAnsi="Arial" w:cs="Arial"/>
          <w:b w:val="0"/>
          <w:sz w:val="24"/>
          <w:szCs w:val="24"/>
          <w:lang w:eastAsia="es-ES"/>
        </w:rPr>
      </w:pPr>
      <w:r w:rsidRPr="00EE529F">
        <w:rPr>
          <w:rStyle w:val="Textoennegrita"/>
          <w:rFonts w:ascii="Arial" w:eastAsia="Times New Roman" w:hAnsi="Arial" w:cs="Arial"/>
          <w:b w:val="0"/>
          <w:sz w:val="24"/>
          <w:szCs w:val="24"/>
          <w:lang w:eastAsia="es-ES"/>
        </w:rPr>
        <w:t>La concentración del mercado de las bases de datos es una realidad que tiene implicaciones importantes para las organizaciones y desarrolladores. Comprender las fuerzas que impulsan esta concentración y las tendencias futuras es crucial para tomar decisiones informadas sobre la elección y el uso de bases de datos.</w:t>
      </w:r>
    </w:p>
    <w:p w:rsidR="00EE529F" w:rsidRDefault="00EE529F" w:rsidP="00EE529F">
      <w:pPr>
        <w:rPr>
          <w:rStyle w:val="Textoennegrita"/>
          <w:rFonts w:ascii="Arial" w:eastAsia="Times New Roman" w:hAnsi="Arial" w:cs="Arial"/>
          <w:b w:val="0"/>
          <w:sz w:val="24"/>
          <w:szCs w:val="24"/>
          <w:lang w:eastAsia="es-ES"/>
        </w:rPr>
      </w:pPr>
    </w:p>
    <w:p w:rsidR="0066432F" w:rsidRDefault="0066432F" w:rsidP="00EE529F">
      <w:pPr>
        <w:rPr>
          <w:rStyle w:val="Textoennegrita"/>
          <w:rFonts w:ascii="Arial" w:eastAsia="Times New Roman" w:hAnsi="Arial" w:cs="Arial"/>
          <w:b w:val="0"/>
          <w:sz w:val="24"/>
          <w:szCs w:val="24"/>
          <w:lang w:eastAsia="es-ES"/>
        </w:rPr>
      </w:pPr>
      <w:r>
        <w:rPr>
          <w:rStyle w:val="Textoennegrita"/>
          <w:rFonts w:ascii="Arial" w:eastAsia="Times New Roman" w:hAnsi="Arial" w:cs="Arial"/>
          <w:b w:val="0"/>
          <w:sz w:val="24"/>
          <w:szCs w:val="24"/>
          <w:lang w:eastAsia="es-ES"/>
        </w:rPr>
        <w:t xml:space="preserve">Hipótesis de tecnología: </w:t>
      </w:r>
    </w:p>
    <w:p w:rsidR="0066432F" w:rsidRPr="0066432F" w:rsidRDefault="0066432F" w:rsidP="0066432F">
      <w:pPr>
        <w:rPr>
          <w:rStyle w:val="Textoennegrita"/>
          <w:rFonts w:ascii="Arial" w:eastAsia="Times New Roman" w:hAnsi="Arial" w:cs="Arial"/>
          <w:b w:val="0"/>
          <w:sz w:val="24"/>
          <w:szCs w:val="24"/>
          <w:lang w:eastAsia="es-ES"/>
        </w:rPr>
      </w:pPr>
      <w:r w:rsidRPr="0066432F">
        <w:rPr>
          <w:rStyle w:val="Textoennegrita"/>
          <w:rFonts w:ascii="Arial" w:eastAsia="Times New Roman" w:hAnsi="Arial" w:cs="Arial"/>
          <w:b w:val="0"/>
          <w:sz w:val="24"/>
          <w:szCs w:val="24"/>
          <w:lang w:eastAsia="es-ES"/>
        </w:rPr>
        <w:t>En Resumen:</w:t>
      </w:r>
    </w:p>
    <w:p w:rsidR="0066432F" w:rsidRPr="00EE529F" w:rsidRDefault="0066432F" w:rsidP="0066432F">
      <w:pPr>
        <w:rPr>
          <w:rStyle w:val="Textoennegrita"/>
          <w:rFonts w:ascii="Arial" w:eastAsia="Times New Roman" w:hAnsi="Arial" w:cs="Arial"/>
          <w:b w:val="0"/>
          <w:sz w:val="24"/>
          <w:szCs w:val="24"/>
          <w:lang w:eastAsia="es-ES"/>
        </w:rPr>
      </w:pPr>
      <w:r w:rsidRPr="0066432F">
        <w:rPr>
          <w:rStyle w:val="Textoennegrita"/>
          <w:rFonts w:ascii="Arial" w:eastAsia="Times New Roman" w:hAnsi="Arial" w:cs="Arial"/>
          <w:b w:val="0"/>
          <w:sz w:val="24"/>
          <w:szCs w:val="24"/>
          <w:lang w:eastAsia="es-ES"/>
        </w:rPr>
        <w:t>La gráfica sugiere que el mercado de las tecnologías está dominado por unos pocos jugadores y que existen fuertes incentivos para que las organizaciones se adhieran a estas opciones establecidas. Sin embargo, es importante considerar otros factores y realizar un análisis más profundo para comprender completamente las dinámicas de este mercado.</w:t>
      </w:r>
    </w:p>
    <w:p w:rsidR="00EE529F" w:rsidRPr="00EE529F" w:rsidRDefault="00EE529F" w:rsidP="00EE529F">
      <w:pPr>
        <w:rPr>
          <w:rFonts w:ascii="Arial" w:hAnsi="Arial" w:cs="Arial"/>
          <w:sz w:val="24"/>
          <w:szCs w:val="24"/>
        </w:rPr>
      </w:pPr>
    </w:p>
    <w:p w:rsidR="00EE529F" w:rsidRDefault="00E32FE2" w:rsidP="00EE529F">
      <w:pPr>
        <w:rPr>
          <w:rFonts w:ascii="Arial" w:hAnsi="Arial" w:cs="Arial"/>
          <w:sz w:val="24"/>
          <w:szCs w:val="24"/>
        </w:rPr>
      </w:pPr>
      <w:r>
        <w:rPr>
          <w:rFonts w:ascii="Arial" w:hAnsi="Arial" w:cs="Arial"/>
          <w:sz w:val="24"/>
          <w:szCs w:val="24"/>
        </w:rPr>
        <w:t>Hipótesis de Lenguajes de Programación:</w:t>
      </w:r>
    </w:p>
    <w:p w:rsidR="00E32FE2" w:rsidRPr="00E32FE2" w:rsidRDefault="00E32FE2" w:rsidP="00E32FE2">
      <w:pPr>
        <w:spacing w:before="100" w:beforeAutospacing="1" w:after="100" w:afterAutospacing="1" w:line="240" w:lineRule="auto"/>
        <w:rPr>
          <w:rFonts w:ascii="Arial" w:eastAsia="Times New Roman" w:hAnsi="Arial" w:cs="Arial"/>
          <w:sz w:val="24"/>
          <w:szCs w:val="24"/>
          <w:lang w:eastAsia="es-ES"/>
        </w:rPr>
      </w:pPr>
      <w:r w:rsidRPr="00E32FE2">
        <w:rPr>
          <w:rFonts w:ascii="Arial" w:eastAsia="Times New Roman" w:hAnsi="Arial" w:cs="Arial"/>
          <w:b/>
          <w:bCs/>
          <w:sz w:val="24"/>
          <w:szCs w:val="24"/>
          <w:lang w:eastAsia="es-ES"/>
        </w:rPr>
        <w:t>En Resumen:</w:t>
      </w:r>
    </w:p>
    <w:p w:rsidR="00E32FE2" w:rsidRPr="00E32FE2" w:rsidRDefault="00E32FE2" w:rsidP="00E32FE2">
      <w:pPr>
        <w:spacing w:before="100" w:beforeAutospacing="1" w:after="100" w:afterAutospacing="1" w:line="240" w:lineRule="auto"/>
        <w:rPr>
          <w:rFonts w:ascii="Arial" w:eastAsia="Times New Roman" w:hAnsi="Arial" w:cs="Arial"/>
          <w:sz w:val="24"/>
          <w:szCs w:val="24"/>
          <w:lang w:eastAsia="es-ES"/>
        </w:rPr>
      </w:pPr>
      <w:r w:rsidRPr="00E32FE2">
        <w:rPr>
          <w:rFonts w:ascii="Arial" w:eastAsia="Times New Roman" w:hAnsi="Arial" w:cs="Arial"/>
          <w:sz w:val="24"/>
          <w:szCs w:val="24"/>
          <w:lang w:eastAsia="es-ES"/>
        </w:rPr>
        <w:t>La gráfica sugiere que el mercado de los lenguajes de programación está dominado por unos pocos jugadores y que existen fuertes incentivos para que los desarrolladores y empresas se adhieran a estas opciones establecidas. Sin embargo, es importante considerar otros factores y realizar un análisis más profundo para comprender completamente las dinámicas de este mercado.</w:t>
      </w:r>
    </w:p>
    <w:p w:rsidR="00E32FE2" w:rsidRDefault="00E32FE2" w:rsidP="00EE529F">
      <w:pPr>
        <w:rPr>
          <w:rFonts w:ascii="Arial" w:hAnsi="Arial" w:cs="Arial"/>
          <w:sz w:val="24"/>
          <w:szCs w:val="24"/>
        </w:rPr>
      </w:pPr>
    </w:p>
    <w:p w:rsidR="00E32FE2" w:rsidRDefault="00E32FE2" w:rsidP="00E32FE2">
      <w:pPr>
        <w:pStyle w:val="NormalWeb"/>
        <w:rPr>
          <w:rStyle w:val="Textoennegrita"/>
        </w:rPr>
      </w:pPr>
    </w:p>
    <w:p w:rsidR="00E32FE2" w:rsidRDefault="00E32FE2" w:rsidP="00E32FE2">
      <w:pPr>
        <w:pStyle w:val="NormalWeb"/>
        <w:rPr>
          <w:rStyle w:val="Textoennegrita"/>
        </w:rPr>
      </w:pPr>
    </w:p>
    <w:p w:rsidR="00E32FE2" w:rsidRDefault="00E32FE2" w:rsidP="00E32FE2">
      <w:pPr>
        <w:pStyle w:val="NormalWeb"/>
        <w:rPr>
          <w:rStyle w:val="Textoennegrita"/>
        </w:rPr>
      </w:pPr>
    </w:p>
    <w:p w:rsidR="00E32FE2" w:rsidRPr="000E1F66" w:rsidRDefault="000E1F66" w:rsidP="00E32FE2">
      <w:pPr>
        <w:pStyle w:val="NormalWeb"/>
        <w:rPr>
          <w:rStyle w:val="Textoennegrita"/>
          <w:rFonts w:ascii="Arial" w:hAnsi="Arial" w:cs="Arial"/>
        </w:rPr>
      </w:pPr>
      <w:r w:rsidRPr="000E1F66">
        <w:rPr>
          <w:rStyle w:val="Textoennegrita"/>
          <w:rFonts w:ascii="Arial" w:hAnsi="Arial" w:cs="Arial"/>
          <w:b w:val="0"/>
        </w:rPr>
        <w:lastRenderedPageBreak/>
        <w:t>Hipótesis</w:t>
      </w:r>
      <w:r w:rsidR="00E32FE2" w:rsidRPr="000E1F66">
        <w:rPr>
          <w:rStyle w:val="Textoennegrita"/>
          <w:rFonts w:ascii="Arial" w:hAnsi="Arial" w:cs="Arial"/>
          <w:b w:val="0"/>
        </w:rPr>
        <w:t xml:space="preserve"> de librería:</w:t>
      </w:r>
    </w:p>
    <w:p w:rsidR="00E32FE2" w:rsidRPr="000E1F66" w:rsidRDefault="00E32FE2" w:rsidP="00E32FE2">
      <w:pPr>
        <w:pStyle w:val="NormalWeb"/>
        <w:rPr>
          <w:rFonts w:ascii="Arial" w:hAnsi="Arial" w:cs="Arial"/>
        </w:rPr>
      </w:pPr>
      <w:r w:rsidRPr="000E1F66">
        <w:rPr>
          <w:rStyle w:val="Textoennegrita"/>
          <w:rFonts w:ascii="Arial" w:hAnsi="Arial" w:cs="Arial"/>
        </w:rPr>
        <w:t>En Resumen:</w:t>
      </w:r>
    </w:p>
    <w:p w:rsidR="00E32FE2" w:rsidRPr="000E1F66" w:rsidRDefault="00E32FE2" w:rsidP="00E32FE2">
      <w:pPr>
        <w:pStyle w:val="NormalWeb"/>
        <w:rPr>
          <w:rFonts w:ascii="Arial" w:hAnsi="Arial" w:cs="Arial"/>
        </w:rPr>
      </w:pPr>
      <w:r w:rsidRPr="000E1F66">
        <w:rPr>
          <w:rFonts w:ascii="Arial" w:hAnsi="Arial" w:cs="Arial"/>
        </w:rPr>
        <w:t>La gráfica sugiere que el mercado de los lenguajes de programación está dominado por unos pocos jugadores y que existen fuertes incentivos para que los desarrolladores y empresas se adhieran a estas opciones establecidas. Sin embargo, es importante considerar otros factores y realizar un análisis más profundo para comprender completamente las dinámicas de este mercado.</w:t>
      </w:r>
    </w:p>
    <w:p w:rsidR="00E32FE2" w:rsidRDefault="00E32FE2" w:rsidP="00EE529F">
      <w:pPr>
        <w:rPr>
          <w:rFonts w:ascii="Arial" w:hAnsi="Arial" w:cs="Arial"/>
          <w:sz w:val="24"/>
          <w:szCs w:val="24"/>
        </w:rPr>
      </w:pPr>
    </w:p>
    <w:p w:rsidR="00A32BD7" w:rsidRDefault="00A32BD7" w:rsidP="00EE529F">
      <w:pPr>
        <w:rPr>
          <w:rFonts w:ascii="Arial" w:hAnsi="Arial" w:cs="Arial"/>
          <w:sz w:val="24"/>
          <w:szCs w:val="24"/>
        </w:rPr>
      </w:pPr>
      <w:proofErr w:type="spellStart"/>
      <w:r>
        <w:rPr>
          <w:rFonts w:ascii="Arial" w:hAnsi="Arial" w:cs="Arial"/>
          <w:sz w:val="24"/>
          <w:szCs w:val="24"/>
        </w:rPr>
        <w:t>Hipotesis</w:t>
      </w:r>
      <w:proofErr w:type="spellEnd"/>
      <w:r>
        <w:rPr>
          <w:rFonts w:ascii="Arial" w:hAnsi="Arial" w:cs="Arial"/>
          <w:sz w:val="24"/>
          <w:szCs w:val="24"/>
        </w:rPr>
        <w:t xml:space="preserve"> de Desarrollo:</w:t>
      </w:r>
    </w:p>
    <w:p w:rsidR="00A32BD7" w:rsidRPr="00A32BD7" w:rsidRDefault="00A32BD7" w:rsidP="00A32BD7">
      <w:pPr>
        <w:rPr>
          <w:rFonts w:ascii="Arial" w:hAnsi="Arial" w:cs="Arial"/>
          <w:sz w:val="24"/>
          <w:szCs w:val="24"/>
        </w:rPr>
      </w:pPr>
      <w:r w:rsidRPr="00A32BD7">
        <w:rPr>
          <w:rFonts w:ascii="Arial" w:hAnsi="Arial" w:cs="Arial"/>
          <w:sz w:val="24"/>
          <w:szCs w:val="24"/>
        </w:rPr>
        <w:t>La popularidad de un IDE no siempre se correlaciona directamente con su porcentaje de uso.</w:t>
      </w:r>
    </w:p>
    <w:p w:rsidR="00A32BD7" w:rsidRPr="00A32BD7" w:rsidRDefault="00A32BD7" w:rsidP="00A32BD7">
      <w:pPr>
        <w:rPr>
          <w:rFonts w:ascii="Arial" w:hAnsi="Arial" w:cs="Arial"/>
          <w:sz w:val="24"/>
          <w:szCs w:val="24"/>
        </w:rPr>
      </w:pPr>
      <w:r w:rsidRPr="00A32BD7">
        <w:rPr>
          <w:rFonts w:ascii="Arial" w:hAnsi="Arial" w:cs="Arial"/>
          <w:sz w:val="24"/>
          <w:szCs w:val="24"/>
        </w:rPr>
        <w:t>Esto significa que:</w:t>
      </w:r>
    </w:p>
    <w:p w:rsidR="00A32BD7" w:rsidRPr="00A32BD7" w:rsidRDefault="00A32BD7" w:rsidP="00A32BD7">
      <w:pPr>
        <w:rPr>
          <w:rFonts w:ascii="Arial" w:hAnsi="Arial" w:cs="Arial"/>
          <w:sz w:val="24"/>
          <w:szCs w:val="24"/>
        </w:rPr>
      </w:pPr>
      <w:r w:rsidRPr="00A32BD7">
        <w:rPr>
          <w:rFonts w:ascii="Arial" w:hAnsi="Arial" w:cs="Arial"/>
          <w:sz w:val="24"/>
          <w:szCs w:val="24"/>
        </w:rPr>
        <w:t>El ranking de un IDE no es el único factor determinante de su éxito. Otros elementos como las características específicas, la facilidad de uso, la comunidad de desarrolladores, el soporte y las tendencias del mercado juegan un papel crucial.</w:t>
      </w:r>
    </w:p>
    <w:p w:rsidR="00A32BD7" w:rsidRPr="00A32BD7" w:rsidRDefault="00A32BD7" w:rsidP="00A32BD7">
      <w:pPr>
        <w:rPr>
          <w:rFonts w:ascii="Arial" w:hAnsi="Arial" w:cs="Arial"/>
          <w:sz w:val="24"/>
          <w:szCs w:val="24"/>
        </w:rPr>
      </w:pPr>
      <w:r w:rsidRPr="00A32BD7">
        <w:rPr>
          <w:rFonts w:ascii="Arial" w:hAnsi="Arial" w:cs="Arial"/>
          <w:sz w:val="24"/>
          <w:szCs w:val="24"/>
        </w:rPr>
        <w:t xml:space="preserve">Los </w:t>
      </w:r>
      <w:proofErr w:type="spellStart"/>
      <w:r w:rsidRPr="00A32BD7">
        <w:rPr>
          <w:rFonts w:ascii="Arial" w:hAnsi="Arial" w:cs="Arial"/>
          <w:sz w:val="24"/>
          <w:szCs w:val="24"/>
        </w:rPr>
        <w:t>IDEs</w:t>
      </w:r>
      <w:proofErr w:type="spellEnd"/>
      <w:r w:rsidRPr="00A32BD7">
        <w:rPr>
          <w:rFonts w:ascii="Arial" w:hAnsi="Arial" w:cs="Arial"/>
          <w:sz w:val="24"/>
          <w:szCs w:val="24"/>
        </w:rPr>
        <w:t xml:space="preserve"> más nuevos o menos conocidos pueden tener un porcentaje de uso significativo, especialmente si ofrecen soluciones innovadoras o se adaptan a necesidades específicas de ciertos grupos de desarrolladores.</w:t>
      </w:r>
    </w:p>
    <w:p w:rsidR="00A32BD7" w:rsidRPr="00A32BD7" w:rsidRDefault="00A32BD7" w:rsidP="00A32BD7">
      <w:pPr>
        <w:rPr>
          <w:rFonts w:ascii="Arial" w:hAnsi="Arial" w:cs="Arial"/>
          <w:sz w:val="24"/>
          <w:szCs w:val="24"/>
        </w:rPr>
      </w:pPr>
      <w:r w:rsidRPr="00A32BD7">
        <w:rPr>
          <w:rFonts w:ascii="Arial" w:hAnsi="Arial" w:cs="Arial"/>
          <w:sz w:val="24"/>
          <w:szCs w:val="24"/>
        </w:rPr>
        <w:t>La elección de un IDE es una decisión subjetiva que depende de las preferencias y necesidades individuales de cada programador.</w:t>
      </w:r>
    </w:p>
    <w:p w:rsidR="00A32BD7" w:rsidRDefault="00A32BD7" w:rsidP="00A32BD7">
      <w:pPr>
        <w:rPr>
          <w:rFonts w:ascii="Arial" w:hAnsi="Arial" w:cs="Arial"/>
          <w:sz w:val="24"/>
          <w:szCs w:val="24"/>
        </w:rPr>
      </w:pPr>
      <w:r w:rsidRPr="00A32BD7">
        <w:rPr>
          <w:rFonts w:ascii="Arial" w:hAnsi="Arial" w:cs="Arial"/>
          <w:sz w:val="24"/>
          <w:szCs w:val="24"/>
        </w:rPr>
        <w:t>Sin embargo, es importante recordar que esta conclusión se basa en los datos proporcionados y en la simplificación de un fenómeno complejo. Para obtener una comprensión más completa, sería necesario realizar un análisis más profundo, considerando factores adicionales y utilizando un conjunto de datos más amplio.</w:t>
      </w:r>
    </w:p>
    <w:p w:rsidR="00A32BD7" w:rsidRDefault="00A84B18" w:rsidP="00A32BD7">
      <w:pPr>
        <w:rPr>
          <w:rFonts w:ascii="Arial" w:hAnsi="Arial" w:cs="Arial"/>
          <w:sz w:val="24"/>
          <w:szCs w:val="24"/>
        </w:rPr>
      </w:pPr>
      <w:r>
        <w:rPr>
          <w:rFonts w:ascii="Arial" w:hAnsi="Arial" w:cs="Arial"/>
          <w:sz w:val="24"/>
          <w:szCs w:val="24"/>
        </w:rPr>
        <w:t>Hipótesis</w:t>
      </w:r>
      <w:r w:rsidR="00A32BD7">
        <w:rPr>
          <w:rFonts w:ascii="Arial" w:hAnsi="Arial" w:cs="Arial"/>
          <w:sz w:val="24"/>
          <w:szCs w:val="24"/>
        </w:rPr>
        <w:t xml:space="preserve"> de </w:t>
      </w:r>
      <w:r>
        <w:rPr>
          <w:rFonts w:ascii="Arial" w:hAnsi="Arial" w:cs="Arial"/>
          <w:sz w:val="24"/>
          <w:szCs w:val="24"/>
        </w:rPr>
        <w:t xml:space="preserve">Extensiones: </w:t>
      </w:r>
    </w:p>
    <w:p w:rsidR="00A84B18" w:rsidRPr="00A84B18" w:rsidRDefault="00A84B18" w:rsidP="00A84B18">
      <w:pPr>
        <w:rPr>
          <w:rFonts w:ascii="Arial" w:hAnsi="Arial" w:cs="Arial"/>
          <w:sz w:val="24"/>
          <w:szCs w:val="24"/>
        </w:rPr>
      </w:pPr>
      <w:r w:rsidRPr="00A84B18">
        <w:rPr>
          <w:rFonts w:ascii="Arial" w:hAnsi="Arial" w:cs="Arial"/>
          <w:sz w:val="24"/>
          <w:szCs w:val="24"/>
        </w:rPr>
        <w:t>¡Absolutamente! Basándonos en la gráfica que has proporcionado, podemos extraer una conclusión sólida y significativa:</w:t>
      </w:r>
    </w:p>
    <w:p w:rsidR="00A84B18" w:rsidRPr="00A84B18" w:rsidRDefault="00A84B18" w:rsidP="00A84B18">
      <w:pPr>
        <w:rPr>
          <w:rFonts w:ascii="Arial" w:hAnsi="Arial" w:cs="Arial"/>
          <w:sz w:val="24"/>
          <w:szCs w:val="24"/>
        </w:rPr>
      </w:pPr>
    </w:p>
    <w:p w:rsidR="00A84B18" w:rsidRPr="00A84B18" w:rsidRDefault="00A84B18" w:rsidP="00A84B18">
      <w:pPr>
        <w:rPr>
          <w:rFonts w:ascii="Arial" w:hAnsi="Arial" w:cs="Arial"/>
          <w:sz w:val="24"/>
          <w:szCs w:val="24"/>
        </w:rPr>
      </w:pPr>
      <w:r w:rsidRPr="00A84B18">
        <w:rPr>
          <w:rFonts w:ascii="Arial" w:hAnsi="Arial" w:cs="Arial"/>
          <w:sz w:val="24"/>
          <w:szCs w:val="24"/>
        </w:rPr>
        <w:t>Conclusión:</w:t>
      </w:r>
    </w:p>
    <w:p w:rsidR="00A84B18" w:rsidRPr="00A84B18" w:rsidRDefault="00A84B18" w:rsidP="00A84B18">
      <w:pPr>
        <w:rPr>
          <w:rFonts w:ascii="Arial" w:hAnsi="Arial" w:cs="Arial"/>
          <w:sz w:val="24"/>
          <w:szCs w:val="24"/>
        </w:rPr>
      </w:pPr>
    </w:p>
    <w:p w:rsidR="00A84B18" w:rsidRPr="00A84B18" w:rsidRDefault="00A84B18" w:rsidP="00A84B18">
      <w:pPr>
        <w:rPr>
          <w:rFonts w:ascii="Arial" w:hAnsi="Arial" w:cs="Arial"/>
          <w:sz w:val="24"/>
          <w:szCs w:val="24"/>
        </w:rPr>
      </w:pPr>
      <w:r w:rsidRPr="00A84B18">
        <w:rPr>
          <w:rFonts w:ascii="Arial" w:hAnsi="Arial" w:cs="Arial"/>
          <w:sz w:val="24"/>
          <w:szCs w:val="24"/>
        </w:rPr>
        <w:t xml:space="preserve">Existe una tendencia inversa entre el ranking de popularidad de una extensión de VS </w:t>
      </w:r>
      <w:proofErr w:type="spellStart"/>
      <w:r w:rsidRPr="00A84B18">
        <w:rPr>
          <w:rFonts w:ascii="Arial" w:hAnsi="Arial" w:cs="Arial"/>
          <w:sz w:val="24"/>
          <w:szCs w:val="24"/>
        </w:rPr>
        <w:t>Code</w:t>
      </w:r>
      <w:proofErr w:type="spellEnd"/>
      <w:r w:rsidRPr="00A84B18">
        <w:rPr>
          <w:rFonts w:ascii="Arial" w:hAnsi="Arial" w:cs="Arial"/>
          <w:sz w:val="24"/>
          <w:szCs w:val="24"/>
        </w:rPr>
        <w:t xml:space="preserve"> y su porcentaje de uso real. Esto significa que, a medida que una extensión asciende en el ranking y se vuelve más popular, su porcentaje de uso tiende a disminuir ligeramente.</w:t>
      </w:r>
    </w:p>
    <w:p w:rsidR="00A84B18" w:rsidRPr="00A84B18" w:rsidRDefault="00A84B18" w:rsidP="00A84B18">
      <w:pPr>
        <w:rPr>
          <w:rFonts w:ascii="Arial" w:hAnsi="Arial" w:cs="Arial"/>
          <w:sz w:val="24"/>
          <w:szCs w:val="24"/>
        </w:rPr>
      </w:pPr>
    </w:p>
    <w:p w:rsidR="00A84B18" w:rsidRPr="00A84B18" w:rsidRDefault="00A84B18" w:rsidP="00A84B18">
      <w:pPr>
        <w:rPr>
          <w:rFonts w:ascii="Arial" w:hAnsi="Arial" w:cs="Arial"/>
          <w:sz w:val="24"/>
          <w:szCs w:val="24"/>
        </w:rPr>
      </w:pPr>
      <w:r w:rsidRPr="00A84B18">
        <w:rPr>
          <w:rFonts w:ascii="Arial" w:hAnsi="Arial" w:cs="Arial"/>
          <w:sz w:val="24"/>
          <w:szCs w:val="24"/>
        </w:rPr>
        <w:lastRenderedPageBreak/>
        <w:t>Interpretación detallada:</w:t>
      </w:r>
    </w:p>
    <w:p w:rsidR="00A84B18" w:rsidRPr="00A84B18" w:rsidRDefault="00A84B18" w:rsidP="00A84B18">
      <w:pPr>
        <w:rPr>
          <w:rFonts w:ascii="Arial" w:hAnsi="Arial" w:cs="Arial"/>
          <w:sz w:val="24"/>
          <w:szCs w:val="24"/>
        </w:rPr>
      </w:pPr>
    </w:p>
    <w:p w:rsidR="00A84B18" w:rsidRPr="00A84B18" w:rsidRDefault="00A84B18" w:rsidP="00A84B18">
      <w:pPr>
        <w:rPr>
          <w:rFonts w:ascii="Arial" w:hAnsi="Arial" w:cs="Arial"/>
          <w:sz w:val="24"/>
          <w:szCs w:val="24"/>
        </w:rPr>
      </w:pPr>
      <w:r w:rsidRPr="00A84B18">
        <w:rPr>
          <w:rFonts w:ascii="Arial" w:hAnsi="Arial" w:cs="Arial"/>
          <w:sz w:val="24"/>
          <w:szCs w:val="24"/>
        </w:rPr>
        <w:t>Pendiente negativa de la línea de regresión: La línea roja que representa la regresión lineal tiene una pendiente negativa, lo que confirma visualmente la relación inversa entre ambas variables.</w:t>
      </w:r>
    </w:p>
    <w:p w:rsidR="00A84B18" w:rsidRPr="00A84B18" w:rsidRDefault="00A84B18" w:rsidP="00A84B18">
      <w:pPr>
        <w:rPr>
          <w:rFonts w:ascii="Arial" w:hAnsi="Arial" w:cs="Arial"/>
          <w:sz w:val="24"/>
          <w:szCs w:val="24"/>
        </w:rPr>
      </w:pPr>
      <w:r w:rsidRPr="00A84B18">
        <w:rPr>
          <w:rFonts w:ascii="Arial" w:hAnsi="Arial" w:cs="Arial"/>
          <w:sz w:val="24"/>
          <w:szCs w:val="24"/>
        </w:rPr>
        <w:t>Dispersión de los datos: Aunque la tendencia general es clara, los puntos de datos individuales no se ajustan perfectamente a la línea, lo que indica que otros factores además del ranking influyen en el porcentaje de uso de una extensión.</w:t>
      </w:r>
    </w:p>
    <w:p w:rsidR="00A84B18" w:rsidRPr="00A84B18" w:rsidRDefault="00A84B18" w:rsidP="00A84B18">
      <w:pPr>
        <w:rPr>
          <w:rFonts w:ascii="Arial" w:hAnsi="Arial" w:cs="Arial"/>
          <w:sz w:val="24"/>
          <w:szCs w:val="24"/>
        </w:rPr>
      </w:pPr>
      <w:r w:rsidRPr="00A84B18">
        <w:rPr>
          <w:rFonts w:ascii="Arial" w:hAnsi="Arial" w:cs="Arial"/>
          <w:sz w:val="24"/>
          <w:szCs w:val="24"/>
        </w:rPr>
        <w:t>Posibles razones para esta tendencia:</w:t>
      </w:r>
    </w:p>
    <w:p w:rsidR="00A84B18" w:rsidRPr="00A84B18" w:rsidRDefault="00A84B18" w:rsidP="00A84B18">
      <w:pPr>
        <w:rPr>
          <w:rFonts w:ascii="Arial" w:hAnsi="Arial" w:cs="Arial"/>
          <w:sz w:val="24"/>
          <w:szCs w:val="24"/>
        </w:rPr>
      </w:pPr>
    </w:p>
    <w:p w:rsidR="00A84B18" w:rsidRPr="00A84B18" w:rsidRDefault="00A84B18" w:rsidP="00A84B18">
      <w:pPr>
        <w:rPr>
          <w:rFonts w:ascii="Arial" w:hAnsi="Arial" w:cs="Arial"/>
          <w:sz w:val="24"/>
          <w:szCs w:val="24"/>
        </w:rPr>
      </w:pPr>
      <w:r w:rsidRPr="00A84B18">
        <w:rPr>
          <w:rFonts w:ascii="Arial" w:hAnsi="Arial" w:cs="Arial"/>
          <w:sz w:val="24"/>
          <w:szCs w:val="24"/>
        </w:rPr>
        <w:t>Efecto novedad: Las extensiones nuevas y menos conocidas pueden generar mayor curiosidad y adopción inicial, lo que se traduce en un porcentaje de uso más alto al principio.</w:t>
      </w:r>
    </w:p>
    <w:p w:rsidR="00A84B18" w:rsidRPr="00A84B18" w:rsidRDefault="00A84B18" w:rsidP="00A84B18">
      <w:pPr>
        <w:rPr>
          <w:rFonts w:ascii="Arial" w:hAnsi="Arial" w:cs="Arial"/>
          <w:sz w:val="24"/>
          <w:szCs w:val="24"/>
        </w:rPr>
      </w:pPr>
      <w:r w:rsidRPr="00A84B18">
        <w:rPr>
          <w:rFonts w:ascii="Arial" w:hAnsi="Arial" w:cs="Arial"/>
          <w:sz w:val="24"/>
          <w:szCs w:val="24"/>
        </w:rPr>
        <w:t>Madurez del mercado: Las extensiones más establecidas y populares pueden haber alcanzado un punto de saturación en términos de usuarios, lo que limita su crecimiento posterior.</w:t>
      </w:r>
    </w:p>
    <w:p w:rsidR="00A84B18" w:rsidRPr="00A84B18" w:rsidRDefault="00A84B18" w:rsidP="00A84B18">
      <w:pPr>
        <w:rPr>
          <w:rFonts w:ascii="Arial" w:hAnsi="Arial" w:cs="Arial"/>
          <w:sz w:val="24"/>
          <w:szCs w:val="24"/>
        </w:rPr>
      </w:pPr>
      <w:r w:rsidRPr="00A84B18">
        <w:rPr>
          <w:rFonts w:ascii="Arial" w:hAnsi="Arial" w:cs="Arial"/>
          <w:sz w:val="24"/>
          <w:szCs w:val="24"/>
        </w:rPr>
        <w:t>Nicho de mercado: Las extensiones con un ranking más bajo podrían estar enfocadas en nichos de mercado más específicos, lo que les permite mantener un porcentaje de uso relativamente alto a pesar de su menor popularidad general.</w:t>
      </w:r>
    </w:p>
    <w:p w:rsidR="00A84B18" w:rsidRDefault="00A84B18" w:rsidP="00A84B18">
      <w:pPr>
        <w:rPr>
          <w:rFonts w:ascii="Arial" w:hAnsi="Arial" w:cs="Arial"/>
          <w:sz w:val="24"/>
          <w:szCs w:val="24"/>
        </w:rPr>
      </w:pPr>
      <w:r w:rsidRPr="00A84B18">
        <w:rPr>
          <w:rFonts w:ascii="Arial" w:hAnsi="Arial" w:cs="Arial"/>
          <w:sz w:val="24"/>
          <w:szCs w:val="24"/>
        </w:rPr>
        <w:t xml:space="preserve">Otros factores: La calidad de la extensión, la frecuencia de actualizaciones, la compatibilidad con diferentes versiones de VS </w:t>
      </w:r>
      <w:proofErr w:type="spellStart"/>
      <w:r w:rsidRPr="00A84B18">
        <w:rPr>
          <w:rFonts w:ascii="Arial" w:hAnsi="Arial" w:cs="Arial"/>
          <w:sz w:val="24"/>
          <w:szCs w:val="24"/>
        </w:rPr>
        <w:t>Code</w:t>
      </w:r>
      <w:proofErr w:type="spellEnd"/>
      <w:r w:rsidRPr="00A84B18">
        <w:rPr>
          <w:rFonts w:ascii="Arial" w:hAnsi="Arial" w:cs="Arial"/>
          <w:sz w:val="24"/>
          <w:szCs w:val="24"/>
        </w:rPr>
        <w:t>, la existencia de alternativas y las preferencias personales de los desarrolladores también pueden influir en el porcentaje de uso.</w:t>
      </w:r>
    </w:p>
    <w:p w:rsidR="00F33C18" w:rsidRDefault="00F33C18" w:rsidP="00A84B18">
      <w:pPr>
        <w:rPr>
          <w:rFonts w:ascii="Arial" w:hAnsi="Arial" w:cs="Arial"/>
          <w:sz w:val="24"/>
          <w:szCs w:val="24"/>
        </w:rPr>
      </w:pPr>
    </w:p>
    <w:p w:rsidR="00F33C18" w:rsidRPr="00F33C18" w:rsidRDefault="00F33C18" w:rsidP="00F33C18">
      <w:pPr>
        <w:rPr>
          <w:rFonts w:ascii="Arial" w:hAnsi="Arial" w:cs="Arial"/>
          <w:sz w:val="24"/>
          <w:szCs w:val="24"/>
        </w:rPr>
      </w:pPr>
      <w:r>
        <w:rPr>
          <w:rFonts w:ascii="Arial" w:hAnsi="Arial" w:cs="Arial"/>
          <w:sz w:val="24"/>
          <w:szCs w:val="24"/>
        </w:rPr>
        <w:t>Hipótesis de Lenguaje:</w:t>
      </w:r>
    </w:p>
    <w:p w:rsidR="00F33C18" w:rsidRPr="00F33C18" w:rsidRDefault="00F33C18" w:rsidP="00F33C18">
      <w:pPr>
        <w:rPr>
          <w:rFonts w:ascii="Arial" w:hAnsi="Arial" w:cs="Arial"/>
          <w:sz w:val="24"/>
          <w:szCs w:val="24"/>
        </w:rPr>
      </w:pPr>
      <w:r w:rsidRPr="00F33C18">
        <w:rPr>
          <w:rFonts w:ascii="Arial" w:hAnsi="Arial" w:cs="Arial"/>
          <w:sz w:val="24"/>
          <w:szCs w:val="24"/>
        </w:rPr>
        <w:t>Basándonos en esta visual, podemos plantear y concluir lo siguiente:</w:t>
      </w:r>
    </w:p>
    <w:p w:rsidR="00F33C18" w:rsidRPr="00F33C18" w:rsidRDefault="00F33C18" w:rsidP="00F33C18">
      <w:pPr>
        <w:rPr>
          <w:rFonts w:ascii="Arial" w:hAnsi="Arial" w:cs="Arial"/>
          <w:sz w:val="24"/>
          <w:szCs w:val="24"/>
        </w:rPr>
      </w:pPr>
    </w:p>
    <w:p w:rsidR="00F33C18" w:rsidRPr="00F33C18" w:rsidRDefault="00F33C18" w:rsidP="00F33C18">
      <w:pPr>
        <w:rPr>
          <w:rFonts w:ascii="Arial" w:hAnsi="Arial" w:cs="Arial"/>
          <w:sz w:val="24"/>
          <w:szCs w:val="24"/>
        </w:rPr>
      </w:pPr>
      <w:r w:rsidRPr="00F33C18">
        <w:rPr>
          <w:rFonts w:ascii="Arial" w:hAnsi="Arial" w:cs="Arial"/>
          <w:sz w:val="24"/>
          <w:szCs w:val="24"/>
        </w:rPr>
        <w:t>Hipótesis: Existe una relación lineal negativa entre el ranking de un lenguaje de programación y su porcentaje de uso. En otras palabras, a mayor ranking (menor popularidad), menor es el porcentaje de uso del lenguaje.</w:t>
      </w:r>
    </w:p>
    <w:p w:rsidR="00F33C18" w:rsidRDefault="00F33C18" w:rsidP="00F33C18">
      <w:pPr>
        <w:rPr>
          <w:rFonts w:ascii="Arial" w:hAnsi="Arial" w:cs="Arial"/>
          <w:sz w:val="24"/>
          <w:szCs w:val="24"/>
        </w:rPr>
      </w:pPr>
      <w:r w:rsidRPr="00F33C18">
        <w:rPr>
          <w:rFonts w:ascii="Arial" w:hAnsi="Arial" w:cs="Arial"/>
          <w:sz w:val="24"/>
          <w:szCs w:val="24"/>
        </w:rPr>
        <w:t>Conclusión: La regresión lineal confirma nuestra hipótesis inicial. Los lenguajes de programación mejor posicionados en el ranking (los más populares) tienden a ser utilizados con mayor frecuencia. Esta relación lineal sugiere que la popularidad de un lenguaje de programación disminuye de manera gradual a medida que pierde posiciones en el ranking.</w:t>
      </w:r>
    </w:p>
    <w:p w:rsidR="00F33C18" w:rsidRDefault="00F33C18" w:rsidP="00F33C18">
      <w:pPr>
        <w:rPr>
          <w:rFonts w:ascii="Arial" w:hAnsi="Arial" w:cs="Arial"/>
          <w:sz w:val="24"/>
          <w:szCs w:val="24"/>
        </w:rPr>
      </w:pPr>
    </w:p>
    <w:p w:rsidR="00F33C18" w:rsidRPr="00EE529F" w:rsidRDefault="00F33C18" w:rsidP="00F33C18">
      <w:pPr>
        <w:rPr>
          <w:rFonts w:ascii="Arial" w:hAnsi="Arial" w:cs="Arial"/>
          <w:sz w:val="24"/>
          <w:szCs w:val="24"/>
        </w:rPr>
      </w:pPr>
      <w:bookmarkStart w:id="0" w:name="_GoBack"/>
      <w:bookmarkEnd w:id="0"/>
    </w:p>
    <w:sectPr w:rsidR="00F33C18" w:rsidRPr="00EE52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D09A1"/>
    <w:multiLevelType w:val="multilevel"/>
    <w:tmpl w:val="470C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AF04D4"/>
    <w:multiLevelType w:val="multilevel"/>
    <w:tmpl w:val="AC98E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29F"/>
    <w:rsid w:val="000933CF"/>
    <w:rsid w:val="000C6787"/>
    <w:rsid w:val="000E1F66"/>
    <w:rsid w:val="0066432F"/>
    <w:rsid w:val="00A32BD7"/>
    <w:rsid w:val="00A84B18"/>
    <w:rsid w:val="00AD4915"/>
    <w:rsid w:val="00E17E7A"/>
    <w:rsid w:val="00E32FE2"/>
    <w:rsid w:val="00EE529F"/>
    <w:rsid w:val="00F33C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DD75A"/>
  <w15:chartTrackingRefBased/>
  <w15:docId w15:val="{0BAE40BF-176E-4531-862C-F8BCA4A64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E32FE2"/>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E529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EE529F"/>
    <w:rPr>
      <w:b/>
      <w:bCs/>
    </w:rPr>
  </w:style>
  <w:style w:type="character" w:customStyle="1" w:styleId="Ttulo2Car">
    <w:name w:val="Título 2 Car"/>
    <w:basedOn w:val="Fuentedeprrafopredeter"/>
    <w:link w:val="Ttulo2"/>
    <w:uiPriority w:val="9"/>
    <w:rsid w:val="00E32FE2"/>
    <w:rPr>
      <w:rFonts w:ascii="Times New Roman" w:eastAsia="Times New Roman" w:hAnsi="Times New Roman" w:cs="Times New Roman"/>
      <w:b/>
      <w:bCs/>
      <w:sz w:val="36"/>
      <w:szCs w:val="3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360883">
      <w:bodyDiv w:val="1"/>
      <w:marLeft w:val="0"/>
      <w:marRight w:val="0"/>
      <w:marTop w:val="0"/>
      <w:marBottom w:val="0"/>
      <w:divBdr>
        <w:top w:val="none" w:sz="0" w:space="0" w:color="auto"/>
        <w:left w:val="none" w:sz="0" w:space="0" w:color="auto"/>
        <w:bottom w:val="none" w:sz="0" w:space="0" w:color="auto"/>
        <w:right w:val="none" w:sz="0" w:space="0" w:color="auto"/>
      </w:divBdr>
    </w:div>
    <w:div w:id="524750152">
      <w:bodyDiv w:val="1"/>
      <w:marLeft w:val="0"/>
      <w:marRight w:val="0"/>
      <w:marTop w:val="0"/>
      <w:marBottom w:val="0"/>
      <w:divBdr>
        <w:top w:val="none" w:sz="0" w:space="0" w:color="auto"/>
        <w:left w:val="none" w:sz="0" w:space="0" w:color="auto"/>
        <w:bottom w:val="none" w:sz="0" w:space="0" w:color="auto"/>
        <w:right w:val="none" w:sz="0" w:space="0" w:color="auto"/>
      </w:divBdr>
    </w:div>
    <w:div w:id="761414008">
      <w:bodyDiv w:val="1"/>
      <w:marLeft w:val="0"/>
      <w:marRight w:val="0"/>
      <w:marTop w:val="0"/>
      <w:marBottom w:val="0"/>
      <w:divBdr>
        <w:top w:val="none" w:sz="0" w:space="0" w:color="auto"/>
        <w:left w:val="none" w:sz="0" w:space="0" w:color="auto"/>
        <w:bottom w:val="none" w:sz="0" w:space="0" w:color="auto"/>
        <w:right w:val="none" w:sz="0" w:space="0" w:color="auto"/>
      </w:divBdr>
    </w:div>
    <w:div w:id="987440916">
      <w:bodyDiv w:val="1"/>
      <w:marLeft w:val="0"/>
      <w:marRight w:val="0"/>
      <w:marTop w:val="0"/>
      <w:marBottom w:val="0"/>
      <w:divBdr>
        <w:top w:val="none" w:sz="0" w:space="0" w:color="auto"/>
        <w:left w:val="none" w:sz="0" w:space="0" w:color="auto"/>
        <w:bottom w:val="none" w:sz="0" w:space="0" w:color="auto"/>
        <w:right w:val="none" w:sz="0" w:space="0" w:color="auto"/>
      </w:divBdr>
    </w:div>
    <w:div w:id="998539184">
      <w:bodyDiv w:val="1"/>
      <w:marLeft w:val="0"/>
      <w:marRight w:val="0"/>
      <w:marTop w:val="0"/>
      <w:marBottom w:val="0"/>
      <w:divBdr>
        <w:top w:val="none" w:sz="0" w:space="0" w:color="auto"/>
        <w:left w:val="none" w:sz="0" w:space="0" w:color="auto"/>
        <w:bottom w:val="none" w:sz="0" w:space="0" w:color="auto"/>
        <w:right w:val="none" w:sz="0" w:space="0" w:color="auto"/>
      </w:divBdr>
      <w:divsChild>
        <w:div w:id="1007175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649510">
      <w:bodyDiv w:val="1"/>
      <w:marLeft w:val="0"/>
      <w:marRight w:val="0"/>
      <w:marTop w:val="0"/>
      <w:marBottom w:val="0"/>
      <w:divBdr>
        <w:top w:val="none" w:sz="0" w:space="0" w:color="auto"/>
        <w:left w:val="none" w:sz="0" w:space="0" w:color="auto"/>
        <w:bottom w:val="none" w:sz="0" w:space="0" w:color="auto"/>
        <w:right w:val="none" w:sz="0" w:space="0" w:color="auto"/>
      </w:divBdr>
    </w:div>
    <w:div w:id="1341470058">
      <w:bodyDiv w:val="1"/>
      <w:marLeft w:val="0"/>
      <w:marRight w:val="0"/>
      <w:marTop w:val="0"/>
      <w:marBottom w:val="0"/>
      <w:divBdr>
        <w:top w:val="none" w:sz="0" w:space="0" w:color="auto"/>
        <w:left w:val="none" w:sz="0" w:space="0" w:color="auto"/>
        <w:bottom w:val="none" w:sz="0" w:space="0" w:color="auto"/>
        <w:right w:val="none" w:sz="0" w:space="0" w:color="auto"/>
      </w:divBdr>
    </w:div>
    <w:div w:id="1834031846">
      <w:bodyDiv w:val="1"/>
      <w:marLeft w:val="0"/>
      <w:marRight w:val="0"/>
      <w:marTop w:val="0"/>
      <w:marBottom w:val="0"/>
      <w:divBdr>
        <w:top w:val="none" w:sz="0" w:space="0" w:color="auto"/>
        <w:left w:val="none" w:sz="0" w:space="0" w:color="auto"/>
        <w:bottom w:val="none" w:sz="0" w:space="0" w:color="auto"/>
        <w:right w:val="none" w:sz="0" w:space="0" w:color="auto"/>
      </w:divBdr>
    </w:div>
    <w:div w:id="1873836897">
      <w:bodyDiv w:val="1"/>
      <w:marLeft w:val="0"/>
      <w:marRight w:val="0"/>
      <w:marTop w:val="0"/>
      <w:marBottom w:val="0"/>
      <w:divBdr>
        <w:top w:val="none" w:sz="0" w:space="0" w:color="auto"/>
        <w:left w:val="none" w:sz="0" w:space="0" w:color="auto"/>
        <w:bottom w:val="none" w:sz="0" w:space="0" w:color="auto"/>
        <w:right w:val="none" w:sz="0" w:space="0" w:color="auto"/>
      </w:divBdr>
    </w:div>
    <w:div w:id="1946501328">
      <w:bodyDiv w:val="1"/>
      <w:marLeft w:val="0"/>
      <w:marRight w:val="0"/>
      <w:marTop w:val="0"/>
      <w:marBottom w:val="0"/>
      <w:divBdr>
        <w:top w:val="none" w:sz="0" w:space="0" w:color="auto"/>
        <w:left w:val="none" w:sz="0" w:space="0" w:color="auto"/>
        <w:bottom w:val="none" w:sz="0" w:space="0" w:color="auto"/>
        <w:right w:val="none" w:sz="0" w:space="0" w:color="auto"/>
      </w:divBdr>
    </w:div>
    <w:div w:id="2139644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Pages>
  <Words>1160</Words>
  <Characters>6380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sebastian Penna</dc:creator>
  <cp:keywords/>
  <dc:description/>
  <cp:lastModifiedBy>John sebastian Penna</cp:lastModifiedBy>
  <cp:revision>5</cp:revision>
  <dcterms:created xsi:type="dcterms:W3CDTF">2024-12-04T01:55:00Z</dcterms:created>
  <dcterms:modified xsi:type="dcterms:W3CDTF">2024-12-05T00:52:00Z</dcterms:modified>
</cp:coreProperties>
</file>