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F3864"/>
          <w:sz w:val="40"/>
          <w:szCs w:val="40"/>
        </w:rPr>
        <w:t xml:space="preserve">Data Collection Execution Log</w:t>
      </w:r>
    </w:p>
    <w:p>
      <w:pPr>
        <w:spacing w:after="60" w:before="0"/>
        <w:jc w:val="center"/>
      </w:pPr>
      <w:r>
        <w:rPr>
          <w:rFonts w:ascii="Arial" w:cs="Arial" w:eastAsia="Arial" w:hAnsi="Arial"/>
          <w:color w:val="2E75B6"/>
          <w:sz w:val="26"/>
          <w:szCs w:val="26"/>
        </w:rPr>
        <w:t xml:space="preserve">Camera-Based Posture Detection System</w:t>
      </w:r>
    </w:p>
    <w:p>
      <w:pPr>
        <w:spacing w:after="200" w:before="0"/>
        <w:jc w:val="center"/>
      </w:pPr>
      <w:r>
        <w:rPr>
          <w:rFonts w:ascii="Arial" w:cs="Arial" w:eastAsia="Arial" w:hAnsi="Arial"/>
          <w:color w:val="888888"/>
          <w:sz w:val="20"/>
          <w:szCs w:val="20"/>
        </w:rPr>
        <w:t xml:space="preserve">WP2.2  |  MEng Capstone  |  Robotics &amp; Intelligent Autonomous Systems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6800"/>
      </w:tblGrid>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444444"/>
                <w:sz w:val="20"/>
                <w:szCs w:val="20"/>
              </w:rPr>
              <w:t xml:space="preserve">Document Type</w:t>
            </w:r>
          </w:p>
        </w:tc>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Collection Execution Log</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444444"/>
                <w:sz w:val="20"/>
                <w:szCs w:val="20"/>
              </w:rPr>
              <w:t xml:space="preserve">Work Package</w:t>
            </w:r>
          </w:p>
        </w:tc>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WP2.2: System Architecture</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444444"/>
                <w:sz w:val="20"/>
                <w:szCs w:val="20"/>
              </w:rPr>
              <w:t xml:space="preserve">Protocol Reference</w:t>
            </w:r>
          </w:p>
        </w:tc>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WP1.2 Dataset Collection Protocol v1.0</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444444"/>
                <w:sz w:val="20"/>
                <w:szCs w:val="20"/>
              </w:rPr>
              <w:t xml:space="preserve">Author</w:t>
            </w:r>
          </w:p>
        </w:tc>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Anand Singh</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444444"/>
                <w:sz w:val="20"/>
                <w:szCs w:val="20"/>
              </w:rPr>
              <w:t xml:space="preserve">Collection Period</w:t>
            </w:r>
          </w:p>
        </w:tc>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3  |  May 25-31, 2026</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444444"/>
                <w:sz w:val="20"/>
                <w:szCs w:val="20"/>
              </w:rPr>
              <w:t xml:space="preserve">Status</w:t>
            </w:r>
          </w:p>
        </w:tc>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 Progress / Complete]</w:t>
            </w:r>
          </w:p>
        </w:tc>
      </w:tr>
    </w:tbl>
    <w:p>
      <w:pPr>
        <w:pBdr>
          <w:bottom w:val="single" w:color="2E75B6" w:sz="6" w:space="1"/>
        </w:pBdr>
        <w:spacing w:after="160" w:before="160"/>
      </w:pPr>
    </w:p>
    <w:p>
      <w:pPr>
        <w:pStyle w:val="Heading1"/>
        <w:spacing w:after="120" w:before="260"/>
      </w:pPr>
      <w:r>
        <w:rPr>
          <w:rFonts w:ascii="Arial" w:cs="Arial" w:eastAsia="Arial" w:hAnsi="Arial"/>
          <w:b/>
          <w:bCs/>
          <w:color w:val="1F3864"/>
          <w:sz w:val="28"/>
          <w:szCs w:val="28"/>
        </w:rPr>
        <w:t xml:space="preserve">1.  Hardware and Camera Setup</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6800"/>
      </w:tblGrid>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444444"/>
                <w:sz w:val="20"/>
                <w:szCs w:val="20"/>
              </w:rPr>
              <w:t xml:space="preserve">Camera make and model</w:t>
            </w:r>
          </w:p>
        </w:tc>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[e.g. Logitech C920, MacBook Pro built-in, iPhone 15 Pro]</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444444"/>
                <w:sz w:val="20"/>
                <w:szCs w:val="20"/>
              </w:rPr>
              <w:t xml:space="preserve">Resolution used</w:t>
            </w:r>
          </w:p>
        </w:tc>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[e.g. 1280 x 720 at 30 fps]</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444444"/>
                <w:sz w:val="20"/>
                <w:szCs w:val="20"/>
              </w:rPr>
              <w:t xml:space="preserve">Mount height</w:t>
            </w:r>
          </w:p>
        </w:tc>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[e.g. 112 cm from floor]</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444444"/>
                <w:sz w:val="20"/>
                <w:szCs w:val="20"/>
              </w:rPr>
              <w:t xml:space="preserve">Mount angle</w:t>
            </w:r>
          </w:p>
        </w:tc>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[e.g. Horizontal, 0 degrees tilt]</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444444"/>
                <w:sz w:val="20"/>
                <w:szCs w:val="20"/>
              </w:rPr>
              <w:t xml:space="preserve">Room / location</w:t>
            </w:r>
          </w:p>
        </w:tc>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[e.g. Home office, University lab]</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444444"/>
                <w:sz w:val="20"/>
                <w:szCs w:val="20"/>
              </w:rPr>
              <w:t xml:space="preserve">Capture zone marked</w:t>
            </w:r>
          </w:p>
        </w:tc>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 No]</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444444"/>
                <w:sz w:val="20"/>
                <w:szCs w:val="20"/>
              </w:rPr>
              <w:t xml:space="preserve">Capture zone photo</w:t>
            </w:r>
          </w:p>
        </w:tc>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[Filename or attached]</w:t>
            </w:r>
          </w:p>
        </w:tc>
      </w:tr>
    </w:tbl>
    <w:p>
      <w:pPr>
        <w:pBdr>
          <w:bottom w:val="single" w:color="2E75B6" w:sz="6" w:space="1"/>
        </w:pBdr>
        <w:spacing w:after="160" w:before="160"/>
      </w:pPr>
    </w:p>
    <w:p>
      <w:pPr>
        <w:pStyle w:val="Heading1"/>
        <w:spacing w:after="120" w:before="260"/>
      </w:pPr>
      <w:r>
        <w:rPr>
          <w:rFonts w:ascii="Arial" w:cs="Arial" w:eastAsia="Arial" w:hAnsi="Arial"/>
          <w:b/>
          <w:bCs/>
          <w:color w:val="1F3864"/>
          <w:sz w:val="28"/>
          <w:szCs w:val="28"/>
        </w:rPr>
        <w:t xml:space="preserve">2.  Session Log</w:t>
      </w:r>
    </w:p>
    <w:p>
      <w:pPr>
        <w:spacing w:after="80" w:before="80" w:line="360"/>
      </w:pPr>
      <w:r>
        <w:rPr>
          <w:rFonts w:ascii="Arial" w:cs="Arial" w:eastAsia="Arial" w:hAnsi="Arial"/>
          <w:sz w:val="22"/>
          <w:szCs w:val="22"/>
        </w:rPr>
        <w:t xml:space="preserve">Complete one row per recording session. A session covers one posture class under one lighting and background condition at one distance band.</w:t>
      </w:r>
    </w:p>
    <w:p>
      <w:pPr>
        <w:spacing w:after="80" w:before="8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720"/>
        <w:gridCol w:w="960"/>
        <w:gridCol w:w="960"/>
        <w:gridCol w:w="960"/>
        <w:gridCol w:w="960"/>
        <w:gridCol w:w="960"/>
        <w:gridCol w:w="960"/>
        <w:gridCol w:w="1800"/>
        <w:gridCol w:w="960"/>
      </w:tblGrid>
      <w:tr>
        <w:tc>
          <w:tcPr>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r>
              <w:rPr>
                <w:rFonts w:ascii="Arial" w:cs="Arial" w:eastAsia="Arial" w:hAnsi="Arial"/>
                <w:b/>
                <w:bCs/>
                <w:color w:val="FFFFFF"/>
                <w:sz w:val="18"/>
                <w:szCs w:val="18"/>
              </w:rPr>
              <w:t xml:space="preserve">Session</w:t>
            </w:r>
          </w:p>
        </w:tc>
        <w:tc>
          <w:tcPr>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r>
              <w:rPr>
                <w:rFonts w:ascii="Arial" w:cs="Arial" w:eastAsia="Arial" w:hAnsi="Arial"/>
                <w:b/>
                <w:bCs/>
                <w:color w:val="FFFFFF"/>
                <w:sz w:val="18"/>
                <w:szCs w:val="18"/>
              </w:rPr>
              <w:t xml:space="preserve">Date</w:t>
            </w:r>
          </w:p>
        </w:tc>
        <w:tc>
          <w:tcPr>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r>
              <w:rPr>
                <w:rFonts w:ascii="Arial" w:cs="Arial" w:eastAsia="Arial" w:hAnsi="Arial"/>
                <w:b/>
                <w:bCs/>
                <w:color w:val="FFFFFF"/>
                <w:sz w:val="18"/>
                <w:szCs w:val="18"/>
              </w:rPr>
              <w:t xml:space="preserve">Posture class</w:t>
            </w:r>
          </w:p>
        </w:tc>
        <w:tc>
          <w:tcPr>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r>
              <w:rPr>
                <w:rFonts w:ascii="Arial" w:cs="Arial" w:eastAsia="Arial" w:hAnsi="Arial"/>
                <w:b/>
                <w:bCs/>
                <w:color w:val="FFFFFF"/>
                <w:sz w:val="18"/>
                <w:szCs w:val="18"/>
              </w:rPr>
              <w:t xml:space="preserve">Lighting</w:t>
            </w:r>
          </w:p>
        </w:tc>
        <w:tc>
          <w:tcPr>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r>
              <w:rPr>
                <w:rFonts w:ascii="Arial" w:cs="Arial" w:eastAsia="Arial" w:hAnsi="Arial"/>
                <w:b/>
                <w:bCs/>
                <w:color w:val="FFFFFF"/>
                <w:sz w:val="18"/>
                <w:szCs w:val="18"/>
              </w:rPr>
              <w:t xml:space="preserve">Background</w:t>
            </w:r>
          </w:p>
        </w:tc>
        <w:tc>
          <w:tcPr>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r>
              <w:rPr>
                <w:rFonts w:ascii="Arial" w:cs="Arial" w:eastAsia="Arial" w:hAnsi="Arial"/>
                <w:b/>
                <w:bCs/>
                <w:color w:val="FFFFFF"/>
                <w:sz w:val="18"/>
                <w:szCs w:val="18"/>
              </w:rPr>
              <w:t xml:space="preserve">Distance</w:t>
            </w:r>
          </w:p>
        </w:tc>
        <w:tc>
          <w:tcPr>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r>
              <w:rPr>
                <w:rFonts w:ascii="Arial" w:cs="Arial" w:eastAsia="Arial" w:hAnsi="Arial"/>
                <w:b/>
                <w:bCs/>
                <w:color w:val="FFFFFF"/>
                <w:sz w:val="18"/>
                <w:szCs w:val="18"/>
              </w:rPr>
              <w:t xml:space="preserve">Subject</w:t>
            </w:r>
          </w:p>
        </w:tc>
        <w:tc>
          <w:tcPr>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r>
              <w:rPr>
                <w:rFonts w:ascii="Arial" w:cs="Arial" w:eastAsia="Arial" w:hAnsi="Arial"/>
                <w:b/>
                <w:bCs/>
                <w:color w:val="FFFFFF"/>
                <w:sz w:val="18"/>
                <w:szCs w:val="18"/>
              </w:rPr>
              <w:t xml:space="preserve">Video filename</w:t>
            </w:r>
          </w:p>
        </w:tc>
        <w:tc>
          <w:tcPr>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r>
              <w:rPr>
                <w:rFonts w:ascii="Arial" w:cs="Arial" w:eastAsia="Arial" w:hAnsi="Arial"/>
                <w:b/>
                <w:bCs/>
                <w:color w:val="FFFFFF"/>
                <w:sz w:val="18"/>
                <w:szCs w:val="18"/>
              </w:rPr>
              <w:t xml:space="preserve">Frames extracted</w:t>
            </w:r>
          </w:p>
        </w:tc>
      </w:tr>
      <w:tr>
        <w:tc>
          <w:tcPr>
            <w:tcBorders>
              <w:top w:val="single" w:color="CCCCCC" w:sz="1"/>
              <w:left w:val="single" w:color="CCCCCC" w:sz="1"/>
              <w:bottom w:val="single" w:color="CCCCCC" w:sz="1"/>
              <w:right w:val="single" w:color="CCCCCC" w:sz="1"/>
            </w:tcBorders>
            <w:shd w:fill="F8F8F8" w:val="clear"/>
            <w:tcMar>
              <w:top w:type="dxa" w:w="60"/>
              <w:left w:type="dxa" w:w="80"/>
              <w:bottom w:type="dxa" w:w="60"/>
              <w:right w:type="dxa" w:w="80"/>
            </w:tcMar>
          </w:tcPr>
          <w:p>
            <w:r>
              <w:rPr>
                <w:rFonts w:ascii="Arial" w:cs="Arial" w:eastAsia="Arial" w:hAnsi="Arial"/>
                <w:color w:val="999999"/>
                <w:sz w:val="18"/>
                <w:szCs w:val="18"/>
              </w:rPr>
              <w:t xml:space="preserve">1</w:t>
            </w:r>
          </w:p>
        </w:tc>
        <w:tc>
          <w:tcPr>
            <w:tcBorders>
              <w:top w:val="single" w:color="CCCCCC" w:sz="1"/>
              <w:left w:val="single" w:color="CCCCCC" w:sz="1"/>
              <w:bottom w:val="single" w:color="CCCCCC" w:sz="1"/>
              <w:right w:val="single" w:color="CCCCCC" w:sz="1"/>
            </w:tcBorders>
            <w:shd w:fill="F8F8F8" w:val="clear"/>
            <w:tcMar>
              <w:top w:type="dxa" w:w="60"/>
              <w:left w:type="dxa" w:w="80"/>
              <w:bottom w:type="dxa" w:w="60"/>
              <w:right w:type="dxa" w:w="80"/>
            </w:tcMar>
          </w:tcPr>
          <w:p>
            <w:r>
              <w:rPr>
                <w:rFonts w:ascii="Arial" w:cs="Arial" w:eastAsia="Arial" w:hAnsi="Arial"/>
                <w:sz w:val="18"/>
                <w:szCs w:val="18"/>
              </w:rPr>
              <w:t xml:space="preserve"/>
            </w:r>
          </w:p>
        </w:tc>
        <w:tc>
          <w:tcPr>
            <w:tcBorders>
              <w:top w:val="single" w:color="CCCCCC" w:sz="1"/>
              <w:left w:val="single" w:color="CCCCCC" w:sz="1"/>
              <w:bottom w:val="single" w:color="CCCCCC" w:sz="1"/>
              <w:right w:val="single" w:color="CCCCCC" w:sz="1"/>
            </w:tcBorders>
            <w:shd w:fill="F8F8F8" w:val="clear"/>
            <w:tcMar>
              <w:top w:type="dxa" w:w="60"/>
              <w:left w:type="dxa" w:w="80"/>
              <w:bottom w:type="dxa" w:w="60"/>
              <w:right w:type="dxa" w:w="80"/>
            </w:tcMar>
          </w:tcPr>
          <w:p>
            <w:r>
              <w:rPr>
                <w:rFonts w:ascii="Arial" w:cs="Arial" w:eastAsia="Arial" w:hAnsi="Arial"/>
                <w:sz w:val="18"/>
                <w:szCs w:val="18"/>
              </w:rPr>
              <w:t xml:space="preserve"/>
            </w:r>
          </w:p>
        </w:tc>
        <w:tc>
          <w:tcPr>
            <w:tcBorders>
              <w:top w:val="single" w:color="CCCCCC" w:sz="1"/>
              <w:left w:val="single" w:color="CCCCCC" w:sz="1"/>
              <w:bottom w:val="single" w:color="CCCCCC" w:sz="1"/>
              <w:right w:val="single" w:color="CCCCCC" w:sz="1"/>
            </w:tcBorders>
            <w:shd w:fill="F8F8F8" w:val="clear"/>
            <w:tcMar>
              <w:top w:type="dxa" w:w="60"/>
              <w:left w:type="dxa" w:w="80"/>
              <w:bottom w:type="dxa" w:w="60"/>
              <w:right w:type="dxa" w:w="80"/>
            </w:tcMar>
          </w:tcPr>
          <w:p>
            <w:r>
              <w:rPr>
                <w:rFonts w:ascii="Arial" w:cs="Arial" w:eastAsia="Arial" w:hAnsi="Arial"/>
                <w:sz w:val="18"/>
                <w:szCs w:val="18"/>
              </w:rPr>
              <w:t xml:space="preserve"/>
            </w:r>
          </w:p>
        </w:tc>
      </w:tr>
      <w:tr>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999999"/>
                <w:sz w:val="18"/>
                <w:szCs w:val="18"/>
              </w:rPr>
              <w:t xml:space="preserve">2</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
            </w:r>
          </w:p>
        </w:tc>
      </w:tr>
      <w:tr>
        <w:tc>
          <w:tcPr>
            <w:tcBorders>
              <w:top w:val="single" w:color="CCCCCC" w:sz="1"/>
              <w:left w:val="single" w:color="CCCCCC" w:sz="1"/>
              <w:bottom w:val="single" w:color="CCCCCC" w:sz="1"/>
              <w:right w:val="single" w:color="CCCCCC" w:sz="1"/>
            </w:tcBorders>
            <w:shd w:fill="F8F8F8" w:val="clear"/>
            <w:tcMar>
              <w:top w:type="dxa" w:w="60"/>
              <w:left w:type="dxa" w:w="80"/>
              <w:bottom w:type="dxa" w:w="60"/>
              <w:right w:type="dxa" w:w="80"/>
            </w:tcMar>
          </w:tcPr>
          <w:p>
            <w:r>
              <w:rPr>
                <w:rFonts w:ascii="Arial" w:cs="Arial" w:eastAsia="Arial" w:hAnsi="Arial"/>
                <w:color w:val="999999"/>
                <w:sz w:val="18"/>
                <w:szCs w:val="18"/>
              </w:rPr>
              <w:t xml:space="preserve">3</w:t>
            </w:r>
          </w:p>
        </w:tc>
        <w:tc>
          <w:tcPr>
            <w:tcBorders>
              <w:top w:val="single" w:color="CCCCCC" w:sz="1"/>
              <w:left w:val="single" w:color="CCCCCC" w:sz="1"/>
              <w:bottom w:val="single" w:color="CCCCCC" w:sz="1"/>
              <w:right w:val="single" w:color="CCCCCC" w:sz="1"/>
            </w:tcBorders>
            <w:shd w:fill="F8F8F8" w:val="clear"/>
            <w:tcMar>
              <w:top w:type="dxa" w:w="60"/>
              <w:left w:type="dxa" w:w="80"/>
              <w:bottom w:type="dxa" w:w="60"/>
              <w:right w:type="dxa" w:w="80"/>
            </w:tcMar>
          </w:tcPr>
          <w:p>
            <w:r>
              <w:rPr>
                <w:rFonts w:ascii="Arial" w:cs="Arial" w:eastAsia="Arial" w:hAnsi="Arial"/>
                <w:sz w:val="18"/>
                <w:szCs w:val="18"/>
              </w:rPr>
              <w:t xml:space="preserve"/>
            </w:r>
          </w:p>
        </w:tc>
        <w:tc>
          <w:tcPr>
            <w:tcBorders>
              <w:top w:val="single" w:color="CCCCCC" w:sz="1"/>
              <w:left w:val="single" w:color="CCCCCC" w:sz="1"/>
              <w:bottom w:val="single" w:color="CCCCCC" w:sz="1"/>
              <w:right w:val="single" w:color="CCCCCC" w:sz="1"/>
            </w:tcBorders>
            <w:shd w:fill="F8F8F8" w:val="clear"/>
            <w:tcMar>
              <w:top w:type="dxa" w:w="60"/>
              <w:left w:type="dxa" w:w="80"/>
              <w:bottom w:type="dxa" w:w="60"/>
              <w:right w:type="dxa" w:w="80"/>
            </w:tcMar>
          </w:tcPr>
          <w:p>
            <w:r>
              <w:rPr>
                <w:rFonts w:ascii="Arial" w:cs="Arial" w:eastAsia="Arial" w:hAnsi="Arial"/>
                <w:sz w:val="18"/>
                <w:szCs w:val="18"/>
              </w:rPr>
              <w:t xml:space="preserve"/>
            </w:r>
          </w:p>
        </w:tc>
        <w:tc>
          <w:tcPr>
            <w:tcBorders>
              <w:top w:val="single" w:color="CCCCCC" w:sz="1"/>
              <w:left w:val="single" w:color="CCCCCC" w:sz="1"/>
              <w:bottom w:val="single" w:color="CCCCCC" w:sz="1"/>
              <w:right w:val="single" w:color="CCCCCC" w:sz="1"/>
            </w:tcBorders>
            <w:shd w:fill="F8F8F8" w:val="clear"/>
            <w:tcMar>
              <w:top w:type="dxa" w:w="60"/>
              <w:left w:type="dxa" w:w="80"/>
              <w:bottom w:type="dxa" w:w="60"/>
              <w:right w:type="dxa" w:w="80"/>
            </w:tcMar>
          </w:tcPr>
          <w:p>
            <w:r>
              <w:rPr>
                <w:rFonts w:ascii="Arial" w:cs="Arial" w:eastAsia="Arial" w:hAnsi="Arial"/>
                <w:sz w:val="18"/>
                <w:szCs w:val="18"/>
              </w:rPr>
              <w:t xml:space="preserve"/>
            </w:r>
          </w:p>
        </w:tc>
      </w:tr>
      <w:tr>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999999"/>
                <w:sz w:val="18"/>
                <w:szCs w:val="18"/>
              </w:rPr>
              <w:t xml:space="preserve">4</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
            </w:r>
          </w:p>
        </w:tc>
      </w:tr>
      <w:tr>
        <w:tc>
          <w:tcPr>
            <w:tcBorders>
              <w:top w:val="single" w:color="CCCCCC" w:sz="1"/>
              <w:left w:val="single" w:color="CCCCCC" w:sz="1"/>
              <w:bottom w:val="single" w:color="CCCCCC" w:sz="1"/>
              <w:right w:val="single" w:color="CCCCCC" w:sz="1"/>
            </w:tcBorders>
            <w:shd w:fill="F8F8F8" w:val="clear"/>
            <w:tcMar>
              <w:top w:type="dxa" w:w="60"/>
              <w:left w:type="dxa" w:w="80"/>
              <w:bottom w:type="dxa" w:w="60"/>
              <w:right w:type="dxa" w:w="80"/>
            </w:tcMar>
          </w:tcPr>
          <w:p>
            <w:r>
              <w:rPr>
                <w:rFonts w:ascii="Arial" w:cs="Arial" w:eastAsia="Arial" w:hAnsi="Arial"/>
                <w:color w:val="999999"/>
                <w:sz w:val="18"/>
                <w:szCs w:val="18"/>
              </w:rPr>
              <w:t xml:space="preserve">5</w:t>
            </w:r>
          </w:p>
        </w:tc>
        <w:tc>
          <w:tcPr>
            <w:tcBorders>
              <w:top w:val="single" w:color="CCCCCC" w:sz="1"/>
              <w:left w:val="single" w:color="CCCCCC" w:sz="1"/>
              <w:bottom w:val="single" w:color="CCCCCC" w:sz="1"/>
              <w:right w:val="single" w:color="CCCCCC" w:sz="1"/>
            </w:tcBorders>
            <w:shd w:fill="F8F8F8" w:val="clear"/>
            <w:tcMar>
              <w:top w:type="dxa" w:w="60"/>
              <w:left w:type="dxa" w:w="80"/>
              <w:bottom w:type="dxa" w:w="60"/>
              <w:right w:type="dxa" w:w="80"/>
            </w:tcMar>
          </w:tcPr>
          <w:p>
            <w:r>
              <w:rPr>
                <w:rFonts w:ascii="Arial" w:cs="Arial" w:eastAsia="Arial" w:hAnsi="Arial"/>
                <w:sz w:val="18"/>
                <w:szCs w:val="18"/>
              </w:rPr>
              <w:t xml:space="preserve"/>
            </w:r>
          </w:p>
        </w:tc>
        <w:tc>
          <w:tcPr>
            <w:tcBorders>
              <w:top w:val="single" w:color="CCCCCC" w:sz="1"/>
              <w:left w:val="single" w:color="CCCCCC" w:sz="1"/>
              <w:bottom w:val="single" w:color="CCCCCC" w:sz="1"/>
              <w:right w:val="single" w:color="CCCCCC" w:sz="1"/>
            </w:tcBorders>
            <w:shd w:fill="F8F8F8" w:val="clear"/>
            <w:tcMar>
              <w:top w:type="dxa" w:w="60"/>
              <w:left w:type="dxa" w:w="80"/>
              <w:bottom w:type="dxa" w:w="60"/>
              <w:right w:type="dxa" w:w="80"/>
            </w:tcMar>
          </w:tcPr>
          <w:p>
            <w:r>
              <w:rPr>
                <w:rFonts w:ascii="Arial" w:cs="Arial" w:eastAsia="Arial" w:hAnsi="Arial"/>
                <w:sz w:val="18"/>
                <w:szCs w:val="18"/>
              </w:rPr>
              <w:t xml:space="preserve"/>
            </w:r>
          </w:p>
        </w:tc>
        <w:tc>
          <w:tcPr>
            <w:tcBorders>
              <w:top w:val="single" w:color="CCCCCC" w:sz="1"/>
              <w:left w:val="single" w:color="CCCCCC" w:sz="1"/>
              <w:bottom w:val="single" w:color="CCCCCC" w:sz="1"/>
              <w:right w:val="single" w:color="CCCCCC" w:sz="1"/>
            </w:tcBorders>
            <w:shd w:fill="F8F8F8" w:val="clear"/>
            <w:tcMar>
              <w:top w:type="dxa" w:w="60"/>
              <w:left w:type="dxa" w:w="80"/>
              <w:bottom w:type="dxa" w:w="60"/>
              <w:right w:type="dxa" w:w="80"/>
            </w:tcMar>
          </w:tcPr>
          <w:p>
            <w:r>
              <w:rPr>
                <w:rFonts w:ascii="Arial" w:cs="Arial" w:eastAsia="Arial" w:hAnsi="Arial"/>
                <w:sz w:val="18"/>
                <w:szCs w:val="18"/>
              </w:rPr>
              <w:t xml:space="preserve"/>
            </w:r>
          </w:p>
        </w:tc>
      </w:tr>
      <w:tr>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999999"/>
                <w:sz w:val="18"/>
                <w:szCs w:val="18"/>
              </w:rPr>
              <w:t xml:space="preserve">6</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
            </w:r>
          </w:p>
        </w:tc>
      </w:tr>
      <w:tr>
        <w:tc>
          <w:tcPr>
            <w:tcBorders>
              <w:top w:val="single" w:color="CCCCCC" w:sz="1"/>
              <w:left w:val="single" w:color="CCCCCC" w:sz="1"/>
              <w:bottom w:val="single" w:color="CCCCCC" w:sz="1"/>
              <w:right w:val="single" w:color="CCCCCC" w:sz="1"/>
            </w:tcBorders>
            <w:shd w:fill="F8F8F8" w:val="clear"/>
            <w:tcMar>
              <w:top w:type="dxa" w:w="60"/>
              <w:left w:type="dxa" w:w="80"/>
              <w:bottom w:type="dxa" w:w="60"/>
              <w:right w:type="dxa" w:w="80"/>
            </w:tcMar>
          </w:tcPr>
          <w:p>
            <w:r>
              <w:rPr>
                <w:rFonts w:ascii="Arial" w:cs="Arial" w:eastAsia="Arial" w:hAnsi="Arial"/>
                <w:color w:val="999999"/>
                <w:sz w:val="18"/>
                <w:szCs w:val="18"/>
              </w:rPr>
              <w:t xml:space="preserve">7</w:t>
            </w:r>
          </w:p>
        </w:tc>
        <w:tc>
          <w:tcPr>
            <w:tcBorders>
              <w:top w:val="single" w:color="CCCCCC" w:sz="1"/>
              <w:left w:val="single" w:color="CCCCCC" w:sz="1"/>
              <w:bottom w:val="single" w:color="CCCCCC" w:sz="1"/>
              <w:right w:val="single" w:color="CCCCCC" w:sz="1"/>
            </w:tcBorders>
            <w:shd w:fill="F8F8F8" w:val="clear"/>
            <w:tcMar>
              <w:top w:type="dxa" w:w="60"/>
              <w:left w:type="dxa" w:w="80"/>
              <w:bottom w:type="dxa" w:w="60"/>
              <w:right w:type="dxa" w:w="80"/>
            </w:tcMar>
          </w:tcPr>
          <w:p>
            <w:r>
              <w:rPr>
                <w:rFonts w:ascii="Arial" w:cs="Arial" w:eastAsia="Arial" w:hAnsi="Arial"/>
                <w:sz w:val="18"/>
                <w:szCs w:val="18"/>
              </w:rPr>
              <w:t xml:space="preserve"/>
            </w:r>
          </w:p>
        </w:tc>
        <w:tc>
          <w:tcPr>
            <w:tcBorders>
              <w:top w:val="single" w:color="CCCCCC" w:sz="1"/>
              <w:left w:val="single" w:color="CCCCCC" w:sz="1"/>
              <w:bottom w:val="single" w:color="CCCCCC" w:sz="1"/>
              <w:right w:val="single" w:color="CCCCCC" w:sz="1"/>
            </w:tcBorders>
            <w:shd w:fill="F8F8F8" w:val="clear"/>
            <w:tcMar>
              <w:top w:type="dxa" w:w="60"/>
              <w:left w:type="dxa" w:w="80"/>
              <w:bottom w:type="dxa" w:w="60"/>
              <w:right w:type="dxa" w:w="80"/>
            </w:tcMar>
          </w:tcPr>
          <w:p>
            <w:r>
              <w:rPr>
                <w:rFonts w:ascii="Arial" w:cs="Arial" w:eastAsia="Arial" w:hAnsi="Arial"/>
                <w:sz w:val="18"/>
                <w:szCs w:val="18"/>
              </w:rPr>
              <w:t xml:space="preserve"/>
            </w:r>
          </w:p>
        </w:tc>
        <w:tc>
          <w:tcPr>
            <w:tcBorders>
              <w:top w:val="single" w:color="CCCCCC" w:sz="1"/>
              <w:left w:val="single" w:color="CCCCCC" w:sz="1"/>
              <w:bottom w:val="single" w:color="CCCCCC" w:sz="1"/>
              <w:right w:val="single" w:color="CCCCCC" w:sz="1"/>
            </w:tcBorders>
            <w:shd w:fill="F8F8F8" w:val="clear"/>
            <w:tcMar>
              <w:top w:type="dxa" w:w="60"/>
              <w:left w:type="dxa" w:w="80"/>
              <w:bottom w:type="dxa" w:w="60"/>
              <w:right w:type="dxa" w:w="80"/>
            </w:tcMar>
          </w:tcPr>
          <w:p>
            <w:r>
              <w:rPr>
                <w:rFonts w:ascii="Arial" w:cs="Arial" w:eastAsia="Arial" w:hAnsi="Arial"/>
                <w:sz w:val="18"/>
                <w:szCs w:val="18"/>
              </w:rPr>
              <w:t xml:space="preserve"/>
            </w:r>
          </w:p>
        </w:tc>
      </w:tr>
      <w:tr>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999999"/>
                <w:sz w:val="18"/>
                <w:szCs w:val="18"/>
              </w:rPr>
              <w:t xml:space="preserve">8</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
            </w:r>
          </w:p>
        </w:tc>
      </w:tr>
      <w:tr>
        <w:tc>
          <w:tcPr>
            <w:tcBorders>
              <w:top w:val="single" w:color="CCCCCC" w:sz="1"/>
              <w:left w:val="single" w:color="CCCCCC" w:sz="1"/>
              <w:bottom w:val="single" w:color="CCCCCC" w:sz="1"/>
              <w:right w:val="single" w:color="CCCCCC" w:sz="1"/>
            </w:tcBorders>
            <w:shd w:fill="F8F8F8" w:val="clear"/>
            <w:tcMar>
              <w:top w:type="dxa" w:w="60"/>
              <w:left w:type="dxa" w:w="80"/>
              <w:bottom w:type="dxa" w:w="60"/>
              <w:right w:type="dxa" w:w="80"/>
            </w:tcMar>
          </w:tcPr>
          <w:p>
            <w:r>
              <w:rPr>
                <w:rFonts w:ascii="Arial" w:cs="Arial" w:eastAsia="Arial" w:hAnsi="Arial"/>
                <w:color w:val="999999"/>
                <w:sz w:val="18"/>
                <w:szCs w:val="18"/>
              </w:rPr>
              <w:t xml:space="preserve">9</w:t>
            </w:r>
          </w:p>
        </w:tc>
        <w:tc>
          <w:tcPr>
            <w:tcBorders>
              <w:top w:val="single" w:color="CCCCCC" w:sz="1"/>
              <w:left w:val="single" w:color="CCCCCC" w:sz="1"/>
              <w:bottom w:val="single" w:color="CCCCCC" w:sz="1"/>
              <w:right w:val="single" w:color="CCCCCC" w:sz="1"/>
            </w:tcBorders>
            <w:shd w:fill="F8F8F8" w:val="clear"/>
            <w:tcMar>
              <w:top w:type="dxa" w:w="60"/>
              <w:left w:type="dxa" w:w="80"/>
              <w:bottom w:type="dxa" w:w="60"/>
              <w:right w:type="dxa" w:w="80"/>
            </w:tcMar>
          </w:tcPr>
          <w:p>
            <w:r>
              <w:rPr>
                <w:rFonts w:ascii="Arial" w:cs="Arial" w:eastAsia="Arial" w:hAnsi="Arial"/>
                <w:sz w:val="18"/>
                <w:szCs w:val="18"/>
              </w:rPr>
              <w:t xml:space="preserve"/>
            </w:r>
          </w:p>
        </w:tc>
        <w:tc>
          <w:tcPr>
            <w:tcBorders>
              <w:top w:val="single" w:color="CCCCCC" w:sz="1"/>
              <w:left w:val="single" w:color="CCCCCC" w:sz="1"/>
              <w:bottom w:val="single" w:color="CCCCCC" w:sz="1"/>
              <w:right w:val="single" w:color="CCCCCC" w:sz="1"/>
            </w:tcBorders>
            <w:shd w:fill="F8F8F8" w:val="clear"/>
            <w:tcMar>
              <w:top w:type="dxa" w:w="60"/>
              <w:left w:type="dxa" w:w="80"/>
              <w:bottom w:type="dxa" w:w="60"/>
              <w:right w:type="dxa" w:w="80"/>
            </w:tcMar>
          </w:tcPr>
          <w:p>
            <w:r>
              <w:rPr>
                <w:rFonts w:ascii="Arial" w:cs="Arial" w:eastAsia="Arial" w:hAnsi="Arial"/>
                <w:sz w:val="18"/>
                <w:szCs w:val="18"/>
              </w:rPr>
              <w:t xml:space="preserve"/>
            </w:r>
          </w:p>
        </w:tc>
        <w:tc>
          <w:tcPr>
            <w:tcBorders>
              <w:top w:val="single" w:color="CCCCCC" w:sz="1"/>
              <w:left w:val="single" w:color="CCCCCC" w:sz="1"/>
              <w:bottom w:val="single" w:color="CCCCCC" w:sz="1"/>
              <w:right w:val="single" w:color="CCCCCC" w:sz="1"/>
            </w:tcBorders>
            <w:shd w:fill="F8F8F8" w:val="clear"/>
            <w:tcMar>
              <w:top w:type="dxa" w:w="60"/>
              <w:left w:type="dxa" w:w="80"/>
              <w:bottom w:type="dxa" w:w="60"/>
              <w:right w:type="dxa" w:w="80"/>
            </w:tcMar>
          </w:tcPr>
          <w:p>
            <w:r>
              <w:rPr>
                <w:rFonts w:ascii="Arial" w:cs="Arial" w:eastAsia="Arial" w:hAnsi="Arial"/>
                <w:sz w:val="18"/>
                <w:szCs w:val="18"/>
              </w:rPr>
              <w:t xml:space="preserve"/>
            </w:r>
          </w:p>
        </w:tc>
      </w:tr>
      <w:tr>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999999"/>
                <w:sz w:val="18"/>
                <w:szCs w:val="18"/>
              </w:rPr>
              <w:t xml:space="preserve">10</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
            </w:r>
          </w:p>
        </w:tc>
      </w:tr>
      <w:tr>
        <w:tc>
          <w:tcPr>
            <w:tcBorders>
              <w:top w:val="single" w:color="CCCCCC" w:sz="1"/>
              <w:left w:val="single" w:color="CCCCCC" w:sz="1"/>
              <w:bottom w:val="single" w:color="CCCCCC" w:sz="1"/>
              <w:right w:val="single" w:color="CCCCCC" w:sz="1"/>
            </w:tcBorders>
            <w:shd w:fill="F8F8F8" w:val="clear"/>
            <w:tcMar>
              <w:top w:type="dxa" w:w="60"/>
              <w:left w:type="dxa" w:w="80"/>
              <w:bottom w:type="dxa" w:w="60"/>
              <w:right w:type="dxa" w:w="80"/>
            </w:tcMar>
          </w:tcPr>
          <w:p>
            <w:r>
              <w:rPr>
                <w:rFonts w:ascii="Arial" w:cs="Arial" w:eastAsia="Arial" w:hAnsi="Arial"/>
                <w:color w:val="999999"/>
                <w:sz w:val="18"/>
                <w:szCs w:val="18"/>
              </w:rPr>
              <w:t xml:space="preserve">11</w:t>
            </w:r>
          </w:p>
        </w:tc>
        <w:tc>
          <w:tcPr>
            <w:tcBorders>
              <w:top w:val="single" w:color="CCCCCC" w:sz="1"/>
              <w:left w:val="single" w:color="CCCCCC" w:sz="1"/>
              <w:bottom w:val="single" w:color="CCCCCC" w:sz="1"/>
              <w:right w:val="single" w:color="CCCCCC" w:sz="1"/>
            </w:tcBorders>
            <w:shd w:fill="F8F8F8" w:val="clear"/>
            <w:tcMar>
              <w:top w:type="dxa" w:w="60"/>
              <w:left w:type="dxa" w:w="80"/>
              <w:bottom w:type="dxa" w:w="60"/>
              <w:right w:type="dxa" w:w="80"/>
            </w:tcMar>
          </w:tcPr>
          <w:p>
            <w:r>
              <w:rPr>
                <w:rFonts w:ascii="Arial" w:cs="Arial" w:eastAsia="Arial" w:hAnsi="Arial"/>
                <w:sz w:val="18"/>
                <w:szCs w:val="18"/>
              </w:rPr>
              <w:t xml:space="preserve"/>
            </w:r>
          </w:p>
        </w:tc>
        <w:tc>
          <w:tcPr>
            <w:tcBorders>
              <w:top w:val="single" w:color="CCCCCC" w:sz="1"/>
              <w:left w:val="single" w:color="CCCCCC" w:sz="1"/>
              <w:bottom w:val="single" w:color="CCCCCC" w:sz="1"/>
              <w:right w:val="single" w:color="CCCCCC" w:sz="1"/>
            </w:tcBorders>
            <w:shd w:fill="F8F8F8" w:val="clear"/>
            <w:tcMar>
              <w:top w:type="dxa" w:w="60"/>
              <w:left w:type="dxa" w:w="80"/>
              <w:bottom w:type="dxa" w:w="60"/>
              <w:right w:type="dxa" w:w="80"/>
            </w:tcMar>
          </w:tcPr>
          <w:p>
            <w:r>
              <w:rPr>
                <w:rFonts w:ascii="Arial" w:cs="Arial" w:eastAsia="Arial" w:hAnsi="Arial"/>
                <w:sz w:val="18"/>
                <w:szCs w:val="18"/>
              </w:rPr>
              <w:t xml:space="preserve"/>
            </w:r>
          </w:p>
        </w:tc>
        <w:tc>
          <w:tcPr>
            <w:tcBorders>
              <w:top w:val="single" w:color="CCCCCC" w:sz="1"/>
              <w:left w:val="single" w:color="CCCCCC" w:sz="1"/>
              <w:bottom w:val="single" w:color="CCCCCC" w:sz="1"/>
              <w:right w:val="single" w:color="CCCCCC" w:sz="1"/>
            </w:tcBorders>
            <w:shd w:fill="F8F8F8" w:val="clear"/>
            <w:tcMar>
              <w:top w:type="dxa" w:w="60"/>
              <w:left w:type="dxa" w:w="80"/>
              <w:bottom w:type="dxa" w:w="60"/>
              <w:right w:type="dxa" w:w="80"/>
            </w:tcMar>
          </w:tcPr>
          <w:p>
            <w:r>
              <w:rPr>
                <w:rFonts w:ascii="Arial" w:cs="Arial" w:eastAsia="Arial" w:hAnsi="Arial"/>
                <w:sz w:val="18"/>
                <w:szCs w:val="18"/>
              </w:rPr>
              <w:t xml:space="preserve"/>
            </w:r>
          </w:p>
        </w:tc>
      </w:tr>
      <w:tr>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999999"/>
                <w:sz w:val="18"/>
                <w:szCs w:val="18"/>
              </w:rPr>
              <w:t xml:space="preserve">12</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
            </w:r>
          </w:p>
        </w:tc>
      </w:tr>
      <w:tr>
        <w:tc>
          <w:tcPr>
            <w:tcBorders>
              <w:top w:val="single" w:color="CCCCCC" w:sz="1"/>
              <w:left w:val="single" w:color="CCCCCC" w:sz="1"/>
              <w:bottom w:val="single" w:color="CCCCCC" w:sz="1"/>
              <w:right w:val="single" w:color="CCCCCC" w:sz="1"/>
            </w:tcBorders>
            <w:shd w:fill="F8F8F8" w:val="clear"/>
            <w:tcMar>
              <w:top w:type="dxa" w:w="60"/>
              <w:left w:type="dxa" w:w="80"/>
              <w:bottom w:type="dxa" w:w="60"/>
              <w:right w:type="dxa" w:w="80"/>
            </w:tcMar>
          </w:tcPr>
          <w:p>
            <w:r>
              <w:rPr>
                <w:rFonts w:ascii="Arial" w:cs="Arial" w:eastAsia="Arial" w:hAnsi="Arial"/>
                <w:color w:val="999999"/>
                <w:sz w:val="18"/>
                <w:szCs w:val="18"/>
              </w:rPr>
              <w:t xml:space="preserve">13</w:t>
            </w:r>
          </w:p>
        </w:tc>
        <w:tc>
          <w:tcPr>
            <w:tcBorders>
              <w:top w:val="single" w:color="CCCCCC" w:sz="1"/>
              <w:left w:val="single" w:color="CCCCCC" w:sz="1"/>
              <w:bottom w:val="single" w:color="CCCCCC" w:sz="1"/>
              <w:right w:val="single" w:color="CCCCCC" w:sz="1"/>
            </w:tcBorders>
            <w:shd w:fill="F8F8F8" w:val="clear"/>
            <w:tcMar>
              <w:top w:type="dxa" w:w="60"/>
              <w:left w:type="dxa" w:w="80"/>
              <w:bottom w:type="dxa" w:w="60"/>
              <w:right w:type="dxa" w:w="80"/>
            </w:tcMar>
          </w:tcPr>
          <w:p>
            <w:r>
              <w:rPr>
                <w:rFonts w:ascii="Arial" w:cs="Arial" w:eastAsia="Arial" w:hAnsi="Arial"/>
                <w:sz w:val="18"/>
                <w:szCs w:val="18"/>
              </w:rPr>
              <w:t xml:space="preserve"/>
            </w:r>
          </w:p>
        </w:tc>
        <w:tc>
          <w:tcPr>
            <w:tcBorders>
              <w:top w:val="single" w:color="CCCCCC" w:sz="1"/>
              <w:left w:val="single" w:color="CCCCCC" w:sz="1"/>
              <w:bottom w:val="single" w:color="CCCCCC" w:sz="1"/>
              <w:right w:val="single" w:color="CCCCCC" w:sz="1"/>
            </w:tcBorders>
            <w:shd w:fill="F8F8F8" w:val="clear"/>
            <w:tcMar>
              <w:top w:type="dxa" w:w="60"/>
              <w:left w:type="dxa" w:w="80"/>
              <w:bottom w:type="dxa" w:w="60"/>
              <w:right w:type="dxa" w:w="80"/>
            </w:tcMar>
          </w:tcPr>
          <w:p>
            <w:r>
              <w:rPr>
                <w:rFonts w:ascii="Arial" w:cs="Arial" w:eastAsia="Arial" w:hAnsi="Arial"/>
                <w:sz w:val="18"/>
                <w:szCs w:val="18"/>
              </w:rPr>
              <w:t xml:space="preserve"/>
            </w:r>
          </w:p>
        </w:tc>
        <w:tc>
          <w:tcPr>
            <w:tcBorders>
              <w:top w:val="single" w:color="CCCCCC" w:sz="1"/>
              <w:left w:val="single" w:color="CCCCCC" w:sz="1"/>
              <w:bottom w:val="single" w:color="CCCCCC" w:sz="1"/>
              <w:right w:val="single" w:color="CCCCCC" w:sz="1"/>
            </w:tcBorders>
            <w:shd w:fill="F8F8F8" w:val="clear"/>
            <w:tcMar>
              <w:top w:type="dxa" w:w="60"/>
              <w:left w:type="dxa" w:w="80"/>
              <w:bottom w:type="dxa" w:w="60"/>
              <w:right w:type="dxa" w:w="80"/>
            </w:tcMar>
          </w:tcPr>
          <w:p>
            <w:r>
              <w:rPr>
                <w:rFonts w:ascii="Arial" w:cs="Arial" w:eastAsia="Arial" w:hAnsi="Arial"/>
                <w:sz w:val="18"/>
                <w:szCs w:val="18"/>
              </w:rPr>
              <w:t xml:space="preserve"/>
            </w:r>
          </w:p>
        </w:tc>
      </w:tr>
      <w:tr>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999999"/>
                <w:sz w:val="18"/>
                <w:szCs w:val="18"/>
              </w:rPr>
              <w:t xml:space="preserve">14</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
            </w:r>
          </w:p>
        </w:tc>
      </w:tr>
      <w:tr>
        <w:tc>
          <w:tcPr>
            <w:tcBorders>
              <w:top w:val="single" w:color="CCCCCC" w:sz="1"/>
              <w:left w:val="single" w:color="CCCCCC" w:sz="1"/>
              <w:bottom w:val="single" w:color="CCCCCC" w:sz="1"/>
              <w:right w:val="single" w:color="CCCCCC" w:sz="1"/>
            </w:tcBorders>
            <w:shd w:fill="F8F8F8" w:val="clear"/>
            <w:tcMar>
              <w:top w:type="dxa" w:w="60"/>
              <w:left w:type="dxa" w:w="80"/>
              <w:bottom w:type="dxa" w:w="60"/>
              <w:right w:type="dxa" w:w="80"/>
            </w:tcMar>
          </w:tcPr>
          <w:p>
            <w:r>
              <w:rPr>
                <w:rFonts w:ascii="Arial" w:cs="Arial" w:eastAsia="Arial" w:hAnsi="Arial"/>
                <w:color w:val="999999"/>
                <w:sz w:val="18"/>
                <w:szCs w:val="18"/>
              </w:rPr>
              <w:t xml:space="preserve">15</w:t>
            </w:r>
          </w:p>
        </w:tc>
        <w:tc>
          <w:tcPr>
            <w:tcBorders>
              <w:top w:val="single" w:color="CCCCCC" w:sz="1"/>
              <w:left w:val="single" w:color="CCCCCC" w:sz="1"/>
              <w:bottom w:val="single" w:color="CCCCCC" w:sz="1"/>
              <w:right w:val="single" w:color="CCCCCC" w:sz="1"/>
            </w:tcBorders>
            <w:shd w:fill="F8F8F8" w:val="clear"/>
            <w:tcMar>
              <w:top w:type="dxa" w:w="60"/>
              <w:left w:type="dxa" w:w="80"/>
              <w:bottom w:type="dxa" w:w="60"/>
              <w:right w:type="dxa" w:w="80"/>
            </w:tcMar>
          </w:tcPr>
          <w:p>
            <w:r>
              <w:rPr>
                <w:rFonts w:ascii="Arial" w:cs="Arial" w:eastAsia="Arial" w:hAnsi="Arial"/>
                <w:sz w:val="18"/>
                <w:szCs w:val="18"/>
              </w:rPr>
              <w:t xml:space="preserve"/>
            </w:r>
          </w:p>
        </w:tc>
        <w:tc>
          <w:tcPr>
            <w:tcBorders>
              <w:top w:val="single" w:color="CCCCCC" w:sz="1"/>
              <w:left w:val="single" w:color="CCCCCC" w:sz="1"/>
              <w:bottom w:val="single" w:color="CCCCCC" w:sz="1"/>
              <w:right w:val="single" w:color="CCCCCC" w:sz="1"/>
            </w:tcBorders>
            <w:shd w:fill="F8F8F8" w:val="clear"/>
            <w:tcMar>
              <w:top w:type="dxa" w:w="60"/>
              <w:left w:type="dxa" w:w="80"/>
              <w:bottom w:type="dxa" w:w="60"/>
              <w:right w:type="dxa" w:w="80"/>
            </w:tcMar>
          </w:tcPr>
          <w:p>
            <w:r>
              <w:rPr>
                <w:rFonts w:ascii="Arial" w:cs="Arial" w:eastAsia="Arial" w:hAnsi="Arial"/>
                <w:sz w:val="18"/>
                <w:szCs w:val="18"/>
              </w:rPr>
              <w:t xml:space="preserve"/>
            </w:r>
          </w:p>
        </w:tc>
        <w:tc>
          <w:tcPr>
            <w:tcBorders>
              <w:top w:val="single" w:color="CCCCCC" w:sz="1"/>
              <w:left w:val="single" w:color="CCCCCC" w:sz="1"/>
              <w:bottom w:val="single" w:color="CCCCCC" w:sz="1"/>
              <w:right w:val="single" w:color="CCCCCC" w:sz="1"/>
            </w:tcBorders>
            <w:shd w:fill="F8F8F8" w:val="clear"/>
            <w:tcMar>
              <w:top w:type="dxa" w:w="60"/>
              <w:left w:type="dxa" w:w="80"/>
              <w:bottom w:type="dxa" w:w="60"/>
              <w:right w:type="dxa" w:w="80"/>
            </w:tcMar>
          </w:tcPr>
          <w:p>
            <w:r>
              <w:rPr>
                <w:rFonts w:ascii="Arial" w:cs="Arial" w:eastAsia="Arial" w:hAnsi="Arial"/>
                <w:sz w:val="18"/>
                <w:szCs w:val="18"/>
              </w:rPr>
              <w:t xml:space="preserve"/>
            </w:r>
          </w:p>
        </w:tc>
      </w:tr>
    </w:tbl>
    <w:p>
      <w:pPr>
        <w:pBdr>
          <w:bottom w:val="single" w:color="2E75B6" w:sz="6" w:space="1"/>
        </w:pBdr>
        <w:spacing w:after="160" w:before="160"/>
      </w:pPr>
    </w:p>
    <w:p>
      <w:pPr>
        <w:pStyle w:val="Heading1"/>
        <w:spacing w:after="120" w:before="260"/>
      </w:pPr>
      <w:r>
        <w:rPr>
          <w:rFonts w:ascii="Arial" w:cs="Arial" w:eastAsia="Arial" w:hAnsi="Arial"/>
          <w:b/>
          <w:bCs/>
          <w:color w:val="1F3864"/>
          <w:sz w:val="28"/>
          <w:szCs w:val="28"/>
        </w:rPr>
        <w:t xml:space="preserve">3.  Dataset Summary</w:t>
      </w:r>
    </w:p>
    <w:p>
      <w:pPr>
        <w:spacing w:after="80" w:before="80" w:line="360"/>
      </w:pPr>
      <w:r>
        <w:rPr>
          <w:rFonts w:ascii="Arial" w:cs="Arial" w:eastAsia="Arial" w:hAnsi="Arial"/>
          <w:sz w:val="22"/>
          <w:szCs w:val="22"/>
        </w:rPr>
        <w:t xml:space="preserve">Complete after all sessions are finished and frames are extracted.</w:t>
      </w:r>
    </w:p>
    <w:p>
      <w:pPr>
        <w:spacing w:after="80" w:before="8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1800"/>
        <w:gridCol w:w="180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Posture class</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Total frames</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Development (78%)</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Held-out Test (22%)</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Generation Source</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Sitting</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color w:val="111111"/>
                <w:sz w:val="20"/>
                <w:szCs w:val="20"/>
              </w:rPr>
              <w:t xml:space="preserve">287</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color w:val="111111"/>
                <w:sz w:val="20"/>
                <w:szCs w:val="20"/>
              </w:rPr>
              <w:t xml:space="preserve">172</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color w:val="111111"/>
                <w:sz w:val="20"/>
                <w:szCs w:val="20"/>
              </w:rPr>
              <w:t xml:space="preserve">115</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color w:val="111111"/>
                <w:sz w:val="20"/>
                <w:szCs w:val="20"/>
              </w:rPr>
              <w:t xml:space="preserve">Synthetic (SDXL)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Standing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20"/>
                <w:szCs w:val="20"/>
              </w:rPr>
              <w:t xml:space="preserve">251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20"/>
                <w:szCs w:val="20"/>
              </w:rPr>
              <w:t xml:space="preserve">119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20"/>
                <w:szCs w:val="20"/>
              </w:rPr>
              <w:t xml:space="preserve">132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20"/>
                <w:szCs w:val="20"/>
              </w:rPr>
              <w:t xml:space="preserve">Synthetic (SDXL)</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Absent</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color w:val="111111"/>
                <w:sz w:val="20"/>
                <w:szCs w:val="20"/>
              </w:rPr>
              <w:t xml:space="preserve">216</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color w:val="111111"/>
                <w:sz w:val="20"/>
                <w:szCs w:val="20"/>
              </w:rPr>
              <w:t xml:space="preserve">126</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color w:val="111111"/>
                <w:sz w:val="20"/>
                <w:szCs w:val="20"/>
              </w:rPr>
              <w:t xml:space="preserve">90</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b w:val="false"/>
                <w:bCs w:val="false"/>
                <w:color w:val="111111"/>
                <w:sz w:val="20"/>
                <w:szCs w:val="20"/>
              </w:rPr>
              <w:t xml:space="preserve">Synthetic (SDXL)</w:t>
            </w:r>
          </w:p>
        </w:tc>
      </w:tr>
      <w:tr>
        <w:tc>
          <w:tcPr>
            <w:tcBorders>
              <w:top w:val="single" w:color="CCCCCC" w:sz="1"/>
              <w:left w:val="single" w:color="CCCCCC" w:sz="1"/>
              <w:bottom w:val="single" w:color="CCCCCC" w:sz="1"/>
              <w:right w:val="single" w:color="CCCCCC" w:sz="1"/>
            </w:tcBorders>
            <w:shd w:fill="EEF1FD"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TOTAL</w:t>
            </w:r>
          </w:p>
        </w:tc>
        <w:tc>
          <w:tcPr>
            <w:tcBorders>
              <w:top w:val="single" w:color="CCCCCC" w:sz="1"/>
              <w:left w:val="single" w:color="CCCCCC" w:sz="1"/>
              <w:bottom w:val="single" w:color="CCCCCC" w:sz="1"/>
              <w:right w:val="single" w:color="CCCCCC" w:sz="1"/>
            </w:tcBorders>
            <w:shd w:fill="EEF1FD" w:val="clear"/>
            <w:tcMar>
              <w:top w:type="dxa" w:w="80"/>
              <w:left w:type="dxa" w:w="120"/>
              <w:bottom w:type="dxa" w:w="80"/>
              <w:right w:type="dxa" w:w="120"/>
            </w:tcMar>
          </w:tcPr>
          <w:p>
            <w:pPr>
              <w:jc w:val="center"/>
            </w:pPr>
            <w:r>
              <w:rPr>
                <w:rFonts w:ascii="Arial" w:cs="Arial" w:eastAsia="Arial" w:hAnsi="Arial"/>
                <w:b w:val="false"/>
                <w:bCs w:val="false"/>
                <w:color w:val="111111"/>
                <w:sz w:val="20"/>
                <w:szCs w:val="20"/>
              </w:rPr>
              <w:t xml:space="preserve">754</w:t>
            </w:r>
          </w:p>
        </w:tc>
        <w:tc>
          <w:tcPr>
            <w:tcBorders>
              <w:top w:val="single" w:color="CCCCCC" w:sz="1"/>
              <w:left w:val="single" w:color="CCCCCC" w:sz="1"/>
              <w:bottom w:val="single" w:color="CCCCCC" w:sz="1"/>
              <w:right w:val="single" w:color="CCCCCC" w:sz="1"/>
            </w:tcBorders>
            <w:shd w:fill="EEF1FD" w:val="clear"/>
            <w:tcMar>
              <w:top w:type="dxa" w:w="80"/>
              <w:left w:type="dxa" w:w="120"/>
              <w:bottom w:type="dxa" w:w="80"/>
              <w:right w:type="dxa" w:w="120"/>
            </w:tcMar>
          </w:tcPr>
          <w:p>
            <w:pPr>
              <w:jc w:val="center"/>
            </w:pPr>
            <w:r>
              <w:rPr>
                <w:rFonts w:ascii="Arial" w:cs="Arial" w:eastAsia="Arial" w:hAnsi="Arial"/>
                <w:b w:val="false"/>
                <w:bCs w:val="false"/>
                <w:color w:val="111111"/>
                <w:sz w:val="20"/>
                <w:szCs w:val="20"/>
              </w:rPr>
              <w:t xml:space="preserve">417</w:t>
            </w:r>
          </w:p>
        </w:tc>
        <w:tc>
          <w:tcPr>
            <w:tcBorders>
              <w:top w:val="single" w:color="CCCCCC" w:sz="1"/>
              <w:left w:val="single" w:color="CCCCCC" w:sz="1"/>
              <w:bottom w:val="single" w:color="CCCCCC" w:sz="1"/>
              <w:right w:val="single" w:color="CCCCCC" w:sz="1"/>
            </w:tcBorders>
            <w:shd w:fill="EEF1FD" w:val="clear"/>
            <w:tcMar>
              <w:top w:type="dxa" w:w="80"/>
              <w:left w:type="dxa" w:w="120"/>
              <w:bottom w:type="dxa" w:w="80"/>
              <w:right w:type="dxa" w:w="120"/>
            </w:tcMar>
          </w:tcPr>
          <w:p>
            <w:pPr>
              <w:jc w:val="center"/>
            </w:pPr>
            <w:r>
              <w:rPr>
                <w:rFonts w:ascii="Arial" w:cs="Arial" w:eastAsia="Arial" w:hAnsi="Arial"/>
                <w:b w:val="false"/>
                <w:bCs w:val="false"/>
                <w:color w:val="111111"/>
                <w:sz w:val="20"/>
                <w:szCs w:val="20"/>
              </w:rPr>
              <w:t xml:space="preserve">337</w:t>
            </w:r>
          </w:p>
        </w:tc>
        <w:tc>
          <w:tcPr>
            <w:tcBorders>
              <w:top w:val="single" w:color="CCCCCC" w:sz="1"/>
              <w:left w:val="single" w:color="CCCCCC" w:sz="1"/>
              <w:bottom w:val="single" w:color="CCCCCC" w:sz="1"/>
              <w:right w:val="single" w:color="CCCCCC" w:sz="1"/>
            </w:tcBorders>
            <w:shd w:fill="EEF1FD" w:val="clear"/>
            <w:tcMar>
              <w:top w:type="dxa" w:w="80"/>
              <w:left w:type="dxa" w:w="120"/>
              <w:bottom w:type="dxa" w:w="80"/>
              <w:right w:type="dxa" w:w="120"/>
            </w:tcMar>
          </w:tcPr>
          <w:p>
            <w:pPr>
              <w:jc w:val="center"/>
            </w:pPr>
            <w:r>
              <w:rPr>
                <w:rFonts w:ascii="Arial" w:cs="Arial" w:eastAsia="Arial" w:hAnsi="Arial"/>
                <w:b w:val="false"/>
                <w:bCs w:val="false"/>
                <w:color w:val="111111"/>
                <w:sz w:val="20"/>
                <w:szCs w:val="20"/>
              </w:rPr>
              <w:t xml:space="preserve">Synthetic (SDXL)</w:t>
            </w:r>
          </w:p>
        </w:tc>
      </w:tr>
    </w:tbl>
    <w:p>
      <w:pPr>
        <w:spacing w:after="80" w:before="80"/>
      </w:pPr>
      <w:r>
        <w:t xml:space="preserve"/>
      </w:r>
    </w:p>
    <w:p>
      <w:pPr>
        <w:spacing w:after="80" w:before="80" w:line="360"/>
      </w:pPr>
      <w:r>
        <w:rPr>
          <w:rFonts w:ascii="Arial" w:cs="Arial" w:eastAsia="Arial" w:hAnsi="Arial"/>
          <w:sz w:val="22"/>
          <w:szCs w:val="22"/>
        </w:rPr>
        <w:t xml:space="preserve">Target: minimum 90 frames per class (270 total), across the 15 condition combinations (5 lighting × 3 background). Record actual counts above after extraction.</w:t>
      </w:r>
    </w:p>
    <w:p>
      <w:pPr>
        <w:spacing w:after="80" w:before="8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6800"/>
      </w:tblGrid>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444444"/>
                <w:sz w:val="20"/>
                <w:szCs w:val="20"/>
              </w:rPr>
              <w:t xml:space="preserve">Frames extracted using</w:t>
            </w:r>
          </w:p>
        </w:tc>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ComfyUI (SDXL, epicrealismXL_pureFix.safetensors) via generate_dataset.py. All 754 frames are synthetic; filename patterns indicate two separate generation sessions, but no real-camera frames were collected for this dataset.</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444444"/>
                <w:sz w:val="20"/>
                <w:szCs w:val="20"/>
              </w:rPr>
              <w:t xml:space="preserve">Labels file path</w:t>
            </w:r>
          </w:p>
        </w:tc>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labels.csv; image_name/ground_truth columns embedded directly in detection_*.csv logs</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444444"/>
                <w:sz w:val="20"/>
                <w:szCs w:val="20"/>
              </w:rPr>
              <w:t xml:space="preserve">Train/val/test split method</w:t>
            </w:r>
          </w:p>
        </w:tc>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Pre-computed deterministic split (random.Random(seed)); no train split used, all approaches are zero-shot VLM inference (CR-09). Development vs held-out test assignment fixed at generation time.</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444444"/>
                <w:sz w:val="20"/>
                <w:szCs w:val="20"/>
              </w:rPr>
              <w:t xml:space="preserve">Random seed</w:t>
            </w:r>
          </w:p>
        </w:tc>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42 (SPLIT_SEED in generate_dataset.py)</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444444"/>
                <w:sz w:val="20"/>
                <w:szCs w:val="20"/>
              </w:rPr>
              <w:t xml:space="preserve">Any sessions excluded</w:t>
            </w:r>
          </w:p>
        </w:tc>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 excluded.</w:t>
            </w:r>
          </w:p>
        </w:tc>
      </w:tr>
    </w:tbl>
    <w:p>
      <w:pPr>
        <w:pBdr>
          <w:bottom w:val="single" w:color="2E75B6" w:sz="6" w:space="1"/>
        </w:pBdr>
        <w:spacing w:after="160" w:before="160"/>
      </w:pPr>
    </w:p>
    <w:p>
      <w:pPr>
        <w:pStyle w:val="Heading1"/>
        <w:spacing w:after="120" w:before="260"/>
      </w:pPr>
      <w:r>
        <w:rPr>
          <w:rFonts w:ascii="Arial" w:cs="Arial" w:eastAsia="Arial" w:hAnsi="Arial"/>
          <w:b/>
          <w:bCs/>
          <w:color w:val="1F3864"/>
          <w:sz w:val="28"/>
          <w:szCs w:val="28"/>
        </w:rPr>
        <w:t xml:space="preserve">4.  Deviations from Protocol</w:t>
      </w:r>
    </w:p>
    <w:p>
      <w:pPr>
        <w:spacing w:after="80" w:before="80" w:line="360"/>
      </w:pPr>
      <w:r>
        <w:rPr>
          <w:rFonts w:ascii="Arial" w:cs="Arial" w:eastAsia="Arial" w:hAnsi="Arial"/>
          <w:sz w:val="22"/>
          <w:szCs w:val="22"/>
        </w:rPr>
        <w:t xml:space="preserve">Document any deviations from the WP1.2 Dataset Collection Protocol, including conditions that could not be achieved and any substitutions made.</w:t>
      </w:r>
    </w:p>
    <w:p>
      <w:pPr>
        <w:spacing w:after="80" w:before="8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3000"/>
        <w:gridCol w:w="300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Protocol requirement</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Deviation</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Justification</w:t>
            </w:r>
          </w:p>
        </w:tc>
      </w:tr>
      <w:tr>
        <w:tc>
          <w:tcPr>
            <w:tcBorders>
              <w:top w:val="single" w:color="CCCCCC" w:sz="1"/>
              <w:left w:val="single" w:color="CCCCCC" w:sz="1"/>
              <w:bottom w:val="single" w:color="CCCCCC" w:sz="1"/>
              <w:right w:val="single" w:color="CCCCCC" w:sz="1"/>
            </w:tcBorders>
            <w:shd w:fill="F8F8F8" w:val="clear"/>
            <w:tcMar>
              <w:top w:type="dxa" w:w="80"/>
              <w:left w:type="dxa" w:w="80"/>
              <w:bottom w:type="dxa" w:w="80"/>
              <w:right w:type="dxa" w:w="80"/>
            </w:tcMar>
          </w:tcPr>
          <w:p>
            <w:r>
              <w:rPr>
                <w:rFonts w:ascii="Arial" w:cs="Arial" w:eastAsia="Arial" w:hAnsi="Arial"/>
                <w:sz w:val="20"/>
                <w:szCs w:val="20"/>
              </w:rPr>
              <w:t xml:space="preserve">1</w:t>
            </w:r>
          </w:p>
        </w:tc>
        <w:tc>
          <w:tcPr>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Protocol requirement (WP1.2 Section 4.3, as revised by CR-09): minimum 270 labeled frames (90 per posture class), collected via the synthetic SDXL/ComfyUI pipeline described in generate_dataset.py. Deviation: actual collected dataset is 754 frames, substantially exceeding the minimum. All 754 frames are synthetic (SDXL/ComfyUI) — there is no real-camera component in this dataset. Filename patterns indicate the frames came from two separate generation sessions (differing in file extension and naming convention), but both are synthetic. Per-class totals: sitting=287, standing=251, absent=216, total=754, split into 417 development frames and 337 held-out test frames. Justification: the larger-than-planned volume strengthens the statistical reliability of the accuracy/F1 estimates reported in Section 5 of the Final Report; it does not compromise the dev/test separation, as the split was assigned deterministically at collection time (random seed 42) before any evaluation was run. Note: because the entire dataset is synthetic, no real-world camera validation has been performed at any point in this evaluation — this is recorded as a limitation in Final Report Section 6.3, not resolved by this deviation. No re-collection or exclusion was necessary.</w:t>
            </w:r>
          </w:p>
        </w:tc>
      </w:tr>
      <w:tr>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20"/>
                <w:szCs w:val="20"/>
              </w:rPr>
              <w:t xml:space="preserve">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Protocol requirement (WP1.2 Section 4.3): synthetic frames generated via the SDXL/ComfyUI pipeline are expected to depict the posture named in the generation prompt and embedded in the resulting filename/ground-truth label. Deviation: cross-model error analysis (comparing Claude API and Gemma 4 E4B predictions on the same frames) identified 2 development-set frames where both models independently and correctly classified the frame as absent, while the ground-truth label said standing. Direct visual inspection confirmed the deviation: in both cases the SDXL renderer produced a subject kneeling on the floor instead of standing upright, despite a “standing” prompt. Affected frames: standing_session01_L1_B2_mid_0159_00001_.png, standing_session01_L2_B1_mid_0177_00001_.png (both development split; neither is in the held-out test set, so reported Table 7/8 results in the Final Report are unaffected). Justification: this is a known SDXL failure mode (prompt-image mismatch on rarer/awkward poses) rather than a systemic protocol flaw. Both frames are documented in label_review.csv with full reasoning from both models. No re-collection was performed since the affected frames are outside the test split; recommend excluding these 2 frame IDs from any future use of the development set (e.g. few-shot prompting) via label_exclusions_cat1.csv.</w:t>
            </w:r>
          </w:p>
        </w:tc>
      </w:tr>
      <w:tr>
        <w:tc>
          <w:tcPr>
            <w:tcBorders>
              <w:top w:val="single" w:color="CCCCCC" w:sz="1"/>
              <w:left w:val="single" w:color="CCCCCC" w:sz="1"/>
              <w:bottom w:val="single" w:color="CCCCCC" w:sz="1"/>
              <w:right w:val="single" w:color="CCCCCC" w:sz="1"/>
            </w:tcBorders>
            <w:shd w:fill="F8F8F8" w:val="clear"/>
            <w:tcMar>
              <w:top w:type="dxa" w:w="80"/>
              <w:left w:type="dxa" w:w="80"/>
              <w:bottom w:type="dxa" w:w="80"/>
              <w:right w:type="dxa" w:w="80"/>
            </w:tcMar>
          </w:tcPr>
          <w:p>
            <w:r>
              <w:rPr>
                <w:rFonts w:ascii="Arial" w:cs="Arial" w:eastAsia="Arial" w:hAnsi="Arial"/>
                <w:sz w:val="20"/>
                <w:szCs w:val="20"/>
              </w:rPr>
              <w:t xml:space="preserve">3</w:t>
            </w:r>
          </w:p>
        </w:tc>
        <w:tc>
          <w:tcPr>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
            </w:r>
          </w:p>
        </w:tc>
      </w:tr>
    </w:tbl>
    <w:p>
      <w:pPr>
        <w:pBdr>
          <w:bottom w:val="single" w:color="2E75B6" w:sz="6" w:space="1"/>
        </w:pBdr>
        <w:spacing w:after="160" w:before="160"/>
      </w:pPr>
    </w:p>
    <w:p>
      <w:pPr>
        <w:pStyle w:val="Heading1"/>
        <w:spacing w:after="120" w:before="260"/>
      </w:pPr>
      <w:r>
        <w:rPr>
          <w:rFonts w:ascii="Arial" w:cs="Arial" w:eastAsia="Arial" w:hAnsi="Arial"/>
          <w:b/>
          <w:bCs/>
          <w:color w:val="1F3864"/>
          <w:sz w:val="28"/>
          <w:szCs w:val="28"/>
        </w:rPr>
        <w:t xml:space="preserve">5.  Sign-off</w:t>
      </w:r>
    </w:p>
    <w:p>
      <w:pPr>
        <w:spacing w:after="80" w:before="80" w:line="360"/>
      </w:pPr>
      <w:r>
        <w:rPr>
          <w:rFonts w:ascii="Arial" w:cs="Arial" w:eastAsia="Arial" w:hAnsi="Arial"/>
          <w:sz w:val="22"/>
          <w:szCs w:val="22"/>
        </w:rPr>
        <w:t xml:space="preserve">By signing below, the student confirms that data collection was conducted in accordance with the WP1.2 Dataset Collection Protocol (with deviations documented in Section 4), and that the dataset is ready for use in evaluation.</w:t>
      </w:r>
    </w:p>
    <w:p>
      <w:pPr>
        <w:spacing w:after="80" w:before="80"/>
      </w:pPr>
      <w:r>
        <w:t xml:space="preserve"/>
      </w:r>
    </w:p>
    <w:p>
      <w:pPr>
        <w:spacing w:after="80" w:before="8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400"/>
        <w:gridCol w:w="600"/>
        <w:gridCol w:w="4600"/>
      </w:tblGrid>
      <w:tr>
        <w:tc>
          <w:tcPr>
            <w:tcW w:type="dxa" w:w="4400"/>
            <w:tcBorders>
              <w:top w:val="none" w:color="FFFFFF" w:sz="0"/>
              <w:left w:val="none" w:color="FFFFFF" w:sz="0"/>
              <w:bottom w:val="none" w:color="FFFFFF" w:sz="0"/>
              <w:right w:val="none" w:color="FFFFFF" w:sz="0"/>
            </w:tcBorders>
            <w:tcMar>
              <w:top w:type="dxa" w:w="80"/>
              <w:left w:type="dxa" w:w="0"/>
              <w:bottom w:type="dxa" w:w="80"/>
              <w:right w:type="dxa" w:w="0"/>
            </w:tcMar>
          </w:tcPr>
          <w:p>
            <w:pPr>
              <w:pBdr>
                <w:bottom w:val="single" w:color="333333" w:sz="4"/>
              </w:pBdr>
              <w:spacing w:after="80" w:before="400"/>
            </w:pPr>
            <w:r>
              <w:t xml:space="preserve"/>
            </w:r>
          </w:p>
          <w:p>
            <w:r>
              <w:rPr>
                <w:rFonts w:ascii="Arial" w:cs="Arial" w:eastAsia="Arial" w:hAnsi="Arial"/>
                <w:color w:val="666666"/>
                <w:sz w:val="20"/>
                <w:szCs w:val="20"/>
              </w:rPr>
              <w:t xml:space="preserve">Student Signature</w:t>
            </w:r>
          </w:p>
        </w:tc>
        <w:tc>
          <w:tcPr>
            <w:tcBorders>
              <w:top w:val="none" w:color="FFFFFF" w:sz="0"/>
              <w:left w:val="none" w:color="FFFFFF" w:sz="0"/>
              <w:bottom w:val="none" w:color="FFFFFF" w:sz="0"/>
              <w:right w:val="none" w:color="FFFFFF" w:sz="0"/>
            </w:tcBorders>
          </w:tcPr>
          <w:p/>
        </w:tc>
        <w:tc>
          <w:tcPr>
            <w:tcW w:type="dxa" w:w="4600"/>
            <w:tcBorders>
              <w:top w:val="none" w:color="FFFFFF" w:sz="0"/>
              <w:left w:val="none" w:color="FFFFFF" w:sz="0"/>
              <w:bottom w:val="none" w:color="FFFFFF" w:sz="0"/>
              <w:right w:val="none" w:color="FFFFFF" w:sz="0"/>
            </w:tcBorders>
            <w:tcMar>
              <w:top w:type="dxa" w:w="80"/>
              <w:left w:type="dxa" w:w="0"/>
              <w:bottom w:type="dxa" w:w="80"/>
              <w:right w:type="dxa" w:w="0"/>
            </w:tcMar>
          </w:tcPr>
          <w:p>
            <w:pPr>
              <w:pBdr>
                <w:bottom w:val="single" w:color="333333" w:sz="4"/>
              </w:pBdr>
              <w:spacing w:after="80" w:before="400"/>
            </w:pPr>
            <w:r>
              <w:t xml:space="preserve"/>
            </w:r>
          </w:p>
          <w:p>
            <w:r>
              <w:rPr>
                <w:rFonts w:ascii="Arial" w:cs="Arial" w:eastAsia="Arial" w:hAnsi="Arial"/>
                <w:color w:val="666666"/>
                <w:sz w:val="20"/>
                <w:szCs w:val="20"/>
              </w:rPr>
              <w:t xml:space="preserve">Date</w:t>
            </w:r>
          </w:p>
        </w:tc>
      </w:tr>
      <w:tr>
        <w:tc>
          <w:tcPr>
            <w:tcW w:type="dxa" w:w="4400"/>
            <w:tcBorders>
              <w:top w:val="none" w:color="FFFFFF" w:sz="0"/>
              <w:left w:val="none" w:color="FFFFFF" w:sz="0"/>
              <w:bottom w:val="none" w:color="FFFFFF" w:sz="0"/>
              <w:right w:val="none" w:color="FFFFFF" w:sz="0"/>
            </w:tcBorders>
            <w:tcMar>
              <w:top w:type="dxa" w:w="200"/>
              <w:left w:type="dxa" w:w="0"/>
              <w:bottom w:type="dxa" w:w="80"/>
              <w:right w:type="dxa" w:w="0"/>
            </w:tcMar>
          </w:tcPr>
          <w:p>
            <w:pPr>
              <w:pBdr>
                <w:bottom w:val="single" w:color="333333" w:sz="4"/>
              </w:pBdr>
              <w:spacing w:after="80" w:before="400"/>
            </w:pPr>
            <w:r>
              <w:t xml:space="preserve"/>
            </w:r>
          </w:p>
          <w:p>
            <w:r>
              <w:rPr>
                <w:rFonts w:ascii="Arial" w:cs="Arial" w:eastAsia="Arial" w:hAnsi="Arial"/>
                <w:color w:val="666666"/>
                <w:sz w:val="20"/>
                <w:szCs w:val="20"/>
              </w:rPr>
              <w:t xml:space="preserve">Faculty Capstone Advisor Signature</w:t>
            </w:r>
          </w:p>
        </w:tc>
        <w:tc>
          <w:tcPr>
            <w:tcBorders>
              <w:top w:val="none" w:color="FFFFFF" w:sz="0"/>
              <w:left w:val="none" w:color="FFFFFF" w:sz="0"/>
              <w:bottom w:val="none" w:color="FFFFFF" w:sz="0"/>
              <w:right w:val="none" w:color="FFFFFF" w:sz="0"/>
            </w:tcBorders>
          </w:tcPr>
          <w:p/>
        </w:tc>
        <w:tc>
          <w:tcPr>
            <w:tcW w:type="dxa" w:w="4600"/>
            <w:tcBorders>
              <w:top w:val="none" w:color="FFFFFF" w:sz="0"/>
              <w:left w:val="none" w:color="FFFFFF" w:sz="0"/>
              <w:bottom w:val="none" w:color="FFFFFF" w:sz="0"/>
              <w:right w:val="none" w:color="FFFFFF" w:sz="0"/>
            </w:tcBorders>
            <w:tcMar>
              <w:top w:type="dxa" w:w="200"/>
              <w:left w:type="dxa" w:w="0"/>
              <w:bottom w:type="dxa" w:w="80"/>
              <w:right w:type="dxa" w:w="0"/>
            </w:tcMar>
          </w:tcPr>
          <w:p>
            <w:pPr>
              <w:pBdr>
                <w:bottom w:val="single" w:color="333333" w:sz="4"/>
              </w:pBdr>
              <w:spacing w:after="80" w:before="400"/>
            </w:pPr>
            <w:r>
              <w:t xml:space="preserve"/>
            </w:r>
          </w:p>
          <w:p>
            <w:r>
              <w:rPr>
                <w:rFonts w:ascii="Arial" w:cs="Arial" w:eastAsia="Arial" w:hAnsi="Arial"/>
                <w:color w:val="666666"/>
                <w:sz w:val="20"/>
                <w:szCs w:val="20"/>
              </w:rPr>
              <w:t xml:space="preserve">Date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2026-06-14T20:00:10.971Z</dcterms:created>
  <dcterms:modified xsi:type="dcterms:W3CDTF">2026-06-14T20:00:10.971Z</dcterms:modified>
</cp:coreProperties>
</file>

<file path=docProps/custom.xml><?xml version="1.0" encoding="utf-8"?>
<Properties xmlns="http://schemas.openxmlformats.org/officeDocument/2006/custom-properties" xmlns:vt="http://schemas.openxmlformats.org/officeDocument/2006/docPropsVTypes"/>
</file>