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40"/>
          <w:szCs w:val="40"/>
        </w:rPr>
        <w:t xml:space="preserve">System Architecture Specification</w:t>
      </w:r>
    </w:p>
    <w:p>
      <w:pPr>
        <w:spacing w:after="60" w:before="0"/>
        <w:jc w:val="center"/>
      </w:pPr>
      <w:r>
        <w:rPr>
          <w:rFonts w:ascii="Arial" w:cs="Arial" w:eastAsia="Arial" w:hAnsi="Arial"/>
          <w:color w:val="2E75B6"/>
          <w:sz w:val="26"/>
          <w:szCs w:val="26"/>
        </w:rPr>
        <w:t xml:space="preserve">Camera-Based Posture Detection System</w:t>
      </w:r>
    </w:p>
    <w:p>
      <w:pPr>
        <w:spacing w:after="200" w:before="0"/>
        <w:jc w:val="center"/>
      </w:pPr>
      <w:r>
        <w:rPr>
          <w:rFonts w:ascii="Arial" w:cs="Arial" w:eastAsia="Arial" w:hAnsi="Arial"/>
          <w:color w:val="888888"/>
          <w:sz w:val="20"/>
          <w:szCs w:val="20"/>
        </w:rPr>
        <w:t xml:space="preserve">WP2.2  |  MEng Capstone  |  Robotics &amp; Intelligent Autonomous Systems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Document Type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Architecture Specification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Requirements baseline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SRS v1.0  |  SRS_Posture_Detection_System.docx</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Risk management</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WP2.3 FTA (top-down)  +  WP3.0 FMEA (bottom-up)  =  bidirectional risk coverage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Work Package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WP2.2: System Architecture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Activities Covered</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system architecture; JSON output schema; modular swappable design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Author</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Anand Singh</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Version</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Date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  |  May 25-31, 2026</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Status</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Pending Advisor Review</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1.  Purpose and Scope</w:t>
      </w:r>
    </w:p>
    <w:p>
      <w:pPr>
        <w:spacing w:after="80" w:before="80" w:line="360"/>
      </w:pPr>
      <w:r>
        <w:rPr>
          <w:rFonts w:ascii="Arial" w:cs="Arial" w:eastAsia="Arial" w:hAnsi="Arial"/>
          <w:sz w:val="22"/>
          <w:szCs w:val="22"/>
        </w:rPr>
        <w:t xml:space="preserve">This document defines the unified system architecture for the posture detection capstone project. All design decisions in this document trace to requirements defined in the System Requirements Specification (SRS v1.0). The architecture is designed to support three interchangeable detection approaches under a single shared input pipeline and output interface, enabling fair comparative evaluation and straightforward future extension to desk actuation systems.</w:t>
      </w:r>
    </w:p>
    <w:p>
      <w:pPr>
        <w:spacing w:after="80" w:before="80" w:line="360"/>
      </w:pPr>
      <w:r>
        <w:rPr>
          <w:rFonts w:ascii="Arial" w:cs="Arial" w:eastAsia="Arial" w:hAnsi="Arial"/>
          <w:sz w:val="22"/>
          <w:szCs w:val="22"/>
        </w:rPr>
        <w:t xml:space="preserve">Two approaches are actively implemented under this architecture: Gemma 4 (primary, local) and Claude API (proof-of-concept, cloud). MediaPipe was evaluated and is documented in WP2.1 as an alternative not pursued. Its integration pattern is specified below for completeness and future reference.</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2.  System Overview</w:t>
      </w:r>
    </w:p>
    <w:p>
      <w:pPr>
        <w:spacing w:after="80" w:before="80" w:line="360"/>
      </w:pPr>
      <w:r>
        <w:rPr>
          <w:rFonts w:ascii="Arial" w:cs="Arial" w:eastAsia="Arial" w:hAnsi="Arial"/>
          <w:sz w:val="22"/>
          <w:szCs w:val="22"/>
        </w:rPr>
        <w:t xml:space="preserve">The system consists of five functional layers:</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6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1</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Camera capture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Acquire video frames from camera input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Frame sampling and preprocessing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Sample at target fps; resize and encode frames</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3</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Approach module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Classify posture using the selected approach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Output normalizer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Standardize output to the shared JSON schema</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5</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Evaluation logger</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Record predictions, latency, and resource metrics</w:t>
            </w:r>
          </w:p>
        </w:tc>
      </w:tr>
    </w:tbl>
    <w:p>
      <w:pPr>
        <w:spacing w:after="80" w:before="80"/>
      </w:pPr>
      <w:r>
        <w:t xml:space="preserve"/>
      </w:r>
    </w:p>
    <w:p>
      <w:pPr>
        <w:spacing w:after="80" w:before="80" w:line="360"/>
      </w:pPr>
      <w:r>
        <w:rPr>
          <w:rFonts w:ascii="Arial" w:cs="Arial" w:eastAsia="Arial" w:hAnsi="Arial"/>
          <w:sz w:val="22"/>
          <w:szCs w:val="22"/>
        </w:rPr>
        <w:t xml:space="preserve">A configuration file (YAML) selects the active approach. Swapping approaches requires changing one configuration value, not modifying code.</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3.  Shared Input Pipeline</w:t>
      </w:r>
    </w:p>
    <w:p>
      <w:pPr>
        <w:pStyle w:val="Heading2"/>
        <w:spacing w:after="100" w:before="200"/>
      </w:pPr>
      <w:r>
        <w:rPr>
          <w:rFonts w:ascii="Arial" w:cs="Arial" w:eastAsia="Arial" w:hAnsi="Arial"/>
          <w:b/>
          <w:bCs/>
          <w:color w:val="2E75B6"/>
          <w:sz w:val="24"/>
          <w:szCs w:val="24"/>
        </w:rPr>
        <w:t xml:space="preserve">3.1  Camera Configuration  [FR-001, FR-002, NFR-017]</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Resolution</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720p (1280 x 720)</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Frame rate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fps capture; 1-2 fps sampling for posture polling</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Color space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RGB (OpenCV default BGR converted to RGB)</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Device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USB webcam, laptop camera, or smartphone camera (future)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Mount position</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100-120 cm from floor, horizontal angle +/- 5 degrees</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3.2  Frame Capture Module  [FR-001, FR-003, FR-004, FR-005]</w:t>
      </w:r>
    </w:p>
    <w:p>
      <w:pPr>
        <w:spacing w:after="80" w:before="80" w:line="360"/>
      </w:pPr>
      <w:r>
        <w:rPr>
          <w:rFonts w:ascii="Arial" w:cs="Arial" w:eastAsia="Arial" w:hAnsi="Arial"/>
          <w:sz w:val="22"/>
          <w:szCs w:val="22"/>
        </w:rPr>
        <w:t xml:space="preserve">The frame capture module uses OpenCV (cv2.VideoCapture) to open the camera and continuously buffer frames. The sampling module reads from this buffer at the configured polling interval (default: 1 frame per second for Approaches B1/B2; up to 10 fps if MediaPipe is added in future).</w:t>
      </w:r>
    </w:p>
    <w:p>
      <w:pPr>
        <w:spacing w:after="80" w:before="80"/>
      </w:pPr>
      <w:r>
        <w:t xml:space="preserve"/>
      </w:r>
    </w:p>
    <w:p>
      <w:pPr>
        <w:shd w:fill="F5F5F5" w:val="clear"/>
        <w:spacing w:after="40" w:before="40" w:line="300"/>
        <w:ind w:left="360" w:right="360"/>
      </w:pPr>
      <w:r>
        <w:rPr>
          <w:rFonts w:ascii="Courier New" w:cs="Courier New" w:eastAsia="Courier New" w:hAnsi="Courier New"/>
          <w:color w:val="333333"/>
          <w:sz w:val="18"/>
          <w:szCs w:val="18"/>
        </w:rPr>
        <w:t xml:space="preserve">capture = cv2.VideoCapture(0)</w:t>
      </w:r>
    </w:p>
    <w:p>
      <w:pPr>
        <w:shd w:fill="F5F5F5" w:val="clear"/>
        <w:spacing w:after="40" w:before="40" w:line="300"/>
        <w:ind w:left="360" w:right="360"/>
      </w:pPr>
      <w:r>
        <w:rPr>
          <w:rFonts w:ascii="Courier New" w:cs="Courier New" w:eastAsia="Courier New" w:hAnsi="Courier New"/>
          <w:color w:val="333333"/>
          <w:sz w:val="18"/>
          <w:szCs w:val="18"/>
        </w:rPr>
        <w:t xml:space="preserve">capture.set(cv2.CAP_PROP_FRAME_WIDTH, 1280)</w:t>
      </w:r>
    </w:p>
    <w:p>
      <w:pPr>
        <w:shd w:fill="F5F5F5" w:val="clear"/>
        <w:spacing w:after="40" w:before="40" w:line="300"/>
        <w:ind w:left="360" w:right="360"/>
      </w:pPr>
      <w:r>
        <w:rPr>
          <w:rFonts w:ascii="Courier New" w:cs="Courier New" w:eastAsia="Courier New" w:hAnsi="Courier New"/>
          <w:color w:val="333333"/>
          <w:sz w:val="18"/>
          <w:szCs w:val="18"/>
        </w:rPr>
        <w:t xml:space="preserve">capture.set(cv2.CAP_PROP_FRAME_HEIGHT, 720)</w:t>
      </w:r>
    </w:p>
    <w:p>
      <w:pPr>
        <w:shd w:fill="F5F5F5" w:val="clear"/>
        <w:spacing w:after="40" w:before="40" w:line="300"/>
        <w:ind w:left="360" w:right="360"/>
      </w:pPr>
      <w:r>
        <w:rPr>
          <w:rFonts w:ascii="Courier New" w:cs="Courier New" w:eastAsia="Courier New" w:hAnsi="Courier New"/>
          <w:color w:val="333333"/>
          <w:sz w:val="18"/>
          <w:szCs w:val="18"/>
        </w:rPr>
        <w:t xml:space="preserve">ret, frame = capture.read()</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3.3  Frame Preprocessor  [FR-002, FR-003]</w:t>
      </w:r>
    </w:p>
    <w:p>
      <w:pPr>
        <w:spacing w:after="80" w:before="80" w:line="360"/>
      </w:pPr>
      <w:r>
        <w:rPr>
          <w:rFonts w:ascii="Arial" w:cs="Arial" w:eastAsia="Arial" w:hAnsi="Arial"/>
          <w:sz w:val="22"/>
          <w:szCs w:val="22"/>
        </w:rPr>
        <w:t xml:space="preserve">Before passing a frame to any approach module, the preprocessor applies a standard transformation pipeline:</w:t>
      </w:r>
    </w:p>
    <w:p>
      <w:pPr>
        <w:pStyle w:val="ListParagraph"/>
        <w:numPr>
          <w:ilvl w:val="0"/>
          <w:numId w:val="2"/>
        </w:numPr>
        <w:spacing w:after="60" w:before="60" w:line="340"/>
      </w:pPr>
      <w:r>
        <w:rPr>
          <w:rFonts w:ascii="Arial" w:cs="Arial" w:eastAsia="Arial" w:hAnsi="Arial"/>
          <w:sz w:val="22"/>
          <w:szCs w:val="22"/>
        </w:rPr>
        <w:t xml:space="preserve">Convert BGR to RGB (cv2.cvtColor)</w:t>
      </w:r>
    </w:p>
    <w:p>
      <w:pPr>
        <w:pStyle w:val="ListParagraph"/>
        <w:numPr>
          <w:ilvl w:val="0"/>
          <w:numId w:val="2"/>
        </w:numPr>
        <w:spacing w:after="60" w:before="60" w:line="340"/>
      </w:pPr>
      <w:r>
        <w:rPr>
          <w:rFonts w:ascii="Arial" w:cs="Arial" w:eastAsia="Arial" w:hAnsi="Arial"/>
          <w:sz w:val="22"/>
          <w:szCs w:val="22"/>
        </w:rPr>
        <w:t xml:space="preserve">Resize to approach-specific target resolution (see Section 4)</w:t>
      </w:r>
    </w:p>
    <w:p>
      <w:pPr>
        <w:pStyle w:val="ListParagraph"/>
        <w:numPr>
          <w:ilvl w:val="0"/>
          <w:numId w:val="2"/>
        </w:numPr>
        <w:spacing w:after="60" w:before="60" w:line="340"/>
      </w:pPr>
      <w:r>
        <w:rPr>
          <w:rFonts w:ascii="Arial" w:cs="Arial" w:eastAsia="Arial" w:hAnsi="Arial"/>
          <w:sz w:val="22"/>
          <w:szCs w:val="22"/>
        </w:rPr>
        <w:t xml:space="preserve">For Approaches B1 and B2: encode to base64 string for API/model input</w:t>
      </w:r>
    </w:p>
    <w:p>
      <w:pPr>
        <w:pStyle w:val="ListParagraph"/>
        <w:numPr>
          <w:ilvl w:val="0"/>
          <w:numId w:val="2"/>
        </w:numPr>
        <w:spacing w:after="60" w:before="60" w:line="340"/>
      </w:pPr>
      <w:r>
        <w:rPr>
          <w:rFonts w:ascii="Arial" w:cs="Arial" w:eastAsia="Arial" w:hAnsi="Arial"/>
          <w:sz w:val="22"/>
          <w:szCs w:val="22"/>
        </w:rPr>
        <w:t xml:space="preserve">Attach metadata: frame index, wall-clock timestamp, camera ID</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4.  Approach Modules</w:t>
      </w:r>
    </w:p>
    <w:p>
      <w:pPr>
        <w:spacing w:after="80" w:before="80" w:line="360"/>
      </w:pPr>
      <w:r>
        <w:rPr>
          <w:rFonts w:ascii="Arial" w:cs="Arial" w:eastAsia="Arial" w:hAnsi="Arial"/>
          <w:sz w:val="22"/>
          <w:szCs w:val="22"/>
        </w:rPr>
        <w:t xml:space="preserve">Each active approach module implements the PostureDetector interface (see Section 6.1). Both active modules receive a preprocessed frame and return a standardized PostureResult object. A MediaPipe module is specified below as a documented alternative; it is not implemented in the current project but the interface specification is provided for future use.</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4.1  MediaPipe BlazePose (Documented Alternative, Not Implemented)  [see WP2.1 S2]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Input resolution</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 x 256 (landmark model)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Key landmarks used</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Hip (23/24), knee (25/26), shoulder (11/12), visibility scores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Classification method</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Geometric rule: hip-to-shoulder elevation ratio + optional SVM classifier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Sitting rule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Hip y-coordinate within 80% of shoulder y-coordinate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Standing rule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Hip y-coordinate below 60% of shoulder y-coordinate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Absent rule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Landmark visibility scores below 0.5 for both hips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Library</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mediapipe&gt;=0.10, opencv-python</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4.2  Claude API: claude-sonnet-4-6 (Active Proof of Concept)  [FR-010, FR-011, NFR-003, NFR-015, NFR-019]</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Input</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Base64-encoded JPEG frame; image before text ordering</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Model</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claude-sonnet-4-6</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Max tokens</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(response is short JSON only)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Image token budget</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 (approximately 1,500-2,000 tokens per 720p frame)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Output enforcement</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output_config.format with JSON schema (see Section 5)</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Rate limiting</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Respect Anthropic API rate limits; exponential backoff on 429</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Library</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anthropic&gt;=0.25</w:t>
            </w:r>
          </w:p>
        </w:tc>
      </w:tr>
    </w:tbl>
    <w:p>
      <w:pPr>
        <w:spacing w:after="80" w:before="80"/>
      </w:pPr>
      <w:r>
        <w:t xml:space="preserve"/>
      </w:r>
    </w:p>
    <w:p>
      <w:pPr>
        <w:spacing w:after="80" w:before="80" w:line="360"/>
      </w:pPr>
      <w:r>
        <w:rPr>
          <w:rFonts w:ascii="Arial" w:cs="Arial" w:eastAsia="Arial" w:hAnsi="Arial"/>
          <w:sz w:val="22"/>
          <w:szCs w:val="22"/>
        </w:rPr>
        <w:t xml:space="preserve">System prompt (used verbatim):</w:t>
      </w:r>
    </w:p>
    <w:p>
      <w:pPr>
        <w:shd w:fill="F5F5F5" w:val="clear"/>
        <w:spacing w:after="40" w:before="40" w:line="300"/>
        <w:ind w:left="360" w:right="360"/>
      </w:pPr>
      <w:r>
        <w:rPr>
          <w:rFonts w:ascii="Courier New" w:cs="Courier New" w:eastAsia="Courier New" w:hAnsi="Courier New"/>
          <w:color w:val="333333"/>
          <w:sz w:val="18"/>
          <w:szCs w:val="18"/>
        </w:rPr>
        <w:t xml:space="preserve">You are a posture classification system. Classify the human posture in the</w:t>
      </w:r>
    </w:p>
    <w:p>
      <w:pPr>
        <w:shd w:fill="F5F5F5" w:val="clear"/>
        <w:spacing w:after="40" w:before="40" w:line="300"/>
        <w:ind w:left="360" w:right="360"/>
      </w:pPr>
      <w:r>
        <w:rPr>
          <w:rFonts w:ascii="Courier New" w:cs="Courier New" w:eastAsia="Courier New" w:hAnsi="Courier New"/>
          <w:color w:val="333333"/>
          <w:sz w:val="18"/>
          <w:szCs w:val="18"/>
        </w:rPr>
        <w:t xml:space="preserve">provided image as exactly one of: sitting, standing, or absent.</w:t>
      </w:r>
    </w:p>
    <w:p>
      <w:pPr>
        <w:shd w:fill="F5F5F5" w:val="clear"/>
        <w:spacing w:after="40" w:before="40" w:line="300"/>
        <w:ind w:left="360" w:right="360"/>
      </w:pPr>
      <w:r>
        <w:rPr>
          <w:rFonts w:ascii="Courier New" w:cs="Courier New" w:eastAsia="Courier New" w:hAnsi="Courier New"/>
          <w:color w:val="333333"/>
          <w:sz w:val="18"/>
          <w:szCs w:val="18"/>
        </w:rPr>
        <w:t xml:space="preserve">Return only valid JSON matching the required schema. No other text.</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4.3  Gemma 4 (Primary Implementation)  [FR-008, FR-009, FR-011, NFR-001, NFR-002, NFR-014, NFR-017, NFR-018]</w:t>
      </w:r>
    </w:p>
    <w:p>
      <w:pPr>
        <w:spacing w:after="80" w:before="80" w:line="360"/>
      </w:pPr>
      <w:r>
        <w:rPr>
          <w:rFonts w:ascii="Arial" w:cs="Arial" w:eastAsia="Arial" w:hAnsi="Arial"/>
          <w:sz w:val="22"/>
          <w:szCs w:val="22"/>
        </w:rPr>
        <w:t xml:space="preserve">Gemma 4 is implemented in two hardware configurations:</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60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Sub-variant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B2-server</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Gemma 4 26B MoE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Ollama local, Q8_0 quantization, GPU required (~10GB VRAM)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B2-mobile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Gemma 4 E4B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LiteRT-LM on Android/iOS or Ollama on laptop, INT4 quantization</w:t>
            </w:r>
          </w:p>
        </w:tc>
      </w:tr>
    </w:tbl>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Input</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Base64-encoded JPEG or raw image bytes via Ollama /api/generate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Image token budget</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280 tokens (recommended start; test up to 1,120 for accuracy comparison)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Output enforcement</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Prompted JSON; parse and validate against schema post-response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Context window</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256K tokens (26B MoE); 128K tokens (E4B)</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Library</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ollama&gt;=0.2 or litert-lm (mobile)</w:t>
            </w:r>
          </w:p>
        </w:tc>
      </w:tr>
    </w:tbl>
    <w:p>
      <w:pPr>
        <w:spacing w:after="80" w:before="80"/>
      </w:pPr>
      <w:r>
        <w:t xml:space="preserve"/>
      </w:r>
    </w:p>
    <w:p>
      <w:pPr>
        <w:spacing w:after="80" w:before="80" w:line="360"/>
      </w:pPr>
      <w:r>
        <w:rPr>
          <w:rFonts w:ascii="Arial" w:cs="Arial" w:eastAsia="Arial" w:hAnsi="Arial"/>
          <w:sz w:val="22"/>
          <w:szCs w:val="22"/>
        </w:rPr>
        <w:t xml:space="preserve">Same system prompt as B1 is used for Gemma 4 to ensure a fair comparison between VLM approaches.</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5.  JSON Output Schema  [FR-027, SW-004]</w:t>
      </w:r>
    </w:p>
    <w:p>
      <w:pPr>
        <w:spacing w:after="80" w:before="80" w:line="360"/>
      </w:pPr>
      <w:r>
        <w:rPr>
          <w:rFonts w:ascii="Arial" w:cs="Arial" w:eastAsia="Arial" w:hAnsi="Arial"/>
          <w:sz w:val="22"/>
          <w:szCs w:val="22"/>
        </w:rPr>
        <w:t xml:space="preserve">All active approach modules produce output conforming to the following shared schema (SRS FR-027, SW-004). This is the canonical interface between the detection layer and any downstream consumer (evaluation logger, desk actuation, future mobile app).</w:t>
      </w:r>
    </w:p>
    <w:p>
      <w:pPr>
        <w:spacing w:after="80" w:before="80"/>
      </w:pPr>
      <w:r>
        <w:t xml:space="preserve"/>
      </w:r>
    </w:p>
    <w:p>
      <w:pPr>
        <w:shd w:fill="F5F5F5" w:val="clear"/>
        <w:spacing w:after="40" w:before="40" w:line="300"/>
        <w:ind w:left="360" w:right="360"/>
      </w:pPr>
      <w:r>
        <w:rPr>
          <w:rFonts w:ascii="Courier New" w:cs="Courier New" w:eastAsia="Courier New" w:hAnsi="Courier New"/>
          <w:color w:val="333333"/>
          <w:sz w:val="18"/>
          <w:szCs w:val="18"/>
        </w:rPr>
        <w:t xml:space="preserve">{</w:t>
      </w:r>
    </w:p>
    <w:p>
      <w:pPr>
        <w:shd w:fill="F5F5F5" w:val="clear"/>
        <w:spacing w:after="40" w:before="40" w:line="300"/>
        <w:ind w:left="360" w:right="360"/>
      </w:pPr>
      <w:r>
        <w:rPr>
          <w:rFonts w:ascii="Courier New" w:cs="Courier New" w:eastAsia="Courier New" w:hAnsi="Courier New"/>
          <w:color w:val="333333"/>
          <w:sz w:val="18"/>
          <w:szCs w:val="18"/>
        </w:rPr>
        <w:t xml:space="preserve">  "posture":    "sitting" | "standing" | "absent",</w:t>
      </w:r>
    </w:p>
    <w:p>
      <w:pPr>
        <w:shd w:fill="F5F5F5" w:val="clear"/>
        <w:spacing w:after="40" w:before="40" w:line="300"/>
        <w:ind w:left="360" w:right="360"/>
      </w:pPr>
      <w:r>
        <w:rPr>
          <w:rFonts w:ascii="Courier New" w:cs="Courier New" w:eastAsia="Courier New" w:hAnsi="Courier New"/>
          <w:color w:val="333333"/>
          <w:sz w:val="18"/>
          <w:szCs w:val="18"/>
        </w:rPr>
        <w:t xml:space="preserve">  "confidence": 0.0 to 1.0,</w:t>
      </w:r>
    </w:p>
    <w:p>
      <w:pPr>
        <w:shd w:fill="F5F5F5" w:val="clear"/>
        <w:spacing w:after="40" w:before="40" w:line="300"/>
        <w:ind w:left="360" w:right="360"/>
      </w:pPr>
      <w:r>
        <w:rPr>
          <w:rFonts w:ascii="Courier New" w:cs="Courier New" w:eastAsia="Courier New" w:hAnsi="Courier New"/>
          <w:color w:val="333333"/>
          <w:sz w:val="18"/>
          <w:szCs w:val="18"/>
        </w:rPr>
        <w:t xml:space="preserve">  "approach":   "mediapipe" | "claude_api" | "gemma4_server" | "gemma4_mobile",</w:t>
      </w:r>
    </w:p>
    <w:p>
      <w:pPr>
        <w:shd w:fill="F5F5F5" w:val="clear"/>
        <w:spacing w:after="40" w:before="40" w:line="300"/>
        <w:ind w:left="360" w:right="360"/>
      </w:pPr>
      <w:r>
        <w:rPr>
          <w:rFonts w:ascii="Courier New" w:cs="Courier New" w:eastAsia="Courier New" w:hAnsi="Courier New"/>
          <w:color w:val="333333"/>
          <w:sz w:val="18"/>
          <w:szCs w:val="18"/>
        </w:rPr>
        <w:t xml:space="preserve">  "latency_ms": 123.4,</w:t>
      </w:r>
    </w:p>
    <w:p>
      <w:pPr>
        <w:shd w:fill="F5F5F5" w:val="clear"/>
        <w:spacing w:after="40" w:before="40" w:line="300"/>
        <w:ind w:left="360" w:right="360"/>
      </w:pPr>
      <w:r>
        <w:rPr>
          <w:rFonts w:ascii="Courier New" w:cs="Courier New" w:eastAsia="Courier New" w:hAnsi="Courier New"/>
          <w:color w:val="333333"/>
          <w:sz w:val="18"/>
          <w:szCs w:val="18"/>
        </w:rPr>
        <w:t xml:space="preserve">  "timestamp":  "2026-05-25T10:30:00.000Z",</w:t>
      </w:r>
    </w:p>
    <w:p>
      <w:pPr>
        <w:shd w:fill="F5F5F5" w:val="clear"/>
        <w:spacing w:after="40" w:before="40" w:line="300"/>
        <w:ind w:left="360" w:right="360"/>
      </w:pPr>
      <w:r>
        <w:rPr>
          <w:rFonts w:ascii="Courier New" w:cs="Courier New" w:eastAsia="Courier New" w:hAnsi="Courier New"/>
          <w:color w:val="333333"/>
          <w:sz w:val="18"/>
          <w:szCs w:val="18"/>
        </w:rPr>
        <w:t xml:space="preserve">  "reasoning":  "optional text from VLM approaches, null for MediaPipe"</w:t>
      </w:r>
    </w:p>
    <w:p>
      <w:pPr>
        <w:shd w:fill="F5F5F5" w:val="clear"/>
        <w:spacing w:after="40" w:before="40" w:line="300"/>
        <w:ind w:left="360" w:right="360"/>
      </w:pPr>
      <w:r>
        <w:rPr>
          <w:rFonts w:ascii="Courier New" w:cs="Courier New" w:eastAsia="Courier New" w:hAnsi="Courier New"/>
          <w:color w:val="333333"/>
          <w:sz w:val="18"/>
          <w:szCs w:val="18"/>
        </w:rPr>
        <w:t xml:space="preserve">}</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4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posture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string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Required. One of three defined class labels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confidence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float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Required. 0.0-1.0. Geometric certainty for A; model output for B1/B2</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approach</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string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Required. Identifies which module produced the result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latency_ms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float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Required. Wall-clock ms from frame receipt to result ready</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timestamp</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string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Required. ISO 8601 UTC timestamp of frame capture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reasoning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string|null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Optional. VLM explanation text; null for MediaPipe if added in future</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6.  Modular Architecture Design</w:t>
      </w:r>
    </w:p>
    <w:p>
      <w:pPr>
        <w:pStyle w:val="Heading2"/>
        <w:spacing w:after="100" w:before="200"/>
      </w:pPr>
      <w:r>
        <w:rPr>
          <w:rFonts w:ascii="Arial" w:cs="Arial" w:eastAsia="Arial" w:hAnsi="Arial"/>
          <w:b/>
          <w:bCs/>
          <w:color w:val="2E75B6"/>
          <w:sz w:val="24"/>
          <w:szCs w:val="24"/>
        </w:rPr>
        <w:t xml:space="preserve">6.1  PostureDetector Interface  [FR-011]</w:t>
      </w:r>
    </w:p>
    <w:p>
      <w:pPr>
        <w:spacing w:after="80" w:before="80" w:line="360"/>
      </w:pPr>
      <w:r>
        <w:rPr>
          <w:rFonts w:ascii="Arial" w:cs="Arial" w:eastAsia="Arial" w:hAnsi="Arial"/>
          <w:sz w:val="22"/>
          <w:szCs w:val="22"/>
        </w:rPr>
        <w:t xml:space="preserve">All approach modules implement a common Python abstract base class:</w:t>
      </w:r>
    </w:p>
    <w:p>
      <w:pPr>
        <w:spacing w:after="80" w:before="80"/>
      </w:pPr>
      <w:r>
        <w:t xml:space="preserve"/>
      </w:r>
    </w:p>
    <w:p>
      <w:pPr>
        <w:shd w:fill="F5F5F5" w:val="clear"/>
        <w:spacing w:after="40" w:before="40" w:line="300"/>
        <w:ind w:left="360" w:right="360"/>
      </w:pPr>
      <w:r>
        <w:rPr>
          <w:rFonts w:ascii="Courier New" w:cs="Courier New" w:eastAsia="Courier New" w:hAnsi="Courier New"/>
          <w:color w:val="333333"/>
          <w:sz w:val="18"/>
          <w:szCs w:val="18"/>
        </w:rPr>
        <w:t xml:space="preserve">from abc import ABC, abstractmethod</w:t>
      </w:r>
    </w:p>
    <w:p>
      <w:pPr>
        <w:shd w:fill="F5F5F5" w:val="clear"/>
        <w:spacing w:after="40" w:before="40" w:line="300"/>
        <w:ind w:left="360" w:right="360"/>
      </w:pPr>
      <w:r>
        <w:rPr>
          <w:rFonts w:ascii="Courier New" w:cs="Courier New" w:eastAsia="Courier New" w:hAnsi="Courier New"/>
          <w:color w:val="333333"/>
          <w:sz w:val="18"/>
          <w:szCs w:val="18"/>
        </w:rPr>
        <w:t xml:space="preserve"/>
      </w:r>
    </w:p>
    <w:p>
      <w:pPr>
        <w:shd w:fill="F5F5F5" w:val="clear"/>
        <w:spacing w:after="40" w:before="40" w:line="300"/>
        <w:ind w:left="360" w:right="360"/>
      </w:pPr>
      <w:r>
        <w:rPr>
          <w:rFonts w:ascii="Courier New" w:cs="Courier New" w:eastAsia="Courier New" w:hAnsi="Courier New"/>
          <w:color w:val="333333"/>
          <w:sz w:val="18"/>
          <w:szCs w:val="18"/>
        </w:rPr>
        <w:t xml:space="preserve">class PostureDetector(ABC):</w:t>
      </w:r>
    </w:p>
    <w:p>
      <w:pPr>
        <w:shd w:fill="F5F5F5" w:val="clear"/>
        <w:spacing w:after="40" w:before="40" w:line="300"/>
        <w:ind w:left="360" w:right="360"/>
      </w:pPr>
      <w:r>
        <w:rPr>
          <w:rFonts w:ascii="Courier New" w:cs="Courier New" w:eastAsia="Courier New" w:hAnsi="Courier New"/>
          <w:color w:val="333333"/>
          <w:sz w:val="18"/>
          <w:szCs w:val="18"/>
        </w:rPr>
        <w:t xml:space="preserve">    """Base interface for all posture detection approaches."""</w:t>
      </w:r>
    </w:p>
    <w:p>
      <w:pPr>
        <w:shd w:fill="F5F5F5" w:val="clear"/>
        <w:spacing w:after="40" w:before="40" w:line="300"/>
        <w:ind w:left="360" w:right="360"/>
      </w:pPr>
      <w:r>
        <w:rPr>
          <w:rFonts w:ascii="Courier New" w:cs="Courier New" w:eastAsia="Courier New" w:hAnsi="Courier New"/>
          <w:color w:val="333333"/>
          <w:sz w:val="18"/>
          <w:szCs w:val="18"/>
        </w:rPr>
        <w:t xml:space="preserve"/>
      </w:r>
    </w:p>
    <w:p>
      <w:pPr>
        <w:shd w:fill="F5F5F5" w:val="clear"/>
        <w:spacing w:after="40" w:before="40" w:line="300"/>
        <w:ind w:left="360" w:right="360"/>
      </w:pPr>
      <w:r>
        <w:rPr>
          <w:rFonts w:ascii="Courier New" w:cs="Courier New" w:eastAsia="Courier New" w:hAnsi="Courier New"/>
          <w:color w:val="333333"/>
          <w:sz w:val="18"/>
          <w:szCs w:val="18"/>
        </w:rPr>
        <w:t xml:space="preserve">    @abstractmethod</w:t>
      </w:r>
    </w:p>
    <w:p>
      <w:pPr>
        <w:shd w:fill="F5F5F5" w:val="clear"/>
        <w:spacing w:after="40" w:before="40" w:line="300"/>
        <w:ind w:left="360" w:right="360"/>
      </w:pPr>
      <w:r>
        <w:rPr>
          <w:rFonts w:ascii="Courier New" w:cs="Courier New" w:eastAsia="Courier New" w:hAnsi="Courier New"/>
          <w:color w:val="333333"/>
          <w:sz w:val="18"/>
          <w:szCs w:val="18"/>
        </w:rPr>
        <w:t xml:space="preserve">    def detect(self, frame: np.ndarray) -&gt; PostureResult:</w:t>
      </w:r>
    </w:p>
    <w:p>
      <w:pPr>
        <w:shd w:fill="F5F5F5" w:val="clear"/>
        <w:spacing w:after="40" w:before="40" w:line="300"/>
        <w:ind w:left="360" w:right="360"/>
      </w:pPr>
      <w:r>
        <w:rPr>
          <w:rFonts w:ascii="Courier New" w:cs="Courier New" w:eastAsia="Courier New" w:hAnsi="Courier New"/>
          <w:color w:val="333333"/>
          <w:sz w:val="18"/>
          <w:szCs w:val="18"/>
        </w:rPr>
        <w:t xml:space="preserve">        """Classify posture from a preprocessed RGB frame."""</w:t>
      </w:r>
    </w:p>
    <w:p>
      <w:pPr>
        <w:shd w:fill="F5F5F5" w:val="clear"/>
        <w:spacing w:after="40" w:before="40" w:line="300"/>
        <w:ind w:left="360" w:right="360"/>
      </w:pPr>
      <w:r>
        <w:rPr>
          <w:rFonts w:ascii="Courier New" w:cs="Courier New" w:eastAsia="Courier New" w:hAnsi="Courier New"/>
          <w:color w:val="333333"/>
          <w:sz w:val="18"/>
          <w:szCs w:val="18"/>
        </w:rPr>
        <w:t xml:space="preserve">        ...</w:t>
      </w:r>
    </w:p>
    <w:p>
      <w:pPr>
        <w:shd w:fill="F5F5F5" w:val="clear"/>
        <w:spacing w:after="40" w:before="40" w:line="300"/>
        <w:ind w:left="360" w:right="360"/>
      </w:pPr>
      <w:r>
        <w:rPr>
          <w:rFonts w:ascii="Courier New" w:cs="Courier New" w:eastAsia="Courier New" w:hAnsi="Courier New"/>
          <w:color w:val="333333"/>
          <w:sz w:val="18"/>
          <w:szCs w:val="18"/>
        </w:rPr>
        <w:t xml:space="preserve"/>
      </w:r>
    </w:p>
    <w:p>
      <w:pPr>
        <w:shd w:fill="F5F5F5" w:val="clear"/>
        <w:spacing w:after="40" w:before="40" w:line="300"/>
        <w:ind w:left="360" w:right="360"/>
      </w:pPr>
      <w:r>
        <w:rPr>
          <w:rFonts w:ascii="Courier New" w:cs="Courier New" w:eastAsia="Courier New" w:hAnsi="Courier New"/>
          <w:color w:val="333333"/>
          <w:sz w:val="18"/>
          <w:szCs w:val="18"/>
        </w:rPr>
        <w:t xml:space="preserve">    @abstractmethod</w:t>
      </w:r>
    </w:p>
    <w:p>
      <w:pPr>
        <w:shd w:fill="F5F5F5" w:val="clear"/>
        <w:spacing w:after="40" w:before="40" w:line="300"/>
        <w:ind w:left="360" w:right="360"/>
      </w:pPr>
      <w:r>
        <w:rPr>
          <w:rFonts w:ascii="Courier New" w:cs="Courier New" w:eastAsia="Courier New" w:hAnsi="Courier New"/>
          <w:color w:val="333333"/>
          <w:sz w:val="18"/>
          <w:szCs w:val="18"/>
        </w:rPr>
        <w:t xml:space="preserve">    def teardown(self) -&gt; None:</w:t>
      </w:r>
    </w:p>
    <w:p>
      <w:pPr>
        <w:shd w:fill="F5F5F5" w:val="clear"/>
        <w:spacing w:after="40" w:before="40" w:line="300"/>
        <w:ind w:left="360" w:right="360"/>
      </w:pPr>
      <w:r>
        <w:rPr>
          <w:rFonts w:ascii="Courier New" w:cs="Courier New" w:eastAsia="Courier New" w:hAnsi="Courier New"/>
          <w:color w:val="333333"/>
          <w:sz w:val="18"/>
          <w:szCs w:val="18"/>
        </w:rPr>
        <w:t xml:space="preserve">        """Release resources (camera handles, API sessions, model memory)."""</w:t>
      </w:r>
    </w:p>
    <w:p>
      <w:pPr>
        <w:shd w:fill="F5F5F5" w:val="clear"/>
        <w:spacing w:after="40" w:before="40" w:line="300"/>
        <w:ind w:left="360" w:right="360"/>
      </w:pPr>
      <w:r>
        <w:rPr>
          <w:rFonts w:ascii="Courier New" w:cs="Courier New" w:eastAsia="Courier New" w:hAnsi="Courier New"/>
          <w:color w:val="333333"/>
          <w:sz w:val="18"/>
          <w:szCs w:val="18"/>
        </w:rPr>
        <w:t xml:space="preserve">        ...</w:t>
      </w:r>
    </w:p>
    <w:p>
      <w:pPr>
        <w:spacing w:after="80" w:before="80"/>
      </w:pPr>
      <w:r>
        <w:t xml:space="preserve"/>
      </w:r>
    </w:p>
    <w:p>
      <w:pPr>
        <w:spacing w:after="80" w:before="80" w:line="360"/>
      </w:pPr>
      <w:r>
        <w:rPr>
          <w:rFonts w:ascii="Arial" w:cs="Arial" w:eastAsia="Arial" w:hAnsi="Arial"/>
          <w:sz w:val="22"/>
          <w:szCs w:val="22"/>
        </w:rPr>
        <w:t xml:space="preserve">This interface guarantees that any approach can be substituted for any other without changing the pipeline code that calls it.</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6.2  Configuration System  [FR-030, FR-031, NFR-020, NFR-021]</w:t>
      </w:r>
    </w:p>
    <w:p>
      <w:pPr>
        <w:spacing w:after="80" w:before="80" w:line="360"/>
      </w:pPr>
      <w:r>
        <w:rPr>
          <w:rFonts w:ascii="Arial" w:cs="Arial" w:eastAsia="Arial" w:hAnsi="Arial"/>
          <w:sz w:val="22"/>
          <w:szCs w:val="22"/>
        </w:rPr>
        <w:t xml:space="preserve">A YAML configuration file controls all runtime parameters. The active approach is selected by setting the approach key:</w:t>
      </w:r>
    </w:p>
    <w:p>
      <w:pPr>
        <w:spacing w:after="80" w:before="80"/>
      </w:pPr>
      <w:r>
        <w:t xml:space="preserve"/>
      </w:r>
    </w:p>
    <w:p>
      <w:pPr>
        <w:shd w:fill="F5F5F5" w:val="clear"/>
        <w:spacing w:after="40" w:before="40" w:line="300"/>
        <w:ind w:left="360" w:right="360"/>
      </w:pPr>
      <w:r>
        <w:rPr>
          <w:rFonts w:ascii="Courier New" w:cs="Courier New" w:eastAsia="Courier New" w:hAnsi="Courier New"/>
          <w:color w:val="333333"/>
          <w:sz w:val="18"/>
          <w:szCs w:val="18"/>
        </w:rPr>
        <w:t xml:space="preserve">approach: gemma4_server   # active: gemma4_server | gemma4_mobile | claude_api</w:t>
      </w:r>
    </w:p>
    <w:p>
      <w:pPr>
        <w:shd w:fill="F5F5F5" w:val="clear"/>
        <w:spacing w:after="40" w:before="40" w:line="300"/>
        <w:ind w:left="360" w:right="360"/>
      </w:pPr>
      <w:r>
        <w:rPr>
          <w:rFonts w:ascii="Courier New" w:cs="Courier New" w:eastAsia="Courier New" w:hAnsi="Courier New"/>
          <w:color w:val="333333"/>
          <w:sz w:val="18"/>
          <w:szCs w:val="18"/>
        </w:rPr>
        <w:t xml:space="preserve"/>
      </w:r>
    </w:p>
    <w:p>
      <w:pPr>
        <w:shd w:fill="F5F5F5" w:val="clear"/>
        <w:spacing w:after="40" w:before="40" w:line="300"/>
        <w:ind w:left="360" w:right="360"/>
      </w:pPr>
      <w:r>
        <w:rPr>
          <w:rFonts w:ascii="Courier New" w:cs="Courier New" w:eastAsia="Courier New" w:hAnsi="Courier New"/>
          <w:color w:val="333333"/>
          <w:sz w:val="18"/>
          <w:szCs w:val="18"/>
        </w:rPr>
        <w:t xml:space="preserve">camera:</w:t>
      </w:r>
    </w:p>
    <w:p>
      <w:pPr>
        <w:shd w:fill="F5F5F5" w:val="clear"/>
        <w:spacing w:after="40" w:before="40" w:line="300"/>
        <w:ind w:left="360" w:right="360"/>
      </w:pPr>
      <w:r>
        <w:rPr>
          <w:rFonts w:ascii="Courier New" w:cs="Courier New" w:eastAsia="Courier New" w:hAnsi="Courier New"/>
          <w:color w:val="333333"/>
          <w:sz w:val="18"/>
          <w:szCs w:val="18"/>
        </w:rPr>
        <w:t xml:space="preserve">  device_id: 0</w:t>
      </w:r>
    </w:p>
    <w:p>
      <w:pPr>
        <w:shd w:fill="F5F5F5" w:val="clear"/>
        <w:spacing w:after="40" w:before="40" w:line="300"/>
        <w:ind w:left="360" w:right="360"/>
      </w:pPr>
      <w:r>
        <w:rPr>
          <w:rFonts w:ascii="Courier New" w:cs="Courier New" w:eastAsia="Courier New" w:hAnsi="Courier New"/>
          <w:color w:val="333333"/>
          <w:sz w:val="18"/>
          <w:szCs w:val="18"/>
        </w:rPr>
        <w:t xml:space="preserve">  width: 1280</w:t>
      </w:r>
    </w:p>
    <w:p>
      <w:pPr>
        <w:shd w:fill="F5F5F5" w:val="clear"/>
        <w:spacing w:after="40" w:before="40" w:line="300"/>
        <w:ind w:left="360" w:right="360"/>
      </w:pPr>
      <w:r>
        <w:rPr>
          <w:rFonts w:ascii="Courier New" w:cs="Courier New" w:eastAsia="Courier New" w:hAnsi="Courier New"/>
          <w:color w:val="333333"/>
          <w:sz w:val="18"/>
          <w:szCs w:val="18"/>
        </w:rPr>
        <w:t xml:space="preserve">  height: 720</w:t>
      </w:r>
    </w:p>
    <w:p>
      <w:pPr>
        <w:shd w:fill="F5F5F5" w:val="clear"/>
        <w:spacing w:after="40" w:before="40" w:line="300"/>
        <w:ind w:left="360" w:right="360"/>
      </w:pPr>
      <w:r>
        <w:rPr>
          <w:rFonts w:ascii="Courier New" w:cs="Courier New" w:eastAsia="Courier New" w:hAnsi="Courier New"/>
          <w:color w:val="333333"/>
          <w:sz w:val="18"/>
          <w:szCs w:val="18"/>
        </w:rPr>
        <w:t xml:space="preserve"/>
      </w:r>
    </w:p>
    <w:p>
      <w:pPr>
        <w:shd w:fill="F5F5F5" w:val="clear"/>
        <w:spacing w:after="40" w:before="40" w:line="300"/>
        <w:ind w:left="360" w:right="360"/>
      </w:pPr>
      <w:r>
        <w:rPr>
          <w:rFonts w:ascii="Courier New" w:cs="Courier New" w:eastAsia="Courier New" w:hAnsi="Courier New"/>
          <w:color w:val="333333"/>
          <w:sz w:val="18"/>
          <w:szCs w:val="18"/>
        </w:rPr>
        <w:t xml:space="preserve">sampling:</w:t>
      </w:r>
    </w:p>
    <w:p>
      <w:pPr>
        <w:shd w:fill="F5F5F5" w:val="clear"/>
        <w:spacing w:after="40" w:before="40" w:line="300"/>
        <w:ind w:left="360" w:right="360"/>
      </w:pPr>
      <w:r>
        <w:rPr>
          <w:rFonts w:ascii="Courier New" w:cs="Courier New" w:eastAsia="Courier New" w:hAnsi="Courier New"/>
          <w:color w:val="333333"/>
          <w:sz w:val="18"/>
          <w:szCs w:val="18"/>
        </w:rPr>
        <w:t xml:space="preserve">  fps: 1</w:t>
      </w:r>
    </w:p>
    <w:p>
      <w:pPr>
        <w:shd w:fill="F5F5F5" w:val="clear"/>
        <w:spacing w:after="40" w:before="40" w:line="300"/>
        <w:ind w:left="360" w:right="360"/>
      </w:pPr>
      <w:r>
        <w:rPr>
          <w:rFonts w:ascii="Courier New" w:cs="Courier New" w:eastAsia="Courier New" w:hAnsi="Courier New"/>
          <w:color w:val="333333"/>
          <w:sz w:val="18"/>
          <w:szCs w:val="18"/>
        </w:rPr>
        <w:t xml:space="preserve"/>
      </w:r>
    </w:p>
    <w:p>
      <w:pPr>
        <w:shd w:fill="F5F5F5" w:val="clear"/>
        <w:spacing w:after="40" w:before="40" w:line="300"/>
        <w:ind w:left="360" w:right="360"/>
      </w:pPr>
      <w:r>
        <w:rPr>
          <w:rFonts w:ascii="Courier New" w:cs="Courier New" w:eastAsia="Courier New" w:hAnsi="Courier New"/>
          <w:color w:val="333333"/>
          <w:sz w:val="18"/>
          <w:szCs w:val="18"/>
        </w:rPr>
        <w:t xml:space="preserve">gemma4:</w:t>
      </w:r>
    </w:p>
    <w:p>
      <w:pPr>
        <w:shd w:fill="F5F5F5" w:val="clear"/>
        <w:spacing w:after="40" w:before="40" w:line="300"/>
        <w:ind w:left="360" w:right="360"/>
      </w:pPr>
      <w:r>
        <w:rPr>
          <w:rFonts w:ascii="Courier New" w:cs="Courier New" w:eastAsia="Courier New" w:hAnsi="Courier New"/>
          <w:color w:val="333333"/>
          <w:sz w:val="18"/>
          <w:szCs w:val="18"/>
        </w:rPr>
        <w:t xml:space="preserve">  model: gemma4:26b</w:t>
      </w:r>
    </w:p>
    <w:p>
      <w:pPr>
        <w:shd w:fill="F5F5F5" w:val="clear"/>
        <w:spacing w:after="40" w:before="40" w:line="300"/>
        <w:ind w:left="360" w:right="360"/>
      </w:pPr>
      <w:r>
        <w:rPr>
          <w:rFonts w:ascii="Courier New" w:cs="Courier New" w:eastAsia="Courier New" w:hAnsi="Courier New"/>
          <w:color w:val="333333"/>
          <w:sz w:val="18"/>
          <w:szCs w:val="18"/>
        </w:rPr>
        <w:t xml:space="preserve">  image_tokens: 280</w:t>
      </w:r>
    </w:p>
    <w:p>
      <w:pPr>
        <w:shd w:fill="F5F5F5" w:val="clear"/>
        <w:spacing w:after="40" w:before="40" w:line="300"/>
        <w:ind w:left="360" w:right="360"/>
      </w:pPr>
      <w:r>
        <w:rPr>
          <w:rFonts w:ascii="Courier New" w:cs="Courier New" w:eastAsia="Courier New" w:hAnsi="Courier New"/>
          <w:color w:val="333333"/>
          <w:sz w:val="18"/>
          <w:szCs w:val="18"/>
        </w:rPr>
        <w:t xml:space="preserve">  ollama_host: http://localhost:11434</w:t>
      </w:r>
    </w:p>
    <w:p>
      <w:pPr>
        <w:shd w:fill="F5F5F5" w:val="clear"/>
        <w:spacing w:after="40" w:before="40" w:line="300"/>
        <w:ind w:left="360" w:right="360"/>
      </w:pPr>
      <w:r>
        <w:rPr>
          <w:rFonts w:ascii="Courier New" w:cs="Courier New" w:eastAsia="Courier New" w:hAnsi="Courier New"/>
          <w:color w:val="333333"/>
          <w:sz w:val="18"/>
          <w:szCs w:val="18"/>
        </w:rPr>
        <w:t xml:space="preserve"/>
      </w:r>
    </w:p>
    <w:p>
      <w:pPr>
        <w:shd w:fill="F5F5F5" w:val="clear"/>
        <w:spacing w:after="40" w:before="40" w:line="300"/>
        <w:ind w:left="360" w:right="360"/>
      </w:pPr>
      <w:r>
        <w:rPr>
          <w:rFonts w:ascii="Courier New" w:cs="Courier New" w:eastAsia="Courier New" w:hAnsi="Courier New"/>
          <w:color w:val="333333"/>
          <w:sz w:val="18"/>
          <w:szCs w:val="18"/>
        </w:rPr>
        <w:t xml:space="preserve">claude_api:</w:t>
      </w:r>
    </w:p>
    <w:p>
      <w:pPr>
        <w:shd w:fill="F5F5F5" w:val="clear"/>
        <w:spacing w:after="40" w:before="40" w:line="300"/>
        <w:ind w:left="360" w:right="360"/>
      </w:pPr>
      <w:r>
        <w:rPr>
          <w:rFonts w:ascii="Courier New" w:cs="Courier New" w:eastAsia="Courier New" w:hAnsi="Courier New"/>
          <w:color w:val="333333"/>
          <w:sz w:val="18"/>
          <w:szCs w:val="18"/>
        </w:rPr>
        <w:t xml:space="preserve">  model: claude-sonnet-4-6</w:t>
      </w:r>
    </w:p>
    <w:p>
      <w:pPr>
        <w:shd w:fill="F5F5F5" w:val="clear"/>
        <w:spacing w:after="40" w:before="40" w:line="300"/>
        <w:ind w:left="360" w:right="360"/>
      </w:pPr>
      <w:r>
        <w:rPr>
          <w:rFonts w:ascii="Courier New" w:cs="Courier New" w:eastAsia="Courier New" w:hAnsi="Courier New"/>
          <w:color w:val="333333"/>
          <w:sz w:val="18"/>
          <w:szCs w:val="18"/>
        </w:rPr>
        <w:t xml:space="preserve">  max_tokens: 150</w:t>
      </w:r>
    </w:p>
    <w:p>
      <w:pPr>
        <w:shd w:fill="F5F5F5" w:val="clear"/>
        <w:spacing w:after="40" w:before="40" w:line="300"/>
        <w:ind w:left="360" w:right="360"/>
      </w:pPr>
      <w:r>
        <w:rPr>
          <w:rFonts w:ascii="Courier New" w:cs="Courier New" w:eastAsia="Courier New" w:hAnsi="Courier New"/>
          <w:color w:val="333333"/>
          <w:sz w:val="18"/>
          <w:szCs w:val="18"/>
        </w:rPr>
        <w:t xml:space="preserve"/>
      </w:r>
    </w:p>
    <w:p>
      <w:pPr>
        <w:shd w:fill="F5F5F5" w:val="clear"/>
        <w:spacing w:after="40" w:before="40" w:line="300"/>
        <w:ind w:left="360" w:right="360"/>
      </w:pPr>
      <w:r>
        <w:rPr>
          <w:rFonts w:ascii="Courier New" w:cs="Courier New" w:eastAsia="Courier New" w:hAnsi="Courier New"/>
          <w:color w:val="333333"/>
          <w:sz w:val="18"/>
          <w:szCs w:val="18"/>
        </w:rPr>
        <w:t xml:space="preserve">evaluation:</w:t>
      </w:r>
    </w:p>
    <w:p>
      <w:pPr>
        <w:shd w:fill="F5F5F5" w:val="clear"/>
        <w:spacing w:after="40" w:before="40" w:line="300"/>
        <w:ind w:left="360" w:right="360"/>
      </w:pPr>
      <w:r>
        <w:rPr>
          <w:rFonts w:ascii="Courier New" w:cs="Courier New" w:eastAsia="Courier New" w:hAnsi="Courier New"/>
          <w:color w:val="333333"/>
          <w:sz w:val="18"/>
          <w:szCs w:val="18"/>
        </w:rPr>
        <w:t xml:space="preserve">  log_path: ./logs/</w:t>
      </w:r>
    </w:p>
    <w:p>
      <w:pPr>
        <w:shd w:fill="F5F5F5" w:val="clear"/>
        <w:spacing w:after="40" w:before="40" w:line="300"/>
        <w:ind w:left="360" w:right="360"/>
      </w:pPr>
      <w:r>
        <w:rPr>
          <w:rFonts w:ascii="Courier New" w:cs="Courier New" w:eastAsia="Courier New" w:hAnsi="Courier New"/>
          <w:color w:val="333333"/>
          <w:sz w:val="18"/>
          <w:szCs w:val="18"/>
        </w:rPr>
        <w:t xml:space="preserve">  save_frames: false</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6.3  Evaluation Logger  [FR-028, FR-029]</w:t>
      </w:r>
    </w:p>
    <w:p>
      <w:pPr>
        <w:spacing w:after="80" w:before="80" w:line="360"/>
      </w:pPr>
      <w:r>
        <w:rPr>
          <w:rFonts w:ascii="Arial" w:cs="Arial" w:eastAsia="Arial" w:hAnsi="Arial"/>
          <w:sz w:val="22"/>
          <w:szCs w:val="22"/>
        </w:rPr>
        <w:t xml:space="preserve">The evaluation logger runs as a separate module alongside the active approach module. It records the following to CSV for post-run analysis:</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frame_id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string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Unique frame identifier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timestamp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ISO 8601 UTC capture time</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approach</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string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Active approach identifier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ground_truth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Label from test set CSV</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predicted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string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Output from PostureDetector.detect()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confidence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float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Confidence score from output schema</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latency_ms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float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Inference latency in milliseconds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cpu_pct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float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CPU utilization during inference window</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ram_mb</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float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Peak RAM usage in megabytes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gpu_pct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float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GPU utilization if available, else null</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correct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boolean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True if predicted equals ground_truth</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7.  Project File Structure</w:t>
      </w:r>
    </w:p>
    <w:p>
      <w:pPr>
        <w:shd w:fill="F5F5F5" w:val="clear"/>
        <w:spacing w:after="40" w:before="40" w:line="300"/>
        <w:ind w:left="360" w:right="360"/>
      </w:pPr>
      <w:r>
        <w:rPr>
          <w:rFonts w:ascii="Courier New" w:cs="Courier New" w:eastAsia="Courier New" w:hAnsi="Courier New"/>
          <w:color w:val="333333"/>
          <w:sz w:val="18"/>
          <w:szCs w:val="18"/>
        </w:rPr>
        <w:t xml:space="preserve">posture_detection/</w:t>
      </w:r>
    </w:p>
    <w:p>
      <w:pPr>
        <w:shd w:fill="F5F5F5" w:val="clear"/>
        <w:spacing w:after="40" w:before="40" w:line="300"/>
        <w:ind w:left="360" w:right="360"/>
      </w:pPr>
      <w:r>
        <w:rPr>
          <w:rFonts w:ascii="Courier New" w:cs="Courier New" w:eastAsia="Courier New" w:hAnsi="Courier New"/>
          <w:color w:val="333333"/>
          <w:sz w:val="18"/>
          <w:szCs w:val="18"/>
        </w:rPr>
        <w:t xml:space="preserve">  config/</w:t>
      </w:r>
    </w:p>
    <w:p>
      <w:pPr>
        <w:shd w:fill="F5F5F5" w:val="clear"/>
        <w:spacing w:after="40" w:before="40" w:line="300"/>
        <w:ind w:left="360" w:right="360"/>
      </w:pPr>
      <w:r>
        <w:rPr>
          <w:rFonts w:ascii="Courier New" w:cs="Courier New" w:eastAsia="Courier New" w:hAnsi="Courier New"/>
          <w:color w:val="333333"/>
          <w:sz w:val="18"/>
          <w:szCs w:val="18"/>
        </w:rPr>
        <w:t xml:space="preserve">    config.yaml               # Active configuration</w:t>
      </w:r>
    </w:p>
    <w:p>
      <w:pPr>
        <w:shd w:fill="F5F5F5" w:val="clear"/>
        <w:spacing w:after="40" w:before="40" w:line="300"/>
        <w:ind w:left="360" w:right="360"/>
      </w:pPr>
      <w:r>
        <w:rPr>
          <w:rFonts w:ascii="Courier New" w:cs="Courier New" w:eastAsia="Courier New" w:hAnsi="Courier New"/>
          <w:color w:val="333333"/>
          <w:sz w:val="18"/>
          <w:szCs w:val="18"/>
        </w:rPr>
        <w:t xml:space="preserve">  src/</w:t>
      </w:r>
    </w:p>
    <w:p>
      <w:pPr>
        <w:shd w:fill="F5F5F5" w:val="clear"/>
        <w:spacing w:after="40" w:before="40" w:line="300"/>
        <w:ind w:left="360" w:right="360"/>
      </w:pPr>
      <w:r>
        <w:rPr>
          <w:rFonts w:ascii="Courier New" w:cs="Courier New" w:eastAsia="Courier New" w:hAnsi="Courier New"/>
          <w:color w:val="333333"/>
          <w:sz w:val="18"/>
          <w:szCs w:val="18"/>
        </w:rPr>
        <w:t xml:space="preserve">    pipeline.py               # Main pipeline orchestrator</w:t>
      </w:r>
    </w:p>
    <w:p>
      <w:pPr>
        <w:shd w:fill="F5F5F5" w:val="clear"/>
        <w:spacing w:after="40" w:before="40" w:line="300"/>
        <w:ind w:left="360" w:right="360"/>
      </w:pPr>
      <w:r>
        <w:rPr>
          <w:rFonts w:ascii="Courier New" w:cs="Courier New" w:eastAsia="Courier New" w:hAnsi="Courier New"/>
          <w:color w:val="333333"/>
          <w:sz w:val="18"/>
          <w:szCs w:val="18"/>
        </w:rPr>
        <w:t xml:space="preserve">    detector_base.py          # PostureDetector ABC</w:t>
      </w:r>
    </w:p>
    <w:p>
      <w:pPr>
        <w:shd w:fill="F5F5F5" w:val="clear"/>
        <w:spacing w:after="40" w:before="40" w:line="300"/>
        <w:ind w:left="360" w:right="360"/>
      </w:pPr>
      <w:r>
        <w:rPr>
          <w:rFonts w:ascii="Courier New" w:cs="Courier New" w:eastAsia="Courier New" w:hAnsi="Courier New"/>
          <w:color w:val="333333"/>
          <w:sz w:val="18"/>
          <w:szCs w:val="18"/>
        </w:rPr>
        <w:t xml:space="preserve">    detectors/</w:t>
      </w:r>
    </w:p>
    <w:p>
      <w:pPr>
        <w:shd w:fill="F5F5F5" w:val="clear"/>
        <w:spacing w:after="40" w:before="40" w:line="300"/>
        <w:ind w:left="360" w:right="360"/>
      </w:pPr>
      <w:r>
        <w:rPr>
          <w:rFonts w:ascii="Courier New" w:cs="Courier New" w:eastAsia="Courier New" w:hAnsi="Courier New"/>
          <w:color w:val="333333"/>
          <w:sz w:val="18"/>
          <w:szCs w:val="18"/>
        </w:rPr>
        <w:t xml:space="preserve">      mediapipe_detector.py   # Documented alternative, not implemented</w:t>
      </w:r>
    </w:p>
    <w:p>
      <w:pPr>
        <w:shd w:fill="F5F5F5" w:val="clear"/>
        <w:spacing w:after="40" w:before="40" w:line="300"/>
        <w:ind w:left="360" w:right="360"/>
      </w:pPr>
      <w:r>
        <w:rPr>
          <w:rFonts w:ascii="Courier New" w:cs="Courier New" w:eastAsia="Courier New" w:hAnsi="Courier New"/>
          <w:color w:val="333333"/>
          <w:sz w:val="18"/>
          <w:szCs w:val="18"/>
        </w:rPr>
        <w:t xml:space="preserve">      claude_detector.py      # Active PoC implementation</w:t>
      </w:r>
    </w:p>
    <w:p>
      <w:pPr>
        <w:shd w:fill="F5F5F5" w:val="clear"/>
        <w:spacing w:after="40" w:before="40" w:line="300"/>
        <w:ind w:left="360" w:right="360"/>
      </w:pPr>
      <w:r>
        <w:rPr>
          <w:rFonts w:ascii="Courier New" w:cs="Courier New" w:eastAsia="Courier New" w:hAnsi="Courier New"/>
          <w:color w:val="333333"/>
          <w:sz w:val="18"/>
          <w:szCs w:val="18"/>
        </w:rPr>
        <w:t xml:space="preserve">      gemma4_detector.py      # Primary implementation (server + mobile)</w:t>
      </w:r>
    </w:p>
    <w:p>
      <w:pPr>
        <w:shd w:fill="F5F5F5" w:val="clear"/>
        <w:spacing w:after="40" w:before="40" w:line="300"/>
        <w:ind w:left="360" w:right="360"/>
      </w:pPr>
      <w:r>
        <w:rPr>
          <w:rFonts w:ascii="Courier New" w:cs="Courier New" w:eastAsia="Courier New" w:hAnsi="Courier New"/>
          <w:color w:val="333333"/>
          <w:sz w:val="18"/>
          <w:szCs w:val="18"/>
        </w:rPr>
        <w:t xml:space="preserve">    preprocessor.py           # Frame capture and preprocessing</w:t>
      </w:r>
    </w:p>
    <w:p>
      <w:pPr>
        <w:shd w:fill="F5F5F5" w:val="clear"/>
        <w:spacing w:after="40" w:before="40" w:line="300"/>
        <w:ind w:left="360" w:right="360"/>
      </w:pPr>
      <w:r>
        <w:rPr>
          <w:rFonts w:ascii="Courier New" w:cs="Courier New" w:eastAsia="Courier New" w:hAnsi="Courier New"/>
          <w:color w:val="333333"/>
          <w:sz w:val="18"/>
          <w:szCs w:val="18"/>
        </w:rPr>
        <w:t xml:space="preserve">    output_schema.py          # PostureResult dataclass + JSON serializer</w:t>
      </w:r>
    </w:p>
    <w:p>
      <w:pPr>
        <w:shd w:fill="F5F5F5" w:val="clear"/>
        <w:spacing w:after="40" w:before="40" w:line="300"/>
        <w:ind w:left="360" w:right="360"/>
      </w:pPr>
      <w:r>
        <w:rPr>
          <w:rFonts w:ascii="Courier New" w:cs="Courier New" w:eastAsia="Courier New" w:hAnsi="Courier New"/>
          <w:color w:val="333333"/>
          <w:sz w:val="18"/>
          <w:szCs w:val="18"/>
        </w:rPr>
        <w:t xml:space="preserve">    evaluation_logger.py      # CSV logging and resource monitoring</w:t>
      </w:r>
    </w:p>
    <w:p>
      <w:pPr>
        <w:shd w:fill="F5F5F5" w:val="clear"/>
        <w:spacing w:after="40" w:before="40" w:line="300"/>
        <w:ind w:left="360" w:right="360"/>
      </w:pPr>
      <w:r>
        <w:rPr>
          <w:rFonts w:ascii="Courier New" w:cs="Courier New" w:eastAsia="Courier New" w:hAnsi="Courier New"/>
          <w:color w:val="333333"/>
          <w:sz w:val="18"/>
          <w:szCs w:val="18"/>
        </w:rPr>
        <w:t xml:space="preserve">  data/</w:t>
      </w:r>
    </w:p>
    <w:p>
      <w:pPr>
        <w:shd w:fill="F5F5F5" w:val="clear"/>
        <w:spacing w:after="40" w:before="40" w:line="300"/>
        <w:ind w:left="360" w:right="360"/>
      </w:pPr>
      <w:r>
        <w:rPr>
          <w:rFonts w:ascii="Courier New" w:cs="Courier New" w:eastAsia="Courier New" w:hAnsi="Courier New"/>
          <w:color w:val="333333"/>
          <w:sz w:val="18"/>
          <w:szCs w:val="18"/>
        </w:rPr>
        <w:t xml:space="preserve">    raw/                      # Recorded video sessions</w:t>
      </w:r>
    </w:p>
    <w:p>
      <w:pPr>
        <w:shd w:fill="F5F5F5" w:val="clear"/>
        <w:spacing w:after="40" w:before="40" w:line="300"/>
        <w:ind w:left="360" w:right="360"/>
      </w:pPr>
      <w:r>
        <w:rPr>
          <w:rFonts w:ascii="Courier New" w:cs="Courier New" w:eastAsia="Courier New" w:hAnsi="Courier New"/>
          <w:color w:val="333333"/>
          <w:sz w:val="18"/>
          <w:szCs w:val="18"/>
        </w:rPr>
        <w:t xml:space="preserve">    frames/                   # Extracted labeled frames</w:t>
      </w:r>
    </w:p>
    <w:p>
      <w:pPr>
        <w:shd w:fill="F5F5F5" w:val="clear"/>
        <w:spacing w:after="40" w:before="40" w:line="300"/>
        <w:ind w:left="360" w:right="360"/>
      </w:pPr>
      <w:r>
        <w:rPr>
          <w:rFonts w:ascii="Courier New" w:cs="Courier New" w:eastAsia="Courier New" w:hAnsi="Courier New"/>
          <w:color w:val="333333"/>
          <w:sz w:val="18"/>
          <w:szCs w:val="18"/>
        </w:rPr>
        <w:t xml:space="preserve">    labels.csv                # Ground truth annotations</w:t>
      </w:r>
    </w:p>
    <w:p>
      <w:pPr>
        <w:shd w:fill="F5F5F5" w:val="clear"/>
        <w:spacing w:after="40" w:before="40" w:line="300"/>
        <w:ind w:left="360" w:right="360"/>
      </w:pPr>
      <w:r>
        <w:rPr>
          <w:rFonts w:ascii="Courier New" w:cs="Courier New" w:eastAsia="Courier New" w:hAnsi="Courier New"/>
          <w:color w:val="333333"/>
          <w:sz w:val="18"/>
          <w:szCs w:val="18"/>
        </w:rPr>
        <w:t xml:space="preserve">  results/</w:t>
      </w:r>
    </w:p>
    <w:p>
      <w:pPr>
        <w:shd w:fill="F5F5F5" w:val="clear"/>
        <w:spacing w:after="40" w:before="40" w:line="300"/>
        <w:ind w:left="360" w:right="360"/>
      </w:pPr>
      <w:r>
        <w:rPr>
          <w:rFonts w:ascii="Courier New" w:cs="Courier New" w:eastAsia="Courier New" w:hAnsi="Courier New"/>
          <w:color w:val="333333"/>
          <w:sz w:val="18"/>
          <w:szCs w:val="18"/>
        </w:rPr>
        <w:t xml:space="preserve">    logs/                     # Evaluation CSV outputs</w:t>
      </w:r>
    </w:p>
    <w:p>
      <w:pPr>
        <w:shd w:fill="F5F5F5" w:val="clear"/>
        <w:spacing w:after="40" w:before="40" w:line="300"/>
        <w:ind w:left="360" w:right="360"/>
      </w:pPr>
      <w:r>
        <w:rPr>
          <w:rFonts w:ascii="Courier New" w:cs="Courier New" w:eastAsia="Courier New" w:hAnsi="Courier New"/>
          <w:color w:val="333333"/>
          <w:sz w:val="18"/>
          <w:szCs w:val="18"/>
        </w:rPr>
        <w:t xml:space="preserve">    reports/                  # Benchmark summary reports</w:t>
      </w:r>
    </w:p>
    <w:p>
      <w:pPr>
        <w:shd w:fill="F5F5F5" w:val="clear"/>
        <w:spacing w:after="40" w:before="40" w:line="300"/>
        <w:ind w:left="360" w:right="360"/>
      </w:pPr>
      <w:r>
        <w:rPr>
          <w:rFonts w:ascii="Courier New" w:cs="Courier New" w:eastAsia="Courier New" w:hAnsi="Courier New"/>
          <w:color w:val="333333"/>
          <w:sz w:val="18"/>
          <w:szCs w:val="18"/>
        </w:rPr>
        <w:t xml:space="preserve">  requirements.txt</w:t>
      </w:r>
    </w:p>
    <w:p>
      <w:pPr>
        <w:shd w:fill="F5F5F5" w:val="clear"/>
        <w:spacing w:after="40" w:before="40" w:line="300"/>
        <w:ind w:left="360" w:right="360"/>
      </w:pPr>
      <w:r>
        <w:rPr>
          <w:rFonts w:ascii="Courier New" w:cs="Courier New" w:eastAsia="Courier New" w:hAnsi="Courier New"/>
          <w:color w:val="333333"/>
          <w:sz w:val="18"/>
          <w:szCs w:val="18"/>
        </w:rPr>
        <w:t xml:space="preserve">  README.md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2026-06-14T20:00:10.951Z</dcterms:created>
  <dcterms:modified xsi:type="dcterms:W3CDTF">2026-06-14T20:00:10.952Z</dcterms:modified>
</cp:coreProperties>
</file>

<file path=docProps/custom.xml><?xml version="1.0" encoding="utf-8"?>
<Properties xmlns="http://schemas.openxmlformats.org/officeDocument/2006/custom-properties" xmlns:vt="http://schemas.openxmlformats.org/officeDocument/2006/docPropsVTypes"/>
</file>