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3.  – ELABORACIÓN DE UN DIAGRAMA ENTIDAD RELACIÓN</w:t>
      </w:r>
    </w:p>
    <w:p>
      <w:pPr>
        <w:pStyle w:val="Normal"/>
        <w:rPr>
          <w:b/>
        </w:rPr>
      </w:pPr>
      <w:r>
        <w:rPr>
          <w:b/>
        </w:rPr>
        <w:t>EMPRESA DE AUTOMÓVILES.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Se desea diseñar una base de datos para almacenar y gestionar la información empleada por una empresa dedicada a la venta de automóviles, teniendo en cuenta los siguientes aspectos: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La empresa dispone de una serie de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coches</w:t>
      </w:r>
      <w:r>
        <w:rPr>
          <w:rFonts w:cs="TimesNewRomanPSMT" w:ascii="TimesNewRomanPSMT" w:hAnsi="TimesNewRomanPSMT"/>
          <w:sz w:val="24"/>
          <w:szCs w:val="24"/>
        </w:rPr>
        <w:t xml:space="preserve"> para su venta. Se necesita conocer la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matrícula, marca y modelo, el color y el precio de venta</w:t>
      </w:r>
      <w:r>
        <w:rPr>
          <w:rFonts w:cs="TimesNewRomanPSMT" w:ascii="TimesNewRomanPSMT" w:hAnsi="TimesNewRomanPSMT"/>
          <w:sz w:val="24"/>
          <w:szCs w:val="24"/>
        </w:rPr>
        <w:t xml:space="preserve"> de cada coche.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Los datos que interesa conocer de cada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cliente</w:t>
      </w:r>
      <w:r>
        <w:rPr>
          <w:rFonts w:cs="TimesNewRomanPSMT" w:ascii="TimesNewRomanPSMT" w:hAnsi="TimesNewRomanPSMT"/>
          <w:sz w:val="24"/>
          <w:szCs w:val="24"/>
        </w:rPr>
        <w:t xml:space="preserve"> son el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NIF, nombre, dirección, ciudad y número de teléfono</w:t>
      </w:r>
      <w:r>
        <w:rPr>
          <w:rFonts w:cs="TimesNewRomanPSMT" w:ascii="TimesNewRomanPSMT" w:hAnsi="TimesNewRomanPSMT"/>
          <w:sz w:val="24"/>
          <w:szCs w:val="24"/>
        </w:rPr>
        <w:t xml:space="preserve">: además, los clientes se diferencian por un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código interno de la empresa</w:t>
      </w:r>
      <w:r>
        <w:rPr>
          <w:rFonts w:cs="TimesNewRomanPSMT" w:ascii="TimesNewRomanPSMT" w:hAnsi="TimesNewRomanPSMT"/>
          <w:sz w:val="24"/>
          <w:szCs w:val="24"/>
        </w:rPr>
        <w:t xml:space="preserve"> que se incrementa automáticamente cuando un cliente se da de alta en ella y que será único para cada cliente.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>Un cliente puede comprar tantos coches como desee a la empresa. Un coche determinado solo puede ser comprado por un único cliente.</w:t>
      </w:r>
      <w:r>
        <w:rPr>
          <w:rFonts w:cs="TimesNewRomanPSMT" w:ascii="TimesNewRomanPSMT" w:hAnsi="TimesNewRomanPSMT"/>
          <w:sz w:val="24"/>
          <w:szCs w:val="24"/>
        </w:rPr>
        <w:t xml:space="preserve"> Interesa conocer la </w:t>
      </w:r>
      <w:r>
        <w:rPr>
          <w:rFonts w:cs="TimesNewRomanPSMT" w:ascii="TimesNewRomanPSMT" w:hAnsi="TimesNewRomanPSMT"/>
          <w:sz w:val="24"/>
          <w:szCs w:val="24"/>
          <w:shd w:fill="FF0000" w:val="clear"/>
        </w:rPr>
        <w:t>fecha de venta del coche y si el cliente obtuvo algún descuento, el importe del descuento.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El </w:t>
      </w:r>
      <w:r>
        <w:rPr>
          <w:rFonts w:cs="TimesNewRomanPSMT" w:ascii="TimesNewRomanPSMT" w:hAnsi="TimesNewRomanPSMT"/>
          <w:sz w:val="24"/>
          <w:szCs w:val="24"/>
          <w:shd w:fill="FFFFFF" w:val="clear"/>
        </w:rPr>
        <w:t>concesionario</w:t>
      </w:r>
      <w:r>
        <w:rPr>
          <w:rFonts w:cs="TimesNewRomanPSMT" w:ascii="TimesNewRomanPSMT" w:hAnsi="TimesNewRomanPSMT"/>
          <w:sz w:val="24"/>
          <w:szCs w:val="24"/>
        </w:rPr>
        <w:t xml:space="preserve"> también se encarga de llevar a cabo las revisiones que se realizan a cada coche.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Cada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revisión</w:t>
      </w:r>
      <w:r>
        <w:rPr>
          <w:rFonts w:cs="TimesNewRomanPSMT" w:ascii="TimesNewRomanPSMT" w:hAnsi="TimesNewRomanPSMT"/>
          <w:sz w:val="24"/>
          <w:szCs w:val="24"/>
        </w:rPr>
        <w:t xml:space="preserve"> tiene asociado un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número (1,2,3,…)</w:t>
      </w:r>
      <w:r>
        <w:rPr>
          <w:rFonts w:cs="TimesNewRomanPSMT" w:ascii="TimesNewRomanPSMT" w:hAnsi="TimesNewRomanPSMT"/>
          <w:sz w:val="24"/>
          <w:szCs w:val="24"/>
        </w:rPr>
        <w:t xml:space="preserve"> que se incrementa automáticamente por cada revisión que se haga. De cada revisión se desea saber si se ha hecho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cambio de filtro, si se ha hecho cambio de aceite, si se ha hecho cambio de frenos u otros</w:t>
      </w:r>
      <w:r>
        <w:rPr>
          <w:rFonts w:cs="TimesNewRomanPSMT" w:ascii="TimesNewRomanPSMT" w:hAnsi="TimesNewRomanPSMT"/>
          <w:sz w:val="24"/>
          <w:szCs w:val="24"/>
        </w:rPr>
        <w:t xml:space="preserve">.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>Los coches pueden pasar varias revisiones en el concesionario</w:t>
      </w:r>
      <w:r>
        <w:rPr>
          <w:rFonts w:cs="TimesNewRomanPSMT" w:ascii="TimesNewRomanPSMT" w:hAnsi="TimesNewRomanPSMT"/>
          <w:sz w:val="24"/>
          <w:szCs w:val="24"/>
        </w:rPr>
        <w:t xml:space="preserve">. Interesa conocer también la </w:t>
      </w:r>
      <w:r>
        <w:rPr>
          <w:rFonts w:cs="TimesNewRomanPSMT" w:ascii="TimesNewRomanPSMT" w:hAnsi="TimesNewRomanPSMT"/>
          <w:sz w:val="24"/>
          <w:szCs w:val="24"/>
          <w:shd w:fill="FF0000" w:val="clear"/>
        </w:rPr>
        <w:t>fecha en la que se realiza la revisión y el precio.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00A933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00A933" w:val="clear"/>
                <w:lang w:val="es-ES" w:eastAsia="en-US" w:bidi="ar-SA"/>
              </w:rPr>
              <w:t>ENTIDAD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Coche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Matricula, marca, modelo, color, precio de venta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cliente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Nif, nombre, dirección. Ciudad, teléfono, código único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Revisión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(entidad debil en identificación de COCHE)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Número de revisión, </w:t>
            </w:r>
            <w:r>
              <w:rPr>
                <w:rFonts w:eastAsia="Calibri" w:cs="" w:cstheme="minorBidi" w:eastAsiaTheme="minorHAnsi"/>
                <w:kern w:val="0"/>
                <w:sz w:val="22"/>
                <w:szCs w:val="22"/>
                <w:shd w:fill="800080" w:val="clear"/>
                <w:lang w:val="es-ES" w:eastAsia="en-US" w:bidi="ar-SA"/>
              </w:rPr>
              <w:t xml:space="preserve">filtro, aceite, frenos, otros </w:t>
            </w:r>
            <w:r>
              <w:rPr>
                <w:rFonts w:eastAsia="Calibri" w:cs="" w:cstheme="minorBidi" w:eastAsiaTheme="minorHAnsi"/>
                <w:kern w:val="0"/>
                <w:sz w:val="22"/>
                <w:szCs w:val="22"/>
                <w:shd w:fill="FFFFFF" w:val="clear"/>
                <w:lang w:val="es-ES" w:eastAsia="en-US" w:bidi="ar-SA"/>
              </w:rPr>
              <w:t>(serian booleanos)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ind w:left="567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2A6099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2A6099" w:val="clear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00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00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Cliente compra coche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Fecha, importe de  descuento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Revisión repara coche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fecha, precio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coche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matricula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matricula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cliente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NIF, código de empresa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Código de empresa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Revisión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(Matricula, número)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(Matricula, número)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35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0"/>
        <w:gridCol w:w="4678"/>
        <w:gridCol w:w="1134"/>
        <w:gridCol w:w="1242"/>
      </w:tblGrid>
      <w:tr>
        <w:trPr/>
        <w:tc>
          <w:tcPr>
            <w:tcW w:w="208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242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Cliente compra coche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coches compra?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clientes lo compran?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Revisión repara coche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coches repara?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¿cuantas veces puede ser reparado?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REPRESENTACIÓN DEL DIAGRAMA EER.</w:t>
      </w:r>
    </w:p>
    <w:p>
      <w:pPr>
        <w:pStyle w:val="ListParagraph"/>
        <w:spacing w:before="0" w:after="200"/>
        <w:contextualSpacing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3565" cy="21939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2843530</wp:posOffset>
            </wp:positionV>
            <wp:extent cx="5663565" cy="24314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Corregido abajo</w:t>
      </w:r>
    </w:p>
    <w:sectPr>
      <w:type w:val="nextPage"/>
      <w:pgSz w:w="11906" w:h="16838"/>
      <w:pgMar w:left="1134" w:right="1133" w:gutter="0" w:header="0" w:top="993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69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5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LibreOffice/7.6.0.3$Windows_X86_64 LibreOffice_project/69edd8b8ebc41d00b4de3915dc82f8f0fc3b6265</Application>
  <AppVersion>15.0000</AppVersion>
  <Pages>2</Pages>
  <Words>401</Words>
  <Characters>2164</Characters>
  <CharactersWithSpaces>2508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2023-09-25T11:49:00Z</dcterms:created>
  <dc:creator>Usuario de Windows</dc:creator>
  <dc:description/>
  <dc:language>es-ES</dc:language>
  <cp:lastModifiedBy/>
  <dcterms:modified xsi:type="dcterms:W3CDTF">2023-09-26T11:06:54Z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