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4429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Fitting Fermi </w:t>
      </w:r>
      <w:proofErr w:type="spellStart"/>
      <w:r>
        <w:t>Diads</w:t>
      </w:r>
      <w:proofErr w:type="spellEnd"/>
    </w:p>
    <w:p w14:paraId="01DC9B49" w14:textId="77777777" w:rsidR="00726A4A" w:rsidRDefault="00726A4A" w:rsidP="00726A4A">
      <w:pPr>
        <w:pStyle w:val="NormalWeb"/>
        <w:spacing w:before="0" w:beforeAutospacing="0" w:after="0" w:afterAutospacing="0"/>
      </w:pPr>
      <w:r>
        <w:t>===================</w:t>
      </w:r>
    </w:p>
    <w:p w14:paraId="073DF074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E3E36B5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3C5A0CC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2FB6A81F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0D5C8A53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 xml:space="preserve">: Ex1a: WITEC Spectra: Fitting </w:t>
      </w:r>
      <w:proofErr w:type="spellStart"/>
      <w:r>
        <w:t>Diads</w:t>
      </w:r>
      <w:proofErr w:type="spellEnd"/>
      <w:r>
        <w:t xml:space="preserve"> from a CO2 gas cell</w:t>
      </w:r>
    </w:p>
    <w:p w14:paraId="32335C8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Examples/Fitting_Fermi_Diads/Example1a_Gas_Cell_Calibration/Step1_Fit_Your_Ne_Lines</w:t>
      </w:r>
    </w:p>
    <w:p w14:paraId="77729B95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Examples/Fitting_Fermi_Diads/Example1a_Gas_Cell_Calibration/Step2_Filtering_Numerical</w:t>
      </w:r>
    </w:p>
    <w:p w14:paraId="02C7A7D5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Examples/Fitting_Fermi_Diads/Example1a_Gas_Cell_Calibration/Step3_FitAll_Together</w:t>
      </w:r>
    </w:p>
    <w:p w14:paraId="407E3DDE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Examples/Fitting_Fermi_Diads/Example1a_Gas_Cell_Calibration/Step4_Stitch_Outputs_Together</w:t>
      </w:r>
    </w:p>
    <w:p w14:paraId="46183CED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2AE62152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9991CBB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1F018E2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52F785F8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7CDB5C33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 xml:space="preserve">: Ex1b: WITEC Spectra: Fitting </w:t>
      </w:r>
      <w:proofErr w:type="spellStart"/>
      <w:r>
        <w:t>Diads</w:t>
      </w:r>
      <w:proofErr w:type="spellEnd"/>
      <w:r>
        <w:t xml:space="preserve"> from natural FI with secondary phases</w:t>
      </w:r>
    </w:p>
    <w:p w14:paraId="066CF9F5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1DBDCEF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Examples/Fitting_Fermi_Diads/Example1b_CO2_Fluid_Inclusions/Step1_Fit_Your_Ne_Lines</w:t>
      </w:r>
    </w:p>
    <w:p w14:paraId="15BADFC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Examples/Fitting_Fermi_Diads/Example1b_CO2_Fluid_Inclusions/Step2_Filtering_Numerical</w:t>
      </w:r>
    </w:p>
    <w:p w14:paraId="3D28D381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Examples/Fitting_Fermi_Diads/Example1b_CO2_Fluid_Inclusions/Step3_FitAll_Together</w:t>
      </w:r>
    </w:p>
    <w:p w14:paraId="6246C464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Examples/Fitting_Fermi_Diads/Example1b_CO2_Fluid_Inclusions/Step3b(optional)_Secondary_Peaks</w:t>
      </w:r>
    </w:p>
    <w:p w14:paraId="4FE929F0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Examples/Fitting_Fermi_Diads/Example1b_CO2_Fluid_Inclusions/Step4_Stitch_Outputs_Together</w:t>
      </w:r>
    </w:p>
    <w:p w14:paraId="3EFAAE76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3203A947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181DC6A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7DF19D41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392AC325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388D3816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>: Ex1bb: Filtering out spectra with high backgrounds</w:t>
      </w:r>
    </w:p>
    <w:p w14:paraId="1CAD6F13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448ADF87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</w:t>
      </w:r>
      <w:proofErr w:type="spellStart"/>
      <w:r>
        <w:t>Fitting_Fermi_Diads</w:t>
      </w:r>
      <w:proofErr w:type="spellEnd"/>
      <w:r>
        <w:t>/Example1bb_highbackground_FIs/</w:t>
      </w:r>
    </w:p>
    <w:p w14:paraId="1EAE1DA7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18B460D1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5AF300E6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377662A1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53B2839E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02702908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 xml:space="preserve">: Ex1c: Fitting weak </w:t>
      </w:r>
      <w:proofErr w:type="spellStart"/>
      <w:r>
        <w:t>Diads</w:t>
      </w:r>
      <w:proofErr w:type="spellEnd"/>
      <w:r>
        <w:t xml:space="preserve"> from MI VB - no clear metadata</w:t>
      </w:r>
    </w:p>
    <w:p w14:paraId="23E2C936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4E4DE407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Examples/Fitting_Fermi_Diads/Example1c_HORIBA_Calibration/Step1_Fit_Your_Ne_Lines</w:t>
      </w:r>
    </w:p>
    <w:p w14:paraId="1D31AEF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Examples/Fitting_Fermi_Diads/Example1c_HORIBA_Calibration/Step2_Filtering_Numerical</w:t>
      </w:r>
    </w:p>
    <w:p w14:paraId="161326E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Examples/Fitting_Fermi_Diads/Example1c_HORIBA_Calibration/Step3_FitAll_Together</w:t>
      </w:r>
    </w:p>
    <w:p w14:paraId="77C95E6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Examples/Fitting_Fermi_Diads/Example1c_HORIBA_Calibration/Step4_Stitch_Outputs_Together</w:t>
      </w:r>
    </w:p>
    <w:p w14:paraId="0338D0B3" w14:textId="77777777" w:rsidR="00726A4A" w:rsidRDefault="00726A4A" w:rsidP="00726A4A">
      <w:pPr>
        <w:pStyle w:val="NormalWeb"/>
        <w:spacing w:before="0" w:beforeAutospacing="0" w:after="0" w:afterAutospacing="0"/>
      </w:pPr>
      <w:r>
        <w:lastRenderedPageBreak/>
        <w:t>%</w:t>
      </w:r>
    </w:p>
    <w:p w14:paraId="35AB069F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7D29BFF3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45B5DB57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6CAC816E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>: Ex1d: HORIBA instrument</w:t>
      </w:r>
    </w:p>
    <w:p w14:paraId="30EE3739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3DC94CAA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Examples/Fitting_Fermi_Diads/Example1d_HORIBA_VT/Step1_Fit_Your_Ne_Lines</w:t>
      </w:r>
    </w:p>
    <w:p w14:paraId="6E8EF01E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Examples/Fitting_Fermi_Diads/Example1d_HORIBA_VT/Step2_Filtering_Numerical</w:t>
      </w:r>
    </w:p>
    <w:p w14:paraId="7C9EB158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Examples/Fitting_Fermi_Diads/Example1d_HORIBA_VT/Step3_FitAll_Together</w:t>
      </w:r>
    </w:p>
    <w:p w14:paraId="6F06864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Examples/Fitting_Fermi_Diads/Example1d_HORIBA_VT/Step4_Stitch_Outputs_Together</w:t>
      </w:r>
    </w:p>
    <w:p w14:paraId="685B82F4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19BBA708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4F038FF5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6B690BB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34DB30E6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7EFAEA9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210C71B2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75728D82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46AB97E2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 xml:space="preserve">: Ex1e: Quick Peak Fitting (while </w:t>
      </w:r>
      <w:proofErr w:type="spellStart"/>
      <w:r>
        <w:t>Ramaning</w:t>
      </w:r>
      <w:proofErr w:type="spellEnd"/>
      <w:r>
        <w:t>)</w:t>
      </w:r>
    </w:p>
    <w:p w14:paraId="3FEE830E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3C2694A4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Examples/Fitting_Fermi_Diads\Example1e_Quick_Peak_Fitting_While_Ramaning/Quick_Peak_fitting</w:t>
      </w:r>
    </w:p>
    <w:p w14:paraId="2F212847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2612F753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Water in silicate melts and melt </w:t>
      </w:r>
      <w:proofErr w:type="gramStart"/>
      <w:r>
        <w:t>inclusions</w:t>
      </w:r>
      <w:proofErr w:type="gramEnd"/>
    </w:p>
    <w:p w14:paraId="40A6E23A" w14:textId="77777777" w:rsidR="00726A4A" w:rsidRDefault="00726A4A" w:rsidP="00726A4A">
      <w:pPr>
        <w:pStyle w:val="NormalWeb"/>
        <w:spacing w:before="0" w:beforeAutospacing="0" w:after="0" w:afterAutospacing="0"/>
      </w:pPr>
      <w:r>
        <w:t>======================================</w:t>
      </w:r>
    </w:p>
    <w:p w14:paraId="5D4191F3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37891109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205F667B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>: Fitting water peaks</w:t>
      </w:r>
    </w:p>
    <w:p w14:paraId="06EB38DB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08F0D791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Examples\Fitting_Water_Silicate_Melts/Example4a_H2OQuant_Glass/H2O_Fitting</w:t>
      </w:r>
    </w:p>
    <w:p w14:paraId="1A8A9D63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Examples\Fitting_Water_Silicate_Melts/Example4b_H2OQuant_MI/H2O_Fitting_MI_AutoLoop</w:t>
      </w:r>
    </w:p>
    <w:p w14:paraId="52C48BEC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Examples\Fitting_Water_Silicate_Melts/Example4b_H2OQuant_MI/H2O_Fitting_MI_ManualLoop</w:t>
      </w:r>
    </w:p>
    <w:p w14:paraId="5938B5F9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FA9F81B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6A01E2A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27B222ED" w14:textId="77777777" w:rsidR="00726A4A" w:rsidRDefault="00726A4A" w:rsidP="00726A4A">
      <w:pPr>
        <w:pStyle w:val="NormalWeb"/>
        <w:spacing w:before="0" w:beforeAutospacing="0" w:after="0" w:afterAutospacing="0"/>
      </w:pPr>
      <w:r>
        <w:t>EOS calculations</w:t>
      </w:r>
    </w:p>
    <w:p w14:paraId="77F2A6A0" w14:textId="77777777" w:rsidR="00726A4A" w:rsidRDefault="00726A4A" w:rsidP="00726A4A">
      <w:pPr>
        <w:pStyle w:val="NormalWeb"/>
        <w:spacing w:before="0" w:beforeAutospacing="0" w:after="0" w:afterAutospacing="0"/>
      </w:pPr>
      <w:r>
        <w:t>===================</w:t>
      </w:r>
    </w:p>
    <w:p w14:paraId="32EF41BC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1FB99BA5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2E94D452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1EA21D4A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>: EOS calcs2</w:t>
      </w:r>
    </w:p>
    <w:p w14:paraId="4C4A6F02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E91725F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</w:t>
      </w:r>
      <w:proofErr w:type="spellStart"/>
      <w:r>
        <w:t>EOS_calculations</w:t>
      </w:r>
      <w:proofErr w:type="spellEnd"/>
      <w:r>
        <w:t>/Example5a_Introducing_EOS_Calcs</w:t>
      </w:r>
    </w:p>
    <w:p w14:paraId="0CDD8DC4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Examples/EOS_calculations/Example5b_Visualizing_EOSs_Density_Pressure</w:t>
      </w:r>
    </w:p>
    <w:p w14:paraId="2A945738" w14:textId="77777777" w:rsidR="00726A4A" w:rsidRDefault="00726A4A" w:rsidP="00726A4A">
      <w:pPr>
        <w:pStyle w:val="NormalWeb"/>
        <w:spacing w:before="0" w:beforeAutospacing="0" w:after="0" w:afterAutospacing="0"/>
      </w:pPr>
      <w:r>
        <w:lastRenderedPageBreak/>
        <w:t>Examples/</w:t>
      </w:r>
      <w:proofErr w:type="spellStart"/>
      <w:r>
        <w:t>EOS_calculations</w:t>
      </w:r>
      <w:proofErr w:type="spellEnd"/>
      <w:r>
        <w:t>/Example5c_LaPalma_FluidInclusions</w:t>
      </w:r>
    </w:p>
    <w:p w14:paraId="17E2CFF8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Examples/EOS_calculations/Example5d_Fluid_Inclusion_Density_to_Depth</w:t>
      </w:r>
    </w:p>
    <w:p w14:paraId="735121A6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</w:t>
      </w:r>
      <w:proofErr w:type="spellStart"/>
      <w:r>
        <w:t>EOS_calculations</w:t>
      </w:r>
      <w:proofErr w:type="spellEnd"/>
      <w:r>
        <w:t>/Example5e_FI_Monte_Carlo_Simulations</w:t>
      </w:r>
    </w:p>
    <w:p w14:paraId="0A84E53A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275AA8BB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5C07CC6C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323A37CE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7E7BBB3D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BCB1875" w14:textId="77777777" w:rsidR="00726A4A" w:rsidRDefault="00726A4A" w:rsidP="00726A4A">
      <w:pPr>
        <w:pStyle w:val="NormalWeb"/>
        <w:spacing w:before="0" w:beforeAutospacing="0" w:after="0" w:afterAutospacing="0"/>
      </w:pPr>
      <w:r>
        <w:t>Modelling FI re-equilibration</w:t>
      </w:r>
    </w:p>
    <w:p w14:paraId="69761FBC" w14:textId="77777777" w:rsidR="00726A4A" w:rsidRDefault="00726A4A" w:rsidP="00726A4A">
      <w:pPr>
        <w:pStyle w:val="NormalWeb"/>
        <w:spacing w:before="0" w:beforeAutospacing="0" w:after="0" w:afterAutospacing="0"/>
      </w:pPr>
      <w:r>
        <w:t>==============================</w:t>
      </w:r>
    </w:p>
    <w:p w14:paraId="73AC6A67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387ADBF8" w14:textId="77777777" w:rsidR="00726A4A" w:rsidRDefault="00726A4A" w:rsidP="00726A4A">
      <w:pPr>
        <w:pStyle w:val="NormalWeb"/>
        <w:spacing w:before="0" w:beforeAutospacing="0" w:after="0" w:afterAutospacing="0"/>
      </w:pPr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14:paraId="5C5577F5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14:paraId="55E7DB0D" w14:textId="77777777" w:rsidR="00726A4A" w:rsidRDefault="00726A4A" w:rsidP="00726A4A">
      <w:pPr>
        <w:pStyle w:val="NormalWeb"/>
        <w:spacing w:before="0" w:beforeAutospacing="0" w:after="0" w:afterAutospacing="0"/>
      </w:pPr>
      <w:proofErr w:type="gramStart"/>
      <w:r>
        <w:t>:caption</w:t>
      </w:r>
      <w:proofErr w:type="gramEnd"/>
      <w:r>
        <w:t>: EOS calcs2</w:t>
      </w:r>
    </w:p>
    <w:p w14:paraId="3ACB74E3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2A500946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Examples/Modelling_Fluid_Inclusion_Re-equilibration/Example9a_FI_stretching_during_</w:t>
      </w:r>
      <w:proofErr w:type="gramStart"/>
      <w:r>
        <w:t>ascent</w:t>
      </w:r>
      <w:proofErr w:type="gramEnd"/>
    </w:p>
    <w:p w14:paraId="5B808FFB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Examples/Modelling_Fluid_Inclusion_Re-equilibration/Example9b_FI_stretching_slow_quenching_at_</w:t>
      </w:r>
      <w:proofErr w:type="gramStart"/>
      <w:r>
        <w:t>surface</w:t>
      </w:r>
      <w:proofErr w:type="gramEnd"/>
    </w:p>
    <w:p w14:paraId="6E2069F2" w14:textId="77777777" w:rsidR="00726A4A" w:rsidRDefault="00726A4A" w:rsidP="00726A4A">
      <w:pPr>
        <w:pStyle w:val="NormalWeb"/>
        <w:spacing w:before="0" w:beforeAutospacing="0" w:after="0" w:afterAutospacing="0"/>
      </w:pPr>
      <w:r>
        <w:t>Examples/Modelling_Fluid_Inclusion_Re-equilibration/Example9c_FI_stretching_during_</w:t>
      </w:r>
      <w:proofErr w:type="gramStart"/>
      <w:r>
        <w:t>stalling</w:t>
      </w:r>
      <w:proofErr w:type="gramEnd"/>
    </w:p>
    <w:p w14:paraId="6C8D59FA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05C1CFC6" w14:textId="77777777" w:rsidR="00726A4A" w:rsidRDefault="00726A4A" w:rsidP="00726A4A">
      <w:pPr>
        <w:pStyle w:val="NormalWeb"/>
        <w:spacing w:before="0" w:beforeAutospacing="0" w:after="0" w:afterAutospacing="0"/>
      </w:pPr>
      <w:r>
        <w:t>%</w:t>
      </w:r>
    </w:p>
    <w:p w14:paraId="774C8D75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4EDBB9FD" w14:textId="77777777" w:rsidR="00726A4A" w:rsidRDefault="00726A4A" w:rsidP="00726A4A">
      <w:pPr>
        <w:pStyle w:val="NormalWeb"/>
        <w:spacing w:before="0" w:beforeAutospacing="0" w:after="0" w:afterAutospacing="0"/>
      </w:pPr>
    </w:p>
    <w:p w14:paraId="6CF6B5DE" w14:textId="77777777" w:rsidR="00B22C2D" w:rsidRDefault="00B22C2D"/>
    <w:sectPr w:rsidR="00B2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A"/>
    <w:rsid w:val="00726A4A"/>
    <w:rsid w:val="00B22C2D"/>
    <w:rsid w:val="00B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7D6"/>
  <w15:chartTrackingRefBased/>
  <w15:docId w15:val="{DB3CFFFB-73B2-4255-979D-DD5B57D3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1</cp:revision>
  <dcterms:created xsi:type="dcterms:W3CDTF">2024-02-01T21:21:00Z</dcterms:created>
  <dcterms:modified xsi:type="dcterms:W3CDTF">2024-02-01T21:21:00Z</dcterms:modified>
</cp:coreProperties>
</file>