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FF" w:rsidRPr="00247BFF" w:rsidRDefault="00247BFF" w:rsidP="00247BFF">
      <w:pPr>
        <w:spacing w:after="0"/>
        <w:jc w:val="center"/>
        <w:rPr>
          <w:rFonts w:asciiTheme="majorHAnsi" w:hAnsiTheme="majorHAnsi"/>
          <w:color w:val="4F81BD" w:themeColor="accent1"/>
          <w:sz w:val="44"/>
          <w:szCs w:val="44"/>
        </w:rPr>
      </w:pPr>
      <w:r w:rsidRPr="00247BFF">
        <w:rPr>
          <w:rFonts w:asciiTheme="majorHAnsi" w:hAnsiTheme="majorHAnsi"/>
          <w:color w:val="4F81BD" w:themeColor="accent1"/>
          <w:sz w:val="44"/>
          <w:szCs w:val="44"/>
        </w:rPr>
        <w:t>Kennel Log Prints</w:t>
      </w:r>
    </w:p>
    <w:p w:rsidR="00247BFF" w:rsidRPr="00247BFF" w:rsidRDefault="00247BFF" w:rsidP="00247BFF">
      <w:pPr>
        <w:spacing w:after="0"/>
        <w:jc w:val="center"/>
        <w:rPr>
          <w:sz w:val="36"/>
          <w:szCs w:val="36"/>
        </w:rPr>
      </w:pPr>
    </w:p>
    <w:tbl>
      <w:tblPr>
        <w:tblStyle w:val="LightShading-Accent1"/>
        <w:tblW w:w="8773" w:type="dxa"/>
        <w:tblLook w:val="04A0" w:firstRow="1" w:lastRow="0" w:firstColumn="1" w:lastColumn="0" w:noHBand="0" w:noVBand="1"/>
      </w:tblPr>
      <w:tblGrid>
        <w:gridCol w:w="694"/>
        <w:gridCol w:w="1971"/>
        <w:gridCol w:w="3040"/>
        <w:gridCol w:w="3068"/>
      </w:tblGrid>
      <w:tr w:rsidR="000133C6" w:rsidTr="0001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Default="000133C6" w:rsidP="006A1960">
            <w:pPr>
              <w:pStyle w:val="Subtitle"/>
            </w:pPr>
            <w:r>
              <w:t>Run #</w:t>
            </w:r>
          </w:p>
        </w:tc>
        <w:tc>
          <w:tcPr>
            <w:tcW w:w="1971" w:type="dxa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</w:p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08" w:type="dxa"/>
            <w:gridSpan w:val="2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Details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Large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Covered</w:t>
            </w:r>
          </w:p>
        </w:tc>
        <w:tc>
          <w:tcPr>
            <w:tcW w:w="3040" w:type="dxa"/>
          </w:tcPr>
          <w:p w:rsidR="000133C6" w:rsidRPr="00204F14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0133C6" w:rsidRP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2x Daily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2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CD51D2F" wp14:editId="76CD88A9">
                  <wp:extent cx="152400" cy="152400"/>
                  <wp:effectExtent l="0" t="0" r="0" b="0"/>
                  <wp:docPr id="10" name="Picture 1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3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>Services: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4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 xml:space="preserve">Uncovered 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 </w:t>
            </w:r>
          </w:p>
          <w:p w:rsidR="000133C6" w:rsidRPr="00237745" w:rsidRDefault="000133C6" w:rsidP="0062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5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62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      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6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9035FD7" wp14:editId="71808E0C">
                  <wp:extent cx="152400" cy="152400"/>
                  <wp:effectExtent l="0" t="0" r="0" b="0"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7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04F14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Grooming 3x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92AF906" wp14:editId="30A04282">
                  <wp:extent cx="152400" cy="152400"/>
                  <wp:effectExtent l="0" t="0" r="0" b="0"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</w:tbl>
    <w:p w:rsidR="00E64C30" w:rsidRDefault="00E64C30"/>
    <w:p w:rsidR="00247BFF" w:rsidRDefault="00247BFF"/>
    <w:p w:rsidR="00BC0D95" w:rsidRDefault="00BC0D95"/>
    <w:p w:rsidR="00BC0D95" w:rsidRDefault="00BC0D95"/>
    <w:p w:rsidR="00BC0D95" w:rsidRDefault="00BC0D95"/>
    <w:p w:rsidR="00BC0D95" w:rsidRDefault="00BC0D95"/>
    <w:p w:rsidR="00BC0D95" w:rsidRDefault="00BC0D95"/>
    <w:p w:rsidR="00BC0D95" w:rsidRPr="00D30187" w:rsidRDefault="00D30187" w:rsidP="00D30187">
      <w:pPr>
        <w:jc w:val="center"/>
        <w:rPr>
          <w:rFonts w:asciiTheme="majorHAnsi" w:hAnsiTheme="majorHAnsi"/>
          <w:sz w:val="28"/>
          <w:szCs w:val="28"/>
        </w:rPr>
      </w:pPr>
      <w:r w:rsidRPr="00D30187">
        <w:rPr>
          <w:rFonts w:asciiTheme="majorHAnsi" w:hAnsiTheme="majorHAnsi"/>
          <w:sz w:val="28"/>
          <w:szCs w:val="28"/>
        </w:rPr>
        <w:lastRenderedPageBreak/>
        <w:t>Example of Kennel log printout for the customer</w:t>
      </w:r>
    </w:p>
    <w:tbl>
      <w:tblPr>
        <w:tblStyle w:val="LightShading-Accent1"/>
        <w:tblW w:w="8208" w:type="dxa"/>
        <w:tblLook w:val="04A0" w:firstRow="1" w:lastRow="0" w:firstColumn="1" w:lastColumn="0" w:noHBand="0" w:noVBand="1"/>
      </w:tblPr>
      <w:tblGrid>
        <w:gridCol w:w="1278"/>
        <w:gridCol w:w="3465"/>
        <w:gridCol w:w="3465"/>
      </w:tblGrid>
      <w:tr w:rsidR="00BC0D95" w:rsidTr="00D7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901239" w:rsidRDefault="00901239" w:rsidP="00BC50A7">
            <w:pPr>
              <w:pStyle w:val="Subtitle"/>
            </w:pPr>
          </w:p>
          <w:p w:rsidR="00BC0D95" w:rsidRDefault="00BC0D95" w:rsidP="00BC50A7">
            <w:pPr>
              <w:pStyle w:val="Subtitle"/>
            </w:pPr>
            <w:r>
              <w:t>Date</w:t>
            </w:r>
          </w:p>
        </w:tc>
        <w:tc>
          <w:tcPr>
            <w:tcW w:w="6930" w:type="dxa"/>
            <w:gridSpan w:val="2"/>
          </w:tcPr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>Allan McDonald</w:t>
            </w:r>
          </w:p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 xml:space="preserve">123 </w:t>
            </w:r>
            <w:proofErr w:type="spellStart"/>
            <w:r w:rsidRPr="00D30187">
              <w:t>Thisplace</w:t>
            </w:r>
            <w:proofErr w:type="spellEnd"/>
          </w:p>
          <w:p w:rsidR="00D30187" w:rsidRPr="00D30187" w:rsidRDefault="00E33A60" w:rsidP="00D301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 xml:space="preserve">C2F 3N8  </w:t>
            </w:r>
            <w:proofErr w:type="spellStart"/>
            <w:r w:rsidR="00D30187" w:rsidRPr="00D30187"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>S</w:t>
            </w:r>
            <w:r w:rsidR="00D30187" w:rsidRPr="00D30187">
              <w:rPr>
                <w:rFonts w:asciiTheme="majorHAnsi" w:hAnsiTheme="majorHAnsi"/>
                <w:i/>
                <w:color w:val="4F81BD" w:themeColor="accent1"/>
                <w:sz w:val="24"/>
                <w:szCs w:val="24"/>
              </w:rPr>
              <w:t>omeCity</w:t>
            </w:r>
            <w:proofErr w:type="spellEnd"/>
          </w:p>
          <w:p w:rsidR="00D30187" w:rsidRDefault="00D30187" w:rsidP="00901239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(819) 555 - 1233</w:t>
            </w:r>
          </w:p>
          <w:p w:rsidR="00D30187" w:rsidRPr="00D30187" w:rsidRDefault="00BC0D95" w:rsidP="00D30187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Kennel Log entries for: Spot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2.3.2013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0133C6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</w:t>
            </w:r>
            <w:r>
              <w:rPr>
                <w:color w:val="auto"/>
              </w:rPr>
              <w:t>Every second day</w:t>
            </w:r>
          </w:p>
        </w:tc>
      </w:tr>
      <w:tr w:rsidR="00D75289" w:rsidTr="00D7528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="00D30187">
              <w:rPr>
                <w:color w:val="1F497D" w:themeColor="text2"/>
              </w:rPr>
              <w:t xml:space="preserve">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Spot didn’t eat all his food today, ¼ of the portion was </w:t>
            </w:r>
            <w:r w:rsidR="0095436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left.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3.3.2013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  <w:r>
              <w:t xml:space="preserve"> 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0EFA69FB" wp14:editId="37C07729">
                  <wp:extent cx="152400" cy="152400"/>
                  <wp:effectExtent l="0" t="0" r="0" b="0"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4.3.2013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DA8237A" wp14:editId="6665F960">
                  <wp:extent cx="152400" cy="152400"/>
                  <wp:effectExtent l="0" t="0" r="0" b="0"/>
                  <wp:docPr id="19" name="Picture 1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7528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D7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Spot was scared during the grooming</w:t>
            </w:r>
            <w:r w:rsidRPr="00D30187">
              <w:rPr>
                <w:color w:val="auto"/>
              </w:rPr>
              <w:t xml:space="preserve"> 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5.3.2013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0" name="Picture 2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75289" w:rsidTr="00D7528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6.3.2013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7.3.2013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1" name="Picture 2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 w:rsidRPr="007C5E1D">
              <w:rPr>
                <w:rFonts w:ascii="Brush Script MT" w:hAnsi="Brush Script MT"/>
                <w:noProof/>
                <w:sz w:val="28"/>
                <w:szCs w:val="28"/>
              </w:rPr>
              <w:t xml:space="preserve"> 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Spot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is extremely shy and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very timid around other dogs, 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he does not do well in an open playtime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8.3.2013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2" name="Picture 2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      </w:t>
            </w:r>
            <w:bookmarkStart w:id="0" w:name="_GoBack"/>
            <w:bookmarkEnd w:id="0"/>
          </w:p>
        </w:tc>
      </w:tr>
      <w:tr w:rsidR="00D75289" w:rsidTr="00D3018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</w:tbl>
    <w:p w:rsidR="00247BFF" w:rsidRDefault="00247BFF"/>
    <w:sectPr w:rsidR="0024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EA"/>
    <w:rsid w:val="000133C6"/>
    <w:rsid w:val="00204F14"/>
    <w:rsid w:val="00237745"/>
    <w:rsid w:val="00247BFF"/>
    <w:rsid w:val="00281A39"/>
    <w:rsid w:val="00624DCD"/>
    <w:rsid w:val="006A1960"/>
    <w:rsid w:val="00901239"/>
    <w:rsid w:val="00943597"/>
    <w:rsid w:val="0095436C"/>
    <w:rsid w:val="00A055EA"/>
    <w:rsid w:val="00BC0D95"/>
    <w:rsid w:val="00D30187"/>
    <w:rsid w:val="00D75289"/>
    <w:rsid w:val="00E33A60"/>
    <w:rsid w:val="00E64C30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Admin lab</cp:lastModifiedBy>
  <cp:revision>2</cp:revision>
  <dcterms:created xsi:type="dcterms:W3CDTF">2014-11-13T16:52:00Z</dcterms:created>
  <dcterms:modified xsi:type="dcterms:W3CDTF">2014-11-13T16:52:00Z</dcterms:modified>
</cp:coreProperties>
</file>