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5CFE7B" w14:textId="77777777" w:rsidR="00DE023F" w:rsidRPr="000E5354" w:rsidRDefault="005510CC" w:rsidP="00DE023F">
      <w:pPr>
        <w:spacing w:afterLines="50" w:after="180" w:line="400" w:lineRule="exact"/>
        <w:ind w:leftChars="413" w:left="991"/>
        <w:jc w:val="center"/>
        <w:rPr>
          <w:rFonts w:eastAsia="標楷體"/>
          <w:b/>
          <w:color w:val="000000"/>
          <w:sz w:val="36"/>
          <w:szCs w:val="36"/>
        </w:rPr>
      </w:pPr>
      <w:bookmarkStart w:id="0" w:name="_GoBack"/>
      <w:bookmarkEnd w:id="0"/>
      <w:r w:rsidRPr="005510CC">
        <w:rPr>
          <w:rFonts w:eastAsia="標楷體" w:hint="eastAsia"/>
          <w:b/>
          <w:color w:val="000000"/>
          <w:sz w:val="36"/>
          <w:szCs w:val="36"/>
        </w:rPr>
        <w:t>113</w:t>
      </w:r>
      <w:r w:rsidRPr="005510CC">
        <w:rPr>
          <w:rFonts w:eastAsia="標楷體" w:hint="eastAsia"/>
          <w:b/>
          <w:color w:val="000000"/>
          <w:sz w:val="36"/>
          <w:szCs w:val="36"/>
        </w:rPr>
        <w:t>學年度全國高級中等學校學生商業類技藝競賽</w:t>
      </w:r>
      <w:r w:rsidR="009645AE">
        <w:rPr>
          <w:rFonts w:eastAsia="標楷體" w:hint="eastAsia"/>
          <w:b/>
          <w:noProof/>
          <w:color w:val="000000"/>
          <w:sz w:val="36"/>
          <w:szCs w:val="36"/>
        </w:rPr>
        <w:drawing>
          <wp:anchor distT="0" distB="0" distL="114300" distR="114300" simplePos="0" relativeHeight="251657216" behindDoc="0" locked="0" layoutInCell="1" allowOverlap="1" wp14:anchorId="5B126EB8" wp14:editId="6D2E75A3">
            <wp:simplePos x="0" y="0"/>
            <wp:positionH relativeFrom="margin">
              <wp:posOffset>3810</wp:posOffset>
            </wp:positionH>
            <wp:positionV relativeFrom="paragraph">
              <wp:posOffset>36436</wp:posOffset>
            </wp:positionV>
            <wp:extent cx="819150" cy="734848"/>
            <wp:effectExtent l="0" t="0" r="0" b="825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0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9150" cy="734848"/>
                    </a:xfrm>
                    <a:prstGeom prst="rect">
                      <a:avLst/>
                    </a:prstGeom>
                  </pic:spPr>
                </pic:pic>
              </a:graphicData>
            </a:graphic>
            <wp14:sizeRelH relativeFrom="page">
              <wp14:pctWidth>0</wp14:pctWidth>
            </wp14:sizeRelH>
            <wp14:sizeRelV relativeFrom="page">
              <wp14:pctHeight>0</wp14:pctHeight>
            </wp14:sizeRelV>
          </wp:anchor>
        </w:drawing>
      </w:r>
    </w:p>
    <w:p w14:paraId="469BB749" w14:textId="77777777" w:rsidR="00DE023F" w:rsidRPr="000E5354" w:rsidRDefault="00DE023F" w:rsidP="00DE023F">
      <w:pPr>
        <w:spacing w:afterLines="50" w:after="180" w:line="400" w:lineRule="exact"/>
        <w:ind w:leftChars="295" w:left="708"/>
        <w:jc w:val="center"/>
        <w:rPr>
          <w:rFonts w:eastAsia="標楷體"/>
          <w:b/>
          <w:color w:val="000000"/>
          <w:sz w:val="32"/>
          <w:szCs w:val="32"/>
        </w:rPr>
      </w:pPr>
      <w:r w:rsidRPr="000E5354">
        <w:rPr>
          <w:rFonts w:eastAsia="標楷體" w:hint="eastAsia"/>
          <w:color w:val="000000"/>
          <w:sz w:val="32"/>
          <w:szCs w:val="32"/>
        </w:rPr>
        <w:t>【</w:t>
      </w:r>
      <w:r w:rsidR="004B1C68" w:rsidRPr="008F1CDE">
        <w:rPr>
          <w:rFonts w:eastAsia="標楷體" w:hint="eastAsia"/>
          <w:b/>
          <w:color w:val="000000"/>
          <w:sz w:val="40"/>
          <w:szCs w:val="40"/>
        </w:rPr>
        <w:t>網頁設計</w:t>
      </w:r>
      <w:r w:rsidRPr="000E5354">
        <w:rPr>
          <w:rFonts w:eastAsia="標楷體" w:hint="eastAsia"/>
          <w:b/>
          <w:color w:val="000000"/>
          <w:sz w:val="32"/>
          <w:szCs w:val="32"/>
        </w:rPr>
        <w:t>】職種</w:t>
      </w:r>
      <w:r w:rsidR="008F1CDE">
        <w:rPr>
          <w:rFonts w:eastAsia="標楷體" w:hint="eastAsia"/>
          <w:b/>
          <w:color w:val="000000"/>
          <w:sz w:val="32"/>
          <w:szCs w:val="32"/>
        </w:rPr>
        <w:t xml:space="preserve"> </w:t>
      </w:r>
      <w:r w:rsidRPr="000E5354">
        <w:rPr>
          <w:rFonts w:eastAsia="標楷體" w:hint="eastAsia"/>
          <w:b/>
          <w:color w:val="000000"/>
          <w:sz w:val="32"/>
          <w:szCs w:val="32"/>
        </w:rPr>
        <w:t>【</w:t>
      </w:r>
      <w:r w:rsidRPr="008F1CDE">
        <w:rPr>
          <w:rFonts w:eastAsia="標楷體" w:hint="eastAsia"/>
          <w:b/>
          <w:color w:val="000000"/>
          <w:sz w:val="40"/>
          <w:szCs w:val="40"/>
        </w:rPr>
        <w:t>術科</w:t>
      </w:r>
      <w:r w:rsidRPr="000E5354">
        <w:rPr>
          <w:rFonts w:eastAsia="標楷體" w:hint="eastAsia"/>
          <w:b/>
          <w:color w:val="000000"/>
          <w:sz w:val="32"/>
          <w:szCs w:val="32"/>
        </w:rPr>
        <w:t>】</w:t>
      </w:r>
      <w:r w:rsidR="00C71F05" w:rsidRPr="00C71F05">
        <w:rPr>
          <w:rFonts w:eastAsia="標楷體" w:hint="eastAsia"/>
          <w:b/>
          <w:color w:val="000000"/>
          <w:sz w:val="32"/>
          <w:szCs w:val="32"/>
        </w:rPr>
        <w:t>正式</w:t>
      </w:r>
      <w:r w:rsidRPr="000E5354">
        <w:rPr>
          <w:rFonts w:eastAsia="標楷體" w:hint="eastAsia"/>
          <w:b/>
          <w:color w:val="000000"/>
          <w:sz w:val="32"/>
          <w:szCs w:val="32"/>
        </w:rPr>
        <w:t>試</w:t>
      </w:r>
      <w:r w:rsidR="009645AE">
        <w:rPr>
          <w:rFonts w:eastAsia="標楷體" w:hint="eastAsia"/>
          <w:b/>
          <w:color w:val="000000"/>
          <w:sz w:val="32"/>
          <w:szCs w:val="32"/>
        </w:rPr>
        <w:t>題卷</w:t>
      </w:r>
    </w:p>
    <w:p w14:paraId="5ED33612" w14:textId="041A7A43" w:rsidR="000E5354" w:rsidRPr="00DE023F" w:rsidRDefault="00CC1645" w:rsidP="00EB4907">
      <w:pPr>
        <w:spacing w:afterLines="50" w:after="180" w:line="400" w:lineRule="exact"/>
        <w:ind w:leftChars="750" w:left="1800"/>
        <w:jc w:val="center"/>
        <w:rPr>
          <w:kern w:val="0"/>
        </w:rPr>
      </w:pPr>
      <w:r>
        <w:rPr>
          <w:rFonts w:eastAsia="標楷體" w:hint="eastAsia"/>
          <w:b/>
          <w:color w:val="000000"/>
        </w:rPr>
        <w:t>崗位編號</w:t>
      </w:r>
      <w:r w:rsidR="00DE023F" w:rsidRPr="000E5354">
        <w:rPr>
          <w:rFonts w:eastAsia="標楷體" w:hint="eastAsia"/>
          <w:b/>
          <w:color w:val="000000"/>
        </w:rPr>
        <w:t>：</w:t>
      </w:r>
      <w:r w:rsidR="00DE023F" w:rsidRPr="000E5354">
        <w:rPr>
          <w:rFonts w:eastAsia="標楷體" w:hint="eastAsia"/>
          <w:b/>
          <w:color w:val="000000"/>
          <w:u w:val="single"/>
        </w:rPr>
        <w:t xml:space="preserve">　　　　　　　</w:t>
      </w:r>
      <w:r w:rsidR="00DE023F" w:rsidRPr="000E5354">
        <w:rPr>
          <w:rFonts w:eastAsia="標楷體" w:hint="eastAsia"/>
          <w:b/>
          <w:color w:val="000000"/>
        </w:rPr>
        <w:t xml:space="preserve"> </w:t>
      </w:r>
      <w:r w:rsidR="00DE023F" w:rsidRPr="000E5354">
        <w:rPr>
          <w:rFonts w:eastAsia="標楷體" w:hint="eastAsia"/>
          <w:b/>
          <w:color w:val="000000"/>
        </w:rPr>
        <w:t>姓名：</w:t>
      </w:r>
      <w:r w:rsidR="00DE023F" w:rsidRPr="000E5354">
        <w:rPr>
          <w:rFonts w:eastAsia="標楷體" w:hint="eastAsia"/>
          <w:b/>
          <w:color w:val="000000"/>
          <w:u w:val="single"/>
        </w:rPr>
        <w:t xml:space="preserve">　　　　　　　　</w:t>
      </w:r>
    </w:p>
    <w:p w14:paraId="67CE4679" w14:textId="592D4FEB" w:rsidR="000E5354" w:rsidRDefault="00C91374" w:rsidP="005451CF">
      <w:pPr>
        <w:rPr>
          <w:kern w:val="0"/>
        </w:rPr>
      </w:pPr>
      <w:r w:rsidRPr="007019EA">
        <w:rPr>
          <w:noProof/>
          <w:kern w:val="0"/>
        </w:rPr>
        <mc:AlternateContent>
          <mc:Choice Requires="wps">
            <w:drawing>
              <wp:anchor distT="0" distB="0" distL="114300" distR="114300" simplePos="0" relativeHeight="251661312" behindDoc="0" locked="0" layoutInCell="1" allowOverlap="1" wp14:anchorId="10E479AC" wp14:editId="05801D10">
                <wp:simplePos x="0" y="0"/>
                <wp:positionH relativeFrom="margin">
                  <wp:posOffset>-122829</wp:posOffset>
                </wp:positionH>
                <wp:positionV relativeFrom="paragraph">
                  <wp:posOffset>159726</wp:posOffset>
                </wp:positionV>
                <wp:extent cx="6413500" cy="2006600"/>
                <wp:effectExtent l="0" t="0" r="25400" b="12700"/>
                <wp:wrapNone/>
                <wp:docPr id="3" name="矩形 3"/>
                <wp:cNvGraphicFramePr/>
                <a:graphic xmlns:a="http://schemas.openxmlformats.org/drawingml/2006/main">
                  <a:graphicData uri="http://schemas.microsoft.com/office/word/2010/wordprocessingShape">
                    <wps:wsp>
                      <wps:cNvSpPr/>
                      <wps:spPr>
                        <a:xfrm>
                          <a:off x="0" y="0"/>
                          <a:ext cx="6413500" cy="20066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C0CC1B" id="矩形 3" o:spid="_x0000_s1026" style="position:absolute;margin-left:-9.65pt;margin-top:12.6pt;width:505pt;height:158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" filled="f" strokecolor="black [3213]" strokeweight="2pt">
                <w10:wrap anchorx="margin"/>
              </v:rect>
            </w:pict>
          </mc:Fallback>
        </mc:AlternateContent>
      </w:r>
    </w:p>
    <w:p w14:paraId="2D951F38" w14:textId="738A7EA1" w:rsidR="00C91374" w:rsidRPr="007019EA" w:rsidRDefault="00C91374" w:rsidP="00C91374">
      <w:pPr>
        <w:rPr>
          <w:b/>
          <w:bCs/>
          <w:kern w:val="0"/>
          <w:sz w:val="28"/>
          <w:szCs w:val="28"/>
        </w:rPr>
      </w:pPr>
      <w:r w:rsidRPr="007019EA">
        <w:rPr>
          <w:b/>
          <w:bCs/>
          <w:kern w:val="0"/>
          <w:sz w:val="28"/>
          <w:szCs w:val="28"/>
        </w:rPr>
        <w:t>注意事項：</w:t>
      </w:r>
    </w:p>
    <w:p w14:paraId="4CDB6067" w14:textId="5CC44F68" w:rsidR="00C91374" w:rsidRPr="007019EA" w:rsidRDefault="00C91374" w:rsidP="00C91374">
      <w:r w:rsidRPr="007019EA">
        <w:t>競賽作品必須在術科測驗競賽時間內完成以下動作，</w:t>
      </w:r>
      <w:r w:rsidRPr="003E492F">
        <w:rPr>
          <w:b/>
          <w:bCs/>
          <w:highlight w:val="lightGray"/>
          <w:u w:val="single"/>
        </w:rPr>
        <w:t>違者各扣術科總成績</w:t>
      </w:r>
      <w:r w:rsidRPr="003E492F">
        <w:rPr>
          <w:b/>
          <w:bCs/>
          <w:highlight w:val="lightGray"/>
          <w:u w:val="single"/>
        </w:rPr>
        <w:t>1</w:t>
      </w:r>
      <w:r w:rsidRPr="003E492F">
        <w:rPr>
          <w:b/>
          <w:bCs/>
          <w:highlight w:val="lightGray"/>
          <w:u w:val="single"/>
        </w:rPr>
        <w:t>分</w:t>
      </w:r>
      <w:r w:rsidRPr="007019EA">
        <w:t>：</w:t>
      </w:r>
    </w:p>
    <w:p w14:paraId="170E2254" w14:textId="0F7634ED" w:rsidR="00C91374" w:rsidRPr="007019EA" w:rsidRDefault="00C91374" w:rsidP="00C91374">
      <w:pPr>
        <w:ind w:left="293" w:hangingChars="122" w:hanging="293"/>
      </w:pPr>
      <w:r w:rsidRPr="007019EA">
        <w:t xml:space="preserve">1. </w:t>
      </w:r>
      <w:r w:rsidRPr="007019EA">
        <w:t>在磁碟</w:t>
      </w:r>
      <w:r w:rsidRPr="003E492F">
        <w:rPr>
          <w:u w:val="single"/>
        </w:rPr>
        <w:t>「</w:t>
      </w:r>
      <w:r w:rsidRPr="003E492F">
        <w:rPr>
          <w:u w:val="single"/>
        </w:rPr>
        <w:t>C</w:t>
      </w:r>
      <w:r w:rsidRPr="003E492F">
        <w:rPr>
          <w:u w:val="single"/>
        </w:rPr>
        <w:t>槽」根目錄下建置「</w:t>
      </w:r>
      <w:r w:rsidRPr="003E492F">
        <w:rPr>
          <w:u w:val="single"/>
        </w:rPr>
        <w:t>WWW</w:t>
      </w:r>
      <w:r w:rsidRPr="003E492F">
        <w:rPr>
          <w:u w:val="single"/>
        </w:rPr>
        <w:t>」資料夾</w:t>
      </w:r>
      <w:r w:rsidRPr="007019EA">
        <w:t>(</w:t>
      </w:r>
      <w:r w:rsidRPr="007019EA">
        <w:t>放入全部工作檔</w:t>
      </w:r>
      <w:r w:rsidRPr="007019EA">
        <w:t>)</w:t>
      </w:r>
      <w:r w:rsidRPr="007019EA">
        <w:t>，且「</w:t>
      </w:r>
      <w:r w:rsidRPr="007019EA">
        <w:t>WWW</w:t>
      </w:r>
      <w:r w:rsidRPr="007019EA">
        <w:t>」必須是</w:t>
      </w:r>
      <w:r w:rsidRPr="003E492F">
        <w:rPr>
          <w:u w:val="single"/>
        </w:rPr>
        <w:t>大寫英文字體</w:t>
      </w:r>
      <w:r w:rsidRPr="007019EA">
        <w:t>。</w:t>
      </w:r>
    </w:p>
    <w:p w14:paraId="1447B6A7" w14:textId="5EBFAFD6" w:rsidR="00C91374" w:rsidRPr="007019EA" w:rsidRDefault="00C91374" w:rsidP="00C91374">
      <w:pPr>
        <w:ind w:rightChars="-118" w:right="-283"/>
      </w:pPr>
      <w:r w:rsidRPr="007019EA">
        <w:t xml:space="preserve">2. </w:t>
      </w:r>
      <w:r w:rsidRPr="003E492F">
        <w:rPr>
          <w:u w:val="single"/>
        </w:rPr>
        <w:t>首頁命名為</w:t>
      </w:r>
      <w:r w:rsidRPr="003E492F">
        <w:rPr>
          <w:u w:val="single"/>
        </w:rPr>
        <w:t>index.html</w:t>
      </w:r>
      <w:r w:rsidRPr="007019EA">
        <w:t>，且必須將此首頁置於「</w:t>
      </w:r>
      <w:r w:rsidRPr="007019EA">
        <w:t>WWW</w:t>
      </w:r>
      <w:r w:rsidRPr="007019EA">
        <w:t>」資料夾中，並以瀏覽器展示成品。</w:t>
      </w:r>
    </w:p>
    <w:p w14:paraId="1E36D8BF" w14:textId="614296EA" w:rsidR="00C91374" w:rsidRPr="007019EA" w:rsidRDefault="00C91374" w:rsidP="00C91374">
      <w:pPr>
        <w:ind w:right="-1"/>
      </w:pPr>
      <w:r w:rsidRPr="007019EA">
        <w:t xml:space="preserve">3. </w:t>
      </w:r>
      <w:r w:rsidRPr="007019EA">
        <w:t>網頁中的連結方式須使用相對路徑，且不可有</w:t>
      </w:r>
      <w:r w:rsidRPr="003E492F">
        <w:rPr>
          <w:b/>
          <w:bCs/>
          <w:u w:val="single"/>
        </w:rPr>
        <w:t>中文檔名</w:t>
      </w:r>
      <w:r w:rsidRPr="007019EA">
        <w:t>。</w:t>
      </w:r>
    </w:p>
    <w:p w14:paraId="3925D414" w14:textId="6825834E" w:rsidR="00C91374" w:rsidRPr="007019EA" w:rsidRDefault="00C91374" w:rsidP="00C91374">
      <w:pPr>
        <w:rPr>
          <w:kern w:val="0"/>
        </w:rPr>
      </w:pPr>
      <w:r w:rsidRPr="007019EA">
        <w:t>4.</w:t>
      </w:r>
      <w:r w:rsidRPr="007019EA">
        <w:t>「</w:t>
      </w:r>
      <w:r w:rsidRPr="007019EA">
        <w:t>WWW</w:t>
      </w:r>
      <w:r w:rsidRPr="007019EA">
        <w:t>」資料夾必須於競賽時間內，拷貝於</w:t>
      </w:r>
      <w:r w:rsidRPr="003E492F">
        <w:rPr>
          <w:u w:val="single"/>
        </w:rPr>
        <w:t>隨身碟</w:t>
      </w:r>
      <w:r w:rsidRPr="007019EA">
        <w:t>中並繳交隨身碟。</w:t>
      </w:r>
    </w:p>
    <w:p w14:paraId="6F728C69" w14:textId="725F9D95" w:rsidR="000E5354" w:rsidRPr="00C91374" w:rsidRDefault="000E5354" w:rsidP="005451CF">
      <w:pPr>
        <w:rPr>
          <w:kern w:val="0"/>
        </w:rPr>
      </w:pPr>
    </w:p>
    <w:p w14:paraId="1FAD61F8" w14:textId="77777777" w:rsidR="00C91374" w:rsidRPr="007019EA" w:rsidRDefault="00C91374" w:rsidP="00C91374">
      <w:pPr>
        <w:rPr>
          <w:b/>
          <w:bCs/>
          <w:kern w:val="0"/>
          <w:sz w:val="28"/>
          <w:szCs w:val="28"/>
        </w:rPr>
      </w:pPr>
      <w:r w:rsidRPr="007019EA">
        <w:rPr>
          <w:b/>
          <w:bCs/>
          <w:kern w:val="0"/>
          <w:sz w:val="28"/>
          <w:szCs w:val="28"/>
        </w:rPr>
        <w:t>競賽內容：</w:t>
      </w:r>
    </w:p>
    <w:p w14:paraId="3A717842" w14:textId="77777777" w:rsidR="00C91374" w:rsidRDefault="00C91374" w:rsidP="00C91374">
      <w:pPr>
        <w:pStyle w:val="a9"/>
        <w:numPr>
          <w:ilvl w:val="0"/>
          <w:numId w:val="7"/>
        </w:numPr>
        <w:ind w:leftChars="0"/>
        <w:rPr>
          <w:sz w:val="28"/>
          <w:szCs w:val="28"/>
        </w:rPr>
      </w:pPr>
      <w:r w:rsidRPr="007019EA">
        <w:rPr>
          <w:sz w:val="28"/>
          <w:szCs w:val="28"/>
        </w:rPr>
        <w:t>主題說明：</w:t>
      </w:r>
      <w:r>
        <w:rPr>
          <w:rFonts w:hint="eastAsia"/>
          <w:sz w:val="28"/>
          <w:szCs w:val="28"/>
        </w:rPr>
        <w:t>(</w:t>
      </w:r>
      <w:r>
        <w:rPr>
          <w:rFonts w:hint="eastAsia"/>
          <w:sz w:val="28"/>
          <w:szCs w:val="28"/>
        </w:rPr>
        <w:t>請詳細閱讀</w:t>
      </w:r>
      <w:r>
        <w:rPr>
          <w:rFonts w:hint="eastAsia"/>
          <w:sz w:val="28"/>
          <w:szCs w:val="28"/>
        </w:rPr>
        <w:t>)</w:t>
      </w:r>
    </w:p>
    <w:p w14:paraId="62E85348" w14:textId="4162B2E4" w:rsidR="007D6BF4" w:rsidRPr="007D6BF4" w:rsidRDefault="007D6BF4" w:rsidP="007D6BF4">
      <w:pPr>
        <w:rPr>
          <w:kern w:val="0"/>
        </w:rPr>
      </w:pPr>
      <w:r w:rsidRPr="007D6BF4">
        <w:rPr>
          <w:rFonts w:hint="eastAsia"/>
          <w:kern w:val="0"/>
        </w:rPr>
        <w:t>親愛的</w:t>
      </w:r>
      <w:r w:rsidR="002D4F9D">
        <w:rPr>
          <w:rFonts w:hint="eastAsia"/>
          <w:kern w:val="0"/>
        </w:rPr>
        <w:t>網頁設計師</w:t>
      </w:r>
      <w:r w:rsidRPr="007D6BF4">
        <w:rPr>
          <w:rFonts w:hint="eastAsia"/>
          <w:kern w:val="0"/>
        </w:rPr>
        <w:t>們：</w:t>
      </w:r>
    </w:p>
    <w:p w14:paraId="025C3534" w14:textId="5AD78694" w:rsidR="007D6BF4" w:rsidRPr="007D6BF4" w:rsidRDefault="007D6BF4" w:rsidP="00397382">
      <w:pPr>
        <w:snapToGrid w:val="0"/>
        <w:spacing w:beforeLines="50" w:before="180"/>
        <w:ind w:firstLineChars="200" w:firstLine="480"/>
        <w:rPr>
          <w:kern w:val="0"/>
        </w:rPr>
      </w:pPr>
      <w:r w:rsidRPr="007D6BF4">
        <w:rPr>
          <w:rFonts w:hint="eastAsia"/>
          <w:kern w:val="0"/>
        </w:rPr>
        <w:t>感謝對社會的貢獻與愛，歡迎你們來到這次任務的現場，今天我們將攜手共同為一群特別的人設計一個可以改變他們生活的平台－</w:t>
      </w:r>
      <w:r w:rsidRPr="007D6BF4">
        <w:rPr>
          <w:rFonts w:hint="eastAsia"/>
          <w:b/>
          <w:bCs/>
          <w:kern w:val="0"/>
          <w:u w:val="single"/>
        </w:rPr>
        <w:t>這群人就是步入退休階段的樂齡銀髮族</w:t>
      </w:r>
      <w:r w:rsidRPr="007D6BF4">
        <w:rPr>
          <w:rFonts w:hint="eastAsia"/>
          <w:kern w:val="0"/>
        </w:rPr>
        <w:t>；如同你的爺爺、奶奶他們用歲月書寫過努力與奉獻，如今，終於迎來可以專注於自己的時光。然而，對他們而言，未來的日子也許充滿了未知的挑戰：如何管理退休金、如何保持健康，如何找回人生的目標與熱情。</w:t>
      </w:r>
    </w:p>
    <w:p w14:paraId="146B539B" w14:textId="50CA3909" w:rsidR="007D6BF4" w:rsidRPr="007D6BF4" w:rsidRDefault="007D6BF4" w:rsidP="00292155">
      <w:pPr>
        <w:snapToGrid w:val="0"/>
        <w:spacing w:beforeLines="50" w:before="180"/>
        <w:ind w:firstLineChars="200" w:firstLine="480"/>
        <w:rPr>
          <w:kern w:val="0"/>
        </w:rPr>
      </w:pPr>
      <w:r w:rsidRPr="007D6BF4">
        <w:rPr>
          <w:rFonts w:hint="eastAsia"/>
          <w:kern w:val="0"/>
        </w:rPr>
        <w:t>你是這段旅程</w:t>
      </w:r>
      <w:r w:rsidR="00046024">
        <w:rPr>
          <w:rFonts w:hint="eastAsia"/>
          <w:kern w:val="0"/>
        </w:rPr>
        <w:t>的</w:t>
      </w:r>
      <w:r w:rsidRPr="007D6BF4">
        <w:rPr>
          <w:rFonts w:hint="eastAsia"/>
          <w:kern w:val="0"/>
        </w:rPr>
        <w:t>設計師，</w:t>
      </w:r>
      <w:r w:rsidR="007071F4">
        <w:rPr>
          <w:rFonts w:hint="eastAsia"/>
          <w:kern w:val="0"/>
        </w:rPr>
        <w:t>請</w:t>
      </w:r>
      <w:r w:rsidRPr="007D6BF4">
        <w:rPr>
          <w:rFonts w:hint="eastAsia"/>
          <w:kern w:val="0"/>
        </w:rPr>
        <w:t>運用你的專業與創意，為樂齡族打造一個專屬的</w:t>
      </w:r>
      <w:r w:rsidRPr="007D6BF4">
        <w:rPr>
          <w:rFonts w:hint="eastAsia"/>
          <w:b/>
          <w:bCs/>
          <w:kern w:val="0"/>
        </w:rPr>
        <w:t>「</w:t>
      </w:r>
      <w:r w:rsidRPr="00271C1A">
        <w:rPr>
          <w:rFonts w:hint="eastAsia"/>
          <w:b/>
          <w:bCs/>
          <w:kern w:val="0"/>
          <w:u w:val="single"/>
        </w:rPr>
        <w:t>退休規劃網站</w:t>
      </w:r>
      <w:r w:rsidRPr="007D6BF4">
        <w:rPr>
          <w:rFonts w:hint="eastAsia"/>
          <w:b/>
          <w:bCs/>
          <w:kern w:val="0"/>
        </w:rPr>
        <w:t>」</w:t>
      </w:r>
      <w:r w:rsidRPr="007D6BF4">
        <w:rPr>
          <w:rFonts w:hint="eastAsia"/>
          <w:kern w:val="0"/>
        </w:rPr>
        <w:t>。這個網站不僅是一個資訊平台，更是一座充滿溫度的橋樑，連結他們與未來的生活。</w:t>
      </w:r>
      <w:r w:rsidR="00400336">
        <w:rPr>
          <w:rFonts w:hint="eastAsia"/>
          <w:kern w:val="0"/>
        </w:rPr>
        <w:t>本網站</w:t>
      </w:r>
      <w:r w:rsidRPr="007D6BF4">
        <w:rPr>
          <w:rFonts w:hint="eastAsia"/>
          <w:kern w:val="0"/>
        </w:rPr>
        <w:t>可以幫助他們找到健康的方式管理身體，規劃生活，與家人、朋友、社群重新建立深刻的聯繫，並追尋他們夢想中的生活。</w:t>
      </w:r>
    </w:p>
    <w:p w14:paraId="59B3F496" w14:textId="3F0AAA9C" w:rsidR="007D6BF4" w:rsidRPr="007D6BF4" w:rsidRDefault="007D6BF4" w:rsidP="00292155">
      <w:pPr>
        <w:snapToGrid w:val="0"/>
        <w:spacing w:beforeLines="50" w:before="180"/>
        <w:ind w:firstLineChars="200" w:firstLine="480"/>
        <w:rPr>
          <w:kern w:val="0"/>
        </w:rPr>
      </w:pPr>
      <w:r w:rsidRPr="007D6BF4">
        <w:rPr>
          <w:rFonts w:hint="eastAsia"/>
          <w:kern w:val="0"/>
        </w:rPr>
        <w:t>請記住，你所創造的每</w:t>
      </w:r>
      <w:proofErr w:type="gramStart"/>
      <w:r w:rsidRPr="007D6BF4">
        <w:rPr>
          <w:rFonts w:hint="eastAsia"/>
          <w:kern w:val="0"/>
        </w:rPr>
        <w:t>個</w:t>
      </w:r>
      <w:proofErr w:type="gramEnd"/>
      <w:r w:rsidRPr="007D6BF4">
        <w:rPr>
          <w:rFonts w:hint="eastAsia"/>
          <w:kern w:val="0"/>
        </w:rPr>
        <w:t>頁面，每</w:t>
      </w:r>
      <w:proofErr w:type="gramStart"/>
      <w:r w:rsidRPr="007D6BF4">
        <w:rPr>
          <w:rFonts w:hint="eastAsia"/>
          <w:kern w:val="0"/>
        </w:rPr>
        <w:t>個</w:t>
      </w:r>
      <w:proofErr w:type="gramEnd"/>
      <w:r w:rsidRPr="007D6BF4">
        <w:rPr>
          <w:rFonts w:hint="eastAsia"/>
          <w:kern w:val="0"/>
        </w:rPr>
        <w:t>設計細節，都將可能成為他們重新啟航的起點。透過這個網站，他們的黃金歲月將被重新定義，他們的生活將被點亮。讓我們用設計，為他們鋪陳未來最美好的可能性。</w:t>
      </w:r>
    </w:p>
    <w:p w14:paraId="18818D09" w14:textId="67BAF5EE" w:rsidR="000E5354" w:rsidRPr="00C91374" w:rsidRDefault="007D6BF4" w:rsidP="00292155">
      <w:pPr>
        <w:snapToGrid w:val="0"/>
        <w:spacing w:beforeLines="50" w:before="180"/>
        <w:ind w:firstLineChars="200" w:firstLine="480"/>
        <w:rPr>
          <w:kern w:val="0"/>
        </w:rPr>
      </w:pPr>
      <w:r w:rsidRPr="007D6BF4">
        <w:rPr>
          <w:rFonts w:hint="eastAsia"/>
          <w:kern w:val="0"/>
        </w:rPr>
        <w:t>願你的努力，成為他們生命中的一份禮物。祝你成功，期待見證你們的創意。</w:t>
      </w:r>
    </w:p>
    <w:p w14:paraId="2F9F5F79" w14:textId="77777777" w:rsidR="00C91374" w:rsidRPr="007019EA" w:rsidRDefault="00C91374" w:rsidP="00C91374">
      <w:pPr>
        <w:pStyle w:val="a9"/>
        <w:numPr>
          <w:ilvl w:val="0"/>
          <w:numId w:val="7"/>
        </w:numPr>
        <w:ind w:leftChars="0"/>
        <w:rPr>
          <w:sz w:val="28"/>
          <w:szCs w:val="28"/>
        </w:rPr>
      </w:pPr>
      <w:r w:rsidRPr="007019EA">
        <w:rPr>
          <w:sz w:val="28"/>
          <w:szCs w:val="28"/>
        </w:rPr>
        <w:t>圖形檔：</w:t>
      </w:r>
    </w:p>
    <w:p w14:paraId="101E80D3" w14:textId="52625BDB" w:rsidR="00C91374" w:rsidRPr="007019EA" w:rsidRDefault="00C91374" w:rsidP="00C91374">
      <w:pPr>
        <w:pStyle w:val="a9"/>
        <w:snapToGrid w:val="0"/>
        <w:ind w:leftChars="0" w:left="720"/>
        <w:rPr>
          <w:szCs w:val="24"/>
        </w:rPr>
      </w:pPr>
      <w:r w:rsidRPr="007019EA">
        <w:rPr>
          <w:szCs w:val="24"/>
        </w:rPr>
        <w:t xml:space="preserve">1. </w:t>
      </w:r>
      <w:r w:rsidRPr="007019EA">
        <w:rPr>
          <w:szCs w:val="24"/>
        </w:rPr>
        <w:t>至少使用主辦單位提供的「圖案檔」</w:t>
      </w:r>
      <w:r w:rsidRPr="00DE7729">
        <w:rPr>
          <w:szCs w:val="24"/>
          <w:u w:val="single"/>
        </w:rPr>
        <w:t>1</w:t>
      </w:r>
      <w:r w:rsidR="001E713D" w:rsidRPr="00DE7729">
        <w:rPr>
          <w:rFonts w:hint="eastAsia"/>
          <w:szCs w:val="24"/>
          <w:u w:val="single"/>
        </w:rPr>
        <w:t>5</w:t>
      </w:r>
      <w:r w:rsidRPr="00DE7729">
        <w:rPr>
          <w:szCs w:val="24"/>
          <w:u w:val="single"/>
        </w:rPr>
        <w:t>張</w:t>
      </w:r>
      <w:r w:rsidRPr="007019EA">
        <w:rPr>
          <w:szCs w:val="24"/>
        </w:rPr>
        <w:t>以上。</w:t>
      </w:r>
    </w:p>
    <w:p w14:paraId="7D40C649" w14:textId="3D2CE082" w:rsidR="00C91374" w:rsidRPr="007019EA" w:rsidRDefault="00C91374" w:rsidP="00C91374">
      <w:pPr>
        <w:pStyle w:val="a9"/>
        <w:snapToGrid w:val="0"/>
        <w:ind w:leftChars="0" w:left="720" w:rightChars="-118" w:right="-283"/>
        <w:rPr>
          <w:szCs w:val="24"/>
        </w:rPr>
      </w:pPr>
      <w:r w:rsidRPr="007019EA">
        <w:rPr>
          <w:szCs w:val="24"/>
        </w:rPr>
        <w:t xml:space="preserve">2. </w:t>
      </w:r>
      <w:r w:rsidRPr="007019EA">
        <w:rPr>
          <w:szCs w:val="24"/>
        </w:rPr>
        <w:t>圖案檔</w:t>
      </w:r>
      <w:r w:rsidRPr="007019EA">
        <w:rPr>
          <w:szCs w:val="24"/>
        </w:rPr>
        <w:t>(jpg)</w:t>
      </w:r>
      <w:r w:rsidRPr="007019EA">
        <w:rPr>
          <w:szCs w:val="24"/>
        </w:rPr>
        <w:t>共有</w:t>
      </w:r>
      <w:r w:rsidR="001E713D">
        <w:rPr>
          <w:rFonts w:hint="eastAsia"/>
          <w:szCs w:val="24"/>
        </w:rPr>
        <w:t>30</w:t>
      </w:r>
      <w:r w:rsidRPr="007019EA">
        <w:rPr>
          <w:szCs w:val="24"/>
        </w:rPr>
        <w:t>張，可依照需要進行去背、合成、修改或重新繪製。</w:t>
      </w:r>
    </w:p>
    <w:p w14:paraId="3903E218" w14:textId="77777777" w:rsidR="00C91374" w:rsidRDefault="00C91374" w:rsidP="00C91374">
      <w:pPr>
        <w:pStyle w:val="a9"/>
        <w:snapToGrid w:val="0"/>
        <w:ind w:leftChars="0" w:left="720"/>
        <w:rPr>
          <w:szCs w:val="24"/>
        </w:rPr>
      </w:pPr>
      <w:r w:rsidRPr="007019EA">
        <w:rPr>
          <w:szCs w:val="24"/>
        </w:rPr>
        <w:t xml:space="preserve">3. </w:t>
      </w:r>
      <w:r w:rsidRPr="007019EA">
        <w:rPr>
          <w:szCs w:val="24"/>
        </w:rPr>
        <w:t>圖案檔名可依照需求修改。</w:t>
      </w:r>
    </w:p>
    <w:p w14:paraId="7B22D936" w14:textId="77777777" w:rsidR="00DE7729" w:rsidRDefault="00DE7729" w:rsidP="00C91374">
      <w:pPr>
        <w:pStyle w:val="a9"/>
        <w:snapToGrid w:val="0"/>
        <w:ind w:leftChars="0" w:left="720"/>
        <w:rPr>
          <w:szCs w:val="24"/>
        </w:rPr>
      </w:pPr>
    </w:p>
    <w:p w14:paraId="61C5B223" w14:textId="77777777" w:rsidR="00DE7729" w:rsidRPr="007019EA" w:rsidRDefault="00DE7729" w:rsidP="00C91374">
      <w:pPr>
        <w:pStyle w:val="a9"/>
        <w:snapToGrid w:val="0"/>
        <w:ind w:leftChars="0" w:left="720"/>
        <w:rPr>
          <w:szCs w:val="24"/>
        </w:rPr>
      </w:pPr>
    </w:p>
    <w:p w14:paraId="65058B0F" w14:textId="77777777" w:rsidR="00C91374" w:rsidRPr="007019EA" w:rsidRDefault="00C91374" w:rsidP="00C91374">
      <w:pPr>
        <w:pStyle w:val="a9"/>
        <w:numPr>
          <w:ilvl w:val="0"/>
          <w:numId w:val="7"/>
        </w:numPr>
        <w:ind w:leftChars="0"/>
        <w:rPr>
          <w:sz w:val="28"/>
          <w:szCs w:val="28"/>
        </w:rPr>
      </w:pPr>
      <w:r w:rsidRPr="007019EA">
        <w:rPr>
          <w:sz w:val="28"/>
          <w:szCs w:val="28"/>
        </w:rPr>
        <w:lastRenderedPageBreak/>
        <w:t>製作內容：</w:t>
      </w:r>
    </w:p>
    <w:p w14:paraId="25A7B817" w14:textId="3262AFE1" w:rsidR="00A12B2D" w:rsidRPr="00A12B2D" w:rsidRDefault="00A12B2D" w:rsidP="00197742">
      <w:pPr>
        <w:snapToGrid w:val="0"/>
        <w:spacing w:beforeLines="50" w:before="180"/>
        <w:ind w:firstLineChars="300" w:firstLine="720"/>
        <w:rPr>
          <w:kern w:val="0"/>
        </w:rPr>
      </w:pPr>
      <w:r>
        <w:rPr>
          <w:rFonts w:hint="eastAsia"/>
          <w:kern w:val="0"/>
        </w:rPr>
        <w:t>1.</w:t>
      </w:r>
      <w:r w:rsidRPr="00B941DD">
        <w:rPr>
          <w:rFonts w:hint="eastAsia"/>
          <w:kern w:val="0"/>
          <w:highlight w:val="lightGray"/>
        </w:rPr>
        <w:t>【首頁】</w:t>
      </w:r>
    </w:p>
    <w:p w14:paraId="2E4E13B6" w14:textId="7E86CCC7" w:rsidR="00A12B2D" w:rsidRPr="00A12B2D" w:rsidRDefault="00A12B2D" w:rsidP="00A12B2D">
      <w:pPr>
        <w:ind w:leftChars="415" w:left="1416" w:hangingChars="175" w:hanging="420"/>
        <w:rPr>
          <w:kern w:val="0"/>
        </w:rPr>
      </w:pPr>
      <w:r>
        <w:rPr>
          <w:rFonts w:hint="eastAsia"/>
          <w:kern w:val="0"/>
        </w:rPr>
        <w:t xml:space="preserve">(1) </w:t>
      </w:r>
      <w:r w:rsidRPr="00A12B2D">
        <w:rPr>
          <w:rFonts w:hint="eastAsia"/>
          <w:kern w:val="0"/>
        </w:rPr>
        <w:t>形象</w:t>
      </w:r>
      <w:r w:rsidRPr="00A12B2D">
        <w:rPr>
          <w:rFonts w:hint="eastAsia"/>
          <w:kern w:val="0"/>
        </w:rPr>
        <w:t xml:space="preserve"> Banner</w:t>
      </w:r>
      <w:r w:rsidRPr="00A12B2D">
        <w:rPr>
          <w:rFonts w:hint="eastAsia"/>
          <w:kern w:val="0"/>
        </w:rPr>
        <w:t>：以溫暖的退休生活圖片與主題設計傳達「健康、快樂、自主」的樂齡願景。</w:t>
      </w:r>
    </w:p>
    <w:p w14:paraId="0457004B" w14:textId="67E437E0" w:rsidR="00A12B2D" w:rsidRPr="00A12B2D" w:rsidRDefault="00A12B2D" w:rsidP="00A12B2D">
      <w:pPr>
        <w:ind w:leftChars="413" w:left="1416" w:hangingChars="177" w:hanging="425"/>
        <w:rPr>
          <w:kern w:val="0"/>
        </w:rPr>
      </w:pPr>
      <w:r>
        <w:rPr>
          <w:rFonts w:hint="eastAsia"/>
          <w:kern w:val="0"/>
        </w:rPr>
        <w:t xml:space="preserve">(2) </w:t>
      </w:r>
      <w:r w:rsidRPr="00A12B2D">
        <w:rPr>
          <w:rFonts w:hint="eastAsia"/>
          <w:kern w:val="0"/>
        </w:rPr>
        <w:t>最新消息：即時更新退休活動、健康講座與社交聚會等資訊，方便使用者掌握重要動態。</w:t>
      </w:r>
    </w:p>
    <w:p w14:paraId="18B2E230" w14:textId="5270173D" w:rsidR="00A12B2D" w:rsidRPr="00A12B2D" w:rsidRDefault="00A12B2D" w:rsidP="00A12B2D">
      <w:pPr>
        <w:ind w:leftChars="415" w:left="2940" w:hangingChars="810" w:hanging="1944"/>
        <w:rPr>
          <w:kern w:val="0"/>
        </w:rPr>
      </w:pPr>
      <w:r>
        <w:rPr>
          <w:rFonts w:hint="eastAsia"/>
          <w:kern w:val="0"/>
        </w:rPr>
        <w:t xml:space="preserve">(3) </w:t>
      </w:r>
      <w:r w:rsidRPr="00A12B2D">
        <w:rPr>
          <w:rFonts w:hint="eastAsia"/>
          <w:kern w:val="0"/>
        </w:rPr>
        <w:t>主題標題：以明確有力的語句傳遞平台的核心理念與服務目標。</w:t>
      </w:r>
    </w:p>
    <w:p w14:paraId="6C3BEEB4" w14:textId="07622F00" w:rsidR="00235611" w:rsidRDefault="00A12B2D" w:rsidP="00197742">
      <w:pPr>
        <w:ind w:leftChars="415" w:left="2940" w:hangingChars="810" w:hanging="1944"/>
        <w:rPr>
          <w:kern w:val="0"/>
        </w:rPr>
      </w:pPr>
      <w:r>
        <w:rPr>
          <w:rFonts w:hint="eastAsia"/>
          <w:kern w:val="0"/>
        </w:rPr>
        <w:t xml:space="preserve">(4) </w:t>
      </w:r>
      <w:r w:rsidRPr="00A12B2D">
        <w:rPr>
          <w:rFonts w:hint="eastAsia"/>
          <w:kern w:val="0"/>
        </w:rPr>
        <w:t>即時資訊：提供退休金計算工具、健康提醒與生活小提示等貼心功能。</w:t>
      </w:r>
    </w:p>
    <w:p w14:paraId="3510808C" w14:textId="632C2066" w:rsidR="00235611" w:rsidRPr="00235611" w:rsidRDefault="00235611" w:rsidP="00197742">
      <w:pPr>
        <w:snapToGrid w:val="0"/>
        <w:spacing w:beforeLines="50" w:before="180"/>
        <w:ind w:firstLineChars="300" w:firstLine="720"/>
        <w:rPr>
          <w:kern w:val="0"/>
        </w:rPr>
      </w:pPr>
      <w:r>
        <w:rPr>
          <w:rFonts w:hint="eastAsia"/>
          <w:kern w:val="0"/>
        </w:rPr>
        <w:t>2.</w:t>
      </w:r>
      <w:r w:rsidRPr="00B941DD">
        <w:rPr>
          <w:rFonts w:hint="eastAsia"/>
          <w:kern w:val="0"/>
          <w:highlight w:val="lightGray"/>
        </w:rPr>
        <w:t>【興趣活動與社交】</w:t>
      </w:r>
    </w:p>
    <w:p w14:paraId="55205838" w14:textId="79BEE967" w:rsidR="00235611" w:rsidRPr="00235611" w:rsidRDefault="00235611" w:rsidP="00235611">
      <w:pPr>
        <w:ind w:leftChars="415" w:left="1416" w:hangingChars="175" w:hanging="420"/>
        <w:rPr>
          <w:kern w:val="0"/>
        </w:rPr>
      </w:pPr>
      <w:r>
        <w:rPr>
          <w:rFonts w:hint="eastAsia"/>
          <w:kern w:val="0"/>
        </w:rPr>
        <w:t xml:space="preserve">(1) </w:t>
      </w:r>
      <w:r w:rsidRPr="00235611">
        <w:rPr>
          <w:rFonts w:hint="eastAsia"/>
          <w:kern w:val="0"/>
        </w:rPr>
        <w:t>興趣課程：推薦本地的藝術、學習、運動等樂齡課程，鼓勵使用者保持積極的生活態度。</w:t>
      </w:r>
    </w:p>
    <w:p w14:paraId="54E5429F" w14:textId="57F52D9E" w:rsidR="00235611" w:rsidRPr="00235611" w:rsidRDefault="00235611" w:rsidP="00235611">
      <w:pPr>
        <w:ind w:leftChars="415" w:left="1416" w:hangingChars="175" w:hanging="420"/>
        <w:rPr>
          <w:kern w:val="0"/>
        </w:rPr>
      </w:pPr>
      <w:r>
        <w:rPr>
          <w:rFonts w:hint="eastAsia"/>
          <w:kern w:val="0"/>
        </w:rPr>
        <w:t xml:space="preserve">(2) </w:t>
      </w:r>
      <w:r w:rsidRPr="00235611">
        <w:rPr>
          <w:rFonts w:hint="eastAsia"/>
          <w:kern w:val="0"/>
        </w:rPr>
        <w:t>社交活動：提供即將舉辦的社交活動和社區聚會等。</w:t>
      </w:r>
    </w:p>
    <w:p w14:paraId="108674A1" w14:textId="02C3ADA2" w:rsidR="00235611" w:rsidRPr="00235611" w:rsidRDefault="00235611" w:rsidP="00197742">
      <w:pPr>
        <w:ind w:leftChars="415" w:left="1416" w:hangingChars="175" w:hanging="420"/>
        <w:rPr>
          <w:kern w:val="0"/>
        </w:rPr>
      </w:pPr>
      <w:r>
        <w:rPr>
          <w:rFonts w:hint="eastAsia"/>
          <w:kern w:val="0"/>
        </w:rPr>
        <w:t xml:space="preserve">(3) </w:t>
      </w:r>
      <w:r w:rsidRPr="00235611">
        <w:rPr>
          <w:rFonts w:hint="eastAsia"/>
          <w:kern w:val="0"/>
        </w:rPr>
        <w:t>夢想清單：讓使用者設置個人目標，並追蹤進度，鼓勵他們實現退休後的生活願望。</w:t>
      </w:r>
    </w:p>
    <w:p w14:paraId="11350441" w14:textId="2EE3CD63" w:rsidR="00235611" w:rsidRPr="00235611" w:rsidRDefault="00235611" w:rsidP="00197742">
      <w:pPr>
        <w:snapToGrid w:val="0"/>
        <w:spacing w:beforeLines="50" w:before="180"/>
        <w:ind w:firstLineChars="300" w:firstLine="720"/>
        <w:rPr>
          <w:kern w:val="0"/>
        </w:rPr>
      </w:pPr>
      <w:r>
        <w:rPr>
          <w:rFonts w:hint="eastAsia"/>
          <w:kern w:val="0"/>
        </w:rPr>
        <w:t>3.</w:t>
      </w:r>
      <w:r w:rsidRPr="00B941DD">
        <w:rPr>
          <w:rFonts w:hint="eastAsia"/>
          <w:kern w:val="0"/>
          <w:highlight w:val="lightGray"/>
        </w:rPr>
        <w:t>【退休財務規劃】</w:t>
      </w:r>
    </w:p>
    <w:p w14:paraId="39F0FB32" w14:textId="7D3B1794" w:rsidR="00235611" w:rsidRPr="00235611" w:rsidRDefault="00235611" w:rsidP="00235611">
      <w:pPr>
        <w:ind w:leftChars="415" w:left="1416" w:hangingChars="175" w:hanging="420"/>
        <w:rPr>
          <w:kern w:val="0"/>
        </w:rPr>
      </w:pPr>
      <w:r>
        <w:rPr>
          <w:rFonts w:hint="eastAsia"/>
          <w:kern w:val="0"/>
        </w:rPr>
        <w:t xml:space="preserve">(1) </w:t>
      </w:r>
      <w:r w:rsidRPr="00235611">
        <w:rPr>
          <w:rFonts w:hint="eastAsia"/>
          <w:kern w:val="0"/>
        </w:rPr>
        <w:t>財務規劃工具：提供簡單易用的退休金概念、投資建議與保險規劃概念。</w:t>
      </w:r>
    </w:p>
    <w:p w14:paraId="6CE16EE0" w14:textId="2515C364" w:rsidR="00235611" w:rsidRPr="00235611" w:rsidRDefault="00235611" w:rsidP="00235611">
      <w:pPr>
        <w:ind w:leftChars="415" w:left="1416" w:hangingChars="175" w:hanging="420"/>
        <w:rPr>
          <w:kern w:val="0"/>
        </w:rPr>
      </w:pPr>
      <w:r>
        <w:rPr>
          <w:rFonts w:hint="eastAsia"/>
          <w:kern w:val="0"/>
        </w:rPr>
        <w:t xml:space="preserve">(2) </w:t>
      </w:r>
      <w:r w:rsidRPr="00235611">
        <w:rPr>
          <w:rFonts w:hint="eastAsia"/>
          <w:kern w:val="0"/>
        </w:rPr>
        <w:t>財務文章：提供專業理財建議，幫助使用者理解如何合理規劃退休金、投資與支出。</w:t>
      </w:r>
    </w:p>
    <w:p w14:paraId="5DC118DD" w14:textId="08CE87EF" w:rsidR="00235611" w:rsidRPr="00235611" w:rsidRDefault="00235611" w:rsidP="00197742">
      <w:pPr>
        <w:ind w:leftChars="415" w:left="1416" w:hangingChars="175" w:hanging="420"/>
        <w:rPr>
          <w:kern w:val="0"/>
        </w:rPr>
      </w:pPr>
      <w:r>
        <w:rPr>
          <w:rFonts w:hint="eastAsia"/>
          <w:kern w:val="0"/>
        </w:rPr>
        <w:t xml:space="preserve">(3) </w:t>
      </w:r>
      <w:r w:rsidRPr="00235611">
        <w:rPr>
          <w:rFonts w:hint="eastAsia"/>
          <w:kern w:val="0"/>
        </w:rPr>
        <w:t>個人化建議：根據使用者的資料，提供個性化的理財與投資建議。</w:t>
      </w:r>
    </w:p>
    <w:p w14:paraId="53E3C554" w14:textId="2709902D" w:rsidR="00235611" w:rsidRPr="00235611" w:rsidRDefault="00292155" w:rsidP="00197742">
      <w:pPr>
        <w:snapToGrid w:val="0"/>
        <w:spacing w:beforeLines="50" w:before="180"/>
        <w:ind w:firstLineChars="300" w:firstLine="720"/>
        <w:rPr>
          <w:kern w:val="0"/>
        </w:rPr>
      </w:pPr>
      <w:r>
        <w:rPr>
          <w:rFonts w:hint="eastAsia"/>
          <w:kern w:val="0"/>
        </w:rPr>
        <w:t>4.</w:t>
      </w:r>
      <w:r w:rsidR="00235611" w:rsidRPr="00B941DD">
        <w:rPr>
          <w:rFonts w:hint="eastAsia"/>
          <w:kern w:val="0"/>
          <w:highlight w:val="lightGray"/>
        </w:rPr>
        <w:t>【健康管理與醫療資源】</w:t>
      </w:r>
    </w:p>
    <w:p w14:paraId="641608B2" w14:textId="2EB4C351" w:rsidR="00235611" w:rsidRPr="00F3660C" w:rsidRDefault="00235611" w:rsidP="00F3660C">
      <w:pPr>
        <w:pStyle w:val="a9"/>
        <w:numPr>
          <w:ilvl w:val="0"/>
          <w:numId w:val="9"/>
        </w:numPr>
        <w:ind w:leftChars="0"/>
        <w:rPr>
          <w:kern w:val="0"/>
        </w:rPr>
      </w:pPr>
      <w:r w:rsidRPr="00F3660C">
        <w:rPr>
          <w:rFonts w:hint="eastAsia"/>
          <w:kern w:val="0"/>
        </w:rPr>
        <w:t>健康管理工具：提供健康檢查提醒、服藥管理知識、運動計劃等功能。</w:t>
      </w:r>
    </w:p>
    <w:p w14:paraId="3C58850F" w14:textId="50A24D20" w:rsidR="00235611" w:rsidRPr="00F3660C" w:rsidRDefault="00235611" w:rsidP="00F3660C">
      <w:pPr>
        <w:pStyle w:val="a9"/>
        <w:numPr>
          <w:ilvl w:val="0"/>
          <w:numId w:val="9"/>
        </w:numPr>
        <w:ind w:leftChars="0"/>
        <w:rPr>
          <w:kern w:val="0"/>
        </w:rPr>
      </w:pPr>
      <w:r w:rsidRPr="00F3660C">
        <w:rPr>
          <w:rFonts w:hint="eastAsia"/>
          <w:kern w:val="0"/>
        </w:rPr>
        <w:t>健康知識：包括疾病預防、健康飲食和老年健康等資訊。</w:t>
      </w:r>
    </w:p>
    <w:p w14:paraId="20E20E40" w14:textId="4838EE03" w:rsidR="00235611" w:rsidRPr="00197742" w:rsidRDefault="00235611" w:rsidP="00197742">
      <w:pPr>
        <w:pStyle w:val="a9"/>
        <w:numPr>
          <w:ilvl w:val="0"/>
          <w:numId w:val="9"/>
        </w:numPr>
        <w:ind w:leftChars="0"/>
        <w:rPr>
          <w:kern w:val="0"/>
        </w:rPr>
      </w:pPr>
      <w:r w:rsidRPr="00F3660C">
        <w:rPr>
          <w:rFonts w:hint="eastAsia"/>
          <w:kern w:val="0"/>
        </w:rPr>
        <w:t>醫療資源查詢：列出當地醫院、診所、健康檢查中心等資源，讓使用者快速找到合適的醫療服務。</w:t>
      </w:r>
    </w:p>
    <w:p w14:paraId="1B497928" w14:textId="28F8CE4F" w:rsidR="00235611" w:rsidRPr="00235611" w:rsidRDefault="00292155" w:rsidP="00197742">
      <w:pPr>
        <w:snapToGrid w:val="0"/>
        <w:spacing w:beforeLines="50" w:before="180"/>
        <w:ind w:firstLineChars="300" w:firstLine="720"/>
        <w:rPr>
          <w:kern w:val="0"/>
        </w:rPr>
      </w:pPr>
      <w:r>
        <w:rPr>
          <w:rFonts w:hint="eastAsia"/>
          <w:kern w:val="0"/>
        </w:rPr>
        <w:t>5.</w:t>
      </w:r>
      <w:r w:rsidR="00235611" w:rsidRPr="00B941DD">
        <w:rPr>
          <w:rFonts w:hint="eastAsia"/>
          <w:kern w:val="0"/>
          <w:highlight w:val="lightGray"/>
        </w:rPr>
        <w:t>【線上社群與互動】</w:t>
      </w:r>
    </w:p>
    <w:p w14:paraId="6CB9A714" w14:textId="19B72BC3" w:rsidR="00235611" w:rsidRPr="00235611" w:rsidRDefault="00235611" w:rsidP="00292155">
      <w:pPr>
        <w:pStyle w:val="a9"/>
        <w:numPr>
          <w:ilvl w:val="0"/>
          <w:numId w:val="10"/>
        </w:numPr>
        <w:ind w:leftChars="0"/>
        <w:rPr>
          <w:kern w:val="0"/>
        </w:rPr>
      </w:pPr>
      <w:r w:rsidRPr="00235611">
        <w:rPr>
          <w:rFonts w:hint="eastAsia"/>
          <w:kern w:val="0"/>
        </w:rPr>
        <w:t>論壇與分享：提供退休生活經驗分享區，使用者可以互相交流心得，支持彼此的退休計劃。</w:t>
      </w:r>
    </w:p>
    <w:p w14:paraId="294BA945" w14:textId="369769CF" w:rsidR="00235611" w:rsidRPr="00235611" w:rsidRDefault="00235611" w:rsidP="00292155">
      <w:pPr>
        <w:pStyle w:val="a9"/>
        <w:numPr>
          <w:ilvl w:val="0"/>
          <w:numId w:val="10"/>
        </w:numPr>
        <w:ind w:leftChars="0"/>
        <w:rPr>
          <w:kern w:val="0"/>
        </w:rPr>
      </w:pPr>
      <w:r w:rsidRPr="00235611">
        <w:rPr>
          <w:rFonts w:hint="eastAsia"/>
          <w:kern w:val="0"/>
        </w:rPr>
        <w:t>Q&amp;A</w:t>
      </w:r>
      <w:r w:rsidRPr="00235611">
        <w:rPr>
          <w:rFonts w:hint="eastAsia"/>
          <w:kern w:val="0"/>
        </w:rPr>
        <w:t>：提供使用者向專家或社群提問的功能，解決退休規劃過程中的疑問。</w:t>
      </w:r>
    </w:p>
    <w:p w14:paraId="423C3EB6" w14:textId="7DDBAB9B" w:rsidR="00235611" w:rsidRPr="00197742" w:rsidRDefault="00235611" w:rsidP="00197742">
      <w:pPr>
        <w:pStyle w:val="a9"/>
        <w:numPr>
          <w:ilvl w:val="0"/>
          <w:numId w:val="10"/>
        </w:numPr>
        <w:ind w:leftChars="0"/>
        <w:rPr>
          <w:kern w:val="0"/>
        </w:rPr>
      </w:pPr>
      <w:r w:rsidRPr="00235611">
        <w:rPr>
          <w:rFonts w:hint="eastAsia"/>
          <w:kern w:val="0"/>
        </w:rPr>
        <w:t>個人日記：讓使用者記錄自己的退休生活計劃、健康進度與個人成就，並能與他人分享。</w:t>
      </w:r>
    </w:p>
    <w:p w14:paraId="1C3EB698" w14:textId="2A27D3A0" w:rsidR="00235611" w:rsidRPr="00235611" w:rsidRDefault="00292155" w:rsidP="00197742">
      <w:pPr>
        <w:spacing w:beforeLines="50" w:before="180"/>
        <w:ind w:firstLineChars="300" w:firstLine="720"/>
        <w:rPr>
          <w:kern w:val="0"/>
        </w:rPr>
      </w:pPr>
      <w:r>
        <w:rPr>
          <w:rFonts w:hint="eastAsia"/>
          <w:kern w:val="0"/>
        </w:rPr>
        <w:t>6.</w:t>
      </w:r>
      <w:r w:rsidR="00235611" w:rsidRPr="00B941DD">
        <w:rPr>
          <w:rFonts w:hint="eastAsia"/>
          <w:kern w:val="0"/>
          <w:highlight w:val="lightGray"/>
        </w:rPr>
        <w:t>【退休故事與靈感】</w:t>
      </w:r>
    </w:p>
    <w:p w14:paraId="2CEF9CF8" w14:textId="630D4AF4" w:rsidR="00235611" w:rsidRPr="00235611" w:rsidRDefault="00235611" w:rsidP="00292155">
      <w:pPr>
        <w:pStyle w:val="a9"/>
        <w:numPr>
          <w:ilvl w:val="0"/>
          <w:numId w:val="11"/>
        </w:numPr>
        <w:ind w:leftChars="0"/>
        <w:rPr>
          <w:kern w:val="0"/>
        </w:rPr>
      </w:pPr>
      <w:r w:rsidRPr="00235611">
        <w:rPr>
          <w:rFonts w:hint="eastAsia"/>
          <w:kern w:val="0"/>
        </w:rPr>
        <w:t>成功故事：展示一些成功退休規劃的案例，讓使用者看到其他人如何實現理想的退休生活。</w:t>
      </w:r>
    </w:p>
    <w:p w14:paraId="762A6E65" w14:textId="1A9951E5" w:rsidR="00235611" w:rsidRDefault="00235611" w:rsidP="00197742">
      <w:pPr>
        <w:pStyle w:val="a9"/>
        <w:numPr>
          <w:ilvl w:val="0"/>
          <w:numId w:val="11"/>
        </w:numPr>
        <w:ind w:leftChars="0"/>
        <w:rPr>
          <w:kern w:val="0"/>
        </w:rPr>
      </w:pPr>
      <w:r w:rsidRPr="00235611">
        <w:rPr>
          <w:rFonts w:hint="eastAsia"/>
          <w:kern w:val="0"/>
        </w:rPr>
        <w:t>生活靈感：提供每月的退休生活靈感，如書單、旅行建議、藝術創作等，鼓勵使用者在退休後探索更多的生活樂趣。</w:t>
      </w:r>
    </w:p>
    <w:p w14:paraId="28DEB3A1" w14:textId="77777777" w:rsidR="00DE7729" w:rsidRPr="00DE7729" w:rsidRDefault="00DE7729" w:rsidP="00DE7729">
      <w:pPr>
        <w:rPr>
          <w:kern w:val="0"/>
        </w:rPr>
      </w:pPr>
    </w:p>
    <w:p w14:paraId="54DA22C9" w14:textId="62003F09" w:rsidR="00235611" w:rsidRPr="00235611" w:rsidRDefault="00292155" w:rsidP="00197742">
      <w:pPr>
        <w:spacing w:beforeLines="50" w:before="180"/>
        <w:ind w:firstLineChars="300" w:firstLine="720"/>
        <w:rPr>
          <w:kern w:val="0"/>
        </w:rPr>
      </w:pPr>
      <w:r>
        <w:rPr>
          <w:rFonts w:hint="eastAsia"/>
          <w:kern w:val="0"/>
        </w:rPr>
        <w:lastRenderedPageBreak/>
        <w:t>7.</w:t>
      </w:r>
      <w:r w:rsidR="00235611" w:rsidRPr="00B941DD">
        <w:rPr>
          <w:rFonts w:hint="eastAsia"/>
          <w:kern w:val="0"/>
          <w:highlight w:val="lightGray"/>
        </w:rPr>
        <w:t>【活動報名與參與方式】</w:t>
      </w:r>
    </w:p>
    <w:p w14:paraId="4F7549DE" w14:textId="67A29F94" w:rsidR="00235611" w:rsidRPr="00235611" w:rsidRDefault="00235611" w:rsidP="00BB7EF1">
      <w:pPr>
        <w:pStyle w:val="a9"/>
        <w:numPr>
          <w:ilvl w:val="0"/>
          <w:numId w:val="12"/>
        </w:numPr>
        <w:ind w:leftChars="0"/>
        <w:rPr>
          <w:kern w:val="0"/>
        </w:rPr>
      </w:pPr>
      <w:r w:rsidRPr="00235611">
        <w:rPr>
          <w:rFonts w:hint="eastAsia"/>
          <w:kern w:val="0"/>
        </w:rPr>
        <w:t>報名表單：方便使用者快速參與健康講座、興趣課程與其他活動。</w:t>
      </w:r>
    </w:p>
    <w:p w14:paraId="619FA31C" w14:textId="3D0FBEE8" w:rsidR="00235611" w:rsidRPr="00235611" w:rsidRDefault="00235611" w:rsidP="00BB7EF1">
      <w:pPr>
        <w:pStyle w:val="a9"/>
        <w:numPr>
          <w:ilvl w:val="0"/>
          <w:numId w:val="12"/>
        </w:numPr>
        <w:ind w:leftChars="0"/>
        <w:rPr>
          <w:kern w:val="0"/>
        </w:rPr>
      </w:pPr>
      <w:r w:rsidRPr="00235611">
        <w:rPr>
          <w:rFonts w:hint="eastAsia"/>
          <w:kern w:val="0"/>
        </w:rPr>
        <w:t>活動參與說明：清楚解釋各項活動的報名方式與參與步驟，減少操作障礙。</w:t>
      </w:r>
    </w:p>
    <w:p w14:paraId="2DC7BD70" w14:textId="3386D246" w:rsidR="00A12B2D" w:rsidRPr="00C71F05" w:rsidRDefault="00235611" w:rsidP="00BB7EF1">
      <w:pPr>
        <w:pStyle w:val="a9"/>
        <w:numPr>
          <w:ilvl w:val="0"/>
          <w:numId w:val="12"/>
        </w:numPr>
        <w:ind w:leftChars="0"/>
        <w:rPr>
          <w:kern w:val="0"/>
        </w:rPr>
      </w:pPr>
      <w:r w:rsidRPr="00235611">
        <w:rPr>
          <w:rFonts w:hint="eastAsia"/>
          <w:kern w:val="0"/>
        </w:rPr>
        <w:t>聯絡方式：列出客服或服務部門的聯絡資訊，</w:t>
      </w:r>
      <w:r w:rsidR="00D137C9">
        <w:rPr>
          <w:rFonts w:hint="eastAsia"/>
          <w:kern w:val="0"/>
        </w:rPr>
        <w:t>用以</w:t>
      </w:r>
      <w:r w:rsidRPr="00235611">
        <w:rPr>
          <w:rFonts w:hint="eastAsia"/>
          <w:kern w:val="0"/>
        </w:rPr>
        <w:t>快速解決問題或獲得支持。</w:t>
      </w:r>
    </w:p>
    <w:p w14:paraId="58432078" w14:textId="6708ABC5" w:rsidR="00927DD0" w:rsidRDefault="008D4F9C" w:rsidP="00C91374">
      <w:pPr>
        <w:pStyle w:val="a9"/>
        <w:numPr>
          <w:ilvl w:val="0"/>
          <w:numId w:val="7"/>
        </w:numPr>
        <w:ind w:leftChars="0"/>
        <w:rPr>
          <w:sz w:val="28"/>
          <w:szCs w:val="28"/>
        </w:rPr>
      </w:pPr>
      <w:r>
        <w:rPr>
          <w:rFonts w:hint="eastAsia"/>
          <w:sz w:val="28"/>
          <w:szCs w:val="28"/>
        </w:rPr>
        <w:t>技術要求</w:t>
      </w:r>
      <w:r w:rsidR="00927DD0" w:rsidRPr="007019EA">
        <w:rPr>
          <w:sz w:val="28"/>
          <w:szCs w:val="28"/>
        </w:rPr>
        <w:t>：</w:t>
      </w:r>
    </w:p>
    <w:p w14:paraId="4AD52BE5" w14:textId="539926A2" w:rsidR="00927DD0" w:rsidRPr="008D4F9C" w:rsidRDefault="008D4F9C" w:rsidP="008D4F9C">
      <w:pPr>
        <w:pStyle w:val="a9"/>
        <w:numPr>
          <w:ilvl w:val="0"/>
          <w:numId w:val="13"/>
        </w:numPr>
        <w:ind w:leftChars="0"/>
        <w:rPr>
          <w:szCs w:val="24"/>
        </w:rPr>
      </w:pPr>
      <w:r w:rsidRPr="00B941DD">
        <w:rPr>
          <w:rFonts w:hint="eastAsia"/>
          <w:b/>
          <w:bCs/>
          <w:szCs w:val="24"/>
          <w:highlight w:val="lightGray"/>
          <w:u w:val="single"/>
        </w:rPr>
        <w:t>響應式網站設計</w:t>
      </w:r>
      <w:r w:rsidRPr="00235611">
        <w:rPr>
          <w:rFonts w:hint="eastAsia"/>
          <w:kern w:val="0"/>
        </w:rPr>
        <w:t>：</w:t>
      </w:r>
      <w:r w:rsidRPr="008D4F9C">
        <w:rPr>
          <w:rFonts w:hint="eastAsia"/>
          <w:kern w:val="0"/>
        </w:rPr>
        <w:t>使用響應式設計，確保網站在各種設備上都有良好的顯示效果</w:t>
      </w:r>
      <w:r w:rsidRPr="008D4F9C">
        <w:rPr>
          <w:rFonts w:hint="eastAsia"/>
          <w:kern w:val="0"/>
        </w:rPr>
        <w:t>(</w:t>
      </w:r>
      <w:r w:rsidRPr="008D4F9C">
        <w:rPr>
          <w:rFonts w:hint="eastAsia"/>
          <w:kern w:val="0"/>
        </w:rPr>
        <w:t>涉及媒體查詢和</w:t>
      </w:r>
      <w:r w:rsidRPr="008D4F9C">
        <w:rPr>
          <w:rFonts w:hint="eastAsia"/>
          <w:kern w:val="0"/>
        </w:rPr>
        <w:t>CSS</w:t>
      </w:r>
      <w:r w:rsidRPr="008D4F9C">
        <w:rPr>
          <w:rFonts w:hint="eastAsia"/>
          <w:kern w:val="0"/>
        </w:rPr>
        <w:t>選擇器的使用</w:t>
      </w:r>
      <w:r w:rsidRPr="008D4F9C">
        <w:rPr>
          <w:rFonts w:hint="eastAsia"/>
          <w:kern w:val="0"/>
        </w:rPr>
        <w:t>)</w:t>
      </w:r>
      <w:r w:rsidRPr="008D4F9C">
        <w:rPr>
          <w:rFonts w:hint="eastAsia"/>
          <w:kern w:val="0"/>
        </w:rPr>
        <w:t>。</w:t>
      </w:r>
    </w:p>
    <w:p w14:paraId="1CC82438" w14:textId="01F45DC2" w:rsidR="008D4F9C" w:rsidRPr="008D4F9C" w:rsidRDefault="008D4F9C" w:rsidP="008D4F9C">
      <w:pPr>
        <w:pStyle w:val="a9"/>
        <w:numPr>
          <w:ilvl w:val="0"/>
          <w:numId w:val="13"/>
        </w:numPr>
        <w:snapToGrid w:val="0"/>
        <w:spacing w:beforeLines="50" w:before="180"/>
        <w:ind w:leftChars="0" w:left="1077" w:hanging="357"/>
        <w:rPr>
          <w:szCs w:val="24"/>
        </w:rPr>
      </w:pPr>
      <w:r w:rsidRPr="00B941DD">
        <w:rPr>
          <w:rFonts w:hint="eastAsia"/>
          <w:b/>
          <w:bCs/>
          <w:szCs w:val="24"/>
          <w:highlight w:val="lightGray"/>
          <w:u w:val="single"/>
        </w:rPr>
        <w:t>使用者體驗</w:t>
      </w:r>
      <w:r w:rsidRPr="00B941DD">
        <w:rPr>
          <w:rFonts w:hint="eastAsia"/>
          <w:b/>
          <w:bCs/>
          <w:szCs w:val="24"/>
          <w:highlight w:val="lightGray"/>
          <w:u w:val="single"/>
        </w:rPr>
        <w:t xml:space="preserve"> (UX)</w:t>
      </w:r>
      <w:r w:rsidRPr="00235611">
        <w:rPr>
          <w:rFonts w:hint="eastAsia"/>
          <w:kern w:val="0"/>
        </w:rPr>
        <w:t>：</w:t>
      </w:r>
      <w:r w:rsidRPr="008D4F9C">
        <w:rPr>
          <w:rFonts w:hint="eastAsia"/>
          <w:kern w:val="0"/>
        </w:rPr>
        <w:t>製作考慮過「視覺動線」、「色彩心理應用」、「圖片選擇」以及「導航結構」、「易讀性」和「功能性」的網站。</w:t>
      </w:r>
    </w:p>
    <w:p w14:paraId="2EAB1273" w14:textId="754716F7" w:rsidR="00C91374" w:rsidRPr="00560A89" w:rsidRDefault="00C91374" w:rsidP="00C91374">
      <w:pPr>
        <w:pStyle w:val="a9"/>
        <w:numPr>
          <w:ilvl w:val="0"/>
          <w:numId w:val="7"/>
        </w:numPr>
        <w:ind w:leftChars="0"/>
        <w:rPr>
          <w:sz w:val="28"/>
          <w:szCs w:val="28"/>
        </w:rPr>
      </w:pPr>
      <w:r w:rsidRPr="007019EA">
        <w:rPr>
          <w:sz w:val="28"/>
          <w:szCs w:val="28"/>
        </w:rPr>
        <w:t>參考資料</w:t>
      </w:r>
      <w:r w:rsidR="005E7395">
        <w:rPr>
          <w:rFonts w:hint="eastAsia"/>
          <w:sz w:val="28"/>
          <w:szCs w:val="28"/>
        </w:rPr>
        <w:t>(</w:t>
      </w:r>
      <w:r w:rsidR="005E7395" w:rsidRPr="005E7395">
        <w:rPr>
          <w:rFonts w:hint="eastAsia"/>
          <w:sz w:val="28"/>
          <w:szCs w:val="28"/>
        </w:rPr>
        <w:t>文字素材</w:t>
      </w:r>
      <w:r w:rsidR="005E7395">
        <w:rPr>
          <w:rFonts w:hint="eastAsia"/>
          <w:sz w:val="28"/>
          <w:szCs w:val="28"/>
        </w:rPr>
        <w:t>)</w:t>
      </w:r>
      <w:r w:rsidRPr="007019EA">
        <w:rPr>
          <w:sz w:val="28"/>
          <w:szCs w:val="28"/>
        </w:rPr>
        <w:t>：</w:t>
      </w:r>
    </w:p>
    <w:p w14:paraId="648330F7" w14:textId="77777777" w:rsidR="00B941DD" w:rsidRPr="00FC1B45" w:rsidRDefault="00B941DD" w:rsidP="005E7395">
      <w:pPr>
        <w:pStyle w:val="a9"/>
        <w:numPr>
          <w:ilvl w:val="0"/>
          <w:numId w:val="14"/>
        </w:numPr>
        <w:ind w:leftChars="0"/>
        <w:rPr>
          <w:szCs w:val="24"/>
          <w:highlight w:val="lightGray"/>
        </w:rPr>
      </w:pPr>
      <w:r w:rsidRPr="00FC1B45">
        <w:rPr>
          <w:rFonts w:eastAsiaTheme="minorEastAsia" w:hint="eastAsia"/>
          <w:szCs w:val="24"/>
          <w:highlight w:val="lightGray"/>
        </w:rPr>
        <w:t>主題</w:t>
      </w:r>
      <w:r w:rsidRPr="00FC1B45">
        <w:rPr>
          <w:rFonts w:eastAsia="Helvetica" w:hint="eastAsia"/>
          <w:szCs w:val="24"/>
          <w:highlight w:val="lightGray"/>
        </w:rPr>
        <w:t>背景</w:t>
      </w:r>
      <w:r w:rsidRPr="00FC1B45">
        <w:rPr>
          <w:rFonts w:asciiTheme="minorEastAsia" w:eastAsiaTheme="minorEastAsia" w:hAnsiTheme="minorEastAsia" w:hint="eastAsia"/>
          <w:szCs w:val="24"/>
          <w:highlight w:val="lightGray"/>
        </w:rPr>
        <w:t>:</w:t>
      </w:r>
    </w:p>
    <w:p w14:paraId="40A79EE5" w14:textId="11406064" w:rsidR="00B941DD" w:rsidRPr="00B941DD" w:rsidRDefault="00DE7729" w:rsidP="00B941DD">
      <w:pPr>
        <w:pStyle w:val="a9"/>
        <w:rPr>
          <w:szCs w:val="24"/>
        </w:rPr>
      </w:pPr>
      <w:r>
        <w:rPr>
          <w:rFonts w:hint="eastAsia"/>
          <w:szCs w:val="24"/>
        </w:rPr>
        <w:t xml:space="preserve">    </w:t>
      </w:r>
      <w:r w:rsidR="00B941DD" w:rsidRPr="00B941DD">
        <w:rPr>
          <w:rFonts w:hint="eastAsia"/>
          <w:szCs w:val="24"/>
        </w:rPr>
        <w:t>隨著高齡化社會的到來，樂齡族群對於退休生活的期待逐漸從「基本需求」轉向「品質提升」。他們希望能在經濟無憂的基礎上，擁有健康、充實且有意義的退休生活。針對這些需求，我們計劃打造一個「退休規劃功能網站」，提供全方位的支援與資源。</w:t>
      </w:r>
    </w:p>
    <w:p w14:paraId="79877E72" w14:textId="77777777" w:rsidR="00B941DD" w:rsidRPr="00B941DD" w:rsidRDefault="00B941DD" w:rsidP="00DC4073">
      <w:pPr>
        <w:pStyle w:val="a9"/>
        <w:snapToGrid w:val="0"/>
        <w:spacing w:beforeLines="50" w:before="180"/>
        <w:rPr>
          <w:szCs w:val="24"/>
        </w:rPr>
      </w:pPr>
      <w:r w:rsidRPr="00B941DD">
        <w:rPr>
          <w:rFonts w:hint="eastAsia"/>
          <w:szCs w:val="24"/>
        </w:rPr>
        <w:t>4</w:t>
      </w:r>
      <w:r w:rsidRPr="00B941DD">
        <w:rPr>
          <w:rFonts w:hint="eastAsia"/>
          <w:szCs w:val="24"/>
        </w:rPr>
        <w:t>個目標與厲害功能</w:t>
      </w:r>
    </w:p>
    <w:p w14:paraId="5E0AD1A6" w14:textId="4D8F7719" w:rsidR="00B941DD" w:rsidRPr="00C21BCA" w:rsidRDefault="00B941DD" w:rsidP="00C21BCA">
      <w:pPr>
        <w:pStyle w:val="a9"/>
        <w:numPr>
          <w:ilvl w:val="0"/>
          <w:numId w:val="29"/>
        </w:numPr>
        <w:ind w:leftChars="0"/>
        <w:rPr>
          <w:szCs w:val="24"/>
        </w:rPr>
      </w:pPr>
      <w:r w:rsidRPr="00C21BCA">
        <w:rPr>
          <w:rFonts w:hint="eastAsia"/>
          <w:szCs w:val="24"/>
        </w:rPr>
        <w:t>財務安全：設置退休金計算工具與投資建議，幫助使用者規劃穩定的經濟基礎。</w:t>
      </w:r>
    </w:p>
    <w:p w14:paraId="6019BF6B" w14:textId="2575CA10" w:rsidR="00B941DD" w:rsidRPr="00C21BCA" w:rsidRDefault="00B941DD" w:rsidP="00C21BCA">
      <w:pPr>
        <w:pStyle w:val="a9"/>
        <w:numPr>
          <w:ilvl w:val="0"/>
          <w:numId w:val="29"/>
        </w:numPr>
        <w:ind w:leftChars="0"/>
        <w:rPr>
          <w:szCs w:val="24"/>
        </w:rPr>
      </w:pPr>
      <w:r w:rsidRPr="00C21BCA">
        <w:rPr>
          <w:rFonts w:hint="eastAsia"/>
          <w:szCs w:val="24"/>
        </w:rPr>
        <w:t>健康管理：提供健康提醒、醫療資源查詢和疾病預防知識，協助保持身心健康。</w:t>
      </w:r>
    </w:p>
    <w:p w14:paraId="56D15E36" w14:textId="32D59464" w:rsidR="00B941DD" w:rsidRPr="00C21BCA" w:rsidRDefault="00B941DD" w:rsidP="00C21BCA">
      <w:pPr>
        <w:pStyle w:val="a9"/>
        <w:numPr>
          <w:ilvl w:val="0"/>
          <w:numId w:val="29"/>
        </w:numPr>
        <w:ind w:leftChars="0"/>
        <w:rPr>
          <w:szCs w:val="24"/>
        </w:rPr>
      </w:pPr>
      <w:r w:rsidRPr="00C21BCA">
        <w:rPr>
          <w:rFonts w:hint="eastAsia"/>
          <w:szCs w:val="24"/>
        </w:rPr>
        <w:t>社交與興趣：推薦興趣課程與社區活動，增進人際互動，激發生活熱情。</w:t>
      </w:r>
    </w:p>
    <w:p w14:paraId="1D729A56" w14:textId="46AA8C3B" w:rsidR="00B941DD" w:rsidRPr="00C21BCA" w:rsidRDefault="00B941DD" w:rsidP="00C21BCA">
      <w:pPr>
        <w:pStyle w:val="a9"/>
        <w:numPr>
          <w:ilvl w:val="0"/>
          <w:numId w:val="29"/>
        </w:numPr>
        <w:ind w:leftChars="0"/>
        <w:rPr>
          <w:szCs w:val="24"/>
        </w:rPr>
      </w:pPr>
      <w:r w:rsidRPr="00C21BCA">
        <w:rPr>
          <w:rFonts w:hint="eastAsia"/>
          <w:szCs w:val="24"/>
        </w:rPr>
        <w:t>實用工具：夢想清單追蹤、個人日記與</w:t>
      </w:r>
      <w:proofErr w:type="gramStart"/>
      <w:r w:rsidRPr="00C21BCA">
        <w:rPr>
          <w:rFonts w:hint="eastAsia"/>
          <w:szCs w:val="24"/>
        </w:rPr>
        <w:t>線上社</w:t>
      </w:r>
      <w:proofErr w:type="gramEnd"/>
      <w:r w:rsidRPr="00C21BCA">
        <w:rPr>
          <w:rFonts w:hint="eastAsia"/>
          <w:szCs w:val="24"/>
        </w:rPr>
        <w:t>群，提升參與感與滿足感。</w:t>
      </w:r>
    </w:p>
    <w:p w14:paraId="5096A2D8" w14:textId="3DF220FF" w:rsidR="00B941DD" w:rsidRPr="00FC1B45"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樂齡生活觀念文章</w:t>
      </w:r>
      <w:r w:rsidRPr="00FC1B45">
        <w:rPr>
          <w:rFonts w:hint="eastAsia"/>
          <w:szCs w:val="24"/>
          <w:highlight w:val="lightGray"/>
        </w:rPr>
        <w:t>:</w:t>
      </w:r>
    </w:p>
    <w:p w14:paraId="68E5E0CF" w14:textId="77777777" w:rsidR="00BE0802" w:rsidRPr="00BE0802" w:rsidRDefault="00BE0802" w:rsidP="00DC4073">
      <w:pPr>
        <w:pStyle w:val="a9"/>
        <w:snapToGrid w:val="0"/>
        <w:spacing w:beforeLines="50" w:before="180"/>
        <w:rPr>
          <w:szCs w:val="24"/>
        </w:rPr>
      </w:pPr>
      <w:r w:rsidRPr="00BE0802">
        <w:rPr>
          <w:rFonts w:hint="eastAsia"/>
          <w:szCs w:val="24"/>
        </w:rPr>
        <w:t>《活出精彩的退休時光》</w:t>
      </w:r>
    </w:p>
    <w:p w14:paraId="55EE53B8" w14:textId="61A6838A" w:rsidR="00BE0802" w:rsidRPr="00BE0802" w:rsidRDefault="008B47ED" w:rsidP="00BE0802">
      <w:pPr>
        <w:pStyle w:val="a9"/>
        <w:rPr>
          <w:szCs w:val="24"/>
        </w:rPr>
      </w:pPr>
      <w:r>
        <w:rPr>
          <w:rFonts w:hint="eastAsia"/>
          <w:szCs w:val="24"/>
        </w:rPr>
        <w:t xml:space="preserve">    </w:t>
      </w:r>
      <w:r w:rsidR="00BE0802" w:rsidRPr="00BE0802">
        <w:rPr>
          <w:rFonts w:hint="eastAsia"/>
          <w:szCs w:val="24"/>
        </w:rPr>
        <w:t>在近代，樂齡生活已經跳脫傳統「含飴弄孫」的框架，轉向一種積極主動、探索未知的生活方式。退休，不再只是年齡的標誌，而是人生另一個階段的開始。</w:t>
      </w:r>
    </w:p>
    <w:p w14:paraId="330E909D" w14:textId="77777777" w:rsidR="00BE0802" w:rsidRPr="008B47ED" w:rsidRDefault="00BE0802" w:rsidP="00DC4073">
      <w:pPr>
        <w:pStyle w:val="a9"/>
        <w:snapToGrid w:val="0"/>
        <w:spacing w:beforeLines="50" w:before="180"/>
        <w:rPr>
          <w:szCs w:val="24"/>
          <w:u w:val="single"/>
        </w:rPr>
      </w:pPr>
      <w:r w:rsidRPr="008B47ED">
        <w:rPr>
          <w:rFonts w:hint="eastAsia"/>
          <w:szCs w:val="24"/>
          <w:u w:val="single"/>
        </w:rPr>
        <w:t>健康是基石</w:t>
      </w:r>
    </w:p>
    <w:p w14:paraId="50CE978C" w14:textId="44E54730" w:rsidR="00BE0802" w:rsidRPr="00BE0802" w:rsidRDefault="00FC1B45" w:rsidP="00BE0802">
      <w:pPr>
        <w:pStyle w:val="a9"/>
        <w:rPr>
          <w:szCs w:val="24"/>
        </w:rPr>
      </w:pPr>
      <w:r>
        <w:rPr>
          <w:rFonts w:hint="eastAsia"/>
          <w:szCs w:val="24"/>
        </w:rPr>
        <w:t xml:space="preserve">    </w:t>
      </w:r>
      <w:r w:rsidR="00BE0802" w:rsidRPr="00BE0802">
        <w:rPr>
          <w:rFonts w:hint="eastAsia"/>
          <w:szCs w:val="24"/>
        </w:rPr>
        <w:t>現代樂齡族群深知，健康是享受生活的基礎。他們積極參加運動，如太極拳、瑜伽，甚至是戶外遠足活動。同時，營養均衡的飲食和定期健康檢查，也成為日常生活的一部分。</w:t>
      </w:r>
    </w:p>
    <w:p w14:paraId="2098BEC3" w14:textId="77777777" w:rsidR="00BE0802" w:rsidRPr="008B47ED" w:rsidRDefault="00BE0802" w:rsidP="00DC4073">
      <w:pPr>
        <w:pStyle w:val="a9"/>
        <w:snapToGrid w:val="0"/>
        <w:spacing w:beforeLines="50" w:before="180"/>
        <w:rPr>
          <w:szCs w:val="24"/>
          <w:u w:val="single"/>
        </w:rPr>
      </w:pPr>
      <w:r w:rsidRPr="008B47ED">
        <w:rPr>
          <w:rFonts w:hint="eastAsia"/>
          <w:szCs w:val="24"/>
          <w:u w:val="single"/>
        </w:rPr>
        <w:t>學習與成長</w:t>
      </w:r>
    </w:p>
    <w:p w14:paraId="1EDAFDB5" w14:textId="42AF9EEF" w:rsidR="00BE0802" w:rsidRPr="00BE0802" w:rsidRDefault="00FC1B45" w:rsidP="00BE0802">
      <w:pPr>
        <w:pStyle w:val="a9"/>
        <w:rPr>
          <w:szCs w:val="24"/>
        </w:rPr>
      </w:pPr>
      <w:r>
        <w:rPr>
          <w:rFonts w:hint="eastAsia"/>
          <w:szCs w:val="24"/>
        </w:rPr>
        <w:t xml:space="preserve">    </w:t>
      </w:r>
      <w:r w:rsidR="00BE0802" w:rsidRPr="00BE0802">
        <w:rPr>
          <w:rFonts w:hint="eastAsia"/>
          <w:szCs w:val="24"/>
        </w:rPr>
        <w:t>終身學習的觀念在樂齡族中越來越普及。從烹飪課程到數位科技，他們不斷充實自我，甚至有人開始學習第二語言或藝術創作，找到全新的生活重心。</w:t>
      </w:r>
    </w:p>
    <w:p w14:paraId="5243CB70" w14:textId="77777777" w:rsidR="00BE0802" w:rsidRPr="008B47ED" w:rsidRDefault="00BE0802" w:rsidP="00DC4073">
      <w:pPr>
        <w:pStyle w:val="a9"/>
        <w:snapToGrid w:val="0"/>
        <w:spacing w:beforeLines="50" w:before="180"/>
        <w:rPr>
          <w:szCs w:val="24"/>
          <w:u w:val="single"/>
        </w:rPr>
      </w:pPr>
      <w:r w:rsidRPr="008B47ED">
        <w:rPr>
          <w:rFonts w:hint="eastAsia"/>
          <w:szCs w:val="24"/>
          <w:u w:val="single"/>
        </w:rPr>
        <w:t>社交與奉獻</w:t>
      </w:r>
    </w:p>
    <w:p w14:paraId="0DE07ADB" w14:textId="5E7027C4" w:rsidR="00BE0802" w:rsidRPr="00BE0802" w:rsidRDefault="00FC1B45" w:rsidP="00BE0802">
      <w:pPr>
        <w:pStyle w:val="a9"/>
        <w:rPr>
          <w:szCs w:val="24"/>
        </w:rPr>
      </w:pPr>
      <w:r>
        <w:rPr>
          <w:rFonts w:hint="eastAsia"/>
          <w:szCs w:val="24"/>
        </w:rPr>
        <w:t xml:space="preserve">    </w:t>
      </w:r>
      <w:r w:rsidR="00BE0802" w:rsidRPr="00BE0802">
        <w:rPr>
          <w:rFonts w:hint="eastAsia"/>
          <w:szCs w:val="24"/>
        </w:rPr>
        <w:t>參與社區志願者活動，甚至成立退休者俱樂部，是現代樂齡族的重要活動。他們透過互動不僅豐富了社交生活，也為社會貢獻自己的經驗與熱情。</w:t>
      </w:r>
    </w:p>
    <w:p w14:paraId="3A363A76" w14:textId="04F4022E" w:rsidR="00B941DD" w:rsidRDefault="008B47ED" w:rsidP="00BE0802">
      <w:pPr>
        <w:pStyle w:val="a9"/>
        <w:ind w:leftChars="0" w:left="360"/>
        <w:rPr>
          <w:szCs w:val="24"/>
        </w:rPr>
      </w:pPr>
      <w:r>
        <w:rPr>
          <w:rFonts w:hint="eastAsia"/>
          <w:szCs w:val="24"/>
        </w:rPr>
        <w:t xml:space="preserve">    </w:t>
      </w:r>
      <w:r w:rsidR="00BE0802" w:rsidRPr="00BE0802">
        <w:rPr>
          <w:rFonts w:hint="eastAsia"/>
          <w:szCs w:val="24"/>
        </w:rPr>
        <w:t>樂齡生活是一場充滿可能性的旅程。只要用心規劃，每個人都能擁有健康、快樂且有意義的退休時光。正如現代樂齡族所說：「退休不是結束，而是全新開始。」</w:t>
      </w:r>
    </w:p>
    <w:p w14:paraId="7B1AFE04" w14:textId="77777777" w:rsidR="00B941DD" w:rsidRPr="00FC1B45"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lastRenderedPageBreak/>
        <w:t>每月活動時間規劃</w:t>
      </w:r>
      <w:r w:rsidRPr="00FC1B45">
        <w:rPr>
          <w:rFonts w:hint="eastAsia"/>
          <w:szCs w:val="24"/>
          <w:highlight w:val="lightGray"/>
        </w:rPr>
        <w:t>:</w:t>
      </w:r>
    </w:p>
    <w:p w14:paraId="4ABE7074"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1</w:t>
      </w:r>
      <w:r w:rsidRPr="00BE0802">
        <w:rPr>
          <w:rFonts w:hint="eastAsia"/>
          <w:szCs w:val="24"/>
        </w:rPr>
        <w:t>月：</w:t>
      </w:r>
      <w:r w:rsidRPr="00BE0802">
        <w:rPr>
          <w:rFonts w:hint="eastAsia"/>
          <w:szCs w:val="24"/>
        </w:rPr>
        <w:t xml:space="preserve">1/15 - </w:t>
      </w:r>
      <w:r w:rsidRPr="00BE0802">
        <w:rPr>
          <w:rFonts w:hint="eastAsia"/>
          <w:szCs w:val="24"/>
        </w:rPr>
        <w:t>樂齡健康體操班，社區運動中心，提升體能與平衡感。</w:t>
      </w:r>
    </w:p>
    <w:p w14:paraId="06ECF294"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2</w:t>
      </w:r>
      <w:r w:rsidRPr="00BE0802">
        <w:rPr>
          <w:rFonts w:hint="eastAsia"/>
          <w:szCs w:val="24"/>
        </w:rPr>
        <w:t>月：</w:t>
      </w:r>
      <w:r w:rsidRPr="00BE0802">
        <w:rPr>
          <w:rFonts w:hint="eastAsia"/>
          <w:szCs w:val="24"/>
        </w:rPr>
        <w:t xml:space="preserve">2/12 - </w:t>
      </w:r>
      <w:r w:rsidRPr="00BE0802">
        <w:rPr>
          <w:rFonts w:hint="eastAsia"/>
          <w:szCs w:val="24"/>
        </w:rPr>
        <w:t>銀髮族數位基礎課，數位學習中心，學會使用智慧手機與簡易</w:t>
      </w:r>
      <w:r w:rsidRPr="00BE0802">
        <w:rPr>
          <w:rFonts w:hint="eastAsia"/>
          <w:szCs w:val="24"/>
        </w:rPr>
        <w:t>APP</w:t>
      </w:r>
      <w:r w:rsidRPr="00BE0802">
        <w:rPr>
          <w:rFonts w:hint="eastAsia"/>
          <w:szCs w:val="24"/>
        </w:rPr>
        <w:t>。</w:t>
      </w:r>
    </w:p>
    <w:p w14:paraId="4B22C279"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3</w:t>
      </w:r>
      <w:r w:rsidRPr="00BE0802">
        <w:rPr>
          <w:rFonts w:hint="eastAsia"/>
          <w:szCs w:val="24"/>
        </w:rPr>
        <w:t>月：</w:t>
      </w:r>
      <w:r w:rsidRPr="00BE0802">
        <w:rPr>
          <w:rFonts w:hint="eastAsia"/>
          <w:szCs w:val="24"/>
        </w:rPr>
        <w:t xml:space="preserve">3/18 - </w:t>
      </w:r>
      <w:r w:rsidRPr="00BE0802">
        <w:rPr>
          <w:rFonts w:hint="eastAsia"/>
          <w:szCs w:val="24"/>
        </w:rPr>
        <w:t>園藝趣味工作坊，社區花園，學習花草栽培與園藝技巧。</w:t>
      </w:r>
    </w:p>
    <w:p w14:paraId="0F8B8A54"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4</w:t>
      </w:r>
      <w:r w:rsidRPr="00BE0802">
        <w:rPr>
          <w:rFonts w:hint="eastAsia"/>
          <w:szCs w:val="24"/>
        </w:rPr>
        <w:t>月：</w:t>
      </w:r>
      <w:r w:rsidRPr="00BE0802">
        <w:rPr>
          <w:rFonts w:hint="eastAsia"/>
          <w:szCs w:val="24"/>
        </w:rPr>
        <w:t xml:space="preserve">4/22 - </w:t>
      </w:r>
      <w:r w:rsidRPr="00BE0802">
        <w:rPr>
          <w:rFonts w:hint="eastAsia"/>
          <w:szCs w:val="24"/>
        </w:rPr>
        <w:t>春季營養與</w:t>
      </w:r>
      <w:proofErr w:type="gramStart"/>
      <w:r w:rsidRPr="00BE0802">
        <w:rPr>
          <w:rFonts w:hint="eastAsia"/>
          <w:szCs w:val="24"/>
        </w:rPr>
        <w:t>健康餐課</w:t>
      </w:r>
      <w:proofErr w:type="gramEnd"/>
      <w:r w:rsidRPr="00BE0802">
        <w:rPr>
          <w:rFonts w:hint="eastAsia"/>
          <w:szCs w:val="24"/>
        </w:rPr>
        <w:t>，烹飪教室，設計</w:t>
      </w:r>
      <w:proofErr w:type="gramStart"/>
      <w:r w:rsidRPr="00BE0802">
        <w:rPr>
          <w:rFonts w:hint="eastAsia"/>
          <w:szCs w:val="24"/>
        </w:rPr>
        <w:t>符合樂齡需求</w:t>
      </w:r>
      <w:proofErr w:type="gramEnd"/>
      <w:r w:rsidRPr="00BE0802">
        <w:rPr>
          <w:rFonts w:hint="eastAsia"/>
          <w:szCs w:val="24"/>
        </w:rPr>
        <w:t>的健康菜單。</w:t>
      </w:r>
    </w:p>
    <w:p w14:paraId="77468158"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5</w:t>
      </w:r>
      <w:r w:rsidRPr="00BE0802">
        <w:rPr>
          <w:rFonts w:hint="eastAsia"/>
          <w:szCs w:val="24"/>
        </w:rPr>
        <w:t>月：</w:t>
      </w:r>
      <w:r w:rsidRPr="00BE0802">
        <w:rPr>
          <w:rFonts w:hint="eastAsia"/>
          <w:szCs w:val="24"/>
        </w:rPr>
        <w:t xml:space="preserve">5/20 - </w:t>
      </w:r>
      <w:r w:rsidRPr="00BE0802">
        <w:rPr>
          <w:rFonts w:hint="eastAsia"/>
          <w:szCs w:val="24"/>
        </w:rPr>
        <w:t>樂齡退休財務管理講座，社區活動中心，探索退休金管理與投資策略。</w:t>
      </w:r>
    </w:p>
    <w:p w14:paraId="66DCFC16"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6</w:t>
      </w:r>
      <w:r w:rsidRPr="00BE0802">
        <w:rPr>
          <w:rFonts w:hint="eastAsia"/>
          <w:szCs w:val="24"/>
        </w:rPr>
        <w:t>月：</w:t>
      </w:r>
      <w:r w:rsidRPr="00BE0802">
        <w:rPr>
          <w:rFonts w:hint="eastAsia"/>
          <w:szCs w:val="24"/>
        </w:rPr>
        <w:t xml:space="preserve">6/17 - </w:t>
      </w:r>
      <w:r w:rsidRPr="00BE0802">
        <w:rPr>
          <w:rFonts w:hint="eastAsia"/>
          <w:szCs w:val="24"/>
        </w:rPr>
        <w:t>智慧攝影基礎班，文化中心攝影室，捕捉日常與旅行之美。</w:t>
      </w:r>
    </w:p>
    <w:p w14:paraId="46BFC038"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7</w:t>
      </w:r>
      <w:r w:rsidRPr="00BE0802">
        <w:rPr>
          <w:rFonts w:hint="eastAsia"/>
          <w:szCs w:val="24"/>
        </w:rPr>
        <w:t>月：</w:t>
      </w:r>
      <w:r w:rsidRPr="00BE0802">
        <w:rPr>
          <w:rFonts w:hint="eastAsia"/>
          <w:szCs w:val="24"/>
        </w:rPr>
        <w:t xml:space="preserve">7/25 - </w:t>
      </w:r>
      <w:r w:rsidRPr="00BE0802">
        <w:rPr>
          <w:rFonts w:hint="eastAsia"/>
          <w:szCs w:val="24"/>
        </w:rPr>
        <w:t>夏季泳池健身課，社區游泳館，學習安全的水中運動。</w:t>
      </w:r>
    </w:p>
    <w:p w14:paraId="453DF138"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8</w:t>
      </w:r>
      <w:r w:rsidRPr="00BE0802">
        <w:rPr>
          <w:rFonts w:hint="eastAsia"/>
          <w:szCs w:val="24"/>
        </w:rPr>
        <w:t>月：</w:t>
      </w:r>
      <w:r w:rsidRPr="00BE0802">
        <w:rPr>
          <w:rFonts w:hint="eastAsia"/>
          <w:szCs w:val="24"/>
        </w:rPr>
        <w:t xml:space="preserve">8/15 - </w:t>
      </w:r>
      <w:r w:rsidRPr="00BE0802">
        <w:rPr>
          <w:rFonts w:hint="eastAsia"/>
          <w:szCs w:val="24"/>
        </w:rPr>
        <w:t>創意插畫與水彩課，藝術教室，享受色彩與創作的樂趣。</w:t>
      </w:r>
    </w:p>
    <w:p w14:paraId="745BD91E"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9</w:t>
      </w:r>
      <w:r w:rsidRPr="00BE0802">
        <w:rPr>
          <w:rFonts w:hint="eastAsia"/>
          <w:szCs w:val="24"/>
        </w:rPr>
        <w:t>月：</w:t>
      </w:r>
      <w:r w:rsidRPr="00BE0802">
        <w:rPr>
          <w:rFonts w:hint="eastAsia"/>
          <w:szCs w:val="24"/>
        </w:rPr>
        <w:t xml:space="preserve">9/21 - </w:t>
      </w:r>
      <w:r w:rsidRPr="00BE0802">
        <w:rPr>
          <w:rFonts w:hint="eastAsia"/>
          <w:szCs w:val="24"/>
        </w:rPr>
        <w:t>樂齡心理健康講座，社區講堂，學會紓解壓力與調適心情。</w:t>
      </w:r>
    </w:p>
    <w:p w14:paraId="02A543B2"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10</w:t>
      </w:r>
      <w:r w:rsidRPr="00BE0802">
        <w:rPr>
          <w:rFonts w:hint="eastAsia"/>
          <w:szCs w:val="24"/>
        </w:rPr>
        <w:t>月：</w:t>
      </w:r>
      <w:r w:rsidRPr="00BE0802">
        <w:rPr>
          <w:rFonts w:hint="eastAsia"/>
          <w:szCs w:val="24"/>
        </w:rPr>
        <w:t xml:space="preserve">10/12 - </w:t>
      </w:r>
      <w:r w:rsidRPr="00BE0802">
        <w:rPr>
          <w:rFonts w:hint="eastAsia"/>
          <w:szCs w:val="24"/>
        </w:rPr>
        <w:t>樂活徒步探索，社區公園，參與輕鬆的戶外健行活動。</w:t>
      </w:r>
    </w:p>
    <w:p w14:paraId="1922B771" w14:textId="77777777" w:rsidR="00BE0802" w:rsidRPr="00BE0802" w:rsidRDefault="00BE0802" w:rsidP="00FC1B45">
      <w:pPr>
        <w:pStyle w:val="a9"/>
        <w:numPr>
          <w:ilvl w:val="0"/>
          <w:numId w:val="16"/>
        </w:numPr>
        <w:ind w:leftChars="0" w:left="709" w:hanging="283"/>
        <w:rPr>
          <w:szCs w:val="24"/>
        </w:rPr>
      </w:pPr>
      <w:r w:rsidRPr="00BE0802">
        <w:rPr>
          <w:rFonts w:hint="eastAsia"/>
          <w:szCs w:val="24"/>
        </w:rPr>
        <w:t>11</w:t>
      </w:r>
      <w:r w:rsidRPr="00BE0802">
        <w:rPr>
          <w:rFonts w:hint="eastAsia"/>
          <w:szCs w:val="24"/>
        </w:rPr>
        <w:t>月：</w:t>
      </w:r>
      <w:r w:rsidRPr="00BE0802">
        <w:rPr>
          <w:rFonts w:hint="eastAsia"/>
          <w:szCs w:val="24"/>
        </w:rPr>
        <w:t xml:space="preserve">11/18 - </w:t>
      </w:r>
      <w:proofErr w:type="gramStart"/>
      <w:r w:rsidRPr="00BE0802">
        <w:rPr>
          <w:rFonts w:hint="eastAsia"/>
          <w:szCs w:val="24"/>
        </w:rPr>
        <w:t>手作飾品</w:t>
      </w:r>
      <w:proofErr w:type="gramEnd"/>
      <w:r w:rsidRPr="00BE0802">
        <w:rPr>
          <w:rFonts w:hint="eastAsia"/>
          <w:szCs w:val="24"/>
        </w:rPr>
        <w:t>設計班，工藝教室，創作屬於自己的時尚飾品。</w:t>
      </w:r>
    </w:p>
    <w:p w14:paraId="7EA17CC5" w14:textId="63E4313C" w:rsidR="00B941DD" w:rsidRPr="00BE0802" w:rsidRDefault="00BE0802" w:rsidP="00FC1B45">
      <w:pPr>
        <w:pStyle w:val="a9"/>
        <w:numPr>
          <w:ilvl w:val="0"/>
          <w:numId w:val="16"/>
        </w:numPr>
        <w:ind w:leftChars="0" w:left="709" w:hanging="283"/>
        <w:rPr>
          <w:szCs w:val="24"/>
        </w:rPr>
      </w:pPr>
      <w:r w:rsidRPr="00BE0802">
        <w:rPr>
          <w:rFonts w:hint="eastAsia"/>
          <w:szCs w:val="24"/>
        </w:rPr>
        <w:t>12</w:t>
      </w:r>
      <w:r w:rsidRPr="00BE0802">
        <w:rPr>
          <w:rFonts w:hint="eastAsia"/>
          <w:szCs w:val="24"/>
        </w:rPr>
        <w:t>月：</w:t>
      </w:r>
      <w:r w:rsidRPr="00BE0802">
        <w:rPr>
          <w:rFonts w:hint="eastAsia"/>
          <w:szCs w:val="24"/>
        </w:rPr>
        <w:t xml:space="preserve">12/10 - </w:t>
      </w:r>
      <w:r w:rsidRPr="00BE0802">
        <w:rPr>
          <w:rFonts w:hint="eastAsia"/>
          <w:szCs w:val="24"/>
        </w:rPr>
        <w:t>歡樂聖誕聚會，社區文化中心，交流分享並迎接佳節氛圍。</w:t>
      </w:r>
    </w:p>
    <w:p w14:paraId="1BC14FFA" w14:textId="77777777" w:rsidR="00B941DD" w:rsidRPr="00FC1B45"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個人成長教練計畫</w:t>
      </w:r>
      <w:r w:rsidRPr="00FC1B45">
        <w:rPr>
          <w:rFonts w:hint="eastAsia"/>
          <w:szCs w:val="24"/>
          <w:highlight w:val="lightGray"/>
        </w:rPr>
        <w:t>:</w:t>
      </w:r>
    </w:p>
    <w:p w14:paraId="572EF38F" w14:textId="244D1660" w:rsidR="00BE0802" w:rsidRPr="00BE0802" w:rsidRDefault="00AB6579" w:rsidP="00BE0802">
      <w:pPr>
        <w:rPr>
          <w:szCs w:val="24"/>
        </w:rPr>
      </w:pPr>
      <w:r>
        <w:rPr>
          <w:rFonts w:hint="eastAsia"/>
          <w:szCs w:val="24"/>
        </w:rPr>
        <w:t xml:space="preserve">    </w:t>
      </w:r>
      <w:r w:rsidR="00BE0802" w:rsidRPr="00BE0802">
        <w:rPr>
          <w:rFonts w:hint="eastAsia"/>
          <w:szCs w:val="24"/>
        </w:rPr>
        <w:t>銀髮族個人成長教練計畫</w:t>
      </w:r>
    </w:p>
    <w:p w14:paraId="3F42995A" w14:textId="77777777" w:rsidR="00BE0802" w:rsidRPr="00BE0802" w:rsidRDefault="00BE0802" w:rsidP="00FC1B45">
      <w:pPr>
        <w:pStyle w:val="a9"/>
        <w:numPr>
          <w:ilvl w:val="0"/>
          <w:numId w:val="27"/>
        </w:numPr>
        <w:ind w:leftChars="0" w:left="709" w:hanging="283"/>
        <w:rPr>
          <w:szCs w:val="24"/>
        </w:rPr>
      </w:pPr>
      <w:r w:rsidRPr="00BE0802">
        <w:rPr>
          <w:rFonts w:hint="eastAsia"/>
          <w:szCs w:val="24"/>
        </w:rPr>
        <w:t>1</w:t>
      </w:r>
      <w:r w:rsidRPr="00BE0802">
        <w:rPr>
          <w:rFonts w:hint="eastAsia"/>
          <w:szCs w:val="24"/>
        </w:rPr>
        <w:t>月：健康目標設定</w:t>
      </w:r>
    </w:p>
    <w:p w14:paraId="7901FAD1" w14:textId="77777777" w:rsidR="00BE0802" w:rsidRPr="00BE0802" w:rsidRDefault="00BE0802" w:rsidP="00FC1B45">
      <w:pPr>
        <w:ind w:left="709"/>
        <w:rPr>
          <w:szCs w:val="24"/>
        </w:rPr>
      </w:pPr>
      <w:r w:rsidRPr="00BE0802">
        <w:rPr>
          <w:rFonts w:hint="eastAsia"/>
          <w:szCs w:val="24"/>
        </w:rPr>
        <w:t>主題：制定健康計劃</w:t>
      </w:r>
    </w:p>
    <w:p w14:paraId="5C001E0F" w14:textId="77777777" w:rsidR="00BE0802" w:rsidRPr="00BE0802" w:rsidRDefault="00BE0802" w:rsidP="00FC1B45">
      <w:pPr>
        <w:ind w:left="709" w:rightChars="-295" w:right="-708"/>
        <w:rPr>
          <w:szCs w:val="24"/>
        </w:rPr>
      </w:pPr>
      <w:r w:rsidRPr="00BE0802">
        <w:rPr>
          <w:rFonts w:hint="eastAsia"/>
          <w:szCs w:val="24"/>
        </w:rPr>
        <w:t>內容：分析現有健康狀況，設定全年健康目標，如運動頻率、體重管理或健康檢查完成率。</w:t>
      </w:r>
    </w:p>
    <w:p w14:paraId="0B8E024A" w14:textId="77777777" w:rsidR="00BE0802" w:rsidRPr="00BE0802" w:rsidRDefault="00BE0802" w:rsidP="00FC1B45">
      <w:pPr>
        <w:pStyle w:val="a9"/>
        <w:numPr>
          <w:ilvl w:val="0"/>
          <w:numId w:val="26"/>
        </w:numPr>
        <w:ind w:leftChars="0" w:left="709" w:hanging="283"/>
        <w:rPr>
          <w:szCs w:val="24"/>
        </w:rPr>
      </w:pPr>
      <w:r w:rsidRPr="00BE0802">
        <w:rPr>
          <w:rFonts w:hint="eastAsia"/>
          <w:szCs w:val="24"/>
        </w:rPr>
        <w:t>2</w:t>
      </w:r>
      <w:r w:rsidRPr="00BE0802">
        <w:rPr>
          <w:rFonts w:hint="eastAsia"/>
          <w:szCs w:val="24"/>
        </w:rPr>
        <w:t>月：學習新技能</w:t>
      </w:r>
    </w:p>
    <w:p w14:paraId="61FA8661" w14:textId="77777777" w:rsidR="00BE0802" w:rsidRPr="00BE0802" w:rsidRDefault="00BE0802" w:rsidP="00FC1B45">
      <w:pPr>
        <w:ind w:left="709"/>
        <w:rPr>
          <w:szCs w:val="24"/>
        </w:rPr>
      </w:pPr>
      <w:r w:rsidRPr="00BE0802">
        <w:rPr>
          <w:rFonts w:hint="eastAsia"/>
          <w:szCs w:val="24"/>
        </w:rPr>
        <w:t>主題：開啟新興趣</w:t>
      </w:r>
    </w:p>
    <w:p w14:paraId="63022B9A" w14:textId="77777777" w:rsidR="00BE0802" w:rsidRPr="00BE0802" w:rsidRDefault="00BE0802" w:rsidP="00FC1B45">
      <w:pPr>
        <w:ind w:left="709"/>
        <w:rPr>
          <w:szCs w:val="24"/>
        </w:rPr>
      </w:pPr>
      <w:r w:rsidRPr="00BE0802">
        <w:rPr>
          <w:rFonts w:hint="eastAsia"/>
          <w:szCs w:val="24"/>
        </w:rPr>
        <w:t>內容：選擇一項新技能（如繪畫、音樂或烹飪），開始每週學習，建立學習計劃。</w:t>
      </w:r>
    </w:p>
    <w:p w14:paraId="654F9027" w14:textId="77777777" w:rsidR="00BE0802" w:rsidRPr="00BE0802" w:rsidRDefault="00BE0802" w:rsidP="00FC1B45">
      <w:pPr>
        <w:pStyle w:val="a9"/>
        <w:numPr>
          <w:ilvl w:val="0"/>
          <w:numId w:val="26"/>
        </w:numPr>
        <w:ind w:leftChars="0" w:left="709" w:hanging="283"/>
        <w:rPr>
          <w:szCs w:val="24"/>
        </w:rPr>
      </w:pPr>
      <w:r w:rsidRPr="00BE0802">
        <w:rPr>
          <w:rFonts w:hint="eastAsia"/>
          <w:szCs w:val="24"/>
        </w:rPr>
        <w:t>3</w:t>
      </w:r>
      <w:r w:rsidRPr="00BE0802">
        <w:rPr>
          <w:rFonts w:hint="eastAsia"/>
          <w:szCs w:val="24"/>
        </w:rPr>
        <w:t>月：情感維繫</w:t>
      </w:r>
    </w:p>
    <w:p w14:paraId="385A26DF" w14:textId="77777777" w:rsidR="00BE0802" w:rsidRPr="00BE0802" w:rsidRDefault="00BE0802" w:rsidP="00FC1B45">
      <w:pPr>
        <w:ind w:left="709"/>
        <w:rPr>
          <w:szCs w:val="24"/>
        </w:rPr>
      </w:pPr>
      <w:r w:rsidRPr="00BE0802">
        <w:rPr>
          <w:rFonts w:hint="eastAsia"/>
          <w:szCs w:val="24"/>
        </w:rPr>
        <w:t>主題：改善家庭與社交關係</w:t>
      </w:r>
    </w:p>
    <w:p w14:paraId="759218C4" w14:textId="77777777" w:rsidR="00BE0802" w:rsidRPr="00BE0802" w:rsidRDefault="00BE0802" w:rsidP="00FC1B45">
      <w:pPr>
        <w:ind w:left="709" w:rightChars="-59" w:right="-142"/>
        <w:rPr>
          <w:szCs w:val="24"/>
        </w:rPr>
      </w:pPr>
      <w:r w:rsidRPr="00BE0802">
        <w:rPr>
          <w:rFonts w:hint="eastAsia"/>
          <w:szCs w:val="24"/>
        </w:rPr>
        <w:t>內容：每週與家人或朋友互動（如吃飯、電話），定期參與社區活動，增進情感交流。</w:t>
      </w:r>
    </w:p>
    <w:p w14:paraId="00CD1CA8" w14:textId="77777777" w:rsidR="00BE0802" w:rsidRPr="00BE0802" w:rsidRDefault="00BE0802" w:rsidP="00FC1B45">
      <w:pPr>
        <w:pStyle w:val="a9"/>
        <w:numPr>
          <w:ilvl w:val="0"/>
          <w:numId w:val="25"/>
        </w:numPr>
        <w:ind w:leftChars="0" w:left="709" w:hanging="283"/>
        <w:rPr>
          <w:szCs w:val="24"/>
        </w:rPr>
      </w:pPr>
      <w:r w:rsidRPr="00BE0802">
        <w:rPr>
          <w:rFonts w:hint="eastAsia"/>
          <w:szCs w:val="24"/>
        </w:rPr>
        <w:t>4</w:t>
      </w:r>
      <w:r w:rsidRPr="00BE0802">
        <w:rPr>
          <w:rFonts w:hint="eastAsia"/>
          <w:szCs w:val="24"/>
        </w:rPr>
        <w:t>月：心理韌性提升</w:t>
      </w:r>
    </w:p>
    <w:p w14:paraId="57D0F979" w14:textId="77777777" w:rsidR="00BE0802" w:rsidRPr="00BE0802" w:rsidRDefault="00BE0802" w:rsidP="00FC1B45">
      <w:pPr>
        <w:ind w:left="709"/>
        <w:rPr>
          <w:szCs w:val="24"/>
        </w:rPr>
      </w:pPr>
      <w:r w:rsidRPr="00BE0802">
        <w:rPr>
          <w:rFonts w:hint="eastAsia"/>
          <w:szCs w:val="24"/>
        </w:rPr>
        <w:t>主題：</w:t>
      </w:r>
      <w:proofErr w:type="gramStart"/>
      <w:r w:rsidRPr="00BE0802">
        <w:rPr>
          <w:rFonts w:hint="eastAsia"/>
          <w:szCs w:val="24"/>
        </w:rPr>
        <w:t>建立正念習慣</w:t>
      </w:r>
      <w:proofErr w:type="gramEnd"/>
    </w:p>
    <w:p w14:paraId="06FF89C1" w14:textId="77777777" w:rsidR="00BE0802" w:rsidRPr="00BE0802" w:rsidRDefault="00BE0802" w:rsidP="00FC1B45">
      <w:pPr>
        <w:ind w:left="709"/>
        <w:rPr>
          <w:szCs w:val="24"/>
        </w:rPr>
      </w:pPr>
      <w:r w:rsidRPr="00BE0802">
        <w:rPr>
          <w:rFonts w:hint="eastAsia"/>
          <w:szCs w:val="24"/>
        </w:rPr>
        <w:t>內容：練習冥想、呼吸法，或參與心理健康課程，提升情緒管理能力。</w:t>
      </w:r>
    </w:p>
    <w:p w14:paraId="1454542F" w14:textId="77777777" w:rsidR="00BE0802" w:rsidRPr="00BE0802" w:rsidRDefault="00BE0802" w:rsidP="00FC1B45">
      <w:pPr>
        <w:pStyle w:val="a9"/>
        <w:numPr>
          <w:ilvl w:val="0"/>
          <w:numId w:val="24"/>
        </w:numPr>
        <w:ind w:leftChars="0" w:left="709" w:hanging="283"/>
        <w:rPr>
          <w:szCs w:val="24"/>
        </w:rPr>
      </w:pPr>
      <w:r w:rsidRPr="00BE0802">
        <w:rPr>
          <w:rFonts w:hint="eastAsia"/>
          <w:szCs w:val="24"/>
        </w:rPr>
        <w:t>5</w:t>
      </w:r>
      <w:r w:rsidRPr="00BE0802">
        <w:rPr>
          <w:rFonts w:hint="eastAsia"/>
          <w:szCs w:val="24"/>
        </w:rPr>
        <w:t>月：身體活力挑戰</w:t>
      </w:r>
    </w:p>
    <w:p w14:paraId="022E42DB" w14:textId="77777777" w:rsidR="00BE0802" w:rsidRPr="00BE0802" w:rsidRDefault="00BE0802" w:rsidP="00FC1B45">
      <w:pPr>
        <w:ind w:left="709"/>
        <w:rPr>
          <w:szCs w:val="24"/>
        </w:rPr>
      </w:pPr>
      <w:r w:rsidRPr="00BE0802">
        <w:rPr>
          <w:rFonts w:hint="eastAsia"/>
          <w:szCs w:val="24"/>
        </w:rPr>
        <w:t>主題：參與健身挑戰</w:t>
      </w:r>
    </w:p>
    <w:p w14:paraId="43C76C61" w14:textId="77777777" w:rsidR="00BE0802" w:rsidRPr="00BE0802" w:rsidRDefault="00BE0802" w:rsidP="00FC1B45">
      <w:pPr>
        <w:ind w:left="709"/>
        <w:rPr>
          <w:szCs w:val="24"/>
        </w:rPr>
      </w:pPr>
      <w:r w:rsidRPr="00BE0802">
        <w:rPr>
          <w:rFonts w:hint="eastAsia"/>
          <w:szCs w:val="24"/>
        </w:rPr>
        <w:t>內容：參加適合銀髮族的健身活動（如慢跑、瑜伽、水中運動），並記錄進步。</w:t>
      </w:r>
    </w:p>
    <w:p w14:paraId="54958E25" w14:textId="77777777" w:rsidR="00BE0802" w:rsidRPr="00BE0802" w:rsidRDefault="00BE0802" w:rsidP="00FC1B45">
      <w:pPr>
        <w:pStyle w:val="a9"/>
        <w:numPr>
          <w:ilvl w:val="0"/>
          <w:numId w:val="23"/>
        </w:numPr>
        <w:ind w:leftChars="0" w:left="709" w:hanging="283"/>
        <w:rPr>
          <w:szCs w:val="24"/>
        </w:rPr>
      </w:pPr>
      <w:r w:rsidRPr="00BE0802">
        <w:rPr>
          <w:rFonts w:hint="eastAsia"/>
          <w:szCs w:val="24"/>
        </w:rPr>
        <w:t>6</w:t>
      </w:r>
      <w:r w:rsidRPr="00BE0802">
        <w:rPr>
          <w:rFonts w:hint="eastAsia"/>
          <w:szCs w:val="24"/>
        </w:rPr>
        <w:t>月：理財與生活規劃</w:t>
      </w:r>
    </w:p>
    <w:p w14:paraId="087B082C" w14:textId="77777777" w:rsidR="00BE0802" w:rsidRPr="00BE0802" w:rsidRDefault="00BE0802" w:rsidP="00FC1B45">
      <w:pPr>
        <w:ind w:left="709"/>
        <w:rPr>
          <w:szCs w:val="24"/>
        </w:rPr>
      </w:pPr>
      <w:r w:rsidRPr="00BE0802">
        <w:rPr>
          <w:rFonts w:hint="eastAsia"/>
          <w:szCs w:val="24"/>
        </w:rPr>
        <w:t>主題：年度財務檢視</w:t>
      </w:r>
    </w:p>
    <w:p w14:paraId="72F53495" w14:textId="77777777" w:rsidR="00BE0802" w:rsidRPr="00BE0802" w:rsidRDefault="00BE0802" w:rsidP="00FC1B45">
      <w:pPr>
        <w:ind w:left="709" w:rightChars="-355" w:right="-852"/>
        <w:rPr>
          <w:szCs w:val="24"/>
        </w:rPr>
      </w:pPr>
      <w:r w:rsidRPr="00BE0802">
        <w:rPr>
          <w:rFonts w:hint="eastAsia"/>
          <w:szCs w:val="24"/>
        </w:rPr>
        <w:t>內容：檢查現有財務狀況，設定短期（</w:t>
      </w:r>
      <w:r w:rsidRPr="00BE0802">
        <w:rPr>
          <w:rFonts w:hint="eastAsia"/>
          <w:szCs w:val="24"/>
        </w:rPr>
        <w:t>3</w:t>
      </w:r>
      <w:r w:rsidRPr="00BE0802">
        <w:rPr>
          <w:rFonts w:hint="eastAsia"/>
          <w:szCs w:val="24"/>
        </w:rPr>
        <w:t>個月）和中期（</w:t>
      </w:r>
      <w:r w:rsidRPr="00BE0802">
        <w:rPr>
          <w:rFonts w:hint="eastAsia"/>
          <w:szCs w:val="24"/>
        </w:rPr>
        <w:t>1</w:t>
      </w:r>
      <w:r w:rsidRPr="00BE0802">
        <w:rPr>
          <w:rFonts w:hint="eastAsia"/>
          <w:szCs w:val="24"/>
        </w:rPr>
        <w:t>年）的財務目標，尋求專業建議。</w:t>
      </w:r>
    </w:p>
    <w:p w14:paraId="43EF2599" w14:textId="77777777" w:rsidR="00BE0802" w:rsidRPr="00BE0802" w:rsidRDefault="00BE0802" w:rsidP="00FC1B45">
      <w:pPr>
        <w:pStyle w:val="a9"/>
        <w:numPr>
          <w:ilvl w:val="0"/>
          <w:numId w:val="22"/>
        </w:numPr>
        <w:ind w:leftChars="0" w:left="709" w:hanging="283"/>
        <w:rPr>
          <w:szCs w:val="24"/>
        </w:rPr>
      </w:pPr>
      <w:r w:rsidRPr="00BE0802">
        <w:rPr>
          <w:rFonts w:hint="eastAsia"/>
          <w:szCs w:val="24"/>
        </w:rPr>
        <w:t>7</w:t>
      </w:r>
      <w:r w:rsidRPr="00BE0802">
        <w:rPr>
          <w:rFonts w:hint="eastAsia"/>
          <w:szCs w:val="24"/>
        </w:rPr>
        <w:t>月：自我成就紀錄</w:t>
      </w:r>
    </w:p>
    <w:p w14:paraId="488246F5" w14:textId="77777777" w:rsidR="00BE0802" w:rsidRPr="00BE0802" w:rsidRDefault="00BE0802" w:rsidP="00FC1B45">
      <w:pPr>
        <w:ind w:left="709"/>
        <w:rPr>
          <w:szCs w:val="24"/>
        </w:rPr>
      </w:pPr>
      <w:r w:rsidRPr="00BE0802">
        <w:rPr>
          <w:rFonts w:hint="eastAsia"/>
          <w:szCs w:val="24"/>
        </w:rPr>
        <w:t>主題：記錄生活亮點</w:t>
      </w:r>
    </w:p>
    <w:p w14:paraId="48E8FFD1" w14:textId="77777777" w:rsidR="00BE0802" w:rsidRPr="00BE0802" w:rsidRDefault="00BE0802" w:rsidP="00FC1B45">
      <w:pPr>
        <w:ind w:left="709"/>
        <w:rPr>
          <w:szCs w:val="24"/>
        </w:rPr>
      </w:pPr>
      <w:r w:rsidRPr="00BE0802">
        <w:rPr>
          <w:rFonts w:hint="eastAsia"/>
          <w:szCs w:val="24"/>
        </w:rPr>
        <w:t>內容：每天記錄一件讓自己開心或滿足的小事，</w:t>
      </w:r>
      <w:proofErr w:type="gramStart"/>
      <w:r w:rsidRPr="00BE0802">
        <w:rPr>
          <w:rFonts w:hint="eastAsia"/>
          <w:szCs w:val="24"/>
        </w:rPr>
        <w:t>總結月度成就</w:t>
      </w:r>
      <w:proofErr w:type="gramEnd"/>
      <w:r w:rsidRPr="00BE0802">
        <w:rPr>
          <w:rFonts w:hint="eastAsia"/>
          <w:szCs w:val="24"/>
        </w:rPr>
        <w:t>。</w:t>
      </w:r>
    </w:p>
    <w:p w14:paraId="2DAAD476" w14:textId="77777777" w:rsidR="00BE0802" w:rsidRPr="00BE0802" w:rsidRDefault="00BE0802" w:rsidP="00FC1B45">
      <w:pPr>
        <w:pStyle w:val="a9"/>
        <w:numPr>
          <w:ilvl w:val="0"/>
          <w:numId w:val="21"/>
        </w:numPr>
        <w:ind w:leftChars="0" w:left="709" w:hanging="283"/>
        <w:rPr>
          <w:szCs w:val="24"/>
        </w:rPr>
      </w:pPr>
      <w:r w:rsidRPr="00BE0802">
        <w:rPr>
          <w:rFonts w:hint="eastAsia"/>
          <w:szCs w:val="24"/>
        </w:rPr>
        <w:t>8</w:t>
      </w:r>
      <w:r w:rsidRPr="00BE0802">
        <w:rPr>
          <w:rFonts w:hint="eastAsia"/>
          <w:szCs w:val="24"/>
        </w:rPr>
        <w:t>月：生活環境優化</w:t>
      </w:r>
    </w:p>
    <w:p w14:paraId="0DA57D0D" w14:textId="77777777" w:rsidR="00BE0802" w:rsidRPr="00BE0802" w:rsidRDefault="00BE0802" w:rsidP="00FC1B45">
      <w:pPr>
        <w:ind w:left="709"/>
        <w:rPr>
          <w:szCs w:val="24"/>
        </w:rPr>
      </w:pPr>
      <w:r w:rsidRPr="00BE0802">
        <w:rPr>
          <w:rFonts w:hint="eastAsia"/>
          <w:szCs w:val="24"/>
        </w:rPr>
        <w:t>主題：整理與改造居家環境</w:t>
      </w:r>
    </w:p>
    <w:p w14:paraId="20BB0875" w14:textId="77777777" w:rsidR="00BE0802" w:rsidRPr="00BE0802" w:rsidRDefault="00BE0802" w:rsidP="00FC1B45">
      <w:pPr>
        <w:ind w:left="709"/>
        <w:rPr>
          <w:szCs w:val="24"/>
        </w:rPr>
      </w:pPr>
      <w:r w:rsidRPr="00BE0802">
        <w:rPr>
          <w:rFonts w:hint="eastAsia"/>
          <w:szCs w:val="24"/>
        </w:rPr>
        <w:t>內容：清理不必要的物品，改造生活空間，創造安全舒適的居家氛圍。</w:t>
      </w:r>
    </w:p>
    <w:p w14:paraId="424034D7" w14:textId="77777777" w:rsidR="00BE0802" w:rsidRPr="00BE0802" w:rsidRDefault="00BE0802" w:rsidP="00FC1B45">
      <w:pPr>
        <w:pStyle w:val="a9"/>
        <w:numPr>
          <w:ilvl w:val="0"/>
          <w:numId w:val="20"/>
        </w:numPr>
        <w:ind w:leftChars="0" w:left="709" w:hanging="283"/>
        <w:rPr>
          <w:szCs w:val="24"/>
        </w:rPr>
      </w:pPr>
      <w:r w:rsidRPr="00BE0802">
        <w:rPr>
          <w:rFonts w:hint="eastAsia"/>
          <w:szCs w:val="24"/>
        </w:rPr>
        <w:t>9</w:t>
      </w:r>
      <w:r w:rsidRPr="00BE0802">
        <w:rPr>
          <w:rFonts w:hint="eastAsia"/>
          <w:szCs w:val="24"/>
        </w:rPr>
        <w:t>月：社區貢獻</w:t>
      </w:r>
    </w:p>
    <w:p w14:paraId="3437E8C2" w14:textId="77777777" w:rsidR="00BE0802" w:rsidRPr="00BE0802" w:rsidRDefault="00BE0802" w:rsidP="00FC1B45">
      <w:pPr>
        <w:ind w:left="709"/>
        <w:rPr>
          <w:szCs w:val="24"/>
        </w:rPr>
      </w:pPr>
      <w:r w:rsidRPr="00BE0802">
        <w:rPr>
          <w:rFonts w:hint="eastAsia"/>
          <w:szCs w:val="24"/>
        </w:rPr>
        <w:lastRenderedPageBreak/>
        <w:t>主題：參與志願服務</w:t>
      </w:r>
    </w:p>
    <w:p w14:paraId="5FE92D58" w14:textId="77777777" w:rsidR="00BE0802" w:rsidRPr="00BE0802" w:rsidRDefault="00BE0802" w:rsidP="00FC1B45">
      <w:pPr>
        <w:ind w:left="709"/>
        <w:rPr>
          <w:szCs w:val="24"/>
        </w:rPr>
      </w:pPr>
      <w:r w:rsidRPr="00BE0802">
        <w:rPr>
          <w:rFonts w:hint="eastAsia"/>
          <w:szCs w:val="24"/>
        </w:rPr>
        <w:t>內容：加入當地志工活動，幫助他人，同時豐富自己的生活經歷。</w:t>
      </w:r>
    </w:p>
    <w:p w14:paraId="0F7D8521" w14:textId="77777777" w:rsidR="00BE0802" w:rsidRPr="00BE0802" w:rsidRDefault="00BE0802" w:rsidP="00FC1B45">
      <w:pPr>
        <w:pStyle w:val="a9"/>
        <w:numPr>
          <w:ilvl w:val="0"/>
          <w:numId w:val="19"/>
        </w:numPr>
        <w:ind w:leftChars="0" w:left="709" w:hanging="283"/>
        <w:rPr>
          <w:szCs w:val="24"/>
        </w:rPr>
      </w:pPr>
      <w:r w:rsidRPr="00BE0802">
        <w:rPr>
          <w:rFonts w:hint="eastAsia"/>
          <w:szCs w:val="24"/>
        </w:rPr>
        <w:t>10</w:t>
      </w:r>
      <w:r w:rsidRPr="00BE0802">
        <w:rPr>
          <w:rFonts w:hint="eastAsia"/>
          <w:szCs w:val="24"/>
        </w:rPr>
        <w:t>月：藝術與創意表達</w:t>
      </w:r>
    </w:p>
    <w:p w14:paraId="5D68F5A3" w14:textId="77777777" w:rsidR="00BE0802" w:rsidRPr="00BE0802" w:rsidRDefault="00BE0802" w:rsidP="00FC1B45">
      <w:pPr>
        <w:ind w:left="709"/>
        <w:rPr>
          <w:szCs w:val="24"/>
        </w:rPr>
      </w:pPr>
      <w:r w:rsidRPr="00BE0802">
        <w:rPr>
          <w:rFonts w:hint="eastAsia"/>
          <w:szCs w:val="24"/>
        </w:rPr>
        <w:t>主題：完成創意作品</w:t>
      </w:r>
    </w:p>
    <w:p w14:paraId="1EA46654" w14:textId="77777777" w:rsidR="00BE0802" w:rsidRPr="00BE0802" w:rsidRDefault="00BE0802" w:rsidP="00FC1B45">
      <w:pPr>
        <w:ind w:left="709"/>
        <w:rPr>
          <w:szCs w:val="24"/>
        </w:rPr>
      </w:pPr>
      <w:r w:rsidRPr="00BE0802">
        <w:rPr>
          <w:rFonts w:hint="eastAsia"/>
          <w:szCs w:val="24"/>
        </w:rPr>
        <w:t>內容：專注於藝術創作，如畫作、手作或攝影，完成並展示一件作品。</w:t>
      </w:r>
    </w:p>
    <w:p w14:paraId="23F65E83" w14:textId="77777777" w:rsidR="00BE0802" w:rsidRPr="00BE0802" w:rsidRDefault="00BE0802" w:rsidP="00FC1B45">
      <w:pPr>
        <w:pStyle w:val="a9"/>
        <w:numPr>
          <w:ilvl w:val="0"/>
          <w:numId w:val="18"/>
        </w:numPr>
        <w:ind w:leftChars="0" w:left="709" w:hanging="283"/>
        <w:rPr>
          <w:szCs w:val="24"/>
        </w:rPr>
      </w:pPr>
      <w:r w:rsidRPr="00BE0802">
        <w:rPr>
          <w:rFonts w:hint="eastAsia"/>
          <w:szCs w:val="24"/>
        </w:rPr>
        <w:t>11</w:t>
      </w:r>
      <w:r w:rsidRPr="00BE0802">
        <w:rPr>
          <w:rFonts w:hint="eastAsia"/>
          <w:szCs w:val="24"/>
        </w:rPr>
        <w:t>月：探索未知</w:t>
      </w:r>
    </w:p>
    <w:p w14:paraId="3D9491B2" w14:textId="77777777" w:rsidR="00BE0802" w:rsidRPr="00BE0802" w:rsidRDefault="00BE0802" w:rsidP="00FC1B45">
      <w:pPr>
        <w:ind w:left="709"/>
        <w:rPr>
          <w:szCs w:val="24"/>
        </w:rPr>
      </w:pPr>
      <w:r w:rsidRPr="00BE0802">
        <w:rPr>
          <w:rFonts w:hint="eastAsia"/>
          <w:szCs w:val="24"/>
        </w:rPr>
        <w:t>主題：進行小旅行</w:t>
      </w:r>
    </w:p>
    <w:p w14:paraId="07A625CC" w14:textId="77777777" w:rsidR="00BE0802" w:rsidRPr="00BE0802" w:rsidRDefault="00BE0802" w:rsidP="00FC1B45">
      <w:pPr>
        <w:ind w:left="709"/>
        <w:rPr>
          <w:szCs w:val="24"/>
        </w:rPr>
      </w:pPr>
      <w:r w:rsidRPr="00BE0802">
        <w:rPr>
          <w:rFonts w:hint="eastAsia"/>
          <w:szCs w:val="24"/>
        </w:rPr>
        <w:t>內容：規劃一場短期旅行，探索新的地方與文化，擴展視野與生活經驗。</w:t>
      </w:r>
    </w:p>
    <w:p w14:paraId="0C04A535" w14:textId="77777777" w:rsidR="00BE0802" w:rsidRPr="00BE0802" w:rsidRDefault="00BE0802" w:rsidP="00FC1B45">
      <w:pPr>
        <w:pStyle w:val="a9"/>
        <w:numPr>
          <w:ilvl w:val="0"/>
          <w:numId w:val="17"/>
        </w:numPr>
        <w:ind w:leftChars="0" w:left="709" w:hanging="283"/>
        <w:rPr>
          <w:szCs w:val="24"/>
        </w:rPr>
      </w:pPr>
      <w:r w:rsidRPr="00BE0802">
        <w:rPr>
          <w:rFonts w:hint="eastAsia"/>
          <w:szCs w:val="24"/>
        </w:rPr>
        <w:t>12</w:t>
      </w:r>
      <w:r w:rsidRPr="00BE0802">
        <w:rPr>
          <w:rFonts w:hint="eastAsia"/>
          <w:szCs w:val="24"/>
        </w:rPr>
        <w:t>月：年度回顧與展望</w:t>
      </w:r>
    </w:p>
    <w:p w14:paraId="2942882B" w14:textId="77777777" w:rsidR="00BE0802" w:rsidRPr="00BE0802" w:rsidRDefault="00BE0802" w:rsidP="00FC1B45">
      <w:pPr>
        <w:ind w:left="709"/>
        <w:rPr>
          <w:szCs w:val="24"/>
        </w:rPr>
      </w:pPr>
      <w:r w:rsidRPr="00BE0802">
        <w:rPr>
          <w:rFonts w:hint="eastAsia"/>
          <w:szCs w:val="24"/>
        </w:rPr>
        <w:t>主題：總結與未來計劃</w:t>
      </w:r>
    </w:p>
    <w:p w14:paraId="0EA5959F" w14:textId="786EB003" w:rsidR="00B941DD" w:rsidRPr="00B941DD" w:rsidRDefault="00BE0802" w:rsidP="00FC1B45">
      <w:pPr>
        <w:ind w:left="709"/>
        <w:rPr>
          <w:szCs w:val="24"/>
        </w:rPr>
      </w:pPr>
      <w:r w:rsidRPr="00BE0802">
        <w:rPr>
          <w:rFonts w:hint="eastAsia"/>
          <w:szCs w:val="24"/>
        </w:rPr>
        <w:t>內容：回顧全年成長，記錄完成的目標，設定下一年的新挑戰與願望。</w:t>
      </w:r>
    </w:p>
    <w:p w14:paraId="0FB81427" w14:textId="77777777" w:rsidR="00B941DD" w:rsidRPr="00FC1B45"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如何有效管理健康檢查與日常健康</w:t>
      </w:r>
      <w:r w:rsidRPr="00FC1B45">
        <w:rPr>
          <w:rFonts w:hint="eastAsia"/>
          <w:szCs w:val="24"/>
          <w:highlight w:val="lightGray"/>
        </w:rPr>
        <w:t>:</w:t>
      </w:r>
    </w:p>
    <w:p w14:paraId="0F5EA291" w14:textId="77777777" w:rsidR="00BE0802" w:rsidRPr="00BE0802" w:rsidRDefault="00BE0802" w:rsidP="00AB6579">
      <w:pPr>
        <w:snapToGrid w:val="0"/>
        <w:spacing w:beforeLines="50" w:before="180"/>
        <w:ind w:leftChars="177" w:left="425"/>
        <w:rPr>
          <w:szCs w:val="24"/>
        </w:rPr>
      </w:pPr>
      <w:proofErr w:type="gramStart"/>
      <w:r w:rsidRPr="00BE0802">
        <w:rPr>
          <w:rFonts w:hint="eastAsia"/>
          <w:szCs w:val="24"/>
        </w:rPr>
        <w:t>〈</w:t>
      </w:r>
      <w:proofErr w:type="gramEnd"/>
      <w:r w:rsidRPr="00BE0802">
        <w:rPr>
          <w:rFonts w:hint="eastAsia"/>
          <w:szCs w:val="24"/>
        </w:rPr>
        <w:t>健康無憂！銀髮族必備的健康管理秘訣</w:t>
      </w:r>
      <w:proofErr w:type="gramStart"/>
      <w:r w:rsidRPr="00BE0802">
        <w:rPr>
          <w:rFonts w:hint="eastAsia"/>
          <w:szCs w:val="24"/>
        </w:rPr>
        <w:t>〉</w:t>
      </w:r>
      <w:proofErr w:type="gramEnd"/>
    </w:p>
    <w:p w14:paraId="3C8F429B" w14:textId="589A1B0A" w:rsidR="00BE0802" w:rsidRPr="00BE0802" w:rsidRDefault="00432900" w:rsidP="00AB6579">
      <w:pPr>
        <w:snapToGrid w:val="0"/>
        <w:spacing w:beforeLines="50" w:before="180"/>
        <w:ind w:leftChars="177" w:left="425"/>
        <w:rPr>
          <w:szCs w:val="24"/>
        </w:rPr>
      </w:pPr>
      <w:r>
        <w:rPr>
          <w:rFonts w:hint="eastAsia"/>
          <w:szCs w:val="24"/>
        </w:rPr>
        <w:t xml:space="preserve">    </w:t>
      </w:r>
      <w:r w:rsidR="00BE0802" w:rsidRPr="00BE0802">
        <w:rPr>
          <w:rFonts w:hint="eastAsia"/>
          <w:szCs w:val="24"/>
        </w:rPr>
        <w:t>隨著年齡增長，定期健康管理變得尤為重要。有效的健康檢查與日常規劃能幫助您提早預防疾病，維持良好體能。以下是幾個簡單但實用的秘訣：</w:t>
      </w:r>
    </w:p>
    <w:p w14:paraId="5EFB1B69" w14:textId="77777777" w:rsidR="00BE0802" w:rsidRPr="00432900" w:rsidRDefault="00BE0802" w:rsidP="00AB6579">
      <w:pPr>
        <w:pStyle w:val="a9"/>
        <w:numPr>
          <w:ilvl w:val="0"/>
          <w:numId w:val="17"/>
        </w:numPr>
        <w:snapToGrid w:val="0"/>
        <w:spacing w:beforeLines="50" w:before="180"/>
        <w:ind w:leftChars="0" w:left="993" w:hanging="284"/>
        <w:rPr>
          <w:szCs w:val="24"/>
        </w:rPr>
      </w:pPr>
      <w:r w:rsidRPr="00432900">
        <w:rPr>
          <w:rFonts w:hint="eastAsia"/>
          <w:szCs w:val="24"/>
        </w:rPr>
        <w:t>建立健康檢查計劃</w:t>
      </w:r>
    </w:p>
    <w:p w14:paraId="62576296" w14:textId="77777777" w:rsidR="00BE0802" w:rsidRPr="00432900" w:rsidRDefault="00BE0802" w:rsidP="00432900">
      <w:pPr>
        <w:pStyle w:val="a9"/>
        <w:numPr>
          <w:ilvl w:val="0"/>
          <w:numId w:val="30"/>
        </w:numPr>
        <w:ind w:leftChars="0" w:left="1276" w:rightChars="-118" w:right="-283" w:hanging="283"/>
        <w:rPr>
          <w:szCs w:val="24"/>
        </w:rPr>
      </w:pPr>
      <w:r w:rsidRPr="00432900">
        <w:rPr>
          <w:rFonts w:hint="eastAsia"/>
          <w:szCs w:val="24"/>
        </w:rPr>
        <w:t>定期進行健康檢查，例如每年一次的全身檢查，包含血壓、血糖與心臟檢測等。</w:t>
      </w:r>
    </w:p>
    <w:p w14:paraId="4D6DED5B"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根據醫師建議增加骨密度檢測與眼科檢查，特別是有家族病史的族群。</w:t>
      </w:r>
    </w:p>
    <w:p w14:paraId="0D37A63C" w14:textId="77777777" w:rsidR="00BE0802" w:rsidRPr="00432900" w:rsidRDefault="00BE0802" w:rsidP="00AB6579">
      <w:pPr>
        <w:pStyle w:val="a9"/>
        <w:numPr>
          <w:ilvl w:val="0"/>
          <w:numId w:val="17"/>
        </w:numPr>
        <w:snapToGrid w:val="0"/>
        <w:spacing w:beforeLines="50" w:before="180"/>
        <w:ind w:leftChars="0" w:left="993" w:hanging="284"/>
        <w:rPr>
          <w:szCs w:val="24"/>
        </w:rPr>
      </w:pPr>
      <w:r w:rsidRPr="00432900">
        <w:rPr>
          <w:rFonts w:hint="eastAsia"/>
          <w:szCs w:val="24"/>
        </w:rPr>
        <w:t>服藥管理不馬虎</w:t>
      </w:r>
    </w:p>
    <w:p w14:paraId="2AF10E09"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設置提醒工具（手機鬧鐘或紙質日曆），確保按時服用藥物。</w:t>
      </w:r>
    </w:p>
    <w:p w14:paraId="7CB4389F"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使用藥盒將每日藥物分類整理，避免忘記或重複服藥。</w:t>
      </w:r>
    </w:p>
    <w:p w14:paraId="28ED254C" w14:textId="77777777" w:rsidR="00BE0802" w:rsidRPr="00432900" w:rsidRDefault="00BE0802" w:rsidP="00AB6579">
      <w:pPr>
        <w:pStyle w:val="a9"/>
        <w:numPr>
          <w:ilvl w:val="0"/>
          <w:numId w:val="17"/>
        </w:numPr>
        <w:snapToGrid w:val="0"/>
        <w:spacing w:beforeLines="50" w:before="180"/>
        <w:ind w:leftChars="0" w:left="993" w:hanging="284"/>
        <w:rPr>
          <w:szCs w:val="24"/>
        </w:rPr>
      </w:pPr>
      <w:r w:rsidRPr="00432900">
        <w:rPr>
          <w:rFonts w:hint="eastAsia"/>
          <w:szCs w:val="24"/>
        </w:rPr>
        <w:t>規劃日常運動</w:t>
      </w:r>
    </w:p>
    <w:p w14:paraId="2CBCA010"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以輕量運動為主，如快走、游泳或伸展瑜伽，每周保持</w:t>
      </w:r>
      <w:r w:rsidRPr="00BE0802">
        <w:rPr>
          <w:rFonts w:hint="eastAsia"/>
          <w:szCs w:val="24"/>
        </w:rPr>
        <w:t>3-4</w:t>
      </w:r>
      <w:r w:rsidRPr="00BE0802">
        <w:rPr>
          <w:rFonts w:hint="eastAsia"/>
          <w:szCs w:val="24"/>
        </w:rPr>
        <w:t>次運動頻率。</w:t>
      </w:r>
    </w:p>
    <w:p w14:paraId="5B555C47"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參與社區健身課程，增進體能的同時也能促進社交互動。</w:t>
      </w:r>
    </w:p>
    <w:p w14:paraId="5CF63593" w14:textId="5F1B6E8D" w:rsidR="00B941DD" w:rsidRPr="00B941DD" w:rsidRDefault="00432900" w:rsidP="00AB6579">
      <w:pPr>
        <w:snapToGrid w:val="0"/>
        <w:spacing w:beforeLines="50" w:before="180"/>
        <w:ind w:leftChars="177" w:left="425"/>
        <w:rPr>
          <w:szCs w:val="24"/>
        </w:rPr>
      </w:pPr>
      <w:r>
        <w:rPr>
          <w:rFonts w:hint="eastAsia"/>
          <w:szCs w:val="24"/>
        </w:rPr>
        <w:t xml:space="preserve">    </w:t>
      </w:r>
      <w:r w:rsidR="00BE0802" w:rsidRPr="00BE0802">
        <w:rPr>
          <w:rFonts w:hint="eastAsia"/>
          <w:szCs w:val="24"/>
        </w:rPr>
        <w:t>健康管理是長期的過程，透過定期檢查、妥善用藥與適當運動，您將能維持活力，開啟健康的樂齡生活！</w:t>
      </w:r>
    </w:p>
    <w:p w14:paraId="0512588C" w14:textId="77777777" w:rsidR="00B941DD" w:rsidRPr="00FC1B45"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樂齡健康飲食：三大關鍵讓你吃出健康</w:t>
      </w:r>
      <w:r w:rsidRPr="00FC1B45">
        <w:rPr>
          <w:rFonts w:hint="eastAsia"/>
          <w:szCs w:val="24"/>
          <w:highlight w:val="lightGray"/>
        </w:rPr>
        <w:t>:</w:t>
      </w:r>
    </w:p>
    <w:p w14:paraId="6122EEDD" w14:textId="77777777" w:rsidR="00BE0802" w:rsidRPr="00BE0802" w:rsidRDefault="00BE0802" w:rsidP="00AB6579">
      <w:pPr>
        <w:snapToGrid w:val="0"/>
        <w:spacing w:beforeLines="50" w:before="180"/>
        <w:ind w:leftChars="177" w:left="425"/>
        <w:rPr>
          <w:szCs w:val="24"/>
        </w:rPr>
      </w:pPr>
      <w:r w:rsidRPr="00BE0802">
        <w:rPr>
          <w:rFonts w:hint="eastAsia"/>
          <w:szCs w:val="24"/>
        </w:rPr>
        <w:t>〈從餐桌開始，打造樂齡健康生活〉</w:t>
      </w:r>
    </w:p>
    <w:p w14:paraId="14329132" w14:textId="14A197CF" w:rsidR="00BE0802" w:rsidRPr="00BE0802" w:rsidRDefault="00432900" w:rsidP="00432900">
      <w:pPr>
        <w:ind w:leftChars="177" w:left="425" w:firstLine="1"/>
        <w:rPr>
          <w:szCs w:val="24"/>
        </w:rPr>
      </w:pPr>
      <w:r>
        <w:rPr>
          <w:rFonts w:hint="eastAsia"/>
          <w:szCs w:val="24"/>
        </w:rPr>
        <w:t xml:space="preserve">    </w:t>
      </w:r>
      <w:r w:rsidR="00BE0802" w:rsidRPr="00BE0802">
        <w:rPr>
          <w:rFonts w:hint="eastAsia"/>
          <w:szCs w:val="24"/>
        </w:rPr>
        <w:t>銀髮族的飲食需求與年輕人不同，重點在於提供足夠的營養，同時避免過量的熱量攝取。以下是打造健康飲食的三大關鍵：</w:t>
      </w:r>
    </w:p>
    <w:p w14:paraId="72F8D6C5" w14:textId="77777777" w:rsidR="00BE0802" w:rsidRPr="00BE0802" w:rsidRDefault="00BE0802" w:rsidP="00AB6579">
      <w:pPr>
        <w:pStyle w:val="a9"/>
        <w:numPr>
          <w:ilvl w:val="0"/>
          <w:numId w:val="17"/>
        </w:numPr>
        <w:snapToGrid w:val="0"/>
        <w:spacing w:beforeLines="50" w:before="180"/>
        <w:ind w:leftChars="0" w:left="993" w:hanging="284"/>
        <w:rPr>
          <w:szCs w:val="24"/>
        </w:rPr>
      </w:pPr>
      <w:r w:rsidRPr="00BE0802">
        <w:rPr>
          <w:rFonts w:hint="eastAsia"/>
          <w:szCs w:val="24"/>
        </w:rPr>
        <w:t>均衡攝取蛋白質與纖維</w:t>
      </w:r>
    </w:p>
    <w:p w14:paraId="4F5438D4"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蛋白質對於維持肌肉健康至關重要，每餐可加入雞蛋、魚肉或豆腐。</w:t>
      </w:r>
    </w:p>
    <w:p w14:paraId="6D150131"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多攝取富含纖維的食物，如全穀物、蔬菜與水果，有助於促進腸道健康。</w:t>
      </w:r>
    </w:p>
    <w:p w14:paraId="59DBAF62" w14:textId="77777777" w:rsidR="00BE0802" w:rsidRPr="00BE0802" w:rsidRDefault="00BE0802" w:rsidP="00AB6579">
      <w:pPr>
        <w:pStyle w:val="a9"/>
        <w:numPr>
          <w:ilvl w:val="0"/>
          <w:numId w:val="17"/>
        </w:numPr>
        <w:snapToGrid w:val="0"/>
        <w:spacing w:beforeLines="50" w:before="180"/>
        <w:ind w:leftChars="0" w:left="993" w:hanging="284"/>
        <w:rPr>
          <w:szCs w:val="24"/>
        </w:rPr>
      </w:pPr>
      <w:r w:rsidRPr="00BE0802">
        <w:rPr>
          <w:rFonts w:hint="eastAsia"/>
          <w:szCs w:val="24"/>
        </w:rPr>
        <w:t>控制鹽分與糖分攝取</w:t>
      </w:r>
    </w:p>
    <w:p w14:paraId="5BE422BC"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避免過多的加工食品，選擇新鮮天然的食材。</w:t>
      </w:r>
    </w:p>
    <w:p w14:paraId="5A1561DC"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飲料選擇無糖綠茶或白開水，減少含糖飲料的消費。</w:t>
      </w:r>
    </w:p>
    <w:p w14:paraId="01580D6B" w14:textId="77777777" w:rsidR="00BE0802" w:rsidRPr="00BE0802" w:rsidRDefault="00BE0802" w:rsidP="00AB6579">
      <w:pPr>
        <w:pStyle w:val="a9"/>
        <w:numPr>
          <w:ilvl w:val="0"/>
          <w:numId w:val="17"/>
        </w:numPr>
        <w:snapToGrid w:val="0"/>
        <w:spacing w:beforeLines="50" w:before="180"/>
        <w:ind w:leftChars="0" w:left="993" w:hanging="284"/>
        <w:rPr>
          <w:szCs w:val="24"/>
        </w:rPr>
      </w:pPr>
      <w:r w:rsidRPr="00BE0802">
        <w:rPr>
          <w:rFonts w:hint="eastAsia"/>
          <w:szCs w:val="24"/>
        </w:rPr>
        <w:lastRenderedPageBreak/>
        <w:t>補充關鍵營養素</w:t>
      </w:r>
    </w:p>
    <w:p w14:paraId="2A0762D7" w14:textId="77777777" w:rsidR="00BE0802" w:rsidRPr="00BE0802" w:rsidRDefault="00BE0802" w:rsidP="00432900">
      <w:pPr>
        <w:pStyle w:val="a9"/>
        <w:numPr>
          <w:ilvl w:val="0"/>
          <w:numId w:val="30"/>
        </w:numPr>
        <w:ind w:leftChars="0" w:left="1276" w:hanging="283"/>
        <w:rPr>
          <w:szCs w:val="24"/>
        </w:rPr>
      </w:pPr>
      <w:proofErr w:type="gramStart"/>
      <w:r w:rsidRPr="00BE0802">
        <w:rPr>
          <w:rFonts w:hint="eastAsia"/>
          <w:szCs w:val="24"/>
        </w:rPr>
        <w:t>鈣與維生素</w:t>
      </w:r>
      <w:proofErr w:type="gramEnd"/>
      <w:r w:rsidRPr="00BE0802">
        <w:rPr>
          <w:rFonts w:hint="eastAsia"/>
          <w:szCs w:val="24"/>
        </w:rPr>
        <w:t>D</w:t>
      </w:r>
      <w:r w:rsidRPr="00BE0802">
        <w:rPr>
          <w:rFonts w:hint="eastAsia"/>
          <w:szCs w:val="24"/>
        </w:rPr>
        <w:t>：幫助維持骨骼強壯，</w:t>
      </w:r>
      <w:proofErr w:type="gramStart"/>
      <w:r w:rsidRPr="00BE0802">
        <w:rPr>
          <w:rFonts w:hint="eastAsia"/>
          <w:szCs w:val="24"/>
        </w:rPr>
        <w:t>可從奶類</w:t>
      </w:r>
      <w:proofErr w:type="gramEnd"/>
      <w:r w:rsidRPr="00BE0802">
        <w:rPr>
          <w:rFonts w:hint="eastAsia"/>
          <w:szCs w:val="24"/>
        </w:rPr>
        <w:t>、深綠色蔬菜或補充劑中獲取。</w:t>
      </w:r>
    </w:p>
    <w:p w14:paraId="7867A8F2" w14:textId="77777777" w:rsidR="00BE0802" w:rsidRPr="00BE0802" w:rsidRDefault="00BE0802" w:rsidP="00432900">
      <w:pPr>
        <w:pStyle w:val="a9"/>
        <w:numPr>
          <w:ilvl w:val="0"/>
          <w:numId w:val="30"/>
        </w:numPr>
        <w:ind w:leftChars="0" w:left="1276" w:hanging="283"/>
        <w:rPr>
          <w:szCs w:val="24"/>
        </w:rPr>
      </w:pPr>
      <w:r w:rsidRPr="00BE0802">
        <w:rPr>
          <w:rFonts w:hint="eastAsia"/>
          <w:szCs w:val="24"/>
        </w:rPr>
        <w:t xml:space="preserve">Omega-3 </w:t>
      </w:r>
      <w:r w:rsidRPr="00BE0802">
        <w:rPr>
          <w:rFonts w:hint="eastAsia"/>
          <w:szCs w:val="24"/>
        </w:rPr>
        <w:t>脂肪酸：有助於心血管健康，可從深海魚、</w:t>
      </w:r>
      <w:proofErr w:type="gramStart"/>
      <w:r w:rsidRPr="00BE0802">
        <w:rPr>
          <w:rFonts w:hint="eastAsia"/>
          <w:szCs w:val="24"/>
        </w:rPr>
        <w:t>亞麻籽油中</w:t>
      </w:r>
      <w:proofErr w:type="gramEnd"/>
      <w:r w:rsidRPr="00BE0802">
        <w:rPr>
          <w:rFonts w:hint="eastAsia"/>
          <w:szCs w:val="24"/>
        </w:rPr>
        <w:t>攝取。</w:t>
      </w:r>
    </w:p>
    <w:p w14:paraId="308B3BDF" w14:textId="17E19CC5" w:rsidR="00B941DD" w:rsidRPr="00B941DD" w:rsidRDefault="00432900" w:rsidP="00AB6579">
      <w:pPr>
        <w:snapToGrid w:val="0"/>
        <w:spacing w:beforeLines="50" w:before="180"/>
        <w:ind w:leftChars="177" w:left="425"/>
        <w:rPr>
          <w:szCs w:val="24"/>
        </w:rPr>
      </w:pPr>
      <w:r>
        <w:rPr>
          <w:rFonts w:hint="eastAsia"/>
          <w:szCs w:val="24"/>
        </w:rPr>
        <w:t xml:space="preserve">    </w:t>
      </w:r>
      <w:r w:rsidR="00BE0802" w:rsidRPr="00BE0802">
        <w:rPr>
          <w:rFonts w:hint="eastAsia"/>
          <w:szCs w:val="24"/>
        </w:rPr>
        <w:t>透過健康飲食的調整，您不僅能增強免疫力，還能延緩衰老，從餐桌開始享受活力十足的樂齡生活！</w:t>
      </w:r>
    </w:p>
    <w:p w14:paraId="183962D0" w14:textId="125F612B" w:rsidR="00B941DD" w:rsidRDefault="00B941DD" w:rsidP="008B47ED">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退休後怎麼投資？</w:t>
      </w:r>
    </w:p>
    <w:p w14:paraId="4DF2DD97" w14:textId="77777777" w:rsidR="00BE0802" w:rsidRPr="00BE0802" w:rsidRDefault="00BE0802" w:rsidP="007C47F4">
      <w:pPr>
        <w:snapToGrid w:val="0"/>
        <w:spacing w:beforeLines="50" w:before="180"/>
        <w:ind w:leftChars="177" w:left="425"/>
        <w:rPr>
          <w:szCs w:val="24"/>
        </w:rPr>
      </w:pPr>
      <w:r w:rsidRPr="00BE0802">
        <w:rPr>
          <w:rFonts w:hint="eastAsia"/>
          <w:szCs w:val="24"/>
        </w:rPr>
        <w:t>〈退休投資三大法則，讓你的錢持續為你工作〉</w:t>
      </w:r>
    </w:p>
    <w:p w14:paraId="792BC531" w14:textId="31863001" w:rsidR="00BE0802" w:rsidRPr="00BE0802" w:rsidRDefault="007C47F4" w:rsidP="007C47F4">
      <w:pPr>
        <w:ind w:leftChars="177" w:left="425" w:firstLine="1"/>
        <w:rPr>
          <w:szCs w:val="24"/>
        </w:rPr>
      </w:pPr>
      <w:r>
        <w:rPr>
          <w:rFonts w:hint="eastAsia"/>
          <w:szCs w:val="24"/>
        </w:rPr>
        <w:t xml:space="preserve">    </w:t>
      </w:r>
      <w:r w:rsidR="00BE0802" w:rsidRPr="00BE0802">
        <w:rPr>
          <w:rFonts w:hint="eastAsia"/>
          <w:szCs w:val="24"/>
        </w:rPr>
        <w:t>退休後，雖然收入來源減少，但並不代表財務增值的機會就消失。以下是退休後穩健投資的三大法則，幫助你安全地讓資金持續增長：</w:t>
      </w:r>
    </w:p>
    <w:p w14:paraId="1F38D2C0" w14:textId="77777777" w:rsidR="00BE0802" w:rsidRPr="00BE0802" w:rsidRDefault="00BE0802" w:rsidP="007C47F4">
      <w:pPr>
        <w:pStyle w:val="a9"/>
        <w:numPr>
          <w:ilvl w:val="0"/>
          <w:numId w:val="17"/>
        </w:numPr>
        <w:snapToGrid w:val="0"/>
        <w:spacing w:beforeLines="50" w:before="180"/>
        <w:ind w:leftChars="0" w:left="993" w:hanging="284"/>
        <w:rPr>
          <w:szCs w:val="24"/>
        </w:rPr>
      </w:pPr>
      <w:r w:rsidRPr="00BE0802">
        <w:rPr>
          <w:rFonts w:hint="eastAsia"/>
          <w:szCs w:val="24"/>
        </w:rPr>
        <w:t>確保流動性</w:t>
      </w:r>
    </w:p>
    <w:p w14:paraId="61F9E398" w14:textId="77777777" w:rsidR="00BE0802" w:rsidRPr="00BE0802" w:rsidRDefault="00BE0802" w:rsidP="007C47F4">
      <w:pPr>
        <w:pStyle w:val="a9"/>
        <w:numPr>
          <w:ilvl w:val="0"/>
          <w:numId w:val="30"/>
        </w:numPr>
        <w:ind w:leftChars="0" w:left="1276" w:hanging="283"/>
        <w:rPr>
          <w:szCs w:val="24"/>
        </w:rPr>
      </w:pPr>
      <w:r w:rsidRPr="00BE0802">
        <w:rPr>
          <w:rFonts w:hint="eastAsia"/>
          <w:szCs w:val="24"/>
        </w:rPr>
        <w:t>投資前，先留出至少</w:t>
      </w:r>
      <w:r w:rsidRPr="00BE0802">
        <w:rPr>
          <w:rFonts w:hint="eastAsia"/>
          <w:szCs w:val="24"/>
        </w:rPr>
        <w:t>6</w:t>
      </w:r>
      <w:r w:rsidRPr="00BE0802">
        <w:rPr>
          <w:rFonts w:hint="eastAsia"/>
          <w:szCs w:val="24"/>
        </w:rPr>
        <w:t>個月的緊急備用金，確保隨時能應付突發情況。</w:t>
      </w:r>
    </w:p>
    <w:p w14:paraId="4A9D21E0" w14:textId="77777777" w:rsidR="00BE0802" w:rsidRPr="00BE0802" w:rsidRDefault="00BE0802" w:rsidP="007C47F4">
      <w:pPr>
        <w:pStyle w:val="a9"/>
        <w:numPr>
          <w:ilvl w:val="0"/>
          <w:numId w:val="30"/>
        </w:numPr>
        <w:ind w:leftChars="0" w:left="1276" w:hanging="283"/>
        <w:rPr>
          <w:szCs w:val="24"/>
        </w:rPr>
      </w:pPr>
      <w:r w:rsidRPr="00BE0802">
        <w:rPr>
          <w:rFonts w:hint="eastAsia"/>
          <w:szCs w:val="24"/>
        </w:rPr>
        <w:t>將部分資金放入短期工具（如定存或貨幣基金），保持靈活性。</w:t>
      </w:r>
    </w:p>
    <w:p w14:paraId="0929582F" w14:textId="77777777" w:rsidR="00BE0802" w:rsidRPr="00BE0802" w:rsidRDefault="00BE0802" w:rsidP="007C47F4">
      <w:pPr>
        <w:pStyle w:val="a9"/>
        <w:numPr>
          <w:ilvl w:val="0"/>
          <w:numId w:val="17"/>
        </w:numPr>
        <w:snapToGrid w:val="0"/>
        <w:spacing w:beforeLines="50" w:before="180"/>
        <w:ind w:leftChars="0" w:left="993" w:hanging="284"/>
        <w:rPr>
          <w:szCs w:val="24"/>
        </w:rPr>
      </w:pPr>
      <w:r w:rsidRPr="00BE0802">
        <w:rPr>
          <w:rFonts w:hint="eastAsia"/>
          <w:szCs w:val="24"/>
        </w:rPr>
        <w:t>選擇低風險工具</w:t>
      </w:r>
    </w:p>
    <w:p w14:paraId="1228B355" w14:textId="77777777" w:rsidR="00BE0802" w:rsidRPr="00BE0802" w:rsidRDefault="00BE0802" w:rsidP="007C47F4">
      <w:pPr>
        <w:pStyle w:val="a9"/>
        <w:numPr>
          <w:ilvl w:val="0"/>
          <w:numId w:val="30"/>
        </w:numPr>
        <w:ind w:leftChars="0" w:left="1276" w:hanging="283"/>
        <w:rPr>
          <w:szCs w:val="24"/>
        </w:rPr>
      </w:pPr>
      <w:r w:rsidRPr="00BE0802">
        <w:rPr>
          <w:rFonts w:hint="eastAsia"/>
          <w:szCs w:val="24"/>
        </w:rPr>
        <w:t>退休後的投資目標應以穩定收益為主，適合的選擇包括債券型基金、配息型基金</w:t>
      </w:r>
      <w:proofErr w:type="gramStart"/>
      <w:r w:rsidRPr="00BE0802">
        <w:rPr>
          <w:rFonts w:hint="eastAsia"/>
          <w:szCs w:val="24"/>
        </w:rPr>
        <w:t>或高評級</w:t>
      </w:r>
      <w:proofErr w:type="gramEnd"/>
      <w:r w:rsidRPr="00BE0802">
        <w:rPr>
          <w:rFonts w:hint="eastAsia"/>
          <w:szCs w:val="24"/>
        </w:rPr>
        <w:t>公司債。</w:t>
      </w:r>
    </w:p>
    <w:p w14:paraId="3E747675" w14:textId="77777777" w:rsidR="00BE0802" w:rsidRPr="00BE0802" w:rsidRDefault="00BE0802" w:rsidP="007C47F4">
      <w:pPr>
        <w:pStyle w:val="a9"/>
        <w:numPr>
          <w:ilvl w:val="0"/>
          <w:numId w:val="30"/>
        </w:numPr>
        <w:ind w:leftChars="0" w:left="1276" w:hanging="283"/>
        <w:rPr>
          <w:szCs w:val="24"/>
        </w:rPr>
      </w:pPr>
      <w:r w:rsidRPr="00BE0802">
        <w:rPr>
          <w:rFonts w:hint="eastAsia"/>
          <w:szCs w:val="24"/>
        </w:rPr>
        <w:t>避免投入高風險、高波動的股市，以防財務大幅縮水。</w:t>
      </w:r>
    </w:p>
    <w:p w14:paraId="14F13149" w14:textId="77777777" w:rsidR="00BE0802" w:rsidRPr="00BE0802" w:rsidRDefault="00BE0802" w:rsidP="007C47F4">
      <w:pPr>
        <w:pStyle w:val="a9"/>
        <w:numPr>
          <w:ilvl w:val="0"/>
          <w:numId w:val="17"/>
        </w:numPr>
        <w:snapToGrid w:val="0"/>
        <w:spacing w:beforeLines="50" w:before="180"/>
        <w:ind w:leftChars="0" w:left="993" w:hanging="284"/>
        <w:rPr>
          <w:szCs w:val="24"/>
        </w:rPr>
      </w:pPr>
      <w:r w:rsidRPr="00BE0802">
        <w:rPr>
          <w:rFonts w:hint="eastAsia"/>
          <w:szCs w:val="24"/>
        </w:rPr>
        <w:t>分散投資，降低風險</w:t>
      </w:r>
    </w:p>
    <w:p w14:paraId="03FC7BA4" w14:textId="77777777" w:rsidR="00BE0802" w:rsidRPr="00BE0802" w:rsidRDefault="00BE0802" w:rsidP="007C47F4">
      <w:pPr>
        <w:pStyle w:val="a9"/>
        <w:numPr>
          <w:ilvl w:val="0"/>
          <w:numId w:val="30"/>
        </w:numPr>
        <w:ind w:leftChars="0" w:left="1276" w:hanging="283"/>
        <w:rPr>
          <w:szCs w:val="24"/>
        </w:rPr>
      </w:pPr>
      <w:r w:rsidRPr="00BE0802">
        <w:rPr>
          <w:rFonts w:hint="eastAsia"/>
          <w:szCs w:val="24"/>
        </w:rPr>
        <w:t>將資金分配到多種資產，例如定存、基金和實體資產（如不動產），以分散單一市場風險。</w:t>
      </w:r>
    </w:p>
    <w:p w14:paraId="5B7B3A97" w14:textId="081FE5F3" w:rsidR="00B941DD" w:rsidRDefault="00BE0802" w:rsidP="007C47F4">
      <w:pPr>
        <w:pStyle w:val="a9"/>
        <w:numPr>
          <w:ilvl w:val="0"/>
          <w:numId w:val="30"/>
        </w:numPr>
        <w:ind w:leftChars="0" w:left="1276" w:hanging="283"/>
        <w:rPr>
          <w:szCs w:val="24"/>
        </w:rPr>
      </w:pPr>
      <w:r w:rsidRPr="00BE0802">
        <w:rPr>
          <w:rFonts w:hint="eastAsia"/>
          <w:szCs w:val="24"/>
        </w:rPr>
        <w:t>退休後的投資應遵循「穩中求進」的原則，確保資金安全的同時，為未來的生活提供更多財務支援。記住，讓錢為你工作是一場長期計劃！</w:t>
      </w:r>
    </w:p>
    <w:p w14:paraId="0A7D10CD" w14:textId="0C2A5630" w:rsidR="00FB0B72" w:rsidRPr="00FB0B72" w:rsidRDefault="00FB0B72" w:rsidP="00FB0B72">
      <w:pPr>
        <w:pStyle w:val="a9"/>
        <w:numPr>
          <w:ilvl w:val="0"/>
          <w:numId w:val="14"/>
        </w:numPr>
        <w:snapToGrid w:val="0"/>
        <w:spacing w:beforeLines="50" w:before="180"/>
        <w:ind w:leftChars="0" w:left="357" w:hanging="357"/>
        <w:rPr>
          <w:szCs w:val="24"/>
          <w:highlight w:val="lightGray"/>
        </w:rPr>
      </w:pPr>
      <w:r w:rsidRPr="00FC1B45">
        <w:rPr>
          <w:rFonts w:hint="eastAsia"/>
          <w:szCs w:val="24"/>
          <w:highlight w:val="lightGray"/>
        </w:rPr>
        <w:t>穩健策略讓財富增值</w:t>
      </w:r>
      <w:r w:rsidRPr="00FC1B45">
        <w:rPr>
          <w:rFonts w:hint="eastAsia"/>
          <w:szCs w:val="24"/>
          <w:highlight w:val="lightGray"/>
        </w:rPr>
        <w:t>:</w:t>
      </w:r>
    </w:p>
    <w:p w14:paraId="3EE52651" w14:textId="77777777" w:rsidR="00B941DD" w:rsidRPr="006739C6" w:rsidRDefault="00B941DD" w:rsidP="006739C6">
      <w:pPr>
        <w:ind w:leftChars="177" w:left="425" w:firstLine="1"/>
        <w:rPr>
          <w:szCs w:val="24"/>
        </w:rPr>
      </w:pPr>
      <w:r w:rsidRPr="006739C6">
        <w:rPr>
          <w:rFonts w:hint="eastAsia"/>
          <w:szCs w:val="24"/>
        </w:rPr>
        <w:t>退休金規劃的第一步：從了解需求開始</w:t>
      </w:r>
      <w:r w:rsidRPr="006739C6">
        <w:rPr>
          <w:rFonts w:hint="eastAsia"/>
          <w:szCs w:val="24"/>
        </w:rPr>
        <w:t>:</w:t>
      </w:r>
    </w:p>
    <w:p w14:paraId="061A8D8A" w14:textId="77777777" w:rsidR="00BE0802" w:rsidRPr="006739C6" w:rsidRDefault="00BE0802" w:rsidP="006739C6">
      <w:pPr>
        <w:ind w:leftChars="177" w:left="425" w:firstLine="1"/>
        <w:rPr>
          <w:szCs w:val="24"/>
        </w:rPr>
      </w:pPr>
      <w:proofErr w:type="gramStart"/>
      <w:r w:rsidRPr="006739C6">
        <w:rPr>
          <w:rFonts w:hint="eastAsia"/>
          <w:szCs w:val="24"/>
        </w:rPr>
        <w:t>〈</w:t>
      </w:r>
      <w:proofErr w:type="gramEnd"/>
      <w:r w:rsidRPr="006739C6">
        <w:rPr>
          <w:rFonts w:hint="eastAsia"/>
          <w:szCs w:val="24"/>
        </w:rPr>
        <w:t>退休金怎麼算？三個步驟幫你找到答案</w:t>
      </w:r>
      <w:proofErr w:type="gramStart"/>
      <w:r w:rsidRPr="006739C6">
        <w:rPr>
          <w:rFonts w:hint="eastAsia"/>
          <w:szCs w:val="24"/>
        </w:rPr>
        <w:t>〉</w:t>
      </w:r>
      <w:proofErr w:type="gramEnd"/>
    </w:p>
    <w:p w14:paraId="43B4A446" w14:textId="29B42650" w:rsidR="00BE0802" w:rsidRPr="006739C6" w:rsidRDefault="006739C6" w:rsidP="006739C6">
      <w:pPr>
        <w:ind w:leftChars="177" w:left="425" w:firstLine="1"/>
        <w:rPr>
          <w:szCs w:val="24"/>
        </w:rPr>
      </w:pPr>
      <w:r>
        <w:rPr>
          <w:rFonts w:hint="eastAsia"/>
          <w:szCs w:val="24"/>
        </w:rPr>
        <w:t xml:space="preserve">    </w:t>
      </w:r>
      <w:r w:rsidR="00BE0802" w:rsidRPr="006739C6">
        <w:rPr>
          <w:rFonts w:hint="eastAsia"/>
          <w:szCs w:val="24"/>
        </w:rPr>
        <w:t>退休生活的品質很大程度上取決於財務規劃是否周全。許多人對「需要多少退休金」這個問題感到困惑，其實，透過以下三個步驟，你可以輕鬆找到答案：</w:t>
      </w:r>
    </w:p>
    <w:p w14:paraId="040EF3AA" w14:textId="77777777" w:rsidR="00BE0802" w:rsidRPr="006739C6" w:rsidRDefault="00BE0802" w:rsidP="006739C6">
      <w:pPr>
        <w:pStyle w:val="a9"/>
        <w:numPr>
          <w:ilvl w:val="0"/>
          <w:numId w:val="17"/>
        </w:numPr>
        <w:snapToGrid w:val="0"/>
        <w:spacing w:beforeLines="50" w:before="180"/>
        <w:ind w:leftChars="0" w:left="993" w:hanging="284"/>
        <w:rPr>
          <w:szCs w:val="24"/>
        </w:rPr>
      </w:pPr>
      <w:r w:rsidRPr="006739C6">
        <w:rPr>
          <w:rFonts w:hint="eastAsia"/>
          <w:szCs w:val="24"/>
        </w:rPr>
        <w:t>預估每月支出</w:t>
      </w:r>
    </w:p>
    <w:p w14:paraId="4CA67941" w14:textId="77777777" w:rsidR="00BE0802" w:rsidRPr="006739C6" w:rsidRDefault="00BE0802" w:rsidP="006739C6">
      <w:pPr>
        <w:pStyle w:val="a9"/>
        <w:numPr>
          <w:ilvl w:val="0"/>
          <w:numId w:val="30"/>
        </w:numPr>
        <w:ind w:leftChars="0" w:left="1276" w:hanging="283"/>
        <w:rPr>
          <w:szCs w:val="24"/>
        </w:rPr>
      </w:pPr>
      <w:r w:rsidRPr="006739C6">
        <w:rPr>
          <w:rFonts w:hint="eastAsia"/>
          <w:szCs w:val="24"/>
        </w:rPr>
        <w:t>列出退休後的基本支出（如飲食、房租、水電費），以及娛樂或旅行等額外支出。</w:t>
      </w:r>
    </w:p>
    <w:p w14:paraId="29868ACE" w14:textId="77777777" w:rsidR="00BE0802" w:rsidRPr="006739C6" w:rsidRDefault="00BE0802" w:rsidP="006739C6">
      <w:pPr>
        <w:pStyle w:val="a9"/>
        <w:numPr>
          <w:ilvl w:val="0"/>
          <w:numId w:val="30"/>
        </w:numPr>
        <w:ind w:leftChars="0" w:left="1276" w:hanging="283"/>
        <w:rPr>
          <w:szCs w:val="24"/>
        </w:rPr>
      </w:pPr>
      <w:r w:rsidRPr="006739C6">
        <w:rPr>
          <w:rFonts w:hint="eastAsia"/>
          <w:szCs w:val="24"/>
        </w:rPr>
        <w:t>記住，醫療支出在老年階段可能會增加，需要適當預留。</w:t>
      </w:r>
    </w:p>
    <w:p w14:paraId="2987D2A9" w14:textId="77777777" w:rsidR="00BE0802" w:rsidRPr="006739C6" w:rsidRDefault="00BE0802" w:rsidP="006739C6">
      <w:pPr>
        <w:pStyle w:val="a9"/>
        <w:numPr>
          <w:ilvl w:val="0"/>
          <w:numId w:val="17"/>
        </w:numPr>
        <w:snapToGrid w:val="0"/>
        <w:spacing w:beforeLines="50" w:before="180"/>
        <w:ind w:leftChars="0" w:left="993" w:hanging="284"/>
        <w:rPr>
          <w:szCs w:val="24"/>
        </w:rPr>
      </w:pPr>
      <w:r w:rsidRPr="006739C6">
        <w:rPr>
          <w:rFonts w:hint="eastAsia"/>
          <w:szCs w:val="24"/>
        </w:rPr>
        <w:t>計算退休年數</w:t>
      </w:r>
    </w:p>
    <w:p w14:paraId="5AA95E5B" w14:textId="77777777" w:rsidR="00BE0802" w:rsidRPr="006739C6" w:rsidRDefault="00BE0802" w:rsidP="006739C6">
      <w:pPr>
        <w:pStyle w:val="a9"/>
        <w:numPr>
          <w:ilvl w:val="0"/>
          <w:numId w:val="30"/>
        </w:numPr>
        <w:ind w:leftChars="0" w:left="1276" w:hanging="283"/>
        <w:rPr>
          <w:szCs w:val="24"/>
        </w:rPr>
      </w:pPr>
      <w:r w:rsidRPr="006739C6">
        <w:rPr>
          <w:rFonts w:hint="eastAsia"/>
          <w:szCs w:val="24"/>
        </w:rPr>
        <w:t>假設退休年齡為</w:t>
      </w:r>
      <w:r w:rsidRPr="006739C6">
        <w:rPr>
          <w:rFonts w:hint="eastAsia"/>
          <w:szCs w:val="24"/>
        </w:rPr>
        <w:t>65</w:t>
      </w:r>
      <w:r w:rsidRPr="006739C6">
        <w:rPr>
          <w:rFonts w:hint="eastAsia"/>
          <w:szCs w:val="24"/>
        </w:rPr>
        <w:t>歲，壽命預計</w:t>
      </w:r>
      <w:r w:rsidRPr="006739C6">
        <w:rPr>
          <w:rFonts w:hint="eastAsia"/>
          <w:szCs w:val="24"/>
        </w:rPr>
        <w:t>85</w:t>
      </w:r>
      <w:r w:rsidRPr="006739C6">
        <w:rPr>
          <w:rFonts w:hint="eastAsia"/>
          <w:szCs w:val="24"/>
        </w:rPr>
        <w:t>歲，那麼需要至少</w:t>
      </w:r>
      <w:r w:rsidRPr="006739C6">
        <w:rPr>
          <w:rFonts w:hint="eastAsia"/>
          <w:szCs w:val="24"/>
        </w:rPr>
        <w:t>20</w:t>
      </w:r>
      <w:r w:rsidRPr="006739C6">
        <w:rPr>
          <w:rFonts w:hint="eastAsia"/>
          <w:szCs w:val="24"/>
        </w:rPr>
        <w:t>年的生活資金。</w:t>
      </w:r>
    </w:p>
    <w:p w14:paraId="2E95B568" w14:textId="77777777" w:rsidR="00BE0802" w:rsidRPr="006739C6" w:rsidRDefault="00BE0802" w:rsidP="006739C6">
      <w:pPr>
        <w:pStyle w:val="a9"/>
        <w:numPr>
          <w:ilvl w:val="0"/>
          <w:numId w:val="30"/>
        </w:numPr>
        <w:ind w:leftChars="0" w:left="1276" w:hanging="283"/>
        <w:rPr>
          <w:szCs w:val="24"/>
        </w:rPr>
      </w:pPr>
      <w:r w:rsidRPr="006739C6">
        <w:rPr>
          <w:rFonts w:hint="eastAsia"/>
          <w:szCs w:val="24"/>
        </w:rPr>
        <w:t>將每月支出乘以</w:t>
      </w:r>
      <w:r w:rsidRPr="006739C6">
        <w:rPr>
          <w:rFonts w:hint="eastAsia"/>
          <w:szCs w:val="24"/>
        </w:rPr>
        <w:t>12</w:t>
      </w:r>
      <w:r w:rsidRPr="006739C6">
        <w:rPr>
          <w:rFonts w:hint="eastAsia"/>
          <w:szCs w:val="24"/>
        </w:rPr>
        <w:t>個月，再乘以退休年數，即可得出大致需求金額。</w:t>
      </w:r>
    </w:p>
    <w:p w14:paraId="405D2349" w14:textId="77777777" w:rsidR="00BE0802" w:rsidRPr="006739C6" w:rsidRDefault="00BE0802" w:rsidP="006739C6">
      <w:pPr>
        <w:pStyle w:val="a9"/>
        <w:numPr>
          <w:ilvl w:val="0"/>
          <w:numId w:val="17"/>
        </w:numPr>
        <w:snapToGrid w:val="0"/>
        <w:spacing w:beforeLines="50" w:before="180"/>
        <w:ind w:leftChars="0" w:left="993" w:hanging="284"/>
        <w:rPr>
          <w:szCs w:val="24"/>
        </w:rPr>
      </w:pPr>
      <w:r w:rsidRPr="006739C6">
        <w:rPr>
          <w:rFonts w:hint="eastAsia"/>
          <w:szCs w:val="24"/>
        </w:rPr>
        <w:t>檢視現有資源</w:t>
      </w:r>
    </w:p>
    <w:p w14:paraId="501F6C74" w14:textId="77777777" w:rsidR="00BE0802" w:rsidRDefault="00BE0802" w:rsidP="006739C6">
      <w:pPr>
        <w:pStyle w:val="a9"/>
        <w:numPr>
          <w:ilvl w:val="0"/>
          <w:numId w:val="30"/>
        </w:numPr>
        <w:ind w:leftChars="0" w:left="1276" w:hanging="283"/>
        <w:rPr>
          <w:rFonts w:hint="eastAsia"/>
          <w:szCs w:val="24"/>
        </w:rPr>
      </w:pPr>
      <w:r w:rsidRPr="006739C6">
        <w:rPr>
          <w:rFonts w:hint="eastAsia"/>
          <w:szCs w:val="24"/>
        </w:rPr>
        <w:t>包括勞保退休金、定存、股票或其他投資，總結現有財務狀況，計算資金缺口。</w:t>
      </w:r>
    </w:p>
    <w:p w14:paraId="4DC2B9CA" w14:textId="77777777" w:rsidR="00C6455D" w:rsidRDefault="00C6455D" w:rsidP="00C6455D">
      <w:pPr>
        <w:rPr>
          <w:rFonts w:hint="eastAsia"/>
          <w:szCs w:val="24"/>
        </w:rPr>
      </w:pPr>
    </w:p>
    <w:p w14:paraId="1CB65E4C" w14:textId="77777777" w:rsidR="00C6455D" w:rsidRPr="00C6455D" w:rsidRDefault="00C6455D" w:rsidP="00C6455D">
      <w:pPr>
        <w:rPr>
          <w:szCs w:val="24"/>
        </w:rPr>
      </w:pPr>
    </w:p>
    <w:p w14:paraId="1CED6A44" w14:textId="57CD2DC4" w:rsidR="000E5354" w:rsidRPr="006739C6" w:rsidRDefault="006739C6" w:rsidP="00DC4073">
      <w:pPr>
        <w:snapToGrid w:val="0"/>
        <w:spacing w:beforeLines="50" w:before="180"/>
        <w:ind w:left="992"/>
        <w:rPr>
          <w:szCs w:val="24"/>
        </w:rPr>
      </w:pPr>
      <w:r>
        <w:rPr>
          <w:rFonts w:hint="eastAsia"/>
          <w:szCs w:val="24"/>
        </w:rPr>
        <w:lastRenderedPageBreak/>
        <w:t xml:space="preserve">    </w:t>
      </w:r>
      <w:r w:rsidR="00BE0802" w:rsidRPr="006739C6">
        <w:rPr>
          <w:rFonts w:hint="eastAsia"/>
          <w:szCs w:val="24"/>
        </w:rPr>
        <w:t>提早規劃退休金，可以避免未來生活因資金不足而壓力重重。現在就開始計算，讓你的退休生活更有保障與品質！</w:t>
      </w:r>
      <w:r w:rsidR="008574BA" w:rsidRPr="00B941DD">
        <w:rPr>
          <w:noProof/>
        </w:rPr>
        <w:drawing>
          <wp:anchor distT="0" distB="0" distL="114300" distR="114300" simplePos="0" relativeHeight="251659264" behindDoc="1" locked="0" layoutInCell="1" allowOverlap="1" wp14:anchorId="2A63E487" wp14:editId="5542E1B0">
            <wp:simplePos x="0" y="0"/>
            <wp:positionH relativeFrom="margin">
              <wp:align>right</wp:align>
            </wp:positionH>
            <wp:positionV relativeFrom="paragraph">
              <wp:posOffset>6183845</wp:posOffset>
            </wp:positionV>
            <wp:extent cx="1548000" cy="1038086"/>
            <wp:effectExtent l="0" t="0" r="0" b="0"/>
            <wp:wrapTight wrapText="bothSides">
              <wp:wrapPolygon edited="0">
                <wp:start x="8775" y="0"/>
                <wp:lineTo x="6648" y="1190"/>
                <wp:lineTo x="1330" y="5552"/>
                <wp:lineTo x="266" y="11897"/>
                <wp:lineTo x="266" y="14277"/>
                <wp:lineTo x="3457" y="19432"/>
                <wp:lineTo x="4254" y="19829"/>
                <wp:lineTo x="7711" y="21018"/>
                <wp:lineTo x="8775" y="21018"/>
                <wp:lineTo x="9838" y="21018"/>
                <wp:lineTo x="11966" y="21018"/>
                <wp:lineTo x="16220" y="19829"/>
                <wp:lineTo x="16752" y="19432"/>
                <wp:lineTo x="21272" y="13880"/>
                <wp:lineTo x="21272" y="5155"/>
                <wp:lineTo x="17549" y="1190"/>
                <wp:lineTo x="15156" y="0"/>
                <wp:lineTo x="8775" y="0"/>
              </wp:wrapPolygon>
            </wp:wrapTight>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8000" cy="103808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E5354" w:rsidRPr="006739C6" w:rsidSect="009645AE">
      <w:footerReference w:type="default" r:id="rId11"/>
      <w:pgSz w:w="11906" w:h="16838" w:code="9"/>
      <w:pgMar w:top="1134" w:right="1134" w:bottom="1134" w:left="1134"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C9E920" w14:textId="77777777" w:rsidR="00904E8F" w:rsidRDefault="00904E8F" w:rsidP="000E5354">
      <w:r>
        <w:separator/>
      </w:r>
    </w:p>
  </w:endnote>
  <w:endnote w:type="continuationSeparator" w:id="0">
    <w:p w14:paraId="31E610AA" w14:textId="77777777" w:rsidR="00904E8F" w:rsidRDefault="00904E8F" w:rsidP="000E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EBE7A" w14:textId="77777777" w:rsidR="00B67979" w:rsidRDefault="00B67979" w:rsidP="00EB4907">
    <w:pPr>
      <w:pStyle w:val="a5"/>
      <w:tabs>
        <w:tab w:val="clear" w:pos="4153"/>
        <w:tab w:val="clear" w:pos="8306"/>
        <w:tab w:val="center" w:pos="4820"/>
        <w:tab w:val="right" w:pos="9638"/>
      </w:tabs>
    </w:pPr>
    <w:r>
      <w:rPr>
        <w:rFonts w:hint="eastAsia"/>
      </w:rPr>
      <w:tab/>
    </w:r>
    <w:r>
      <w:rPr>
        <w:rFonts w:hint="eastAsia"/>
      </w:rPr>
      <w:t>第</w:t>
    </w:r>
    <w:r>
      <w:fldChar w:fldCharType="begin"/>
    </w:r>
    <w:r>
      <w:instrText>PAGE   \* MERGEFORMAT</w:instrText>
    </w:r>
    <w:r>
      <w:fldChar w:fldCharType="separate"/>
    </w:r>
    <w:r w:rsidR="00645945" w:rsidRPr="00645945">
      <w:rPr>
        <w:noProof/>
        <w:lang w:val="zh-TW"/>
      </w:rPr>
      <w:t>7</w:t>
    </w:r>
    <w:r>
      <w:fldChar w:fldCharType="end"/>
    </w:r>
    <w:r>
      <w:rPr>
        <w:rFonts w:hint="eastAsia"/>
      </w:rPr>
      <w:t>頁</w:t>
    </w:r>
    <w:r>
      <w:rPr>
        <w:rFonts w:hint="eastAsia"/>
      </w:rPr>
      <w:t xml:space="preserve"> / </w:t>
    </w:r>
    <w:r>
      <w:rPr>
        <w:rFonts w:hint="eastAsia"/>
      </w:rPr>
      <w:t>共</w:t>
    </w:r>
    <w:r>
      <w:rPr>
        <w:rFonts w:hint="eastAsia"/>
      </w:rPr>
      <w:t xml:space="preserve"> </w:t>
    </w:r>
    <w:r w:rsidR="00645945">
      <w:fldChar w:fldCharType="begin"/>
    </w:r>
    <w:r w:rsidR="00645945">
      <w:instrText xml:space="preserve"> NUMPAGES  \* Arabic  \* MERGEFORMAT </w:instrText>
    </w:r>
    <w:r w:rsidR="00645945">
      <w:fldChar w:fldCharType="separate"/>
    </w:r>
    <w:r w:rsidR="00645945">
      <w:rPr>
        <w:noProof/>
      </w:rPr>
      <w:t>7</w:t>
    </w:r>
    <w:r w:rsidR="00645945">
      <w:rPr>
        <w:noProof/>
      </w:rPr>
      <w:fldChar w:fldCharType="end"/>
    </w:r>
    <w:r>
      <w:rPr>
        <w:rFonts w:hint="eastAsia"/>
      </w:rPr>
      <w:t xml:space="preserve"> </w:t>
    </w:r>
    <w:r>
      <w:rPr>
        <w:rFonts w:hint="eastAsia"/>
      </w:rPr>
      <w:t>頁</w:t>
    </w:r>
    <w:r w:rsidR="00EB4907">
      <w:tab/>
    </w:r>
    <w:r w:rsidR="00EB4907">
      <w:rPr>
        <w:rFonts w:hint="eastAsia"/>
      </w:rPr>
      <w:t>《</w:t>
    </w:r>
    <w:r w:rsidR="00EB4907" w:rsidRPr="004B1C68">
      <w:rPr>
        <w:rFonts w:hint="eastAsia"/>
      </w:rPr>
      <w:t>網頁設計</w:t>
    </w:r>
    <w:r w:rsidR="00EB4907">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932B2F" w14:textId="77777777" w:rsidR="00904E8F" w:rsidRDefault="00904E8F" w:rsidP="000E5354">
      <w:r>
        <w:separator/>
      </w:r>
    </w:p>
  </w:footnote>
  <w:footnote w:type="continuationSeparator" w:id="0">
    <w:p w14:paraId="7BE79ABA" w14:textId="77777777" w:rsidR="00904E8F" w:rsidRDefault="00904E8F" w:rsidP="000E53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3393"/>
    <w:multiLevelType w:val="hybridMultilevel"/>
    <w:tmpl w:val="AB684348"/>
    <w:lvl w:ilvl="0" w:tplc="FFFFFFFF">
      <w:start w:val="1"/>
      <w:numFmt w:val="decimal"/>
      <w:lvlText w:val="(%1)"/>
      <w:lvlJc w:val="left"/>
      <w:pPr>
        <w:ind w:left="1356" w:hanging="360"/>
      </w:pPr>
      <w:rPr>
        <w:rFonts w:hint="default"/>
      </w:rPr>
    </w:lvl>
    <w:lvl w:ilvl="1" w:tplc="FFFFFFFF" w:tentative="1">
      <w:start w:val="1"/>
      <w:numFmt w:val="ideographTraditional"/>
      <w:lvlText w:val="%2、"/>
      <w:lvlJc w:val="left"/>
      <w:pPr>
        <w:ind w:left="1956" w:hanging="480"/>
      </w:pPr>
    </w:lvl>
    <w:lvl w:ilvl="2" w:tplc="FFFFFFFF" w:tentative="1">
      <w:start w:val="1"/>
      <w:numFmt w:val="lowerRoman"/>
      <w:lvlText w:val="%3."/>
      <w:lvlJc w:val="right"/>
      <w:pPr>
        <w:ind w:left="2436" w:hanging="480"/>
      </w:pPr>
    </w:lvl>
    <w:lvl w:ilvl="3" w:tplc="FFFFFFFF" w:tentative="1">
      <w:start w:val="1"/>
      <w:numFmt w:val="decimal"/>
      <w:lvlText w:val="%4."/>
      <w:lvlJc w:val="left"/>
      <w:pPr>
        <w:ind w:left="2916" w:hanging="480"/>
      </w:pPr>
    </w:lvl>
    <w:lvl w:ilvl="4" w:tplc="FFFFFFFF" w:tentative="1">
      <w:start w:val="1"/>
      <w:numFmt w:val="ideographTraditional"/>
      <w:lvlText w:val="%5、"/>
      <w:lvlJc w:val="left"/>
      <w:pPr>
        <w:ind w:left="3396" w:hanging="480"/>
      </w:pPr>
    </w:lvl>
    <w:lvl w:ilvl="5" w:tplc="FFFFFFFF" w:tentative="1">
      <w:start w:val="1"/>
      <w:numFmt w:val="lowerRoman"/>
      <w:lvlText w:val="%6."/>
      <w:lvlJc w:val="right"/>
      <w:pPr>
        <w:ind w:left="3876" w:hanging="480"/>
      </w:pPr>
    </w:lvl>
    <w:lvl w:ilvl="6" w:tplc="FFFFFFFF" w:tentative="1">
      <w:start w:val="1"/>
      <w:numFmt w:val="decimal"/>
      <w:lvlText w:val="%7."/>
      <w:lvlJc w:val="left"/>
      <w:pPr>
        <w:ind w:left="4356" w:hanging="480"/>
      </w:pPr>
    </w:lvl>
    <w:lvl w:ilvl="7" w:tplc="FFFFFFFF" w:tentative="1">
      <w:start w:val="1"/>
      <w:numFmt w:val="ideographTraditional"/>
      <w:lvlText w:val="%8、"/>
      <w:lvlJc w:val="left"/>
      <w:pPr>
        <w:ind w:left="4836" w:hanging="480"/>
      </w:pPr>
    </w:lvl>
    <w:lvl w:ilvl="8" w:tplc="FFFFFFFF" w:tentative="1">
      <w:start w:val="1"/>
      <w:numFmt w:val="lowerRoman"/>
      <w:lvlText w:val="%9."/>
      <w:lvlJc w:val="right"/>
      <w:pPr>
        <w:ind w:left="5316" w:hanging="480"/>
      </w:pPr>
    </w:lvl>
  </w:abstractNum>
  <w:abstractNum w:abstractNumId="1">
    <w:nsid w:val="025F3371"/>
    <w:multiLevelType w:val="hybridMultilevel"/>
    <w:tmpl w:val="51B058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02825111"/>
    <w:multiLevelType w:val="hybridMultilevel"/>
    <w:tmpl w:val="AB684348"/>
    <w:lvl w:ilvl="0" w:tplc="FFFFFFFF">
      <w:start w:val="1"/>
      <w:numFmt w:val="decimal"/>
      <w:lvlText w:val="(%1)"/>
      <w:lvlJc w:val="left"/>
      <w:pPr>
        <w:ind w:left="1356" w:hanging="360"/>
      </w:pPr>
      <w:rPr>
        <w:rFonts w:hint="default"/>
      </w:rPr>
    </w:lvl>
    <w:lvl w:ilvl="1" w:tplc="FFFFFFFF" w:tentative="1">
      <w:start w:val="1"/>
      <w:numFmt w:val="ideographTraditional"/>
      <w:lvlText w:val="%2、"/>
      <w:lvlJc w:val="left"/>
      <w:pPr>
        <w:ind w:left="1956" w:hanging="480"/>
      </w:pPr>
    </w:lvl>
    <w:lvl w:ilvl="2" w:tplc="FFFFFFFF" w:tentative="1">
      <w:start w:val="1"/>
      <w:numFmt w:val="lowerRoman"/>
      <w:lvlText w:val="%3."/>
      <w:lvlJc w:val="right"/>
      <w:pPr>
        <w:ind w:left="2436" w:hanging="480"/>
      </w:pPr>
    </w:lvl>
    <w:lvl w:ilvl="3" w:tplc="FFFFFFFF" w:tentative="1">
      <w:start w:val="1"/>
      <w:numFmt w:val="decimal"/>
      <w:lvlText w:val="%4."/>
      <w:lvlJc w:val="left"/>
      <w:pPr>
        <w:ind w:left="2916" w:hanging="480"/>
      </w:pPr>
    </w:lvl>
    <w:lvl w:ilvl="4" w:tplc="FFFFFFFF" w:tentative="1">
      <w:start w:val="1"/>
      <w:numFmt w:val="ideographTraditional"/>
      <w:lvlText w:val="%5、"/>
      <w:lvlJc w:val="left"/>
      <w:pPr>
        <w:ind w:left="3396" w:hanging="480"/>
      </w:pPr>
    </w:lvl>
    <w:lvl w:ilvl="5" w:tplc="FFFFFFFF" w:tentative="1">
      <w:start w:val="1"/>
      <w:numFmt w:val="lowerRoman"/>
      <w:lvlText w:val="%6."/>
      <w:lvlJc w:val="right"/>
      <w:pPr>
        <w:ind w:left="3876" w:hanging="480"/>
      </w:pPr>
    </w:lvl>
    <w:lvl w:ilvl="6" w:tplc="FFFFFFFF" w:tentative="1">
      <w:start w:val="1"/>
      <w:numFmt w:val="decimal"/>
      <w:lvlText w:val="%7."/>
      <w:lvlJc w:val="left"/>
      <w:pPr>
        <w:ind w:left="4356" w:hanging="480"/>
      </w:pPr>
    </w:lvl>
    <w:lvl w:ilvl="7" w:tplc="FFFFFFFF" w:tentative="1">
      <w:start w:val="1"/>
      <w:numFmt w:val="ideographTraditional"/>
      <w:lvlText w:val="%8、"/>
      <w:lvlJc w:val="left"/>
      <w:pPr>
        <w:ind w:left="4836" w:hanging="480"/>
      </w:pPr>
    </w:lvl>
    <w:lvl w:ilvl="8" w:tplc="FFFFFFFF" w:tentative="1">
      <w:start w:val="1"/>
      <w:numFmt w:val="lowerRoman"/>
      <w:lvlText w:val="%9."/>
      <w:lvlJc w:val="right"/>
      <w:pPr>
        <w:ind w:left="5316" w:hanging="480"/>
      </w:pPr>
    </w:lvl>
  </w:abstractNum>
  <w:abstractNum w:abstractNumId="3">
    <w:nsid w:val="02A64667"/>
    <w:multiLevelType w:val="hybridMultilevel"/>
    <w:tmpl w:val="44E460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047646AE"/>
    <w:multiLevelType w:val="hybridMultilevel"/>
    <w:tmpl w:val="4E24475A"/>
    <w:lvl w:ilvl="0" w:tplc="B748B88C">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nsid w:val="067C77A7"/>
    <w:multiLevelType w:val="hybridMultilevel"/>
    <w:tmpl w:val="AB684348"/>
    <w:lvl w:ilvl="0" w:tplc="FFFFFFFF">
      <w:start w:val="1"/>
      <w:numFmt w:val="decimal"/>
      <w:lvlText w:val="(%1)"/>
      <w:lvlJc w:val="left"/>
      <w:pPr>
        <w:ind w:left="1356" w:hanging="360"/>
      </w:pPr>
      <w:rPr>
        <w:rFonts w:hint="default"/>
      </w:rPr>
    </w:lvl>
    <w:lvl w:ilvl="1" w:tplc="FFFFFFFF" w:tentative="1">
      <w:start w:val="1"/>
      <w:numFmt w:val="ideographTraditional"/>
      <w:lvlText w:val="%2、"/>
      <w:lvlJc w:val="left"/>
      <w:pPr>
        <w:ind w:left="1956" w:hanging="480"/>
      </w:pPr>
    </w:lvl>
    <w:lvl w:ilvl="2" w:tplc="FFFFFFFF" w:tentative="1">
      <w:start w:val="1"/>
      <w:numFmt w:val="lowerRoman"/>
      <w:lvlText w:val="%3."/>
      <w:lvlJc w:val="right"/>
      <w:pPr>
        <w:ind w:left="2436" w:hanging="480"/>
      </w:pPr>
    </w:lvl>
    <w:lvl w:ilvl="3" w:tplc="FFFFFFFF" w:tentative="1">
      <w:start w:val="1"/>
      <w:numFmt w:val="decimal"/>
      <w:lvlText w:val="%4."/>
      <w:lvlJc w:val="left"/>
      <w:pPr>
        <w:ind w:left="2916" w:hanging="480"/>
      </w:pPr>
    </w:lvl>
    <w:lvl w:ilvl="4" w:tplc="FFFFFFFF" w:tentative="1">
      <w:start w:val="1"/>
      <w:numFmt w:val="ideographTraditional"/>
      <w:lvlText w:val="%5、"/>
      <w:lvlJc w:val="left"/>
      <w:pPr>
        <w:ind w:left="3396" w:hanging="480"/>
      </w:pPr>
    </w:lvl>
    <w:lvl w:ilvl="5" w:tplc="FFFFFFFF" w:tentative="1">
      <w:start w:val="1"/>
      <w:numFmt w:val="lowerRoman"/>
      <w:lvlText w:val="%6."/>
      <w:lvlJc w:val="right"/>
      <w:pPr>
        <w:ind w:left="3876" w:hanging="480"/>
      </w:pPr>
    </w:lvl>
    <w:lvl w:ilvl="6" w:tplc="FFFFFFFF" w:tentative="1">
      <w:start w:val="1"/>
      <w:numFmt w:val="decimal"/>
      <w:lvlText w:val="%7."/>
      <w:lvlJc w:val="left"/>
      <w:pPr>
        <w:ind w:left="4356" w:hanging="480"/>
      </w:pPr>
    </w:lvl>
    <w:lvl w:ilvl="7" w:tplc="FFFFFFFF" w:tentative="1">
      <w:start w:val="1"/>
      <w:numFmt w:val="ideographTraditional"/>
      <w:lvlText w:val="%8、"/>
      <w:lvlJc w:val="left"/>
      <w:pPr>
        <w:ind w:left="4836" w:hanging="480"/>
      </w:pPr>
    </w:lvl>
    <w:lvl w:ilvl="8" w:tplc="FFFFFFFF" w:tentative="1">
      <w:start w:val="1"/>
      <w:numFmt w:val="lowerRoman"/>
      <w:lvlText w:val="%9."/>
      <w:lvlJc w:val="right"/>
      <w:pPr>
        <w:ind w:left="5316" w:hanging="480"/>
      </w:pPr>
    </w:lvl>
  </w:abstractNum>
  <w:abstractNum w:abstractNumId="6">
    <w:nsid w:val="06F510B3"/>
    <w:multiLevelType w:val="hybridMultilevel"/>
    <w:tmpl w:val="6F3A9A32"/>
    <w:lvl w:ilvl="0" w:tplc="ABB6DC14">
      <w:start w:val="1"/>
      <w:numFmt w:val="decimal"/>
      <w:lvlText w:val="%1."/>
      <w:lvlJc w:val="left"/>
      <w:pPr>
        <w:tabs>
          <w:tab w:val="num" w:pos="1440"/>
        </w:tabs>
        <w:ind w:left="1440" w:hanging="360"/>
      </w:pPr>
      <w:rPr>
        <w:rFonts w:ascii="Times New Roman" w:cs="Times New Roman" w:hint="default"/>
      </w:rPr>
    </w:lvl>
    <w:lvl w:ilvl="1" w:tplc="C3A87E0A">
      <w:start w:val="1"/>
      <w:numFmt w:val="decimal"/>
      <w:lvlText w:val="%2."/>
      <w:lvlJc w:val="left"/>
      <w:pPr>
        <w:tabs>
          <w:tab w:val="num" w:pos="1920"/>
        </w:tabs>
        <w:ind w:left="1920" w:hanging="360"/>
      </w:pPr>
      <w:rPr>
        <w:rFonts w:hint="default"/>
      </w:r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7">
    <w:nsid w:val="08142672"/>
    <w:multiLevelType w:val="hybridMultilevel"/>
    <w:tmpl w:val="20388278"/>
    <w:lvl w:ilvl="0" w:tplc="75CA3F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0E254B33"/>
    <w:multiLevelType w:val="hybridMultilevel"/>
    <w:tmpl w:val="AB684348"/>
    <w:lvl w:ilvl="0" w:tplc="D430DE5A">
      <w:start w:val="1"/>
      <w:numFmt w:val="decimal"/>
      <w:lvlText w:val="(%1)"/>
      <w:lvlJc w:val="left"/>
      <w:pPr>
        <w:ind w:left="1356" w:hanging="360"/>
      </w:pPr>
      <w:rPr>
        <w:rFonts w:hint="default"/>
      </w:rPr>
    </w:lvl>
    <w:lvl w:ilvl="1" w:tplc="04090019" w:tentative="1">
      <w:start w:val="1"/>
      <w:numFmt w:val="ideographTraditional"/>
      <w:lvlText w:val="%2、"/>
      <w:lvlJc w:val="left"/>
      <w:pPr>
        <w:ind w:left="1956" w:hanging="480"/>
      </w:pPr>
    </w:lvl>
    <w:lvl w:ilvl="2" w:tplc="0409001B" w:tentative="1">
      <w:start w:val="1"/>
      <w:numFmt w:val="lowerRoman"/>
      <w:lvlText w:val="%3."/>
      <w:lvlJc w:val="right"/>
      <w:pPr>
        <w:ind w:left="2436" w:hanging="480"/>
      </w:pPr>
    </w:lvl>
    <w:lvl w:ilvl="3" w:tplc="0409000F" w:tentative="1">
      <w:start w:val="1"/>
      <w:numFmt w:val="decimal"/>
      <w:lvlText w:val="%4."/>
      <w:lvlJc w:val="left"/>
      <w:pPr>
        <w:ind w:left="2916" w:hanging="480"/>
      </w:pPr>
    </w:lvl>
    <w:lvl w:ilvl="4" w:tplc="04090019" w:tentative="1">
      <w:start w:val="1"/>
      <w:numFmt w:val="ideographTraditional"/>
      <w:lvlText w:val="%5、"/>
      <w:lvlJc w:val="left"/>
      <w:pPr>
        <w:ind w:left="3396" w:hanging="480"/>
      </w:pPr>
    </w:lvl>
    <w:lvl w:ilvl="5" w:tplc="0409001B" w:tentative="1">
      <w:start w:val="1"/>
      <w:numFmt w:val="lowerRoman"/>
      <w:lvlText w:val="%6."/>
      <w:lvlJc w:val="right"/>
      <w:pPr>
        <w:ind w:left="3876" w:hanging="480"/>
      </w:pPr>
    </w:lvl>
    <w:lvl w:ilvl="6" w:tplc="0409000F" w:tentative="1">
      <w:start w:val="1"/>
      <w:numFmt w:val="decimal"/>
      <w:lvlText w:val="%7."/>
      <w:lvlJc w:val="left"/>
      <w:pPr>
        <w:ind w:left="4356" w:hanging="480"/>
      </w:pPr>
    </w:lvl>
    <w:lvl w:ilvl="7" w:tplc="04090019" w:tentative="1">
      <w:start w:val="1"/>
      <w:numFmt w:val="ideographTraditional"/>
      <w:lvlText w:val="%8、"/>
      <w:lvlJc w:val="left"/>
      <w:pPr>
        <w:ind w:left="4836" w:hanging="480"/>
      </w:pPr>
    </w:lvl>
    <w:lvl w:ilvl="8" w:tplc="0409001B" w:tentative="1">
      <w:start w:val="1"/>
      <w:numFmt w:val="lowerRoman"/>
      <w:lvlText w:val="%9."/>
      <w:lvlJc w:val="right"/>
      <w:pPr>
        <w:ind w:left="5316" w:hanging="480"/>
      </w:pPr>
    </w:lvl>
  </w:abstractNum>
  <w:abstractNum w:abstractNumId="9">
    <w:nsid w:val="0FC07291"/>
    <w:multiLevelType w:val="hybridMultilevel"/>
    <w:tmpl w:val="F13E597E"/>
    <w:lvl w:ilvl="0" w:tplc="C3A87E0A">
      <w:start w:val="1"/>
      <w:numFmt w:val="decimal"/>
      <w:lvlText w:val="%1."/>
      <w:lvlJc w:val="left"/>
      <w:pPr>
        <w:tabs>
          <w:tab w:val="num" w:pos="1440"/>
        </w:tabs>
        <w:ind w:left="1440" w:hanging="360"/>
      </w:pPr>
      <w:rPr>
        <w:rFonts w:hint="default"/>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0">
    <w:nsid w:val="1D447539"/>
    <w:multiLevelType w:val="hybridMultilevel"/>
    <w:tmpl w:val="9FF61C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nsid w:val="1F9B4733"/>
    <w:multiLevelType w:val="hybridMultilevel"/>
    <w:tmpl w:val="6460512A"/>
    <w:lvl w:ilvl="0" w:tplc="C3A87E0A">
      <w:start w:val="1"/>
      <w:numFmt w:val="decimal"/>
      <w:lvlText w:val="%1."/>
      <w:lvlJc w:val="left"/>
      <w:pPr>
        <w:tabs>
          <w:tab w:val="num" w:pos="360"/>
        </w:tabs>
        <w:ind w:left="360" w:hanging="360"/>
      </w:pPr>
      <w:rPr>
        <w:rFonts w:hint="default"/>
      </w:rPr>
    </w:lvl>
    <w:lvl w:ilvl="1" w:tplc="3E522E2C">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246C0F6F"/>
    <w:multiLevelType w:val="hybridMultilevel"/>
    <w:tmpl w:val="9C9EFC78"/>
    <w:lvl w:ilvl="0" w:tplc="8EB66C52">
      <w:start w:val="1"/>
      <w:numFmt w:val="decimal"/>
      <w:lvlText w:val="%1."/>
      <w:lvlJc w:val="left"/>
      <w:pPr>
        <w:tabs>
          <w:tab w:val="num" w:pos="360"/>
        </w:tabs>
        <w:ind w:left="360" w:hanging="360"/>
      </w:pPr>
      <w:rPr>
        <w:rFonts w:ascii="Times New Roman"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24CD132A"/>
    <w:multiLevelType w:val="hybridMultilevel"/>
    <w:tmpl w:val="E1E6D2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nsid w:val="2D0D7FEA"/>
    <w:multiLevelType w:val="hybridMultilevel"/>
    <w:tmpl w:val="3306B704"/>
    <w:lvl w:ilvl="0" w:tplc="DF36A786">
      <w:numFmt w:val="bullet"/>
      <w:lvlText w:val="•"/>
      <w:lvlJc w:val="left"/>
      <w:pPr>
        <w:ind w:left="1471" w:hanging="480"/>
      </w:pPr>
      <w:rPr>
        <w:rFonts w:ascii="新細明體" w:eastAsia="新細明體" w:hAnsi="新細明體" w:cs="Times New Roman" w:hint="eastAsia"/>
      </w:rPr>
    </w:lvl>
    <w:lvl w:ilvl="1" w:tplc="04090003" w:tentative="1">
      <w:start w:val="1"/>
      <w:numFmt w:val="bullet"/>
      <w:lvlText w:val=""/>
      <w:lvlJc w:val="left"/>
      <w:pPr>
        <w:ind w:left="1951" w:hanging="480"/>
      </w:pPr>
      <w:rPr>
        <w:rFonts w:ascii="Wingdings" w:hAnsi="Wingdings" w:hint="default"/>
      </w:rPr>
    </w:lvl>
    <w:lvl w:ilvl="2" w:tplc="04090005" w:tentative="1">
      <w:start w:val="1"/>
      <w:numFmt w:val="bullet"/>
      <w:lvlText w:val=""/>
      <w:lvlJc w:val="left"/>
      <w:pPr>
        <w:ind w:left="2431" w:hanging="480"/>
      </w:pPr>
      <w:rPr>
        <w:rFonts w:ascii="Wingdings" w:hAnsi="Wingdings" w:hint="default"/>
      </w:rPr>
    </w:lvl>
    <w:lvl w:ilvl="3" w:tplc="04090001" w:tentative="1">
      <w:start w:val="1"/>
      <w:numFmt w:val="bullet"/>
      <w:lvlText w:val=""/>
      <w:lvlJc w:val="left"/>
      <w:pPr>
        <w:ind w:left="2911" w:hanging="480"/>
      </w:pPr>
      <w:rPr>
        <w:rFonts w:ascii="Wingdings" w:hAnsi="Wingdings" w:hint="default"/>
      </w:rPr>
    </w:lvl>
    <w:lvl w:ilvl="4" w:tplc="04090003" w:tentative="1">
      <w:start w:val="1"/>
      <w:numFmt w:val="bullet"/>
      <w:lvlText w:val=""/>
      <w:lvlJc w:val="left"/>
      <w:pPr>
        <w:ind w:left="3391" w:hanging="480"/>
      </w:pPr>
      <w:rPr>
        <w:rFonts w:ascii="Wingdings" w:hAnsi="Wingdings" w:hint="default"/>
      </w:rPr>
    </w:lvl>
    <w:lvl w:ilvl="5" w:tplc="04090005" w:tentative="1">
      <w:start w:val="1"/>
      <w:numFmt w:val="bullet"/>
      <w:lvlText w:val=""/>
      <w:lvlJc w:val="left"/>
      <w:pPr>
        <w:ind w:left="3871" w:hanging="480"/>
      </w:pPr>
      <w:rPr>
        <w:rFonts w:ascii="Wingdings" w:hAnsi="Wingdings" w:hint="default"/>
      </w:rPr>
    </w:lvl>
    <w:lvl w:ilvl="6" w:tplc="04090001" w:tentative="1">
      <w:start w:val="1"/>
      <w:numFmt w:val="bullet"/>
      <w:lvlText w:val=""/>
      <w:lvlJc w:val="left"/>
      <w:pPr>
        <w:ind w:left="4351" w:hanging="480"/>
      </w:pPr>
      <w:rPr>
        <w:rFonts w:ascii="Wingdings" w:hAnsi="Wingdings" w:hint="default"/>
      </w:rPr>
    </w:lvl>
    <w:lvl w:ilvl="7" w:tplc="04090003" w:tentative="1">
      <w:start w:val="1"/>
      <w:numFmt w:val="bullet"/>
      <w:lvlText w:val=""/>
      <w:lvlJc w:val="left"/>
      <w:pPr>
        <w:ind w:left="4831" w:hanging="480"/>
      </w:pPr>
      <w:rPr>
        <w:rFonts w:ascii="Wingdings" w:hAnsi="Wingdings" w:hint="default"/>
      </w:rPr>
    </w:lvl>
    <w:lvl w:ilvl="8" w:tplc="04090005" w:tentative="1">
      <w:start w:val="1"/>
      <w:numFmt w:val="bullet"/>
      <w:lvlText w:val=""/>
      <w:lvlJc w:val="left"/>
      <w:pPr>
        <w:ind w:left="5311" w:hanging="480"/>
      </w:pPr>
      <w:rPr>
        <w:rFonts w:ascii="Wingdings" w:hAnsi="Wingdings" w:hint="default"/>
      </w:rPr>
    </w:lvl>
  </w:abstractNum>
  <w:abstractNum w:abstractNumId="15">
    <w:nsid w:val="331F6911"/>
    <w:multiLevelType w:val="hybridMultilevel"/>
    <w:tmpl w:val="23C0E5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nsid w:val="354B2D8F"/>
    <w:multiLevelType w:val="hybridMultilevel"/>
    <w:tmpl w:val="955EAD2C"/>
    <w:lvl w:ilvl="0" w:tplc="090425BE">
      <w:start w:val="1"/>
      <w:numFmt w:val="taiwaneseCountingThousand"/>
      <w:lvlText w:val="%1、"/>
      <w:lvlJc w:val="left"/>
      <w:pPr>
        <w:ind w:left="720" w:hanging="720"/>
      </w:pPr>
      <w:rPr>
        <w:rFonts w:ascii="新細明體" w:eastAsia="新細明體" w:hAnsi="新細明體" w:cs="新細明體" w:hint="default"/>
      </w:rPr>
    </w:lvl>
    <w:lvl w:ilvl="1" w:tplc="DF36A786">
      <w:numFmt w:val="bullet"/>
      <w:lvlText w:val="•"/>
      <w:lvlJc w:val="left"/>
      <w:pPr>
        <w:ind w:left="960" w:hanging="480"/>
      </w:pPr>
      <w:rPr>
        <w:rFonts w:ascii="新細明體" w:eastAsia="新細明體" w:hAnsi="新細明體" w:cs="Times New Roman"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36A04955"/>
    <w:multiLevelType w:val="hybridMultilevel"/>
    <w:tmpl w:val="2FDA40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nsid w:val="3C07217C"/>
    <w:multiLevelType w:val="hybridMultilevel"/>
    <w:tmpl w:val="44780B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nsid w:val="3D680CD5"/>
    <w:multiLevelType w:val="hybridMultilevel"/>
    <w:tmpl w:val="EFEE3D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nsid w:val="3FFA2683"/>
    <w:multiLevelType w:val="hybridMultilevel"/>
    <w:tmpl w:val="41CC8E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nsid w:val="442626E1"/>
    <w:multiLevelType w:val="hybridMultilevel"/>
    <w:tmpl w:val="942A95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nsid w:val="4B5536C1"/>
    <w:multiLevelType w:val="hybridMultilevel"/>
    <w:tmpl w:val="E924A486"/>
    <w:lvl w:ilvl="0" w:tplc="FD461E6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3">
    <w:nsid w:val="4D852F7F"/>
    <w:multiLevelType w:val="hybridMultilevel"/>
    <w:tmpl w:val="C924F566"/>
    <w:lvl w:ilvl="0" w:tplc="FFFFFFFF">
      <w:start w:val="1"/>
      <w:numFmt w:val="taiwaneseCountingThousand"/>
      <w:lvlText w:val="%1、"/>
      <w:lvlJc w:val="left"/>
      <w:pPr>
        <w:tabs>
          <w:tab w:val="num" w:pos="480"/>
        </w:tabs>
        <w:ind w:left="480" w:hanging="480"/>
      </w:pPr>
      <w:rPr>
        <w:rFonts w:hint="default"/>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4">
    <w:nsid w:val="53547E5D"/>
    <w:multiLevelType w:val="hybridMultilevel"/>
    <w:tmpl w:val="F13898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nsid w:val="54883E8B"/>
    <w:multiLevelType w:val="hybridMultilevel"/>
    <w:tmpl w:val="24C05A5C"/>
    <w:lvl w:ilvl="0" w:tplc="8EB66C52">
      <w:start w:val="1"/>
      <w:numFmt w:val="decimal"/>
      <w:lvlText w:val="%1."/>
      <w:lvlJc w:val="left"/>
      <w:pPr>
        <w:tabs>
          <w:tab w:val="num" w:pos="360"/>
        </w:tabs>
        <w:ind w:left="360" w:hanging="360"/>
      </w:pPr>
      <w:rPr>
        <w:rFonts w:ascii="Times New Roman"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597B01F3"/>
    <w:multiLevelType w:val="hybridMultilevel"/>
    <w:tmpl w:val="E5DA60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nsid w:val="5FE474BF"/>
    <w:multiLevelType w:val="hybridMultilevel"/>
    <w:tmpl w:val="CFFA6AEC"/>
    <w:lvl w:ilvl="0" w:tplc="04090001">
      <w:start w:val="1"/>
      <w:numFmt w:val="bullet"/>
      <w:lvlText w:val=""/>
      <w:lvlJc w:val="left"/>
      <w:pPr>
        <w:ind w:left="360" w:hanging="36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nsid w:val="6B2239D2"/>
    <w:multiLevelType w:val="hybridMultilevel"/>
    <w:tmpl w:val="AB6491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nsid w:val="6FFC63CF"/>
    <w:multiLevelType w:val="hybridMultilevel"/>
    <w:tmpl w:val="7C5EB1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3"/>
  </w:num>
  <w:num w:numId="2">
    <w:abstractNumId w:val="11"/>
  </w:num>
  <w:num w:numId="3">
    <w:abstractNumId w:val="6"/>
  </w:num>
  <w:num w:numId="4">
    <w:abstractNumId w:val="12"/>
  </w:num>
  <w:num w:numId="5">
    <w:abstractNumId w:val="9"/>
  </w:num>
  <w:num w:numId="6">
    <w:abstractNumId w:val="25"/>
  </w:num>
  <w:num w:numId="7">
    <w:abstractNumId w:val="16"/>
  </w:num>
  <w:num w:numId="8">
    <w:abstractNumId w:val="22"/>
  </w:num>
  <w:num w:numId="9">
    <w:abstractNumId w:val="8"/>
  </w:num>
  <w:num w:numId="10">
    <w:abstractNumId w:val="5"/>
  </w:num>
  <w:num w:numId="11">
    <w:abstractNumId w:val="2"/>
  </w:num>
  <w:num w:numId="12">
    <w:abstractNumId w:val="0"/>
  </w:num>
  <w:num w:numId="13">
    <w:abstractNumId w:val="4"/>
  </w:num>
  <w:num w:numId="14">
    <w:abstractNumId w:val="7"/>
  </w:num>
  <w:num w:numId="15">
    <w:abstractNumId w:val="27"/>
  </w:num>
  <w:num w:numId="16">
    <w:abstractNumId w:val="21"/>
  </w:num>
  <w:num w:numId="17">
    <w:abstractNumId w:val="28"/>
  </w:num>
  <w:num w:numId="18">
    <w:abstractNumId w:val="3"/>
  </w:num>
  <w:num w:numId="19">
    <w:abstractNumId w:val="24"/>
  </w:num>
  <w:num w:numId="20">
    <w:abstractNumId w:val="1"/>
  </w:num>
  <w:num w:numId="21">
    <w:abstractNumId w:val="20"/>
  </w:num>
  <w:num w:numId="22">
    <w:abstractNumId w:val="29"/>
  </w:num>
  <w:num w:numId="23">
    <w:abstractNumId w:val="17"/>
  </w:num>
  <w:num w:numId="24">
    <w:abstractNumId w:val="15"/>
  </w:num>
  <w:num w:numId="25">
    <w:abstractNumId w:val="10"/>
  </w:num>
  <w:num w:numId="26">
    <w:abstractNumId w:val="18"/>
  </w:num>
  <w:num w:numId="27">
    <w:abstractNumId w:val="26"/>
  </w:num>
  <w:num w:numId="28">
    <w:abstractNumId w:val="19"/>
  </w:num>
  <w:num w:numId="29">
    <w:abstractNumId w:val="13"/>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354"/>
    <w:rsid w:val="0000508C"/>
    <w:rsid w:val="00031223"/>
    <w:rsid w:val="00046024"/>
    <w:rsid w:val="0009610A"/>
    <w:rsid w:val="000D470B"/>
    <w:rsid w:val="000E5354"/>
    <w:rsid w:val="00185956"/>
    <w:rsid w:val="00197742"/>
    <w:rsid w:val="001D0457"/>
    <w:rsid w:val="001E2EE7"/>
    <w:rsid w:val="001E713D"/>
    <w:rsid w:val="00235611"/>
    <w:rsid w:val="00271C1A"/>
    <w:rsid w:val="00280941"/>
    <w:rsid w:val="00292155"/>
    <w:rsid w:val="002A42A1"/>
    <w:rsid w:val="002D4F9D"/>
    <w:rsid w:val="002F0878"/>
    <w:rsid w:val="00397382"/>
    <w:rsid w:val="003C557C"/>
    <w:rsid w:val="003E492F"/>
    <w:rsid w:val="003F16F3"/>
    <w:rsid w:val="00400336"/>
    <w:rsid w:val="004053EC"/>
    <w:rsid w:val="00432900"/>
    <w:rsid w:val="00441AF2"/>
    <w:rsid w:val="004B1C68"/>
    <w:rsid w:val="004C54C1"/>
    <w:rsid w:val="005451CF"/>
    <w:rsid w:val="005510CC"/>
    <w:rsid w:val="005E7395"/>
    <w:rsid w:val="00645945"/>
    <w:rsid w:val="006739C6"/>
    <w:rsid w:val="0068686F"/>
    <w:rsid w:val="006E6798"/>
    <w:rsid w:val="006E7EB9"/>
    <w:rsid w:val="007071F4"/>
    <w:rsid w:val="007C47F4"/>
    <w:rsid w:val="007D6BF4"/>
    <w:rsid w:val="008574BA"/>
    <w:rsid w:val="008B47ED"/>
    <w:rsid w:val="008D4F9C"/>
    <w:rsid w:val="008F1CDE"/>
    <w:rsid w:val="00904E8F"/>
    <w:rsid w:val="00927DD0"/>
    <w:rsid w:val="0095479E"/>
    <w:rsid w:val="009645AE"/>
    <w:rsid w:val="0099415C"/>
    <w:rsid w:val="00A12B2D"/>
    <w:rsid w:val="00A3771E"/>
    <w:rsid w:val="00AB6579"/>
    <w:rsid w:val="00B054F4"/>
    <w:rsid w:val="00B15BA2"/>
    <w:rsid w:val="00B67979"/>
    <w:rsid w:val="00B74EB9"/>
    <w:rsid w:val="00B941DD"/>
    <w:rsid w:val="00BB74F9"/>
    <w:rsid w:val="00BB7EF1"/>
    <w:rsid w:val="00BE0802"/>
    <w:rsid w:val="00C16050"/>
    <w:rsid w:val="00C21BCA"/>
    <w:rsid w:val="00C420F3"/>
    <w:rsid w:val="00C6455D"/>
    <w:rsid w:val="00C71F05"/>
    <w:rsid w:val="00C91374"/>
    <w:rsid w:val="00CC1181"/>
    <w:rsid w:val="00CC1645"/>
    <w:rsid w:val="00D137C9"/>
    <w:rsid w:val="00D41556"/>
    <w:rsid w:val="00D4552F"/>
    <w:rsid w:val="00D6693D"/>
    <w:rsid w:val="00D833F9"/>
    <w:rsid w:val="00D96145"/>
    <w:rsid w:val="00DC4073"/>
    <w:rsid w:val="00DC724B"/>
    <w:rsid w:val="00DE023F"/>
    <w:rsid w:val="00DE7729"/>
    <w:rsid w:val="00E52188"/>
    <w:rsid w:val="00EB4907"/>
    <w:rsid w:val="00F3660C"/>
    <w:rsid w:val="00F407F9"/>
    <w:rsid w:val="00F42770"/>
    <w:rsid w:val="00FB0B72"/>
    <w:rsid w:val="00FB2D2E"/>
    <w:rsid w:val="00FC1B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5354"/>
    <w:pPr>
      <w:widowControl w:val="0"/>
    </w:pPr>
    <w:rPr>
      <w:rFonts w:ascii="Times New Roman" w:eastAsia="新細明體" w:hAnsi="Times New Roman" w:cs="Times New Roman"/>
      <w:szCs w:val="20"/>
    </w:rPr>
  </w:style>
  <w:style w:type="paragraph" w:styleId="1">
    <w:name w:val="heading 1"/>
    <w:basedOn w:val="a"/>
    <w:next w:val="a"/>
    <w:link w:val="10"/>
    <w:qFormat/>
    <w:rsid w:val="000E5354"/>
    <w:pPr>
      <w:tabs>
        <w:tab w:val="center" w:pos="5273"/>
        <w:tab w:val="right" w:pos="10527"/>
      </w:tabs>
      <w:spacing w:beforeLines="20" w:before="72" w:line="0" w:lineRule="atLeast"/>
      <w:jc w:val="center"/>
      <w:outlineLvl w:val="0"/>
    </w:pPr>
    <w:rPr>
      <w:rFonts w:eastAsia="標楷體"/>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E5354"/>
    <w:rPr>
      <w:rFonts w:ascii="Times New Roman" w:eastAsia="標楷體" w:hAnsi="Times New Roman" w:cs="Times New Roman"/>
      <w:b/>
      <w:sz w:val="36"/>
      <w:szCs w:val="36"/>
    </w:rPr>
  </w:style>
  <w:style w:type="paragraph" w:styleId="a3">
    <w:name w:val="header"/>
    <w:basedOn w:val="a"/>
    <w:link w:val="a4"/>
    <w:uiPriority w:val="99"/>
    <w:unhideWhenUsed/>
    <w:rsid w:val="000E5354"/>
    <w:pPr>
      <w:tabs>
        <w:tab w:val="center" w:pos="4153"/>
        <w:tab w:val="right" w:pos="8306"/>
      </w:tabs>
      <w:snapToGrid w:val="0"/>
    </w:pPr>
    <w:rPr>
      <w:sz w:val="20"/>
    </w:rPr>
  </w:style>
  <w:style w:type="character" w:customStyle="1" w:styleId="a4">
    <w:name w:val="頁首 字元"/>
    <w:basedOn w:val="a0"/>
    <w:link w:val="a3"/>
    <w:uiPriority w:val="99"/>
    <w:rsid w:val="000E5354"/>
    <w:rPr>
      <w:rFonts w:ascii="Times New Roman" w:eastAsia="新細明體" w:hAnsi="Times New Roman" w:cs="Times New Roman"/>
      <w:sz w:val="20"/>
      <w:szCs w:val="20"/>
    </w:rPr>
  </w:style>
  <w:style w:type="paragraph" w:styleId="a5">
    <w:name w:val="footer"/>
    <w:basedOn w:val="a"/>
    <w:link w:val="a6"/>
    <w:uiPriority w:val="99"/>
    <w:unhideWhenUsed/>
    <w:rsid w:val="000E5354"/>
    <w:pPr>
      <w:tabs>
        <w:tab w:val="center" w:pos="4153"/>
        <w:tab w:val="right" w:pos="8306"/>
      </w:tabs>
      <w:snapToGrid w:val="0"/>
    </w:pPr>
    <w:rPr>
      <w:sz w:val="20"/>
    </w:rPr>
  </w:style>
  <w:style w:type="character" w:customStyle="1" w:styleId="a6">
    <w:name w:val="頁尾 字元"/>
    <w:basedOn w:val="a0"/>
    <w:link w:val="a5"/>
    <w:uiPriority w:val="99"/>
    <w:rsid w:val="000E5354"/>
    <w:rPr>
      <w:rFonts w:ascii="Times New Roman" w:eastAsia="新細明體" w:hAnsi="Times New Roman" w:cs="Times New Roman"/>
      <w:sz w:val="20"/>
      <w:szCs w:val="20"/>
    </w:rPr>
  </w:style>
  <w:style w:type="paragraph" w:styleId="a7">
    <w:name w:val="Balloon Text"/>
    <w:basedOn w:val="a"/>
    <w:link w:val="a8"/>
    <w:uiPriority w:val="99"/>
    <w:semiHidden/>
    <w:unhideWhenUsed/>
    <w:rsid w:val="000E5354"/>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E5354"/>
    <w:rPr>
      <w:rFonts w:asciiTheme="majorHAnsi" w:eastAsiaTheme="majorEastAsia" w:hAnsiTheme="majorHAnsi" w:cstheme="majorBidi"/>
      <w:sz w:val="18"/>
      <w:szCs w:val="18"/>
    </w:rPr>
  </w:style>
  <w:style w:type="paragraph" w:styleId="a9">
    <w:name w:val="List Paragraph"/>
    <w:basedOn w:val="a"/>
    <w:uiPriority w:val="34"/>
    <w:qFormat/>
    <w:rsid w:val="00C91374"/>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5354"/>
    <w:pPr>
      <w:widowControl w:val="0"/>
    </w:pPr>
    <w:rPr>
      <w:rFonts w:ascii="Times New Roman" w:eastAsia="新細明體" w:hAnsi="Times New Roman" w:cs="Times New Roman"/>
      <w:szCs w:val="20"/>
    </w:rPr>
  </w:style>
  <w:style w:type="paragraph" w:styleId="1">
    <w:name w:val="heading 1"/>
    <w:basedOn w:val="a"/>
    <w:next w:val="a"/>
    <w:link w:val="10"/>
    <w:qFormat/>
    <w:rsid w:val="000E5354"/>
    <w:pPr>
      <w:tabs>
        <w:tab w:val="center" w:pos="5273"/>
        <w:tab w:val="right" w:pos="10527"/>
      </w:tabs>
      <w:spacing w:beforeLines="20" w:before="72" w:line="0" w:lineRule="atLeast"/>
      <w:jc w:val="center"/>
      <w:outlineLvl w:val="0"/>
    </w:pPr>
    <w:rPr>
      <w:rFonts w:eastAsia="標楷體"/>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E5354"/>
    <w:rPr>
      <w:rFonts w:ascii="Times New Roman" w:eastAsia="標楷體" w:hAnsi="Times New Roman" w:cs="Times New Roman"/>
      <w:b/>
      <w:sz w:val="36"/>
      <w:szCs w:val="36"/>
    </w:rPr>
  </w:style>
  <w:style w:type="paragraph" w:styleId="a3">
    <w:name w:val="header"/>
    <w:basedOn w:val="a"/>
    <w:link w:val="a4"/>
    <w:uiPriority w:val="99"/>
    <w:unhideWhenUsed/>
    <w:rsid w:val="000E5354"/>
    <w:pPr>
      <w:tabs>
        <w:tab w:val="center" w:pos="4153"/>
        <w:tab w:val="right" w:pos="8306"/>
      </w:tabs>
      <w:snapToGrid w:val="0"/>
    </w:pPr>
    <w:rPr>
      <w:sz w:val="20"/>
    </w:rPr>
  </w:style>
  <w:style w:type="character" w:customStyle="1" w:styleId="a4">
    <w:name w:val="頁首 字元"/>
    <w:basedOn w:val="a0"/>
    <w:link w:val="a3"/>
    <w:uiPriority w:val="99"/>
    <w:rsid w:val="000E5354"/>
    <w:rPr>
      <w:rFonts w:ascii="Times New Roman" w:eastAsia="新細明體" w:hAnsi="Times New Roman" w:cs="Times New Roman"/>
      <w:sz w:val="20"/>
      <w:szCs w:val="20"/>
    </w:rPr>
  </w:style>
  <w:style w:type="paragraph" w:styleId="a5">
    <w:name w:val="footer"/>
    <w:basedOn w:val="a"/>
    <w:link w:val="a6"/>
    <w:uiPriority w:val="99"/>
    <w:unhideWhenUsed/>
    <w:rsid w:val="000E5354"/>
    <w:pPr>
      <w:tabs>
        <w:tab w:val="center" w:pos="4153"/>
        <w:tab w:val="right" w:pos="8306"/>
      </w:tabs>
      <w:snapToGrid w:val="0"/>
    </w:pPr>
    <w:rPr>
      <w:sz w:val="20"/>
    </w:rPr>
  </w:style>
  <w:style w:type="character" w:customStyle="1" w:styleId="a6">
    <w:name w:val="頁尾 字元"/>
    <w:basedOn w:val="a0"/>
    <w:link w:val="a5"/>
    <w:uiPriority w:val="99"/>
    <w:rsid w:val="000E5354"/>
    <w:rPr>
      <w:rFonts w:ascii="Times New Roman" w:eastAsia="新細明體" w:hAnsi="Times New Roman" w:cs="Times New Roman"/>
      <w:sz w:val="20"/>
      <w:szCs w:val="20"/>
    </w:rPr>
  </w:style>
  <w:style w:type="paragraph" w:styleId="a7">
    <w:name w:val="Balloon Text"/>
    <w:basedOn w:val="a"/>
    <w:link w:val="a8"/>
    <w:uiPriority w:val="99"/>
    <w:semiHidden/>
    <w:unhideWhenUsed/>
    <w:rsid w:val="000E5354"/>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E5354"/>
    <w:rPr>
      <w:rFonts w:asciiTheme="majorHAnsi" w:eastAsiaTheme="majorEastAsia" w:hAnsiTheme="majorHAnsi" w:cstheme="majorBidi"/>
      <w:sz w:val="18"/>
      <w:szCs w:val="18"/>
    </w:rPr>
  </w:style>
  <w:style w:type="paragraph" w:styleId="a9">
    <w:name w:val="List Paragraph"/>
    <w:basedOn w:val="a"/>
    <w:uiPriority w:val="34"/>
    <w:qFormat/>
    <w:rsid w:val="00C9137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2DB76-4017-428C-BF97-7CB8D881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763</Words>
  <Characters>4355</Characters>
  <Application>Microsoft Office Word</Application>
  <DocSecurity>0</DocSecurity>
  <Lines>36</Lines>
  <Paragraphs>10</Paragraphs>
  <ScaleCrop>false</ScaleCrop>
  <Company>CHSC</Company>
  <LinksUpToDate>false</LinksUpToDate>
  <CharactersWithSpaces>5108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acas</dc:creator>
  <cp:lastModifiedBy>HP Inc.</cp:lastModifiedBy>
  <cp:revision>64</cp:revision>
  <cp:lastPrinted>2024-12-02T06:10:00Z</cp:lastPrinted>
  <dcterms:created xsi:type="dcterms:W3CDTF">2021-09-09T03:50:00Z</dcterms:created>
  <dcterms:modified xsi:type="dcterms:W3CDTF">2024-12-02T06:12:00Z</dcterms:modified>
</cp:coreProperties>
</file>