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3F893" w14:textId="77777777" w:rsidR="009652F2" w:rsidRDefault="009652F2" w:rsidP="009652F2">
      <w:pPr>
        <w:widowControl w:val="0"/>
        <w:jc w:val="center"/>
        <w:rPr>
          <w:rFonts w:eastAsia="Times New Roman" w:cs="Times New Roman"/>
          <w:b/>
          <w:bCs/>
          <w:szCs w:val="24"/>
        </w:rPr>
      </w:pPr>
      <w:r>
        <w:rPr>
          <w:rFonts w:eastAsia="Calibri" w:cs="Times New Roman"/>
          <w:b/>
          <w:bCs/>
          <w:szCs w:val="24"/>
        </w:rPr>
        <w:t>М</w:t>
      </w:r>
      <w:r>
        <w:rPr>
          <w:rFonts w:eastAsia="Times New Roman" w:cs="Times New Roman"/>
          <w:b/>
          <w:bCs/>
          <w:szCs w:val="24"/>
        </w:rPr>
        <w:t xml:space="preserve">ИНИCTEPCTBO НАУКИ И ВЫСШЕГО ОБРАЗОВАНИЯ </w:t>
      </w:r>
    </w:p>
    <w:p w14:paraId="0AD4121F"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РОССИЙСКОЙ ФЕДЕРАЦИИ</w:t>
      </w:r>
    </w:p>
    <w:p w14:paraId="04C7E643"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 xml:space="preserve">Федеральное государственное автономное </w:t>
      </w:r>
    </w:p>
    <w:p w14:paraId="03D95842"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образовательное учреждение высшего образования</w:t>
      </w:r>
    </w:p>
    <w:p w14:paraId="441B8D21"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«СЕВЕРО-КАВКАЗСКИЙ ФЕДЕРАЛЬНЫЙ УНИВЕРСИТЕТ»</w:t>
      </w:r>
    </w:p>
    <w:p w14:paraId="70020AD2" w14:textId="77777777" w:rsidR="009652F2" w:rsidRDefault="009652F2" w:rsidP="009652F2">
      <w:pPr>
        <w:widowControl w:val="0"/>
        <w:jc w:val="center"/>
        <w:rPr>
          <w:rFonts w:eastAsia="Times New Roman" w:cs="Times New Roman"/>
          <w:b/>
          <w:bCs/>
          <w:szCs w:val="24"/>
        </w:rPr>
      </w:pPr>
    </w:p>
    <w:p w14:paraId="19660058" w14:textId="77777777" w:rsidR="009652F2" w:rsidRDefault="009652F2" w:rsidP="009652F2">
      <w:pPr>
        <w:ind w:right="-143" w:firstLine="567"/>
        <w:jc w:val="center"/>
        <w:rPr>
          <w:rFonts w:eastAsia="Times New Roman" w:cs="Times New Roman"/>
          <w:b/>
          <w:bCs/>
          <w:szCs w:val="24"/>
        </w:rPr>
      </w:pPr>
      <w:r>
        <w:rPr>
          <w:rFonts w:eastAsia="Times New Roman" w:cs="Times New Roman"/>
          <w:b/>
          <w:bCs/>
          <w:szCs w:val="24"/>
        </w:rPr>
        <w:t>Кафедра инфокоммуникаций</w:t>
      </w:r>
    </w:p>
    <w:p w14:paraId="7927F2BA" w14:textId="77777777" w:rsidR="009652F2" w:rsidRDefault="009652F2" w:rsidP="009652F2">
      <w:pPr>
        <w:ind w:right="-143" w:firstLine="567"/>
        <w:jc w:val="center"/>
        <w:rPr>
          <w:rFonts w:eastAsia="Times New Roman" w:cs="Times New Roman"/>
          <w:b/>
          <w:bCs/>
          <w:szCs w:val="24"/>
        </w:rPr>
      </w:pPr>
    </w:p>
    <w:p w14:paraId="0C97C3B5" w14:textId="77777777" w:rsidR="009652F2" w:rsidRDefault="009652F2" w:rsidP="009652F2">
      <w:pPr>
        <w:ind w:right="-143" w:firstLine="567"/>
        <w:jc w:val="center"/>
        <w:rPr>
          <w:rFonts w:eastAsia="Times New Roman" w:cs="Times New Roman"/>
          <w:b/>
          <w:bCs/>
          <w:szCs w:val="24"/>
        </w:rPr>
      </w:pPr>
    </w:p>
    <w:p w14:paraId="353BAD3A" w14:textId="77777777" w:rsidR="009652F2" w:rsidRDefault="009652F2" w:rsidP="009652F2">
      <w:pPr>
        <w:ind w:right="-143"/>
        <w:rPr>
          <w:rFonts w:eastAsia="Times New Roman" w:cs="Times New Roman"/>
          <w:b/>
          <w:bCs/>
          <w:szCs w:val="24"/>
        </w:rPr>
      </w:pPr>
    </w:p>
    <w:p w14:paraId="4D7165EF" w14:textId="77777777" w:rsidR="009652F2" w:rsidRDefault="009652F2" w:rsidP="009652F2">
      <w:pPr>
        <w:ind w:right="-143"/>
        <w:rPr>
          <w:rFonts w:eastAsia="Times New Roman" w:cs="Times New Roman"/>
          <w:b/>
          <w:bCs/>
          <w:szCs w:val="24"/>
        </w:rPr>
      </w:pPr>
    </w:p>
    <w:p w14:paraId="12604FD4" w14:textId="77777777" w:rsidR="009652F2" w:rsidRDefault="009652F2" w:rsidP="009652F2">
      <w:pPr>
        <w:ind w:right="-143" w:firstLine="567"/>
        <w:jc w:val="center"/>
        <w:rPr>
          <w:rFonts w:eastAsia="Times New Roman" w:cs="Times New Roman"/>
          <w:b/>
          <w:bCs/>
          <w:szCs w:val="24"/>
        </w:rPr>
      </w:pPr>
    </w:p>
    <w:p w14:paraId="68A4129E" w14:textId="41139089" w:rsidR="00401612" w:rsidRPr="001447B2" w:rsidRDefault="00401612" w:rsidP="00401612">
      <w:pPr>
        <w:ind w:right="-143"/>
        <w:jc w:val="center"/>
        <w:rPr>
          <w:rFonts w:eastAsia="Calibri" w:cs="Times New Roman"/>
          <w:b/>
          <w:szCs w:val="24"/>
        </w:rPr>
      </w:pPr>
      <w:r w:rsidRPr="00401612">
        <w:rPr>
          <w:rFonts w:eastAsia="Calibri" w:cs="Times New Roman"/>
          <w:b/>
          <w:szCs w:val="24"/>
        </w:rPr>
        <w:t xml:space="preserve">Лабораторная работа </w:t>
      </w:r>
      <w:r w:rsidR="00271720">
        <w:rPr>
          <w:rFonts w:eastAsia="Calibri" w:cs="Times New Roman"/>
          <w:b/>
          <w:szCs w:val="24"/>
        </w:rPr>
        <w:t>2</w:t>
      </w:r>
    </w:p>
    <w:p w14:paraId="79DCE47F" w14:textId="77777777" w:rsidR="00773F30" w:rsidRDefault="00773F30" w:rsidP="00773F30">
      <w:pPr>
        <w:ind w:right="-143"/>
        <w:rPr>
          <w:rFonts w:eastAsia="Calibri" w:cs="Times New Roman"/>
          <w:b/>
          <w:szCs w:val="24"/>
        </w:rPr>
      </w:pPr>
    </w:p>
    <w:p w14:paraId="3F9F7C8C" w14:textId="6017BEAC" w:rsidR="00773F30" w:rsidRPr="00271720" w:rsidRDefault="00401612" w:rsidP="00271720">
      <w:pPr>
        <w:ind w:right="-143"/>
        <w:jc w:val="center"/>
        <w:rPr>
          <w:rFonts w:eastAsia="Calibri" w:cs="Times New Roman"/>
          <w:bCs/>
          <w:szCs w:val="24"/>
        </w:rPr>
      </w:pPr>
      <w:r w:rsidRPr="00401612">
        <w:rPr>
          <w:rFonts w:eastAsia="Calibri" w:cs="Times New Roman"/>
          <w:bCs/>
          <w:szCs w:val="24"/>
        </w:rPr>
        <w:t xml:space="preserve"> </w:t>
      </w:r>
      <w:r w:rsidR="00271720" w:rsidRPr="00271720">
        <w:rPr>
          <w:rFonts w:eastAsia="Calibri" w:cs="Times New Roman"/>
          <w:bCs/>
          <w:szCs w:val="24"/>
        </w:rPr>
        <w:t>Перегрузка</w:t>
      </w:r>
      <w:r w:rsidR="00271720">
        <w:rPr>
          <w:rFonts w:eastAsia="Calibri" w:cs="Times New Roman"/>
          <w:bCs/>
          <w:szCs w:val="24"/>
        </w:rPr>
        <w:t xml:space="preserve"> </w:t>
      </w:r>
      <w:r w:rsidR="00271720" w:rsidRPr="00271720">
        <w:rPr>
          <w:rFonts w:eastAsia="Calibri" w:cs="Times New Roman"/>
          <w:bCs/>
          <w:szCs w:val="24"/>
        </w:rPr>
        <w:t>операторов в языке Python</w:t>
      </w:r>
    </w:p>
    <w:p w14:paraId="344ED1F3" w14:textId="77777777" w:rsidR="00773F30" w:rsidRDefault="00773F30" w:rsidP="009652F2">
      <w:pPr>
        <w:ind w:right="-143"/>
        <w:jc w:val="center"/>
      </w:pPr>
    </w:p>
    <w:p w14:paraId="6B168D25" w14:textId="09FAC2F3" w:rsidR="009652F2" w:rsidRDefault="009652F2" w:rsidP="009652F2">
      <w:pPr>
        <w:ind w:right="-143"/>
        <w:jc w:val="center"/>
      </w:pPr>
    </w:p>
    <w:p w14:paraId="74159E6B" w14:textId="7C6B6D46" w:rsidR="00271720" w:rsidRDefault="00271720" w:rsidP="009652F2">
      <w:pPr>
        <w:ind w:right="-143"/>
        <w:jc w:val="center"/>
      </w:pPr>
    </w:p>
    <w:p w14:paraId="404C00C1" w14:textId="3EC5BC5D" w:rsidR="00271720" w:rsidRDefault="00271720" w:rsidP="009652F2">
      <w:pPr>
        <w:ind w:right="-143"/>
        <w:jc w:val="center"/>
      </w:pPr>
    </w:p>
    <w:p w14:paraId="42D803DE" w14:textId="77777777" w:rsidR="00271720" w:rsidRDefault="00271720" w:rsidP="009652F2">
      <w:pPr>
        <w:ind w:right="-143"/>
        <w:jc w:val="center"/>
      </w:pPr>
    </w:p>
    <w:p w14:paraId="1EF5C3D4" w14:textId="77777777" w:rsidR="009652F2" w:rsidRDefault="009652F2" w:rsidP="009652F2">
      <w:pPr>
        <w:ind w:right="-143"/>
        <w:jc w:val="center"/>
        <w:rPr>
          <w:rFonts w:eastAsia="Times New Roman" w:cs="Times New Roman"/>
          <w:szCs w:val="24"/>
        </w:rPr>
      </w:pPr>
    </w:p>
    <w:tbl>
      <w:tblPr>
        <w:tblStyle w:val="a3"/>
        <w:tblW w:w="0" w:type="dxa"/>
        <w:jc w:val="right"/>
        <w:tblInd w:w="0" w:type="dxa"/>
        <w:tblLayout w:type="fixed"/>
        <w:tblLook w:val="04A0" w:firstRow="1" w:lastRow="0" w:firstColumn="1" w:lastColumn="0" w:noHBand="0" w:noVBand="1"/>
      </w:tblPr>
      <w:tblGrid>
        <w:gridCol w:w="5210"/>
      </w:tblGrid>
      <w:tr w:rsidR="009652F2" w14:paraId="623C6350" w14:textId="77777777" w:rsidTr="00127EE3">
        <w:trPr>
          <w:jc w:val="right"/>
        </w:trPr>
        <w:tc>
          <w:tcPr>
            <w:tcW w:w="5210" w:type="dxa"/>
            <w:tcBorders>
              <w:top w:val="nil"/>
              <w:left w:val="nil"/>
              <w:bottom w:val="nil"/>
              <w:right w:val="nil"/>
            </w:tcBorders>
            <w:hideMark/>
          </w:tcPr>
          <w:p w14:paraId="6C505E3E" w14:textId="77777777" w:rsidR="009652F2" w:rsidRDefault="009652F2" w:rsidP="00127EE3">
            <w:pPr>
              <w:ind w:right="-143"/>
              <w:rPr>
                <w:szCs w:val="24"/>
                <w:lang w:eastAsia="ru-RU"/>
              </w:rPr>
            </w:pPr>
            <w:r>
              <w:rPr>
                <w:szCs w:val="24"/>
                <w:lang w:eastAsia="ru-RU"/>
              </w:rPr>
              <w:t>Выполнил студент группы ИВТ-б-о-20-1</w:t>
            </w:r>
          </w:p>
        </w:tc>
      </w:tr>
      <w:tr w:rsidR="009652F2" w14:paraId="380C567C" w14:textId="77777777" w:rsidTr="00127EE3">
        <w:trPr>
          <w:jc w:val="right"/>
        </w:trPr>
        <w:tc>
          <w:tcPr>
            <w:tcW w:w="5210" w:type="dxa"/>
            <w:tcBorders>
              <w:top w:val="nil"/>
              <w:left w:val="nil"/>
              <w:bottom w:val="nil"/>
              <w:right w:val="nil"/>
            </w:tcBorders>
            <w:hideMark/>
          </w:tcPr>
          <w:p w14:paraId="41BAD864" w14:textId="307D3033" w:rsidR="009652F2" w:rsidRDefault="001A4BFA" w:rsidP="00127EE3">
            <w:pPr>
              <w:ind w:right="-143"/>
              <w:rPr>
                <w:szCs w:val="24"/>
                <w:lang w:eastAsia="ru-RU"/>
              </w:rPr>
            </w:pPr>
            <w:r>
              <w:t>Пентухов С. А.</w:t>
            </w:r>
            <w:r>
              <w:rPr>
                <w:spacing w:val="-4"/>
              </w:rPr>
              <w:t xml:space="preserve"> </w:t>
            </w:r>
            <w:r w:rsidR="009652F2">
              <w:rPr>
                <w:szCs w:val="24"/>
                <w:lang w:eastAsia="ru-RU"/>
              </w:rPr>
              <w:t>«   »_________20</w:t>
            </w:r>
            <w:r>
              <w:rPr>
                <w:szCs w:val="24"/>
                <w:lang w:val="en-US" w:eastAsia="ru-RU"/>
              </w:rPr>
              <w:t>22</w:t>
            </w:r>
            <w:r w:rsidR="009652F2">
              <w:rPr>
                <w:szCs w:val="24"/>
                <w:lang w:eastAsia="ru-RU"/>
              </w:rPr>
              <w:t>г.</w:t>
            </w:r>
          </w:p>
        </w:tc>
      </w:tr>
      <w:tr w:rsidR="009652F2" w14:paraId="66D0957F" w14:textId="77777777" w:rsidTr="00127EE3">
        <w:trPr>
          <w:jc w:val="right"/>
        </w:trPr>
        <w:tc>
          <w:tcPr>
            <w:tcW w:w="5210" w:type="dxa"/>
            <w:tcBorders>
              <w:top w:val="nil"/>
              <w:left w:val="nil"/>
              <w:bottom w:val="nil"/>
              <w:right w:val="nil"/>
            </w:tcBorders>
            <w:hideMark/>
          </w:tcPr>
          <w:p w14:paraId="4C5EAAF0" w14:textId="77777777" w:rsidR="009652F2" w:rsidRDefault="009652F2" w:rsidP="00127EE3">
            <w:pPr>
              <w:ind w:right="-143"/>
              <w:rPr>
                <w:szCs w:val="24"/>
                <w:lang w:eastAsia="ru-RU"/>
              </w:rPr>
            </w:pPr>
            <w:r>
              <w:rPr>
                <w:szCs w:val="24"/>
                <w:lang w:eastAsia="ru-RU"/>
              </w:rPr>
              <w:t>Подпись студента___________</w:t>
            </w:r>
          </w:p>
        </w:tc>
      </w:tr>
      <w:tr w:rsidR="009652F2" w14:paraId="1870CEC4" w14:textId="77777777" w:rsidTr="00127EE3">
        <w:trPr>
          <w:jc w:val="right"/>
        </w:trPr>
        <w:tc>
          <w:tcPr>
            <w:tcW w:w="5210" w:type="dxa"/>
            <w:tcBorders>
              <w:top w:val="nil"/>
              <w:left w:val="nil"/>
              <w:bottom w:val="nil"/>
              <w:right w:val="nil"/>
            </w:tcBorders>
            <w:hideMark/>
          </w:tcPr>
          <w:p w14:paraId="6B0420F2" w14:textId="07F28DC3" w:rsidR="009652F2" w:rsidRDefault="009652F2" w:rsidP="00127EE3">
            <w:pPr>
              <w:ind w:right="-143"/>
              <w:rPr>
                <w:szCs w:val="24"/>
                <w:lang w:eastAsia="ru-RU"/>
              </w:rPr>
            </w:pPr>
            <w:r>
              <w:rPr>
                <w:szCs w:val="24"/>
                <w:lang w:eastAsia="ru-RU"/>
              </w:rPr>
              <w:t>Работа защищена «   »____________20</w:t>
            </w:r>
            <w:r w:rsidR="001A4BFA">
              <w:rPr>
                <w:szCs w:val="24"/>
                <w:lang w:val="en-US" w:eastAsia="ru-RU"/>
              </w:rPr>
              <w:t>22</w:t>
            </w:r>
            <w:r>
              <w:rPr>
                <w:szCs w:val="24"/>
                <w:lang w:eastAsia="ru-RU"/>
              </w:rPr>
              <w:t>г.</w:t>
            </w:r>
          </w:p>
        </w:tc>
      </w:tr>
      <w:tr w:rsidR="009652F2" w14:paraId="1FEAAA2E" w14:textId="77777777" w:rsidTr="00127EE3">
        <w:trPr>
          <w:trHeight w:val="699"/>
          <w:jc w:val="right"/>
        </w:trPr>
        <w:tc>
          <w:tcPr>
            <w:tcW w:w="5210" w:type="dxa"/>
            <w:tcBorders>
              <w:top w:val="nil"/>
              <w:left w:val="nil"/>
              <w:bottom w:val="nil"/>
              <w:right w:val="nil"/>
            </w:tcBorders>
            <w:hideMark/>
          </w:tcPr>
          <w:p w14:paraId="3AB8E994" w14:textId="77777777" w:rsidR="009652F2" w:rsidRDefault="009652F2" w:rsidP="00127EE3">
            <w:pPr>
              <w:ind w:right="-142"/>
              <w:rPr>
                <w:szCs w:val="24"/>
                <w:lang w:eastAsia="ru-RU"/>
              </w:rPr>
            </w:pPr>
            <w:r>
              <w:rPr>
                <w:szCs w:val="24"/>
                <w:lang w:eastAsia="ru-RU"/>
              </w:rPr>
              <w:t>Проверил Воронкин Р.А. ________</w:t>
            </w:r>
          </w:p>
          <w:p w14:paraId="62E5AB54" w14:textId="77777777" w:rsidR="009652F2" w:rsidRDefault="009652F2" w:rsidP="00127EE3">
            <w:pPr>
              <w:ind w:right="-142"/>
              <w:jc w:val="center"/>
              <w:rPr>
                <w:szCs w:val="24"/>
                <w:vertAlign w:val="superscript"/>
                <w:lang w:eastAsia="ru-RU"/>
              </w:rPr>
            </w:pPr>
            <w:r>
              <w:rPr>
                <w:szCs w:val="24"/>
                <w:vertAlign w:val="superscript"/>
                <w:lang w:eastAsia="ru-RU"/>
              </w:rPr>
              <w:t xml:space="preserve">                                                                        (подпись)</w:t>
            </w:r>
          </w:p>
        </w:tc>
      </w:tr>
    </w:tbl>
    <w:p w14:paraId="088F796F" w14:textId="77777777" w:rsidR="009652F2" w:rsidRDefault="009652F2" w:rsidP="009652F2"/>
    <w:p w14:paraId="071A2A1B" w14:textId="3CDB620B" w:rsidR="0083772C" w:rsidRDefault="009652F2" w:rsidP="00271720">
      <w:pPr>
        <w:ind w:firstLine="709"/>
      </w:pPr>
      <w:r>
        <w:br w:type="page"/>
      </w:r>
      <w:r w:rsidR="00D357E2" w:rsidRPr="00D357E2">
        <w:rPr>
          <w:b/>
          <w:bCs/>
        </w:rPr>
        <w:lastRenderedPageBreak/>
        <w:t xml:space="preserve">Цель работы: </w:t>
      </w:r>
      <w:r w:rsidR="00271720">
        <w:t>приобретение навыков по перегрузке операторов при написании программ с помощью языка программирования Python версии 3.x.</w:t>
      </w:r>
    </w:p>
    <w:p w14:paraId="474D0E72" w14:textId="77777777" w:rsidR="00271720" w:rsidRPr="00C27096" w:rsidRDefault="00271720" w:rsidP="00271720">
      <w:pPr>
        <w:ind w:firstLine="709"/>
      </w:pPr>
    </w:p>
    <w:p w14:paraId="5D2DDD3C" w14:textId="3114F877" w:rsidR="00E95A4A" w:rsidRDefault="0083772C" w:rsidP="0083772C">
      <w:pPr>
        <w:jc w:val="center"/>
        <w:rPr>
          <w:b/>
          <w:bCs/>
        </w:rPr>
      </w:pPr>
      <w:r w:rsidRPr="0083772C">
        <w:rPr>
          <w:b/>
          <w:bCs/>
        </w:rPr>
        <w:t>Задание 1</w:t>
      </w:r>
    </w:p>
    <w:p w14:paraId="0C8CB38E" w14:textId="77777777" w:rsidR="00CF60C4" w:rsidRDefault="00CF60C4" w:rsidP="0083772C">
      <w:pPr>
        <w:jc w:val="center"/>
        <w:rPr>
          <w:b/>
          <w:bCs/>
        </w:rPr>
      </w:pPr>
    </w:p>
    <w:p w14:paraId="2B66AA59" w14:textId="31A18DB3" w:rsidR="0083772C" w:rsidRDefault="00CF60C4" w:rsidP="00CF60C4">
      <w:pPr>
        <w:ind w:firstLine="708"/>
      </w:pPr>
      <w:r w:rsidRPr="00CF60C4">
        <w:t>Выполнить индивидуальное задание 1 лабораторной работы 4.1, максимально задействовав</w:t>
      </w:r>
      <w:r>
        <w:t xml:space="preserve"> </w:t>
      </w:r>
      <w:r w:rsidRPr="00CF60C4">
        <w:t>имеющиеся в Python средства перегрузки операторов</w:t>
      </w:r>
      <w:r>
        <w:t xml:space="preserve"> (рис. 1).</w:t>
      </w:r>
    </w:p>
    <w:p w14:paraId="44D775D5" w14:textId="77777777" w:rsidR="00CF60C4" w:rsidRPr="00CF60C4" w:rsidRDefault="00CF60C4" w:rsidP="00CF60C4">
      <w:pPr>
        <w:ind w:firstLine="708"/>
      </w:pPr>
    </w:p>
    <w:p w14:paraId="61CFCBDB" w14:textId="0AEB2CDF" w:rsidR="00CF60C4" w:rsidRDefault="004D71D4" w:rsidP="00CF60C4">
      <w:pPr>
        <w:keepNext/>
        <w:ind w:firstLine="708"/>
        <w:jc w:val="center"/>
      </w:pPr>
      <w:r>
        <w:rPr>
          <w:noProof/>
        </w:rPr>
        <w:drawing>
          <wp:inline distT="0" distB="0" distL="0" distR="0" wp14:anchorId="7B2525E0" wp14:editId="3D4D9875">
            <wp:extent cx="5331514" cy="382524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9297" cy="3830824"/>
                    </a:xfrm>
                    <a:prstGeom prst="rect">
                      <a:avLst/>
                    </a:prstGeom>
                  </pic:spPr>
                </pic:pic>
              </a:graphicData>
            </a:graphic>
          </wp:inline>
        </w:drawing>
      </w:r>
    </w:p>
    <w:p w14:paraId="708B9DB6" w14:textId="77777777" w:rsidR="00CF60C4" w:rsidRDefault="00CF60C4" w:rsidP="00CF60C4">
      <w:pPr>
        <w:keepNext/>
        <w:ind w:firstLine="708"/>
        <w:jc w:val="center"/>
      </w:pPr>
    </w:p>
    <w:p w14:paraId="458B5A3B" w14:textId="79575BF8" w:rsidR="0083772C" w:rsidRPr="00CF60C4" w:rsidRDefault="00CF60C4" w:rsidP="00CF60C4">
      <w:pPr>
        <w:pStyle w:val="a4"/>
      </w:pPr>
      <w:r>
        <w:t xml:space="preserve">Рисунок </w:t>
      </w:r>
      <w:fldSimple w:instr=" SEQ Рисунок \* ARABIC ">
        <w:r w:rsidR="00BC1FDF">
          <w:rPr>
            <w:noProof/>
          </w:rPr>
          <w:t>1</w:t>
        </w:r>
      </w:fldSimple>
      <w:r w:rsidRPr="00BC1FDF">
        <w:t xml:space="preserve"> – </w:t>
      </w:r>
      <w:r>
        <w:t>Результат выполнения</w:t>
      </w:r>
    </w:p>
    <w:p w14:paraId="7E3E738D" w14:textId="77777777" w:rsidR="00CF60C4" w:rsidRPr="00CF60C4" w:rsidRDefault="00CF60C4" w:rsidP="00CF60C4"/>
    <w:p w14:paraId="734FE291" w14:textId="4C07988B" w:rsidR="0083772C" w:rsidRDefault="0083772C" w:rsidP="00EF21EE">
      <w:pPr>
        <w:jc w:val="center"/>
        <w:rPr>
          <w:b/>
          <w:bCs/>
        </w:rPr>
      </w:pPr>
      <w:r w:rsidRPr="0083772C">
        <w:rPr>
          <w:b/>
          <w:bCs/>
        </w:rPr>
        <w:t>Задание 2</w:t>
      </w:r>
    </w:p>
    <w:p w14:paraId="5A73F518" w14:textId="19FE7785" w:rsidR="0083772C" w:rsidRDefault="0083772C" w:rsidP="0083772C">
      <w:pPr>
        <w:ind w:firstLine="709"/>
        <w:jc w:val="center"/>
        <w:rPr>
          <w:b/>
          <w:bCs/>
        </w:rPr>
      </w:pPr>
    </w:p>
    <w:p w14:paraId="523BF033" w14:textId="52971179" w:rsidR="00CF60C4" w:rsidRDefault="00BC1FDF" w:rsidP="00CF60C4">
      <w:pPr>
        <w:ind w:firstLine="709"/>
      </w:pPr>
      <w:r w:rsidRPr="00BC1FDF">
        <w:t xml:space="preserve">Нагрузка преподавателя за учебный год представляет собой список дисциплин, преподаваемых им в течение года. Одна дисциплина представляется информационным словарем с ключами: название дисциплины, </w:t>
      </w:r>
      <w:r w:rsidRPr="00BC1FDF">
        <w:lastRenderedPageBreak/>
        <w:t xml:space="preserve">семестр проведения, количество студентов, количество часов аудиторных лекций, количество аудиторных часов практики, вид контроля (зачет или экзамен). Реализовать класс WorkTeacher, моделирующий бланк назначенной преподавателю нагрузки. Класс содержит фамилию преподавателя, дату утверждения, список преподаваемых дисциплин, объем полной нагрузки в часах и в ставках. Дисциплины в списке не должны повторяться. Объем в ставках вычисляется как частное от деления объема в часах на среднюю годовую ставку, одинаковую для всех преподавателей кафедры. Элемент списка преподаваемых дисциплин содержит дисциплину, количество часов, выделяемых на зачет (0,35 ч на одного студента) или экзамен (0,5 ч на студента), сумму часов по дисциплине. Реализовать добавление и удаление дисциплин; вычисление суммарной нагрузки в часах и ставках. Должен осуществляться контроль за превышением нагрузки более полутора ставок. </w:t>
      </w:r>
      <w:r w:rsidR="00CF60C4">
        <w:t>(рис. 2).</w:t>
      </w:r>
    </w:p>
    <w:p w14:paraId="027DBD70" w14:textId="77777777" w:rsidR="00BC1FDF" w:rsidRPr="00CF60C4" w:rsidRDefault="00BC1FDF" w:rsidP="00CF60C4">
      <w:pPr>
        <w:ind w:firstLine="709"/>
      </w:pPr>
    </w:p>
    <w:p w14:paraId="4AB19719" w14:textId="06F786D2" w:rsidR="00CF60C4" w:rsidRDefault="004D71D4" w:rsidP="00CF60C4">
      <w:pPr>
        <w:jc w:val="center"/>
        <w:rPr>
          <w:b/>
          <w:bCs/>
        </w:rPr>
      </w:pPr>
      <w:r>
        <w:rPr>
          <w:noProof/>
        </w:rPr>
        <w:drawing>
          <wp:inline distT="0" distB="0" distL="0" distR="0" wp14:anchorId="60FBC7EE" wp14:editId="2C75BC19">
            <wp:extent cx="5940425" cy="39789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78910"/>
                    </a:xfrm>
                    <a:prstGeom prst="rect">
                      <a:avLst/>
                    </a:prstGeom>
                  </pic:spPr>
                </pic:pic>
              </a:graphicData>
            </a:graphic>
          </wp:inline>
        </w:drawing>
      </w:r>
    </w:p>
    <w:p w14:paraId="2B31BC5E" w14:textId="77777777" w:rsidR="00CF60C4" w:rsidRDefault="00CF60C4" w:rsidP="00CF60C4">
      <w:pPr>
        <w:jc w:val="center"/>
        <w:rPr>
          <w:b/>
          <w:bCs/>
        </w:rPr>
      </w:pPr>
    </w:p>
    <w:p w14:paraId="0D3D04EB" w14:textId="14A942C4" w:rsidR="004D71D4" w:rsidRPr="004D71D4" w:rsidRDefault="0071040E" w:rsidP="004D71D4">
      <w:pPr>
        <w:pStyle w:val="a4"/>
      </w:pPr>
      <w:r>
        <w:t xml:space="preserve">Рисунок </w:t>
      </w:r>
      <w:fldSimple w:instr=" SEQ Рисунок \* ARABIC ">
        <w:r w:rsidR="00BC1FDF">
          <w:rPr>
            <w:noProof/>
          </w:rPr>
          <w:t>2</w:t>
        </w:r>
      </w:fldSimple>
      <w:r>
        <w:t xml:space="preserve"> – Результат выполнени</w:t>
      </w:r>
      <w:r w:rsidR="004D71D4">
        <w:t>я</w:t>
      </w:r>
    </w:p>
    <w:p w14:paraId="04A382B7" w14:textId="77777777" w:rsidR="004D71D4" w:rsidRPr="0071040E" w:rsidRDefault="004D71D4" w:rsidP="0071040E"/>
    <w:p w14:paraId="5D8479ED" w14:textId="09C64111" w:rsidR="00E466D5" w:rsidRDefault="00E466D5" w:rsidP="00E466D5">
      <w:pPr>
        <w:jc w:val="center"/>
        <w:rPr>
          <w:b/>
          <w:bCs/>
        </w:rPr>
      </w:pPr>
      <w:r w:rsidRPr="00E466D5">
        <w:rPr>
          <w:b/>
          <w:bCs/>
        </w:rPr>
        <w:t xml:space="preserve">Ответы на </w:t>
      </w:r>
      <w:r w:rsidR="00026811">
        <w:rPr>
          <w:b/>
          <w:bCs/>
        </w:rPr>
        <w:t xml:space="preserve">контрольные вопросы </w:t>
      </w:r>
    </w:p>
    <w:p w14:paraId="15BAE13A" w14:textId="3D5F1C74" w:rsidR="00C27096" w:rsidRDefault="00C27096" w:rsidP="00662C80">
      <w:pPr>
        <w:tabs>
          <w:tab w:val="left" w:pos="567"/>
        </w:tabs>
        <w:jc w:val="center"/>
        <w:rPr>
          <w:b/>
          <w:bCs/>
        </w:rPr>
      </w:pPr>
    </w:p>
    <w:p w14:paraId="6520504A" w14:textId="2865E853" w:rsidR="00E466D5" w:rsidRPr="00466012" w:rsidRDefault="00466012" w:rsidP="00466012">
      <w:pPr>
        <w:pStyle w:val="a5"/>
        <w:numPr>
          <w:ilvl w:val="0"/>
          <w:numId w:val="21"/>
        </w:numPr>
        <w:ind w:left="0" w:firstLine="502"/>
        <w:rPr>
          <w:b/>
          <w:bCs/>
        </w:rPr>
      </w:pPr>
      <w:r>
        <w:t>Перегрузка операторов — один из способов реализации полиморфизма, когда мы можем задать свою реализацию какого-либо метода в своём классе.</w:t>
      </w:r>
    </w:p>
    <w:p w14:paraId="3DFCA6BC" w14:textId="77777777" w:rsidR="00466012" w:rsidRPr="00466012" w:rsidRDefault="00466012" w:rsidP="00466012">
      <w:pPr>
        <w:pStyle w:val="a5"/>
        <w:numPr>
          <w:ilvl w:val="0"/>
          <w:numId w:val="21"/>
        </w:numPr>
      </w:pPr>
      <w:r w:rsidRPr="00466012">
        <w:rPr>
          <w:b/>
          <w:bCs/>
        </w:rPr>
        <w:t>__</w:t>
      </w:r>
      <w:r w:rsidRPr="00466012">
        <w:t>add__(self, other) - сложение. x + y вызывает x.__add__(y) .</w:t>
      </w:r>
    </w:p>
    <w:p w14:paraId="20956153" w14:textId="77777777" w:rsidR="00466012" w:rsidRPr="00466012" w:rsidRDefault="00466012" w:rsidP="00466012">
      <w:pPr>
        <w:rPr>
          <w:lang w:val="en-US"/>
        </w:rPr>
      </w:pPr>
      <w:r w:rsidRPr="00466012">
        <w:rPr>
          <w:lang w:val="en-US"/>
        </w:rPr>
        <w:t xml:space="preserve">__sub__(self, other) - </w:t>
      </w:r>
      <w:r w:rsidRPr="00466012">
        <w:t>вычитание</w:t>
      </w:r>
      <w:r w:rsidRPr="00466012">
        <w:rPr>
          <w:lang w:val="en-US"/>
        </w:rPr>
        <w:t xml:space="preserve"> (x - y).</w:t>
      </w:r>
    </w:p>
    <w:p w14:paraId="1DC37DA1" w14:textId="77777777" w:rsidR="00466012" w:rsidRPr="00466012" w:rsidRDefault="00466012" w:rsidP="00466012">
      <w:pPr>
        <w:rPr>
          <w:lang w:val="en-US"/>
        </w:rPr>
      </w:pPr>
      <w:r w:rsidRPr="00466012">
        <w:rPr>
          <w:lang w:val="en-US"/>
        </w:rPr>
        <w:t xml:space="preserve">__mul__(self, other) - </w:t>
      </w:r>
      <w:r w:rsidRPr="00466012">
        <w:t>умножение</w:t>
      </w:r>
      <w:r w:rsidRPr="00466012">
        <w:rPr>
          <w:lang w:val="en-US"/>
        </w:rPr>
        <w:t xml:space="preserve"> (x * y).</w:t>
      </w:r>
    </w:p>
    <w:p w14:paraId="6FB7401C" w14:textId="77777777" w:rsidR="00466012" w:rsidRPr="00466012" w:rsidRDefault="00466012" w:rsidP="00466012">
      <w:pPr>
        <w:rPr>
          <w:lang w:val="en-US"/>
        </w:rPr>
      </w:pPr>
      <w:r w:rsidRPr="00466012">
        <w:rPr>
          <w:lang w:val="en-US"/>
        </w:rPr>
        <w:t xml:space="preserve">__truediv__(self, other) - </w:t>
      </w:r>
      <w:r w:rsidRPr="00466012">
        <w:t>деление</w:t>
      </w:r>
      <w:r w:rsidRPr="00466012">
        <w:rPr>
          <w:lang w:val="en-US"/>
        </w:rPr>
        <w:t xml:space="preserve"> (x / y).</w:t>
      </w:r>
    </w:p>
    <w:p w14:paraId="64235BF8" w14:textId="77777777" w:rsidR="00466012" w:rsidRPr="00466012" w:rsidRDefault="00466012" w:rsidP="00466012">
      <w:r w:rsidRPr="00466012">
        <w:t>__floordiv__(self, other) - целочисленное деление (x // y).</w:t>
      </w:r>
    </w:p>
    <w:p w14:paraId="3B8C2537" w14:textId="77777777" w:rsidR="00466012" w:rsidRPr="00466012" w:rsidRDefault="00466012" w:rsidP="00466012">
      <w:r w:rsidRPr="00466012">
        <w:t>__mod__(self, other) - остаток от деления (x % y).</w:t>
      </w:r>
    </w:p>
    <w:p w14:paraId="0A7C8CF2" w14:textId="77777777" w:rsidR="00466012" w:rsidRPr="00466012" w:rsidRDefault="00466012" w:rsidP="00466012">
      <w:r w:rsidRPr="00466012">
        <w:t>__divmod__(self, other) - частное и остаток (divmod(x, y)).</w:t>
      </w:r>
    </w:p>
    <w:p w14:paraId="6737CAD9" w14:textId="77777777" w:rsidR="00466012" w:rsidRPr="00BC1FDF" w:rsidRDefault="00466012" w:rsidP="00466012">
      <w:pPr>
        <w:rPr>
          <w:lang w:val="en-US"/>
        </w:rPr>
      </w:pPr>
      <w:r w:rsidRPr="00BC1FDF">
        <w:rPr>
          <w:lang w:val="en-US"/>
        </w:rPr>
        <w:t xml:space="preserve">__pow__(self, other[, modulo]) - </w:t>
      </w:r>
      <w:r w:rsidRPr="00466012">
        <w:t>возведение</w:t>
      </w:r>
      <w:r w:rsidRPr="00BC1FDF">
        <w:rPr>
          <w:lang w:val="en-US"/>
        </w:rPr>
        <w:t xml:space="preserve"> </w:t>
      </w:r>
      <w:r w:rsidRPr="00466012">
        <w:t>в</w:t>
      </w:r>
      <w:r w:rsidRPr="00BC1FDF">
        <w:rPr>
          <w:lang w:val="en-US"/>
        </w:rPr>
        <w:t xml:space="preserve"> </w:t>
      </w:r>
      <w:r w:rsidRPr="00466012">
        <w:t>степень</w:t>
      </w:r>
      <w:r w:rsidRPr="00BC1FDF">
        <w:rPr>
          <w:lang w:val="en-US"/>
        </w:rPr>
        <w:t xml:space="preserve"> ( x ** y , pow(x, y[,</w:t>
      </w:r>
    </w:p>
    <w:p w14:paraId="626DC3BE" w14:textId="77777777" w:rsidR="00466012" w:rsidRPr="00BC1FDF" w:rsidRDefault="00466012" w:rsidP="00466012">
      <w:pPr>
        <w:rPr>
          <w:lang w:val="en-US"/>
        </w:rPr>
      </w:pPr>
      <w:r w:rsidRPr="00BC1FDF">
        <w:rPr>
          <w:lang w:val="en-US"/>
        </w:rPr>
        <w:t>modulo]) ).</w:t>
      </w:r>
    </w:p>
    <w:p w14:paraId="27FB32DB" w14:textId="77777777" w:rsidR="00466012" w:rsidRPr="00466012" w:rsidRDefault="00466012" w:rsidP="00466012">
      <w:pPr>
        <w:rPr>
          <w:lang w:val="en-US"/>
        </w:rPr>
      </w:pPr>
      <w:r w:rsidRPr="00466012">
        <w:rPr>
          <w:lang w:val="en-US"/>
        </w:rPr>
        <w:t xml:space="preserve">__lshift__(self, other) - </w:t>
      </w:r>
      <w:r w:rsidRPr="00466012">
        <w:t>битовый</w:t>
      </w:r>
      <w:r w:rsidRPr="00466012">
        <w:rPr>
          <w:lang w:val="en-US"/>
        </w:rPr>
        <w:t xml:space="preserve"> </w:t>
      </w:r>
      <w:r w:rsidRPr="00466012">
        <w:t>сдвиг</w:t>
      </w:r>
      <w:r w:rsidRPr="00466012">
        <w:rPr>
          <w:lang w:val="en-US"/>
        </w:rPr>
        <w:t xml:space="preserve"> </w:t>
      </w:r>
      <w:r w:rsidRPr="00466012">
        <w:t>влево</w:t>
      </w:r>
      <w:r w:rsidRPr="00466012">
        <w:rPr>
          <w:lang w:val="en-US"/>
        </w:rPr>
        <w:t xml:space="preserve"> (x &lt;&lt; y).</w:t>
      </w:r>
    </w:p>
    <w:p w14:paraId="6ADAC570" w14:textId="77777777" w:rsidR="00466012" w:rsidRPr="00466012" w:rsidRDefault="00466012" w:rsidP="00466012">
      <w:pPr>
        <w:rPr>
          <w:lang w:val="en-US"/>
        </w:rPr>
      </w:pPr>
      <w:r w:rsidRPr="00466012">
        <w:rPr>
          <w:lang w:val="en-US"/>
        </w:rPr>
        <w:t xml:space="preserve">__rshift__(self, other) - </w:t>
      </w:r>
      <w:r w:rsidRPr="00466012">
        <w:t>битовый</w:t>
      </w:r>
      <w:r w:rsidRPr="00466012">
        <w:rPr>
          <w:lang w:val="en-US"/>
        </w:rPr>
        <w:t xml:space="preserve"> </w:t>
      </w:r>
      <w:r w:rsidRPr="00466012">
        <w:t>сдвиг</w:t>
      </w:r>
      <w:r w:rsidRPr="00466012">
        <w:rPr>
          <w:lang w:val="en-US"/>
        </w:rPr>
        <w:t xml:space="preserve"> </w:t>
      </w:r>
      <w:r w:rsidRPr="00466012">
        <w:t>вправо</w:t>
      </w:r>
      <w:r w:rsidRPr="00466012">
        <w:rPr>
          <w:lang w:val="en-US"/>
        </w:rPr>
        <w:t xml:space="preserve"> (x &gt;&gt; y).</w:t>
      </w:r>
    </w:p>
    <w:p w14:paraId="65D53745" w14:textId="77777777" w:rsidR="00466012" w:rsidRPr="00466012" w:rsidRDefault="00466012" w:rsidP="00466012">
      <w:pPr>
        <w:rPr>
          <w:lang w:val="en-US"/>
        </w:rPr>
      </w:pPr>
      <w:r w:rsidRPr="00466012">
        <w:rPr>
          <w:lang w:val="en-US"/>
        </w:rPr>
        <w:t xml:space="preserve">__and__(self, other) - </w:t>
      </w:r>
      <w:r w:rsidRPr="00466012">
        <w:t>битовое</w:t>
      </w:r>
      <w:r w:rsidRPr="00466012">
        <w:rPr>
          <w:lang w:val="en-US"/>
        </w:rPr>
        <w:t xml:space="preserve"> </w:t>
      </w:r>
      <w:r w:rsidRPr="00466012">
        <w:t>И</w:t>
      </w:r>
      <w:r w:rsidRPr="00466012">
        <w:rPr>
          <w:lang w:val="en-US"/>
        </w:rPr>
        <w:t xml:space="preserve"> (x &amp; y).</w:t>
      </w:r>
    </w:p>
    <w:p w14:paraId="3FB64D53" w14:textId="77777777" w:rsidR="00466012" w:rsidRPr="00466012" w:rsidRDefault="00466012" w:rsidP="00466012">
      <w:r w:rsidRPr="00466012">
        <w:t>__xor__(self, other) - битовое ИСКЛЮЧАЮЩЕЕ ИЛИ (x ^ y).</w:t>
      </w:r>
    </w:p>
    <w:p w14:paraId="688E87F3" w14:textId="2090889B" w:rsidR="00466012" w:rsidRDefault="00466012" w:rsidP="00466012">
      <w:pPr>
        <w:rPr>
          <w:b/>
          <w:bCs/>
          <w:lang w:val="en-US"/>
        </w:rPr>
      </w:pPr>
      <w:r w:rsidRPr="00466012">
        <w:rPr>
          <w:lang w:val="en-US"/>
        </w:rPr>
        <w:t xml:space="preserve">__or__(self, other) - </w:t>
      </w:r>
      <w:r w:rsidRPr="00466012">
        <w:t>битовое</w:t>
      </w:r>
      <w:r w:rsidRPr="00466012">
        <w:rPr>
          <w:lang w:val="en-US"/>
        </w:rPr>
        <w:t xml:space="preserve"> </w:t>
      </w:r>
      <w:r w:rsidRPr="00466012">
        <w:t>ИЛИ</w:t>
      </w:r>
      <w:r w:rsidRPr="00466012">
        <w:rPr>
          <w:lang w:val="en-US"/>
        </w:rPr>
        <w:t xml:space="preserve"> (x | y</w:t>
      </w:r>
      <w:r w:rsidRPr="00466012">
        <w:rPr>
          <w:b/>
          <w:bCs/>
          <w:lang w:val="en-US"/>
        </w:rPr>
        <w:t>).</w:t>
      </w:r>
      <w:r w:rsidRPr="00466012">
        <w:rPr>
          <w:b/>
          <w:bCs/>
          <w:lang w:val="en-US"/>
        </w:rPr>
        <w:cr/>
      </w:r>
      <w:r>
        <w:rPr>
          <w:b/>
          <w:bCs/>
          <w:lang w:val="en-US"/>
        </w:rPr>
        <w:br/>
      </w:r>
    </w:p>
    <w:p w14:paraId="63D578ED" w14:textId="482BB80D" w:rsidR="00466012" w:rsidRPr="00466012" w:rsidRDefault="00466012" w:rsidP="00466012">
      <w:pPr>
        <w:pStyle w:val="a5"/>
        <w:numPr>
          <w:ilvl w:val="0"/>
          <w:numId w:val="21"/>
        </w:numPr>
        <w:rPr>
          <w:b/>
          <w:bCs/>
          <w:lang w:val="en-US"/>
        </w:rPr>
      </w:pPr>
      <w:r>
        <w:t>операция x + y будет сначала пытаться вызвать x.__add__(y) , и только в том случае, если это не получилось, будет пытаться вызвать y.__radd__(x) . Аналогично для остальных методов.</w:t>
      </w:r>
    </w:p>
    <w:p w14:paraId="5040B93E" w14:textId="558067BD" w:rsidR="00466012" w:rsidRDefault="00466012" w:rsidP="00466012">
      <w:pPr>
        <w:pStyle w:val="a5"/>
        <w:numPr>
          <w:ilvl w:val="0"/>
          <w:numId w:val="21"/>
        </w:numPr>
      </w:pPr>
      <w:r w:rsidRPr="00466012">
        <w:t>__</w:t>
      </w:r>
      <w:r w:rsidRPr="00466012">
        <w:rPr>
          <w:lang w:val="en-US"/>
        </w:rPr>
        <w:t>new</w:t>
      </w:r>
      <w:r w:rsidRPr="00466012">
        <w:t>__(</w:t>
      </w:r>
      <w:r w:rsidRPr="00466012">
        <w:rPr>
          <w:lang w:val="en-US"/>
        </w:rPr>
        <w:t>cls</w:t>
      </w:r>
      <w:r w:rsidRPr="00466012">
        <w:t>[, ...]) — управляет созданием экземпляра. В качестве обязательного</w:t>
      </w:r>
      <w:r>
        <w:t xml:space="preserve"> </w:t>
      </w:r>
      <w:r w:rsidRPr="00466012">
        <w:t>аргумента принимает класс (не путать с экземпляром). Должен возвращать экземпляр</w:t>
      </w:r>
      <w:r>
        <w:t xml:space="preserve"> </w:t>
      </w:r>
      <w:r w:rsidRPr="00466012">
        <w:t>класса для его последующей его передачи методу __</w:t>
      </w:r>
      <w:r w:rsidRPr="00466012">
        <w:rPr>
          <w:lang w:val="en-US"/>
        </w:rPr>
        <w:t>init</w:t>
      </w:r>
      <w:r w:rsidRPr="00466012">
        <w:t>__</w:t>
      </w:r>
    </w:p>
    <w:p w14:paraId="3A18A12A" w14:textId="479E1DDB" w:rsidR="00466012" w:rsidRPr="00466012" w:rsidRDefault="00466012" w:rsidP="00466012">
      <w:pPr>
        <w:pStyle w:val="a5"/>
        <w:numPr>
          <w:ilvl w:val="0"/>
          <w:numId w:val="21"/>
        </w:numPr>
      </w:pPr>
      <w:r>
        <w:lastRenderedPageBreak/>
        <w:t>__str__(self) - вызывается функциями str, print и format. Возвращает строковое представление объекта.</w:t>
      </w:r>
    </w:p>
    <w:p w14:paraId="296F4A89" w14:textId="73BBD8C4" w:rsidR="00712B82" w:rsidRPr="00466012" w:rsidRDefault="00712B82" w:rsidP="00C27096">
      <w:pPr>
        <w:pStyle w:val="a5"/>
      </w:pPr>
    </w:p>
    <w:sectPr w:rsidR="00712B82" w:rsidRPr="004660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F3B"/>
    <w:multiLevelType w:val="hybridMultilevel"/>
    <w:tmpl w:val="7128668A"/>
    <w:lvl w:ilvl="0" w:tplc="08BEC2BE">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10D3D"/>
    <w:multiLevelType w:val="hybridMultilevel"/>
    <w:tmpl w:val="48E04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8C2DA0"/>
    <w:multiLevelType w:val="hybridMultilevel"/>
    <w:tmpl w:val="3FAC229A"/>
    <w:lvl w:ilvl="0" w:tplc="08BEC2BE">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A9089A"/>
    <w:multiLevelType w:val="multilevel"/>
    <w:tmpl w:val="769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C065F"/>
    <w:multiLevelType w:val="hybridMultilevel"/>
    <w:tmpl w:val="9932B15A"/>
    <w:lvl w:ilvl="0" w:tplc="026C2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5B7447B"/>
    <w:multiLevelType w:val="hybridMultilevel"/>
    <w:tmpl w:val="E62EFC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4A36B2"/>
    <w:multiLevelType w:val="hybridMultilevel"/>
    <w:tmpl w:val="0FF4566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5F142FC"/>
    <w:multiLevelType w:val="hybridMultilevel"/>
    <w:tmpl w:val="DBCCD4C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D72DA2"/>
    <w:multiLevelType w:val="hybridMultilevel"/>
    <w:tmpl w:val="99141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AE6110"/>
    <w:multiLevelType w:val="multilevel"/>
    <w:tmpl w:val="D8361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D6818"/>
    <w:multiLevelType w:val="hybridMultilevel"/>
    <w:tmpl w:val="714859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5847A9"/>
    <w:multiLevelType w:val="hybridMultilevel"/>
    <w:tmpl w:val="4AD8B1BC"/>
    <w:lvl w:ilvl="0" w:tplc="048CAA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A78187F"/>
    <w:multiLevelType w:val="hybridMultilevel"/>
    <w:tmpl w:val="079659E8"/>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15:restartNumberingAfterBreak="0">
    <w:nsid w:val="4AD759B4"/>
    <w:multiLevelType w:val="hybridMultilevel"/>
    <w:tmpl w:val="424839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6A15A8"/>
    <w:multiLevelType w:val="hybridMultilevel"/>
    <w:tmpl w:val="EC181B1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322F30"/>
    <w:multiLevelType w:val="hybridMultilevel"/>
    <w:tmpl w:val="0D26BD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4DF7B7E"/>
    <w:multiLevelType w:val="hybridMultilevel"/>
    <w:tmpl w:val="52F01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F14582"/>
    <w:multiLevelType w:val="hybridMultilevel"/>
    <w:tmpl w:val="A4B40A1A"/>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8" w15:restartNumberingAfterBreak="0">
    <w:nsid w:val="6B4B662B"/>
    <w:multiLevelType w:val="hybridMultilevel"/>
    <w:tmpl w:val="790C3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4E96FC5"/>
    <w:multiLevelType w:val="hybridMultilevel"/>
    <w:tmpl w:val="48788D22"/>
    <w:lvl w:ilvl="0" w:tplc="0419000F">
      <w:start w:val="1"/>
      <w:numFmt w:val="decimal"/>
      <w:lvlText w:val="%1."/>
      <w:lvlJc w:val="left"/>
      <w:pPr>
        <w:ind w:left="1079" w:hanging="360"/>
      </w:p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20" w15:restartNumberingAfterBreak="0">
    <w:nsid w:val="777D4FC4"/>
    <w:multiLevelType w:val="multilevel"/>
    <w:tmpl w:val="CD2A7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D702B"/>
    <w:multiLevelType w:val="hybridMultilevel"/>
    <w:tmpl w:val="94503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99918208">
    <w:abstractNumId w:val="11"/>
  </w:num>
  <w:num w:numId="2" w16cid:durableId="390426180">
    <w:abstractNumId w:val="6"/>
  </w:num>
  <w:num w:numId="3" w16cid:durableId="66921692">
    <w:abstractNumId w:val="17"/>
  </w:num>
  <w:num w:numId="4" w16cid:durableId="901988231">
    <w:abstractNumId w:val="20"/>
  </w:num>
  <w:num w:numId="5" w16cid:durableId="1435589137">
    <w:abstractNumId w:val="9"/>
  </w:num>
  <w:num w:numId="6" w16cid:durableId="1195191145">
    <w:abstractNumId w:val="3"/>
  </w:num>
  <w:num w:numId="7" w16cid:durableId="1800340980">
    <w:abstractNumId w:val="13"/>
  </w:num>
  <w:num w:numId="8" w16cid:durableId="625042501">
    <w:abstractNumId w:val="18"/>
  </w:num>
  <w:num w:numId="9" w16cid:durableId="688797339">
    <w:abstractNumId w:val="12"/>
  </w:num>
  <w:num w:numId="10" w16cid:durableId="1115514191">
    <w:abstractNumId w:val="7"/>
  </w:num>
  <w:num w:numId="11" w16cid:durableId="2119177809">
    <w:abstractNumId w:val="10"/>
  </w:num>
  <w:num w:numId="12" w16cid:durableId="2110272948">
    <w:abstractNumId w:val="15"/>
  </w:num>
  <w:num w:numId="13" w16cid:durableId="1812215015">
    <w:abstractNumId w:val="4"/>
  </w:num>
  <w:num w:numId="14" w16cid:durableId="2015911876">
    <w:abstractNumId w:val="1"/>
  </w:num>
  <w:num w:numId="15" w16cid:durableId="1985622854">
    <w:abstractNumId w:val="5"/>
  </w:num>
  <w:num w:numId="16" w16cid:durableId="1892305565">
    <w:abstractNumId w:val="16"/>
  </w:num>
  <w:num w:numId="17" w16cid:durableId="2119912428">
    <w:abstractNumId w:val="8"/>
  </w:num>
  <w:num w:numId="18" w16cid:durableId="807666924">
    <w:abstractNumId w:val="14"/>
  </w:num>
  <w:num w:numId="19" w16cid:durableId="1265723434">
    <w:abstractNumId w:val="21"/>
  </w:num>
  <w:num w:numId="20" w16cid:durableId="1370911475">
    <w:abstractNumId w:val="19"/>
  </w:num>
  <w:num w:numId="21" w16cid:durableId="1486318115">
    <w:abstractNumId w:val="0"/>
  </w:num>
  <w:num w:numId="22" w16cid:durableId="2065176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C0"/>
    <w:rsid w:val="00026811"/>
    <w:rsid w:val="000375C4"/>
    <w:rsid w:val="00047722"/>
    <w:rsid w:val="000819DB"/>
    <w:rsid w:val="000E3E3A"/>
    <w:rsid w:val="000E61AE"/>
    <w:rsid w:val="0010215E"/>
    <w:rsid w:val="001176B0"/>
    <w:rsid w:val="00123F11"/>
    <w:rsid w:val="001336EA"/>
    <w:rsid w:val="001447B2"/>
    <w:rsid w:val="001933AC"/>
    <w:rsid w:val="001A4BFA"/>
    <w:rsid w:val="001B305F"/>
    <w:rsid w:val="001D38ED"/>
    <w:rsid w:val="001D766F"/>
    <w:rsid w:val="00207E37"/>
    <w:rsid w:val="002238D8"/>
    <w:rsid w:val="002561BB"/>
    <w:rsid w:val="00271720"/>
    <w:rsid w:val="002A3086"/>
    <w:rsid w:val="002A4CE4"/>
    <w:rsid w:val="002A5154"/>
    <w:rsid w:val="002F05AF"/>
    <w:rsid w:val="00314571"/>
    <w:rsid w:val="003452F8"/>
    <w:rsid w:val="00347B93"/>
    <w:rsid w:val="0038311F"/>
    <w:rsid w:val="003A7BFF"/>
    <w:rsid w:val="00401612"/>
    <w:rsid w:val="00466012"/>
    <w:rsid w:val="00482174"/>
    <w:rsid w:val="0048722B"/>
    <w:rsid w:val="004C2CDE"/>
    <w:rsid w:val="004D71D4"/>
    <w:rsid w:val="004E4C34"/>
    <w:rsid w:val="0057493C"/>
    <w:rsid w:val="00582554"/>
    <w:rsid w:val="005858B4"/>
    <w:rsid w:val="005915C0"/>
    <w:rsid w:val="005C5631"/>
    <w:rsid w:val="006168EC"/>
    <w:rsid w:val="006339CE"/>
    <w:rsid w:val="00662C80"/>
    <w:rsid w:val="006B12D7"/>
    <w:rsid w:val="006D3515"/>
    <w:rsid w:val="006D7AFE"/>
    <w:rsid w:val="0071040E"/>
    <w:rsid w:val="00712B82"/>
    <w:rsid w:val="00772860"/>
    <w:rsid w:val="00773F30"/>
    <w:rsid w:val="007E3446"/>
    <w:rsid w:val="007F165E"/>
    <w:rsid w:val="00807715"/>
    <w:rsid w:val="0083772C"/>
    <w:rsid w:val="008A0FBB"/>
    <w:rsid w:val="008A1ED6"/>
    <w:rsid w:val="008C7E86"/>
    <w:rsid w:val="008F0BB9"/>
    <w:rsid w:val="008F2D20"/>
    <w:rsid w:val="00914A7B"/>
    <w:rsid w:val="0091779F"/>
    <w:rsid w:val="00917FC2"/>
    <w:rsid w:val="009652F2"/>
    <w:rsid w:val="009668CD"/>
    <w:rsid w:val="00973C83"/>
    <w:rsid w:val="00985307"/>
    <w:rsid w:val="00996492"/>
    <w:rsid w:val="009F566C"/>
    <w:rsid w:val="00A51D75"/>
    <w:rsid w:val="00A92C05"/>
    <w:rsid w:val="00A97840"/>
    <w:rsid w:val="00AA7B4A"/>
    <w:rsid w:val="00AA7F83"/>
    <w:rsid w:val="00B31AB6"/>
    <w:rsid w:val="00BB2818"/>
    <w:rsid w:val="00BC1FDF"/>
    <w:rsid w:val="00C25284"/>
    <w:rsid w:val="00C27096"/>
    <w:rsid w:val="00C66BF1"/>
    <w:rsid w:val="00CC5E0E"/>
    <w:rsid w:val="00CF60C4"/>
    <w:rsid w:val="00CF6EF4"/>
    <w:rsid w:val="00D044B8"/>
    <w:rsid w:val="00D357E2"/>
    <w:rsid w:val="00D53B8C"/>
    <w:rsid w:val="00E316A0"/>
    <w:rsid w:val="00E466D5"/>
    <w:rsid w:val="00E66BD4"/>
    <w:rsid w:val="00E92CE5"/>
    <w:rsid w:val="00E95A4A"/>
    <w:rsid w:val="00EF21EE"/>
    <w:rsid w:val="00F3284E"/>
    <w:rsid w:val="00F57410"/>
    <w:rsid w:val="00F82572"/>
    <w:rsid w:val="00F91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A39A"/>
  <w15:chartTrackingRefBased/>
  <w15:docId w15:val="{857CECB2-1288-40B7-98CB-5206A253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2F2"/>
    <w:pPr>
      <w:spacing w:after="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9652F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autoRedefine/>
    <w:uiPriority w:val="35"/>
    <w:unhideWhenUsed/>
    <w:qFormat/>
    <w:rsid w:val="00314571"/>
    <w:pPr>
      <w:spacing w:after="200" w:line="240" w:lineRule="auto"/>
      <w:jc w:val="center"/>
    </w:pPr>
    <w:rPr>
      <w:iCs/>
      <w:color w:val="000000" w:themeColor="text1"/>
      <w:sz w:val="24"/>
      <w:szCs w:val="18"/>
    </w:rPr>
  </w:style>
  <w:style w:type="paragraph" w:styleId="a5">
    <w:name w:val="List Paragraph"/>
    <w:basedOn w:val="a"/>
    <w:uiPriority w:val="34"/>
    <w:qFormat/>
    <w:rsid w:val="00E466D5"/>
    <w:pPr>
      <w:ind w:left="720"/>
      <w:contextualSpacing/>
    </w:pPr>
  </w:style>
  <w:style w:type="paragraph" w:styleId="a6">
    <w:name w:val="Normal (Web)"/>
    <w:basedOn w:val="a"/>
    <w:uiPriority w:val="99"/>
    <w:semiHidden/>
    <w:unhideWhenUsed/>
    <w:rsid w:val="001B305F"/>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3965">
      <w:bodyDiv w:val="1"/>
      <w:marLeft w:val="0"/>
      <w:marRight w:val="0"/>
      <w:marTop w:val="0"/>
      <w:marBottom w:val="0"/>
      <w:divBdr>
        <w:top w:val="none" w:sz="0" w:space="0" w:color="auto"/>
        <w:left w:val="none" w:sz="0" w:space="0" w:color="auto"/>
        <w:bottom w:val="none" w:sz="0" w:space="0" w:color="auto"/>
        <w:right w:val="none" w:sz="0" w:space="0" w:color="auto"/>
      </w:divBdr>
    </w:div>
    <w:div w:id="190649507">
      <w:bodyDiv w:val="1"/>
      <w:marLeft w:val="0"/>
      <w:marRight w:val="0"/>
      <w:marTop w:val="0"/>
      <w:marBottom w:val="0"/>
      <w:divBdr>
        <w:top w:val="none" w:sz="0" w:space="0" w:color="auto"/>
        <w:left w:val="none" w:sz="0" w:space="0" w:color="auto"/>
        <w:bottom w:val="none" w:sz="0" w:space="0" w:color="auto"/>
        <w:right w:val="none" w:sz="0" w:space="0" w:color="auto"/>
      </w:divBdr>
    </w:div>
    <w:div w:id="274675264">
      <w:bodyDiv w:val="1"/>
      <w:marLeft w:val="0"/>
      <w:marRight w:val="0"/>
      <w:marTop w:val="0"/>
      <w:marBottom w:val="0"/>
      <w:divBdr>
        <w:top w:val="none" w:sz="0" w:space="0" w:color="auto"/>
        <w:left w:val="none" w:sz="0" w:space="0" w:color="auto"/>
        <w:bottom w:val="none" w:sz="0" w:space="0" w:color="auto"/>
        <w:right w:val="none" w:sz="0" w:space="0" w:color="auto"/>
      </w:divBdr>
    </w:div>
    <w:div w:id="314064397">
      <w:bodyDiv w:val="1"/>
      <w:marLeft w:val="0"/>
      <w:marRight w:val="0"/>
      <w:marTop w:val="0"/>
      <w:marBottom w:val="0"/>
      <w:divBdr>
        <w:top w:val="none" w:sz="0" w:space="0" w:color="auto"/>
        <w:left w:val="none" w:sz="0" w:space="0" w:color="auto"/>
        <w:bottom w:val="none" w:sz="0" w:space="0" w:color="auto"/>
        <w:right w:val="none" w:sz="0" w:space="0" w:color="auto"/>
      </w:divBdr>
    </w:div>
    <w:div w:id="376128138">
      <w:bodyDiv w:val="1"/>
      <w:marLeft w:val="0"/>
      <w:marRight w:val="0"/>
      <w:marTop w:val="0"/>
      <w:marBottom w:val="0"/>
      <w:divBdr>
        <w:top w:val="none" w:sz="0" w:space="0" w:color="auto"/>
        <w:left w:val="none" w:sz="0" w:space="0" w:color="auto"/>
        <w:bottom w:val="none" w:sz="0" w:space="0" w:color="auto"/>
        <w:right w:val="none" w:sz="0" w:space="0" w:color="auto"/>
      </w:divBdr>
    </w:div>
    <w:div w:id="617755713">
      <w:bodyDiv w:val="1"/>
      <w:marLeft w:val="0"/>
      <w:marRight w:val="0"/>
      <w:marTop w:val="0"/>
      <w:marBottom w:val="0"/>
      <w:divBdr>
        <w:top w:val="none" w:sz="0" w:space="0" w:color="auto"/>
        <w:left w:val="none" w:sz="0" w:space="0" w:color="auto"/>
        <w:bottom w:val="none" w:sz="0" w:space="0" w:color="auto"/>
        <w:right w:val="none" w:sz="0" w:space="0" w:color="auto"/>
      </w:divBdr>
    </w:div>
    <w:div w:id="764155553">
      <w:bodyDiv w:val="1"/>
      <w:marLeft w:val="0"/>
      <w:marRight w:val="0"/>
      <w:marTop w:val="0"/>
      <w:marBottom w:val="0"/>
      <w:divBdr>
        <w:top w:val="none" w:sz="0" w:space="0" w:color="auto"/>
        <w:left w:val="none" w:sz="0" w:space="0" w:color="auto"/>
        <w:bottom w:val="none" w:sz="0" w:space="0" w:color="auto"/>
        <w:right w:val="none" w:sz="0" w:space="0" w:color="auto"/>
      </w:divBdr>
    </w:div>
    <w:div w:id="825704874">
      <w:bodyDiv w:val="1"/>
      <w:marLeft w:val="0"/>
      <w:marRight w:val="0"/>
      <w:marTop w:val="0"/>
      <w:marBottom w:val="0"/>
      <w:divBdr>
        <w:top w:val="none" w:sz="0" w:space="0" w:color="auto"/>
        <w:left w:val="none" w:sz="0" w:space="0" w:color="auto"/>
        <w:bottom w:val="none" w:sz="0" w:space="0" w:color="auto"/>
        <w:right w:val="none" w:sz="0" w:space="0" w:color="auto"/>
      </w:divBdr>
    </w:div>
    <w:div w:id="1225336632">
      <w:bodyDiv w:val="1"/>
      <w:marLeft w:val="0"/>
      <w:marRight w:val="0"/>
      <w:marTop w:val="0"/>
      <w:marBottom w:val="0"/>
      <w:divBdr>
        <w:top w:val="none" w:sz="0" w:space="0" w:color="auto"/>
        <w:left w:val="none" w:sz="0" w:space="0" w:color="auto"/>
        <w:bottom w:val="none" w:sz="0" w:space="0" w:color="auto"/>
        <w:right w:val="none" w:sz="0" w:space="0" w:color="auto"/>
      </w:divBdr>
    </w:div>
    <w:div w:id="1268923056">
      <w:bodyDiv w:val="1"/>
      <w:marLeft w:val="0"/>
      <w:marRight w:val="0"/>
      <w:marTop w:val="0"/>
      <w:marBottom w:val="0"/>
      <w:divBdr>
        <w:top w:val="none" w:sz="0" w:space="0" w:color="auto"/>
        <w:left w:val="none" w:sz="0" w:space="0" w:color="auto"/>
        <w:bottom w:val="none" w:sz="0" w:space="0" w:color="auto"/>
        <w:right w:val="none" w:sz="0" w:space="0" w:color="auto"/>
      </w:divBdr>
    </w:div>
    <w:div w:id="1345134887">
      <w:bodyDiv w:val="1"/>
      <w:marLeft w:val="0"/>
      <w:marRight w:val="0"/>
      <w:marTop w:val="0"/>
      <w:marBottom w:val="0"/>
      <w:divBdr>
        <w:top w:val="none" w:sz="0" w:space="0" w:color="auto"/>
        <w:left w:val="none" w:sz="0" w:space="0" w:color="auto"/>
        <w:bottom w:val="none" w:sz="0" w:space="0" w:color="auto"/>
        <w:right w:val="none" w:sz="0" w:space="0" w:color="auto"/>
      </w:divBdr>
    </w:div>
    <w:div w:id="1471095172">
      <w:bodyDiv w:val="1"/>
      <w:marLeft w:val="0"/>
      <w:marRight w:val="0"/>
      <w:marTop w:val="0"/>
      <w:marBottom w:val="0"/>
      <w:divBdr>
        <w:top w:val="none" w:sz="0" w:space="0" w:color="auto"/>
        <w:left w:val="none" w:sz="0" w:space="0" w:color="auto"/>
        <w:bottom w:val="none" w:sz="0" w:space="0" w:color="auto"/>
        <w:right w:val="none" w:sz="0" w:space="0" w:color="auto"/>
      </w:divBdr>
    </w:div>
    <w:div w:id="1762603588">
      <w:bodyDiv w:val="1"/>
      <w:marLeft w:val="0"/>
      <w:marRight w:val="0"/>
      <w:marTop w:val="0"/>
      <w:marBottom w:val="0"/>
      <w:divBdr>
        <w:top w:val="none" w:sz="0" w:space="0" w:color="auto"/>
        <w:left w:val="none" w:sz="0" w:space="0" w:color="auto"/>
        <w:bottom w:val="none" w:sz="0" w:space="0" w:color="auto"/>
        <w:right w:val="none" w:sz="0" w:space="0" w:color="auto"/>
      </w:divBdr>
    </w:div>
    <w:div w:id="18977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518</Words>
  <Characters>2953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dc:creator>
  <cp:keywords/>
  <dc:description/>
  <cp:lastModifiedBy>Terion</cp:lastModifiedBy>
  <cp:revision>3</cp:revision>
  <cp:lastPrinted>2022-03-21T09:26:00Z</cp:lastPrinted>
  <dcterms:created xsi:type="dcterms:W3CDTF">2022-10-14T08:21:00Z</dcterms:created>
  <dcterms:modified xsi:type="dcterms:W3CDTF">2022-10-22T07:56:00Z</dcterms:modified>
</cp:coreProperties>
</file>