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B758" w14:textId="1113E6DE" w:rsidR="00404540" w:rsidRDefault="00404540">
      <w:pPr>
        <w:rPr>
          <w:lang w:val="en-GB"/>
        </w:rPr>
      </w:pPr>
      <w:r>
        <w:rPr>
          <w:lang w:val="en-GB"/>
        </w:rPr>
        <w:t>Week8-Lab-4</w:t>
      </w:r>
    </w:p>
    <w:p w14:paraId="317B4D30" w14:textId="0DC61D09" w:rsidR="00404540" w:rsidRPr="00404540" w:rsidRDefault="00404540" w:rsidP="00404540">
      <w:r w:rsidRPr="00404540">
        <w:drawing>
          <wp:inline distT="0" distB="0" distL="0" distR="0" wp14:anchorId="4E691C9B" wp14:editId="0344114E">
            <wp:extent cx="5731510" cy="3230880"/>
            <wp:effectExtent l="0" t="0" r="2540" b="7620"/>
            <wp:docPr id="215424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AF9E" w14:textId="6BF1ACD5" w:rsidR="00404540" w:rsidRPr="00404540" w:rsidRDefault="00404540" w:rsidP="00404540">
      <w:r w:rsidRPr="00404540">
        <w:drawing>
          <wp:inline distT="0" distB="0" distL="0" distR="0" wp14:anchorId="55F23435" wp14:editId="438C952F">
            <wp:extent cx="5731510" cy="3221355"/>
            <wp:effectExtent l="0" t="0" r="2540" b="0"/>
            <wp:docPr id="443640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F081" w14:textId="77777777" w:rsidR="00404540" w:rsidRPr="00404540" w:rsidRDefault="00404540">
      <w:pPr>
        <w:rPr>
          <w:lang w:val="en-GB"/>
        </w:rPr>
      </w:pPr>
    </w:p>
    <w:sectPr w:rsidR="00404540" w:rsidRPr="00404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40"/>
    <w:rsid w:val="000C64EE"/>
    <w:rsid w:val="00404540"/>
    <w:rsid w:val="00B81BB9"/>
    <w:rsid w:val="00BD65AC"/>
    <w:rsid w:val="00F5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101FA"/>
  <w15:chartTrackingRefBased/>
  <w15:docId w15:val="{93C61782-1557-44D5-94FB-B1144AF6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Nandini</dc:creator>
  <cp:keywords/>
  <dc:description/>
  <cp:lastModifiedBy>Gowri Nandini</cp:lastModifiedBy>
  <cp:revision>2</cp:revision>
  <dcterms:created xsi:type="dcterms:W3CDTF">2025-08-11T05:37:00Z</dcterms:created>
  <dcterms:modified xsi:type="dcterms:W3CDTF">2025-08-11T05:37:00Z</dcterms:modified>
</cp:coreProperties>
</file>