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image/png" PartName="/word/media/document_image_rId41.png"/>
  <Override ContentType="image/png" PartName="/word/media/document_image_rId42.png"/>
  <Override ContentType="image/png" PartName="/word/media/document_image_rId43.png"/>
  <Override ContentType="image/png" PartName="/word/media/document_image_rId44.png"/>
  <Override ContentType="image/png" PartName="/word/media/document_image_rId45.png"/>
  <Override ContentType="image/png" PartName="/word/media/document_image_rId46.png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image/png" PartName="/word/media/document_image_rId54.png"/>
  <Override ContentType="image/png" PartName="/word/media/document_image_rId55.png"/>
  <Override ContentType="image/png" PartName="/word/media/document_image_rId56.png"/>
  <Override ContentType="image/png" PartName="/word/media/document_image_rId57.png"/>
  <Override ContentType="image/png" PartName="/word/media/document_image_rId58.png"/>
  <Override ContentType="image/png" PartName="/word/media/document_image_rId59.png"/>
  <Override ContentType="image/png" PartName="/word/media/document_image_rId60.png"/>
  <Override ContentType="image/png" PartName="/word/media/document_image_rId61.png"/>
  <Override ContentType="image/png" PartName="/word/media/document_image_rId62.png"/>
  <Override ContentType="image/png" PartName="/word/media/document_image_rId63.png"/>
  <Override ContentType="image/png" PartName="/word/media/document_image_rId64.png"/>
  <Override ContentType="image/png" PartName="/word/media/document_image_rId65.png"/>
  <Override ContentType="image/png" PartName="/word/media/document_image_rId66.png"/>
  <Override ContentType="image/png" PartName="/word/media/document_image_rId67.png"/>
  <Override ContentType="image/png" PartName="/word/media/document_image_rId68.png"/>
  <Override ContentType="image/png" PartName="/word/media/document_image_rId69.png"/>
  <Override ContentType="image/png" PartName="/word/media/document_image_rId70.png"/>
  <Override ContentType="image/png" PartName="/word/media/document_image_rId71.png"/>
  <Override ContentType="image/png" PartName="/word/media/document_image_rId72.png"/>
  <Override ContentType="image/png" PartName="/word/media/document_image_rId73.png"/>
  <Override ContentType="image/png" PartName="/word/media/document_image_rId74.png"/>
  <Override ContentType="image/png" PartName="/word/media/document_image_rId75.png"/>
  <Override ContentType="image/png" PartName="/word/media/document_image_rId76.png"/>
  <Override ContentType="image/png" PartName="/word/media/document_image_rId77.png"/>
  <Override ContentType="image/png" PartName="/word/media/document_image_rId78.png"/>
  <Override ContentType="image/png" PartName="/word/media/document_image_rId79.png"/>
  <Override ContentType="image/png" PartName="/word/media/document_image_rId80.png"/>
  <Override ContentType="image/png" PartName="/word/media/document_image_rId81.png"/>
  <Override ContentType="image/png" PartName="/word/media/document_image_rId82.png"/>
  <Override ContentType="image/png" PartName="/word/media/document_image_rId83.png"/>
  <Override ContentType="image/png" PartName="/word/media/document_image_rId84.png"/>
  <Override ContentType="image/png" PartName="/word/media/document_image_rId85.png"/>
  <Override ContentType="image/png" PartName="/word/media/document_image_rId86.png"/>
  <Override ContentType="image/png" PartName="/word/media/document_image_rId87.png"/>
  <Override ContentType="image/png" PartName="/word/media/document_image_rId88.png"/>
  <Override ContentType="image/png" PartName="/word/media/document_image_rId90.png"/>
  <Override ContentType="image/png" PartName="/word/media/document_image_rId93.png"/>
  <Override ContentType="image/png" PartName="/word/media/document_image_rId97.png"/>
  <Override ContentType="image/png" PartName="/word/media/document_image_rId100.png"/>
  <Override ContentType="image/png" PartName="/word/media/document_image_rId102.png"/>
  <Override ContentType="image/png" PartName="/word/media/document_image_rId103.png"/>
  <Override ContentType="image/png" PartName="/word/media/document_image_rId105.png"/>
  <Override ContentType="image/png" PartName="/word/media/document_image_rId106.png"/>
  <Override ContentType="image/png" PartName="/word/media/document_image_rId107.png"/>
  <Override ContentType="image/png" PartName="/word/media/document_image_rId108.png"/>
  <Override ContentType="image/png" PartName="/word/media/document_image_rId109.png"/>
  <Override ContentType="image/png" PartName="/word/media/document_image_rId110.png"/>
  <Override ContentType="image/png" PartName="/word/media/document_image_rId11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电源电路理论学习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xmnM5" w:id="0"/>
      <w:r>
        <w:rPr>
          <w:rFonts w:ascii="宋体" w:hAnsi="Times New Roman" w:eastAsia="宋体"/>
        </w:rPr>
        <w:t>BUCK-BOOST电路学习</w:t>
      </w:r>
    </w:p>
    <w:bookmarkEnd w:id="0"/>
    <w:bookmarkStart w:name="uef32f0e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回忆一下简单的BUCK BOOST 电路拓扑</w:t>
      </w:r>
    </w:p>
    <w:bookmarkEnd w:id="1"/>
    <w:bookmarkStart w:name="zPvx1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BUCK电路</w:t>
      </w:r>
    </w:p>
    <w:bookmarkEnd w:id="2"/>
    <w:bookmarkStart w:name="ubf1d20fe" w:id="3"/>
    <w:p>
      <w:pPr>
        <w:spacing w:after="50" w:line="360" w:lineRule="auto" w:beforeLines="100"/>
        <w:ind w:left="0"/>
        <w:jc w:val="left"/>
      </w:pPr>
      <w:bookmarkStart w:name="u9708f1a6" w:id="4"/>
      <w:r>
        <w:rPr>
          <w:rFonts w:eastAsia="宋体" w:ascii="宋体"/>
        </w:rPr>
        <w:drawing>
          <wp:inline distT="0" distB="0" distL="0" distR="0">
            <wp:extent cx="4910667" cy="39471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0667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2d7495bd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开关闭合，电感电容充电，电流缓慢上升至5V</w:t>
      </w:r>
    </w:p>
    <w:bookmarkEnd w:id="5"/>
    <w:bookmarkStart w:name="u524145da" w:id="6"/>
    <w:p>
      <w:pPr>
        <w:spacing w:after="50" w:line="360" w:lineRule="auto" w:beforeLines="100"/>
        <w:ind w:left="0"/>
        <w:jc w:val="left"/>
      </w:pPr>
      <w:bookmarkStart w:name="u1b04e1fb" w:id="7"/>
      <w:r>
        <w:rPr>
          <w:rFonts w:eastAsia="宋体" w:ascii="宋体"/>
        </w:rPr>
        <w:drawing>
          <wp:inline distT="0" distB="0" distL="0" distR="0">
            <wp:extent cx="5841999" cy="328294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534" cy="37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u3f396272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断开开关，电感两端电流不能突变，相当于电源给负载供电通过二极管形成回路</w:t>
      </w:r>
    </w:p>
    <w:bookmarkEnd w:id="8"/>
    <w:bookmarkStart w:name="u3851e037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电容负责电感极性变化时给电路供电</w:t>
      </w:r>
    </w:p>
    <w:bookmarkEnd w:id="9"/>
    <w:bookmarkStart w:name="uff159ac7" w:id="10"/>
    <w:p>
      <w:pPr>
        <w:spacing w:after="50" w:line="360" w:lineRule="auto" w:beforeLines="100"/>
        <w:ind w:left="0"/>
        <w:jc w:val="left"/>
      </w:pPr>
      <w:bookmarkStart w:name="u28c82a18" w:id="11"/>
      <w:r>
        <w:rPr>
          <w:rFonts w:eastAsia="宋体" w:ascii="宋体"/>
        </w:rPr>
        <w:drawing>
          <wp:inline distT="0" distB="0" distL="0" distR="0">
            <wp:extent cx="5842000" cy="30201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46534" cy="426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c8e769c2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随着电流减小，电压降低，负载两端电压降低</w:t>
      </w:r>
    </w:p>
    <w:bookmarkEnd w:id="12"/>
    <w:bookmarkStart w:name="uf795c1d0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对应波形</w:t>
      </w:r>
    </w:p>
    <w:bookmarkEnd w:id="13"/>
    <w:bookmarkStart w:name="u30811481" w:id="14"/>
    <w:p>
      <w:pPr>
        <w:spacing w:after="50" w:line="360" w:lineRule="auto" w:beforeLines="100"/>
        <w:ind w:left="0"/>
        <w:jc w:val="left"/>
      </w:pPr>
      <w:bookmarkStart w:name="u85888991" w:id="15"/>
      <w:r>
        <w:rPr>
          <w:rFonts w:eastAsia="宋体" w:ascii="宋体"/>
        </w:rPr>
        <w:drawing>
          <wp:inline distT="0" distB="0" distL="0" distR="0">
            <wp:extent cx="5842000" cy="30434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04666" cy="401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uaa6fe958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12V-&gt;5V的开关关断时间</w:t>
      </w:r>
    </w:p>
    <w:bookmarkEnd w:id="16"/>
    <w:bookmarkStart w:name="u55b62479" w:id="17"/>
    <w:p>
      <w:pPr>
        <w:spacing w:after="50" w:line="360" w:lineRule="auto" w:beforeLines="100"/>
        <w:ind w:left="0"/>
        <w:jc w:val="left"/>
      </w:pPr>
      <w:bookmarkStart w:name="u145d4d71" w:id="18"/>
      <w:r>
        <w:rPr>
          <w:rFonts w:eastAsia="宋体" w:ascii="宋体"/>
        </w:rPr>
        <w:drawing>
          <wp:inline distT="0" distB="0" distL="0" distR="0">
            <wp:extent cx="5842000" cy="35869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VeYIc" w:id="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BOOST电路</w:t>
      </w:r>
    </w:p>
    <w:bookmarkEnd w:id="19"/>
    <w:bookmarkStart w:name="ud0e8dcc9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核心原理 电感电压不能突变</w:t>
      </w:r>
    </w:p>
    <w:bookmarkEnd w:id="20"/>
    <w:bookmarkStart w:name="u171de8f5" w:id="21"/>
    <w:p>
      <w:pPr>
        <w:spacing w:after="50" w:line="360" w:lineRule="auto" w:beforeLines="100"/>
        <w:ind w:left="0"/>
        <w:jc w:val="left"/>
      </w:pPr>
      <w:bookmarkStart w:name="ud1e6edaf" w:id="22"/>
      <w:r>
        <w:rPr>
          <w:rFonts w:eastAsia="宋体" w:ascii="宋体"/>
        </w:rPr>
        <w:drawing>
          <wp:inline distT="0" distB="0" distL="0" distR="0">
            <wp:extent cx="5841999" cy="24242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38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uc92f5a4d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作为电流元件，在直流电路中，电感电路与时间呈线性关系</w:t>
      </w:r>
    </w:p>
    <w:bookmarkEnd w:id="23"/>
    <w:bookmarkStart w:name="u1b7e042a" w:id="24"/>
    <w:p>
      <w:pPr>
        <w:spacing w:after="50" w:line="360" w:lineRule="auto" w:beforeLines="100"/>
        <w:ind w:left="0"/>
        <w:jc w:val="left"/>
      </w:pPr>
      <w:bookmarkStart w:name="u70e699f2" w:id="25"/>
      <w:r>
        <w:rPr>
          <w:rFonts w:eastAsia="宋体" w:ascii="宋体"/>
        </w:rPr>
        <w:drawing>
          <wp:inline distT="0" distB="0" distL="0" distR="0">
            <wp:extent cx="5841999" cy="26169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68934" cy="43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bookmarkStart w:name="ue063d04a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关于升压值的计算</w:t>
      </w:r>
    </w:p>
    <w:bookmarkEnd w:id="26"/>
    <w:bookmarkStart w:name="u081d4810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但是只有电感，在开关关闭时，负载两端电压又变为零</w:t>
      </w:r>
    </w:p>
    <w:bookmarkEnd w:id="27"/>
    <w:bookmarkStart w:name="ucd499061" w:id="28"/>
    <w:p>
      <w:pPr>
        <w:spacing w:after="50" w:line="360" w:lineRule="auto" w:beforeLines="100"/>
        <w:ind w:left="0"/>
        <w:jc w:val="left"/>
      </w:pPr>
      <w:bookmarkStart w:name="ucb11ccd7" w:id="29"/>
      <w:r>
        <w:rPr>
          <w:rFonts w:eastAsia="宋体" w:ascii="宋体"/>
        </w:rPr>
        <w:drawing>
          <wp:inline distT="0" distB="0" distL="0" distR="0">
            <wp:extent cx="5841999" cy="20446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81066" cy="32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u9776cb5d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不能实现可持续的变压</w:t>
      </w:r>
    </w:p>
    <w:bookmarkEnd w:id="30"/>
    <w:bookmarkStart w:name="uf05a41a8" w:id="31"/>
    <w:p>
      <w:pPr>
        <w:spacing w:after="50" w:line="360" w:lineRule="auto" w:beforeLines="100"/>
        <w:ind w:left="0"/>
        <w:jc w:val="left"/>
      </w:pPr>
      <w:bookmarkStart w:name="ub04aa182" w:id="32"/>
      <w:r>
        <w:rPr>
          <w:rFonts w:eastAsia="宋体" w:ascii="宋体"/>
        </w:rPr>
        <w:drawing>
          <wp:inline distT="0" distB="0" distL="0" distR="0">
            <wp:extent cx="5841999" cy="26929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4534" cy="34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693f0321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加入续压电容，在开关闭合时，电容两端电压不能突变，所以实现了电压的维持</w:t>
      </w:r>
    </w:p>
    <w:bookmarkEnd w:id="33"/>
    <w:bookmarkStart w:name="ub08af6fe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二极管作用，在开关闭合时，二极管左端电压接地为0，右端为电容的12V，二极管反向截止，使两个电路独立</w:t>
      </w:r>
    </w:p>
    <w:bookmarkEnd w:id="34"/>
    <w:bookmarkStart w:name="u8cc8e4be" w:id="35"/>
    <w:bookmarkEnd w:id="35"/>
    <w:bookmarkStart w:name="u090a3655" w:id="36"/>
    <w:p>
      <w:pPr>
        <w:spacing w:after="50" w:line="360" w:lineRule="auto" w:beforeLines="100"/>
        <w:ind w:left="0"/>
        <w:jc w:val="left"/>
      </w:pPr>
      <w:bookmarkStart w:name="uf9b06e00" w:id="37"/>
      <w:r>
        <w:rPr>
          <w:rFonts w:eastAsia="宋体" w:ascii="宋体"/>
        </w:rPr>
        <w:drawing>
          <wp:inline distT="0" distB="0" distL="0" distR="0">
            <wp:extent cx="5842000" cy="27281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2134" cy="34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bookmarkEnd w:id="36"/>
    <w:bookmarkStart w:name="Tvw8w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BUCK-BOOST电路</w:t>
      </w:r>
    </w:p>
    <w:bookmarkEnd w:id="38"/>
    <w:bookmarkStart w:name="ub9b2b91e" w:id="39"/>
    <w:p>
      <w:pPr>
        <w:spacing w:after="50" w:line="360" w:lineRule="auto" w:beforeLines="100"/>
        <w:ind w:left="0"/>
        <w:jc w:val="left"/>
      </w:pPr>
      <w:bookmarkStart w:name="ue911637a" w:id="40"/>
      <w:r>
        <w:rPr>
          <w:rFonts w:eastAsia="宋体" w:ascii="宋体"/>
        </w:rPr>
        <w:drawing>
          <wp:inline distT="0" distB="0" distL="0" distR="0">
            <wp:extent cx="5841999" cy="24358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4934" cy="392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u5ffc6e7c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可以看作BUCK BOOST 合并了开关形成的电路</w:t>
      </w:r>
    </w:p>
    <w:bookmarkEnd w:id="41"/>
    <w:bookmarkStart w:name="ue16024a0" w:id="42"/>
    <w:p>
      <w:pPr>
        <w:spacing w:after="50" w:line="360" w:lineRule="auto" w:beforeLines="100"/>
        <w:ind w:left="0"/>
        <w:jc w:val="left"/>
      </w:pPr>
      <w:bookmarkStart w:name="u09ccea7e" w:id="43"/>
      <w:r>
        <w:rPr>
          <w:rFonts w:eastAsia="宋体" w:ascii="宋体"/>
        </w:rPr>
        <w:drawing>
          <wp:inline distT="0" distB="0" distL="0" distR="0">
            <wp:extent cx="5841999" cy="22664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2934" cy="286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bookmarkEnd w:id="42"/>
    <w:bookmarkStart w:name="ubcc6374d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中间的两个电感一个电容等效看成一个储能元件 两个开关看成同时开启</w:t>
      </w:r>
    </w:p>
    <w:bookmarkEnd w:id="44"/>
    <w:bookmarkStart w:name="u35511139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电感储能，二极管D反向截止，电容给负载供电，</w:t>
      </w:r>
    </w:p>
    <w:bookmarkEnd w:id="45"/>
    <w:bookmarkStart w:name="u49ac28c6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两开关断开 电感给电容和负载供电</w:t>
      </w:r>
    </w:p>
    <w:bookmarkEnd w:id="46"/>
    <w:bookmarkStart w:name="ubf747d92" w:id="47"/>
    <w:p>
      <w:pPr>
        <w:spacing w:after="50" w:line="360" w:lineRule="auto" w:beforeLines="100"/>
        <w:ind w:left="0"/>
        <w:jc w:val="left"/>
      </w:pPr>
      <w:bookmarkStart w:name="u8668b049" w:id="48"/>
      <w:r>
        <w:rPr>
          <w:rFonts w:eastAsia="宋体" w:ascii="宋体"/>
        </w:rPr>
        <w:drawing>
          <wp:inline distT="0" distB="0" distL="0" distR="0">
            <wp:extent cx="5842000" cy="23366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5734" cy="37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u1648de29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简化成下面电路</w:t>
      </w:r>
      <w:bookmarkStart w:name="u2db35456" w:id="50"/>
      <w:r>
        <w:rPr>
          <w:rFonts w:eastAsia="宋体" w:ascii="宋体"/>
        </w:rPr>
        <w:drawing>
          <wp:inline distT="0" distB="0" distL="0" distR="0">
            <wp:extent cx="5418666" cy="31484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666" cy="314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bookmarkEnd w:id="49"/>
    <w:bookmarkStart w:name="ucf9f92ff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发现电容电压变成反向 所以二极管反向放置</w:t>
      </w:r>
    </w:p>
    <w:bookmarkEnd w:id="51"/>
    <w:bookmarkStart w:name="u09d3fe5d" w:id="52"/>
    <w:p>
      <w:pPr>
        <w:spacing w:after="50" w:line="360" w:lineRule="auto" w:beforeLines="100"/>
        <w:ind w:left="0"/>
        <w:jc w:val="left"/>
      </w:pPr>
      <w:bookmarkStart w:name="u7d1a447c" w:id="53"/>
      <w:r>
        <w:rPr>
          <w:rFonts w:eastAsia="宋体" w:ascii="宋体"/>
        </w:rPr>
        <w:drawing>
          <wp:inline distT="0" distB="0" distL="0" distR="0">
            <wp:extent cx="5842000" cy="11017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ucaf85b44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根据公式可以看出，开关关闭导通的占空比大于0.5时，升压，反正降压</w:t>
      </w:r>
    </w:p>
    <w:bookmarkEnd w:id="54"/>
    <w:bookmarkStart w:name="xBIcp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四开关BUCK-BOOST专题：控制方式</w:t>
      </w:r>
    </w:p>
    <w:bookmarkEnd w:id="55"/>
    <w:bookmarkStart w:name="ua6cf3b5f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FSBB：</w:t>
      </w: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四开关Buck-Boost变换器</w:t>
      </w:r>
    </w:p>
    <w:bookmarkEnd w:id="56"/>
    <w:bookmarkStart w:name="iLtge" w:id="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  <w:shd w:fill="fcfcfd"/>
        </w:rPr>
        <w:t>硬开关模式</w:t>
      </w:r>
    </w:p>
    <w:bookmarkEnd w:id="57"/>
    <w:bookmarkStart w:name="ua16b5c3e" w:id="58"/>
    <w:p>
      <w:pPr>
        <w:spacing w:after="50" w:line="360" w:lineRule="auto" w:beforeLines="100"/>
        <w:ind w:left="0"/>
        <w:jc w:val="left"/>
      </w:pPr>
      <w:bookmarkStart w:name="ua82f3b63" w:id="59"/>
      <w:r>
        <w:rPr>
          <w:rFonts w:eastAsia="宋体" w:ascii="宋体"/>
        </w:rPr>
        <w:drawing>
          <wp:inline distT="0" distB="0" distL="0" distR="0">
            <wp:extent cx="5841999" cy="31777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32800" cy="45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bookmarkEnd w:id="58"/>
    <w:bookmarkStart w:name="u5b27f99f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图中可以看到BUCK电路简易桥臂模型，在右侧加上一个BOOST电路，将两个电感二合一，形成四开关BUCK-BOOST电路</w:t>
      </w:r>
    </w:p>
    <w:bookmarkEnd w:id="60"/>
    <w:bookmarkStart w:name="u5c3e584b" w:id="61"/>
    <w:p>
      <w:pPr>
        <w:spacing w:after="50" w:line="360" w:lineRule="auto" w:beforeLines="100"/>
        <w:ind w:left="0"/>
        <w:jc w:val="left"/>
      </w:pPr>
      <w:bookmarkStart w:name="uc21dcea8" w:id="62"/>
      <w:r>
        <w:rPr>
          <w:rFonts w:eastAsia="宋体" w:ascii="宋体"/>
        </w:rPr>
        <w:drawing>
          <wp:inline distT="0" distB="0" distL="0" distR="0">
            <wp:extent cx="5842000" cy="330054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63466" cy="46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6ecc4e66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最初单模式开关的方式实现了基本功能，但是电流脉动过大</w:t>
      </w:r>
    </w:p>
    <w:bookmarkEnd w:id="63"/>
    <w:bookmarkStart w:name="u3642be01" w:id="64"/>
    <w:p>
      <w:pPr>
        <w:spacing w:after="50" w:line="360" w:lineRule="auto" w:beforeLines="100"/>
        <w:ind w:left="0"/>
        <w:jc w:val="left"/>
      </w:pPr>
      <w:bookmarkStart w:name="ue2875d5f" w:id="65"/>
      <w:r>
        <w:rPr>
          <w:rFonts w:eastAsia="宋体" w:ascii="宋体"/>
        </w:rPr>
        <w:drawing>
          <wp:inline distT="0" distB="0" distL="0" distR="0">
            <wp:extent cx="5841999" cy="33240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48134" cy="475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bookmarkEnd w:id="64"/>
    <w:bookmarkStart w:name="uc1c9ac97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双模式，分别形成BUCK模式和BOOST模式</w:t>
      </w:r>
    </w:p>
    <w:bookmarkEnd w:id="66"/>
    <w:bookmarkStart w:name="u0f676721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电流脉动减小很多</w:t>
      </w:r>
    </w:p>
    <w:bookmarkEnd w:id="67"/>
    <w:bookmarkStart w:name="uef295ec4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缺点：输出电压时模式频繁切换</w:t>
      </w:r>
    </w:p>
    <w:bookmarkEnd w:id="68"/>
    <w:bookmarkStart w:name="uf60f517f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三模式，三模式中，电压中段的BUCK-BOOST指的是单模式的电压切换，不是真正意义上电压极性改变的BUCK-BOOST模式</w:t>
      </w:r>
    </w:p>
    <w:bookmarkEnd w:id="69"/>
    <w:bookmarkStart w:name="ue55dae8d" w:id="70"/>
    <w:p>
      <w:pPr>
        <w:spacing w:after="50" w:line="360" w:lineRule="auto" w:beforeLines="100"/>
        <w:ind w:left="0"/>
        <w:jc w:val="left"/>
      </w:pPr>
      <w:bookmarkStart w:name="u78488aa2" w:id="71"/>
      <w:r>
        <w:rPr>
          <w:rFonts w:eastAsia="宋体" w:ascii="宋体"/>
        </w:rPr>
        <w:drawing>
          <wp:inline distT="0" distB="0" distL="0" distR="0">
            <wp:extent cx="5841999" cy="33295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61866" cy="465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bookmarkEnd w:id="70"/>
    <w:bookmarkStart w:name="u96d145bc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这里开始已经与MP2980类似了</w:t>
      </w:r>
    </w:p>
    <w:bookmarkEnd w:id="72"/>
    <w:bookmarkStart w:name="YfK39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软开关介绍</w:t>
      </w:r>
    </w:p>
    <w:bookmarkEnd w:id="73"/>
    <w:bookmarkStart w:name="u445ea11d" w:id="74"/>
    <w:bookmarkEnd w:id="74"/>
    <w:bookmarkStart w:name="uadeeb450" w:id="75"/>
    <w:bookmarkEnd w:id="75"/>
    <w:bookmarkStart w:name="Pyu8S" w:id="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各元件参数计算</w:t>
      </w:r>
    </w:p>
    <w:bookmarkEnd w:id="76"/>
    <w:bookmarkStart w:name="u5ff01f06" w:id="77"/>
    <w:bookmarkEnd w:id="77"/>
    <w:p>
      <w:pPr>
        <w:spacing w:after="50" w:line="360" w:lineRule="auto" w:beforeLines="100"/>
        <w:ind w:left="0"/>
        <w:jc w:val="left"/>
      </w:pPr>
      <w:bookmarkStart w:name="u01939689" w:id="78"/>
      <w:bookmarkEnd w:id="78"/>
      <w:r>
        <w:rPr>
          <w:rFonts w:ascii="宋体" w:hAnsi="Times New Roman" w:eastAsia="宋体"/>
          <w:b w:val="false"/>
          <w:i w:val="false"/>
          <w:color w:val="000000"/>
          <w:sz w:val="22"/>
        </w:rPr>
        <w:t>AI回答</w:t>
      </w:r>
      <w:bookmarkStart w:name="u01939689" w:id="79"/>
      <w:bookmarkEnd w:id="7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aad0486a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下是针对Buck、Boost和Buck-Boost三种DC-DC变换器的关键元件参数计算公式的完整总结，结合伏秒平衡原理、纹波控制和工程实践要求进行系统化整理：</w:t>
      </w:r>
    </w:p>
    <w:bookmarkEnd w:id="80"/>
    <w:bookmarkStart w:name="R04ls" w:id="8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1"/>
    <w:bookmarkStart w:name="WAD2Q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一、Buck电路（降压型）</w:t>
      </w:r>
    </w:p>
    <w:bookmarkEnd w:id="82"/>
    <w:bookmarkStart w:name="RnH02" w:id="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基础关系式</w:t>
      </w:r>
    </w:p>
    <w:bookmarkEnd w:id="83"/>
    <w:bookmarkStart w:name="u68e3d6f9" w:id="8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69532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EVvWh" w:id="85"/>
      <w:bookmarkEnd w:id="85"/>
      <w:r>
        <w:rPr>
          <w:rFonts w:ascii="宋体" w:hAnsi="Times New Roman" w:eastAsia="宋体"/>
          <w:b w:val="false"/>
          <w:i w:val="false"/>
          <w:color w:val="000000"/>
          <w:sz w:val="22"/>
        </w:rPr>
        <w:t>（</w:t>
      </w:r>
      <w:r>
        <w:rPr>
          <w:rFonts w:eastAsia="宋体" w:ascii="宋体"/>
        </w:rPr>
        <w:drawing>
          <wp:inline distT="0" distB="0" distL="0" distR="0">
            <wp:extent cx="114300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MNlMN" w:id="86"/>
      <w:bookmarkEnd w:id="86"/>
      <w:r>
        <w:rPr>
          <w:rFonts w:ascii="宋体" w:hAnsi="Times New Roman" w:eastAsia="宋体"/>
          <w:b w:val="false"/>
          <w:i w:val="false"/>
          <w:color w:val="000000"/>
          <w:sz w:val="22"/>
        </w:rPr>
        <w:t>为占空比，</w:t>
      </w:r>
      <w:r>
        <w:rPr>
          <w:rFonts w:eastAsia="宋体" w:ascii="宋体"/>
        </w:rPr>
        <w:drawing>
          <wp:inline distT="0" distB="0" distL="0" distR="0">
            <wp:extent cx="18097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UQPYr" w:id="87"/>
      <w:bookmarkEnd w:id="87"/>
      <w:r>
        <w:rPr>
          <w:rFonts w:ascii="宋体" w:hAnsi="Times New Roman" w:eastAsia="宋体"/>
          <w:b w:val="false"/>
          <w:i w:val="false"/>
          <w:color w:val="000000"/>
          <w:sz w:val="22"/>
        </w:rPr>
        <w:t>为输入电压）</w:t>
      </w:r>
    </w:p>
    <w:bookmarkEnd w:id="84"/>
    <w:bookmarkStart w:name="t3N96" w:id="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电感参数设计</w:t>
      </w:r>
    </w:p>
    <w:bookmarkEnd w:id="88"/>
    <w:bookmarkStart w:name="u88d438e4" w:id="8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电流纹波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89"/>
    <w:bookmarkStart w:name="ufd00fe75" w:id="90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257300" cy="3524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xt4f1" w:id="91"/>
      <w:bookmarkEnd w:id="91"/>
    </w:p>
    <w:bookmarkEnd w:id="90"/>
    <w:bookmarkStart w:name="uf1a05ce3" w:id="9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电感最小值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92"/>
    <w:bookmarkStart w:name="u8fbbf09b" w:id="93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781175" cy="3714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oRgi2" w:id="94"/>
      <w:bookmarkEnd w:id="94"/>
    </w:p>
    <w:bookmarkEnd w:id="93"/>
    <w:bookmarkStart w:name="u95c77c60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</w:t>
      </w:r>
      <w:r>
        <w:rPr>
          <w:rFonts w:eastAsia="宋体" w:ascii="宋体"/>
        </w:rPr>
        <w:drawing>
          <wp:inline distT="0" distB="0" distL="0" distR="0">
            <wp:extent cx="66675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TCvpt" w:id="96"/>
      <w:bookmarkEnd w:id="96"/>
      <w:r>
        <w:rPr>
          <w:rFonts w:ascii="宋体" w:hAnsi="Times New Roman" w:eastAsia="宋体"/>
          <w:b w:val="false"/>
          <w:i w:val="false"/>
          <w:color w:val="000000"/>
          <w:sz w:val="22"/>
        </w:rPr>
        <w:t>为纹波系数，通常取0.2–0.4；</w:t>
      </w:r>
      <w:r>
        <w:rPr>
          <w:rFonts w:eastAsia="宋体" w:ascii="宋体"/>
        </w:rPr>
        <w:drawing>
          <wp:inline distT="0" distB="0" distL="0" distR="0">
            <wp:extent cx="29527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z3dr3" w:id="97"/>
      <w:bookmarkEnd w:id="97"/>
      <w:r>
        <w:rPr>
          <w:rFonts w:ascii="宋体" w:hAnsi="Times New Roman" w:eastAsia="宋体"/>
          <w:b w:val="false"/>
          <w:i w:val="false"/>
          <w:color w:val="000000"/>
          <w:sz w:val="22"/>
        </w:rPr>
        <w:t>为最大占空比）</w:t>
      </w:r>
    </w:p>
    <w:bookmarkEnd w:id="95"/>
    <w:bookmarkStart w:name="HgCyG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电容参数设计</w:t>
      </w:r>
    </w:p>
    <w:bookmarkEnd w:id="98"/>
    <w:bookmarkStart w:name="u821756be" w:id="9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输出电容（纹波控制）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99"/>
    <w:bookmarkStart w:name="u88017caa" w:id="100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076325" cy="3429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0LeF" w:id="101"/>
      <w:bookmarkEnd w:id="101"/>
    </w:p>
    <w:bookmarkEnd w:id="100"/>
    <w:bookmarkStart w:name="u23d64e39" w:id="102"/>
    <w:p>
      <w:pPr>
        <w:spacing w:after="50" w:line="360" w:lineRule="auto" w:beforeLines="100"/>
        <w:ind w:left="0"/>
        <w:jc w:val="left"/>
      </w:pPr>
      <w:bookmarkStart w:name="u23d64e39" w:id="10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</w:t>
      </w:r>
      <w:r>
        <w:rPr>
          <w:rFonts w:eastAsia="宋体" w:ascii="宋体"/>
        </w:rPr>
        <w:drawing>
          <wp:inline distT="0" distB="0" distL="0" distR="0">
            <wp:extent cx="2476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Hgx5s" w:id="104"/>
      <w:bookmarkEnd w:id="104"/>
      <w:r>
        <w:rPr>
          <w:rFonts w:ascii="宋体" w:hAnsi="Times New Roman" w:eastAsia="宋体"/>
          <w:b w:val="false"/>
          <w:i w:val="false"/>
          <w:color w:val="000000"/>
          <w:sz w:val="22"/>
        </w:rPr>
        <w:t>为允许输出电压纹波）</w:t>
      </w:r>
      <w:bookmarkStart w:name="Mccnr" w:id="105"/>
      <w:r>
        <w:rPr>
          <w:rFonts w:eastAsia="宋体" w:ascii="宋体"/>
        </w:rPr>
        <w:drawing>
          <wp:inline distT="0" distB="0" distL="0" distR="0">
            <wp:extent cx="5842000" cy="46614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15866" cy="671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bookmarkEnd w:id="103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</w:t>
      </w:r>
    </w:p>
    <w:bookmarkStart w:name="u23d64e39" w:id="106"/>
    <w:p>
      <w:pPr>
        <w:spacing w:after="50" w:line="360" w:lineRule="auto" w:beforeLines="100"/>
        <w:ind w:left="0"/>
        <w:jc w:val="left"/>
      </w:pPr>
      <w:bookmarkStart w:name="sayK5" w:id="107"/>
      <w:r>
        <w:rPr>
          <w:rFonts w:eastAsia="宋体" w:ascii="宋体"/>
        </w:rPr>
        <w:drawing>
          <wp:inline distT="0" distB="0" distL="0" distR="0">
            <wp:extent cx="4301067" cy="29577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1067" cy="295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"/>
    </w:p>
    <w:bookmarkEnd w:id="106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</w:t>
      </w:r>
    </w:p>
    <w:bookmarkEnd w:id="102"/>
    <w:bookmarkStart w:name="uc7d4c7ba" w:id="10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输入电容（瞬态响应）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8"/>
    <w:bookmarkStart w:name="u66b38977" w:id="109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543050" cy="361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Zw9gu" w:id="110"/>
      <w:bookmarkEnd w:id="110"/>
    </w:p>
    <w:bookmarkEnd w:id="109"/>
    <w:bookmarkStart w:name="u24564c1b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</w:t>
      </w:r>
      <w:r>
        <w:rPr>
          <w:rFonts w:eastAsia="宋体" w:ascii="宋体"/>
        </w:rPr>
        <w:drawing>
          <wp:inline distT="0" distB="0" distL="0" distR="0">
            <wp:extent cx="457200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EkN8" w:id="112"/>
      <w:bookmarkEnd w:id="112"/>
      <w:r>
        <w:rPr>
          <w:rFonts w:ascii="宋体" w:hAnsi="Times New Roman" w:eastAsia="宋体"/>
          <w:b w:val="false"/>
          <w:i w:val="false"/>
          <w:color w:val="000000"/>
          <w:sz w:val="22"/>
        </w:rPr>
        <w:t>为负载瞬态电流，</w:t>
      </w:r>
      <w:r>
        <w:rPr>
          <w:rFonts w:eastAsia="宋体" w:ascii="宋体"/>
        </w:rPr>
        <w:drawing>
          <wp:inline distT="0" distB="0" distL="0" distR="0">
            <wp:extent cx="600075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Pgly" w:id="113"/>
      <w:bookmarkEnd w:id="113"/>
      <w:r>
        <w:rPr>
          <w:rFonts w:ascii="宋体" w:hAnsi="Times New Roman" w:eastAsia="宋体"/>
          <w:b w:val="false"/>
          <w:i w:val="false"/>
          <w:color w:val="000000"/>
          <w:sz w:val="22"/>
        </w:rPr>
        <w:t>为输入瞬变容忍值）</w:t>
      </w:r>
    </w:p>
    <w:bookmarkEnd w:id="111"/>
    <w:bookmarkStart w:name="We0Aq" w:id="1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开关管选型</w:t>
      </w:r>
    </w:p>
    <w:bookmarkEnd w:id="114"/>
    <w:bookmarkStart w:name="uddb1faad" w:id="11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MOSFET耐压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790575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mIYAy" w:id="116"/>
      <w:bookmarkEnd w:id="11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15"/>
    <w:bookmarkStart w:name="u041a1652" w:id="11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峰值电流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914400" cy="304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VAT8d" w:id="118"/>
      <w:bookmarkEnd w:id="118"/>
    </w:p>
    <w:bookmarkEnd w:id="117"/>
    <w:bookmarkStart w:name="sB4Zw" w:id="11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9"/>
    <w:bookmarkStart w:name="whsw4" w:id="1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二、Boost电路（升压型）</w:t>
      </w:r>
    </w:p>
    <w:bookmarkEnd w:id="120"/>
    <w:bookmarkStart w:name="A1u2O" w:id="12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基础关系式</w:t>
      </w:r>
    </w:p>
    <w:bookmarkEnd w:id="121"/>
    <w:bookmarkStart w:name="u547754a0" w:id="12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695325" cy="304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FxmDb" w:id="123"/>
      <w:bookmarkEnd w:id="12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（占空比 </w:t>
      </w:r>
      <w:r>
        <w:rPr>
          <w:rFonts w:eastAsia="宋体" w:ascii="宋体"/>
        </w:rPr>
        <w:drawing>
          <wp:inline distT="0" distB="0" distL="0" distR="0">
            <wp:extent cx="742950" cy="3238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Bu4vJ" w:id="124"/>
      <w:bookmarkEnd w:id="124"/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</w:p>
    <w:bookmarkEnd w:id="122"/>
    <w:bookmarkStart w:name="agFPL" w:id="1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电感参数设计</w:t>
      </w:r>
    </w:p>
    <w:bookmarkEnd w:id="125"/>
    <w:bookmarkStart w:name="u4d555015" w:id="12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电感值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26"/>
    <w:bookmarkStart w:name="ua5222e31" w:id="127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028700" cy="361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xcEyZ" w:id="128"/>
      <w:bookmarkEnd w:id="128"/>
    </w:p>
    <w:bookmarkEnd w:id="127"/>
    <w:bookmarkStart w:name="ubdad882d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（推荐 </w:t>
      </w:r>
      <w:r>
        <w:rPr>
          <w:rFonts w:eastAsia="宋体" w:ascii="宋体"/>
        </w:rPr>
        <w:drawing>
          <wp:inline distT="0" distB="0" distL="0" distR="0">
            <wp:extent cx="1009650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FMTf" w:id="130"/>
      <w:bookmarkEnd w:id="13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</w:t>
      </w:r>
    </w:p>
    <w:bookmarkEnd w:id="129"/>
    <w:bookmarkStart w:name="u4f902f27" w:id="13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饱和电流要求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31"/>
    <w:bookmarkStart w:name="uc5b4b714" w:id="132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609725" cy="333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YvWf7" w:id="133"/>
      <w:bookmarkEnd w:id="133"/>
    </w:p>
    <w:bookmarkEnd w:id="132"/>
    <w:bookmarkStart w:name="u9CkM" w:id="13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电容参数设计</w:t>
      </w:r>
    </w:p>
    <w:bookmarkEnd w:id="134"/>
    <w:bookmarkStart w:name="u9b9ee260" w:id="13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输出电容（纹波）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35"/>
    <w:bookmarkStart w:name="udf1ce445" w:id="136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914400" cy="333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Zkx4R" w:id="137"/>
      <w:bookmarkEnd w:id="137"/>
    </w:p>
    <w:bookmarkEnd w:id="136"/>
    <w:bookmarkStart w:name="u4f66fa84" w:id="13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输入MLCC电容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38"/>
    <w:bookmarkStart w:name="uacccf2b4" w:id="139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609725" cy="3524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UrdL" w:id="140"/>
      <w:bookmarkEnd w:id="140"/>
    </w:p>
    <w:bookmarkEnd w:id="139"/>
    <w:bookmarkStart w:name="u4ebb0531" w:id="141"/>
    <w:p>
      <w:pPr>
        <w:spacing w:after="50" w:line="360" w:lineRule="auto" w:beforeLines="100"/>
        <w:ind w:left="0"/>
        <w:jc w:val="left"/>
      </w:pPr>
      <w:bookmarkStart w:name="u4ebb0531" w:id="14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</w:t>
      </w:r>
      <w:r>
        <w:rPr>
          <w:rFonts w:eastAsia="宋体" w:ascii="宋体"/>
        </w:rPr>
        <w:drawing>
          <wp:inline distT="0" distB="0" distL="0" distR="0">
            <wp:extent cx="409575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UyXbj" w:id="143"/>
      <w:bookmarkEnd w:id="143"/>
      <w:r>
        <w:rPr>
          <w:rFonts w:ascii="宋体" w:hAnsi="Times New Roman" w:eastAsia="宋体"/>
          <w:b w:val="false"/>
          <w:i w:val="false"/>
          <w:color w:val="000000"/>
          <w:sz w:val="22"/>
        </w:rPr>
        <w:t>为输入纹波峰峰值）</w:t>
      </w:r>
      <w:bookmarkStart w:name="BK65n" w:id="144"/>
      <w:r>
        <w:rPr>
          <w:rFonts w:eastAsia="宋体" w:ascii="宋体"/>
        </w:rPr>
        <w:drawing>
          <wp:inline distT="0" distB="0" distL="0" distR="0">
            <wp:extent cx="5842000" cy="46618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65066" cy="66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"/>
    </w:p>
    <w:bookmarkEnd w:id="142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</w:t>
      </w:r>
    </w:p>
    <w:bookmarkEnd w:id="141"/>
    <w:bookmarkStart w:name="l0y04" w:id="1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二极管与开关管</w:t>
      </w:r>
    </w:p>
    <w:bookmarkEnd w:id="145"/>
    <w:bookmarkStart w:name="u1b37dbc9" w:id="14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二极管耐压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4762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yXblM" w:id="147"/>
      <w:bookmarkEnd w:id="14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46"/>
    <w:bookmarkStart w:name="ud1c9fd98" w:id="14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MOSFET耐压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54292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r2ov0" w:id="149"/>
      <w:bookmarkEnd w:id="149"/>
    </w:p>
    <w:bookmarkEnd w:id="148"/>
    <w:bookmarkStart w:name="HJ28i" w:id="15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50"/>
    <w:bookmarkStart w:name="rN9G5" w:id="1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三、Buck-Boost电路（升降压型）</w:t>
      </w:r>
    </w:p>
    <w:bookmarkEnd w:id="151"/>
    <w:bookmarkStart w:name="VR5qA" w:id="1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基础关系式</w:t>
      </w:r>
    </w:p>
    <w:bookmarkEnd w:id="152"/>
    <w:bookmarkStart w:name="ubc11e48a" w:id="15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输出电压（非隔离）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53"/>
    <w:bookmarkStart w:name="u994da6b9" w:id="154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076325" cy="304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kYwYH" w:id="155"/>
      <w:bookmarkEnd w:id="155"/>
    </w:p>
    <w:bookmarkEnd w:id="154"/>
    <w:bookmarkStart w:name="u068411bd" w:id="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（负号表示极性反转）</w:t>
      </w:r>
    </w:p>
    <w:bookmarkEnd w:id="156"/>
    <w:bookmarkStart w:name="u07eeb5e6" w:id="15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占空比计算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57"/>
    <w:bookmarkStart w:name="ub41884a9" w:id="158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885825" cy="3429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EAZxY" w:id="159"/>
      <w:bookmarkEnd w:id="159"/>
    </w:p>
    <w:bookmarkEnd w:id="158"/>
    <w:bookmarkStart w:name="u3c0dd98e" w:id="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（极性反转拓扑）</w:t>
      </w:r>
    </w:p>
    <w:bookmarkEnd w:id="160"/>
    <w:bookmarkStart w:name="dMih7" w:id="1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电感参数设计</w:t>
      </w:r>
    </w:p>
    <w:bookmarkEnd w:id="161"/>
    <w:bookmarkStart w:name="u635d6e4a" w:id="16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电感值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62"/>
    <w:bookmarkStart w:name="u6aa0d272" w:id="163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257300" cy="3714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8Hlm" w:id="164"/>
      <w:bookmarkEnd w:id="164"/>
    </w:p>
    <w:bookmarkEnd w:id="163"/>
    <w:bookmarkStart w:name="u7840e157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（电流纹波比建议0.2–0.4）</w:t>
      </w:r>
    </w:p>
    <w:bookmarkEnd w:id="165"/>
    <w:bookmarkStart w:name="u9b876451" w:id="16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峰值电流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66"/>
    <w:bookmarkStart w:name="u6ab66bf1" w:id="167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1514475" cy="3238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WZRlf" w:id="168"/>
      <w:bookmarkEnd w:id="168"/>
    </w:p>
    <w:bookmarkEnd w:id="167"/>
    <w:bookmarkStart w:name="TgoEZ" w:id="1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电容参数设计</w:t>
      </w:r>
    </w:p>
    <w:bookmarkEnd w:id="169"/>
    <w:bookmarkStart w:name="u43ab5ee7" w:id="17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输出电容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70"/>
    <w:bookmarkStart w:name="udd1165cb" w:id="171"/>
    <w:p>
      <w:pPr>
        <w:spacing w:after="50" w:line="360" w:lineRule="auto" w:beforeLines="100"/>
        <w:ind w:left="0"/>
        <w:jc w:val="center"/>
      </w:pPr>
      <w:r>
        <w:rPr>
          <w:rFonts w:eastAsia="宋体" w:ascii="宋体"/>
        </w:rPr>
        <w:drawing>
          <wp:inline distT="0" distB="0" distL="0" distR="0">
            <wp:extent cx="914400" cy="333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vLo1s" w:id="172"/>
      <w:bookmarkEnd w:id="172"/>
    </w:p>
    <w:bookmarkEnd w:id="171"/>
    <w:bookmarkStart w:name="u6b12bbb6" w:id="17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电压应力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eastAsia="宋体" w:ascii="宋体"/>
        </w:rPr>
        <w:drawing>
          <wp:inline distT="0" distB="0" distL="0" distR="0">
            <wp:extent cx="1028700" cy="1714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s2zoV" w:id="174"/>
      <w:bookmarkEnd w:id="174"/>
      <w:r>
        <w:rPr>
          <w:rFonts w:ascii="宋体" w:hAnsi="Times New Roman" w:eastAsia="宋体"/>
          <w:b w:val="false"/>
          <w:i w:val="false"/>
          <w:color w:val="000000"/>
          <w:sz w:val="22"/>
        </w:rPr>
        <w:t>（极性反转拓扑）</w:t>
      </w:r>
    </w:p>
    <w:bookmarkEnd w:id="173"/>
    <w:bookmarkStart w:name="wtJoc" w:id="1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开关管选型</w:t>
      </w:r>
    </w:p>
    <w:bookmarkEnd w:id="175"/>
    <w:bookmarkStart w:name="u3f59f417" w:id="17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MOSFET耐压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1028700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Rvqfu" w:id="177"/>
      <w:bookmarkEnd w:id="17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76"/>
    <w:bookmarkStart w:name="uf801aa0e" w:id="17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二极管耐压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r>
        <w:rPr>
          <w:rFonts w:eastAsia="宋体" w:ascii="宋体"/>
        </w:rPr>
        <w:drawing>
          <wp:inline distT="0" distB="0" distL="0" distR="0">
            <wp:extent cx="962025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BoH0" w:id="179"/>
      <w:bookmarkEnd w:id="179"/>
    </w:p>
    <w:bookmarkEnd w:id="178"/>
    <w:bookmarkStart w:name="icUmM" w:id="18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0"/>
    <w:bookmarkStart w:name="L3L36" w:id="1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四、通用设计要点</w:t>
      </w:r>
    </w:p>
    <w:bookmarkEnd w:id="181"/>
    <w:bookmarkStart w:name="u8da79414" w:id="18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开关频率选择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182"/>
    <w:bookmarkStart w:name="u04b0c5f9" w:id="183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需满足 </w:t>
      </w:r>
      <w:r>
        <w:rPr>
          <w:rFonts w:eastAsia="宋体" w:ascii="宋体"/>
        </w:rPr>
        <w:drawing>
          <wp:inline distT="0" distB="0" distL="0" distR="0">
            <wp:extent cx="75247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fwVQ" w:id="184"/>
      <w:bookmarkEnd w:id="184"/>
      <w:r>
        <w:rPr>
          <w:rFonts w:ascii="宋体" w:hAnsi="Times New Roman" w:eastAsia="宋体"/>
          <w:b w:val="false"/>
          <w:i w:val="false"/>
          <w:color w:val="000000"/>
          <w:sz w:val="22"/>
        </w:rPr>
        <w:t>（</w:t>
      </w:r>
      <w:r>
        <w:rPr>
          <w:rFonts w:eastAsia="宋体" w:ascii="宋体"/>
        </w:rPr>
        <w:drawing>
          <wp:inline distT="0" distB="0" distL="0" distR="0">
            <wp:extent cx="12382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TJmGs" w:id="185"/>
      <w:bookmarkEnd w:id="18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为电感自谐振频率） </w:t>
      </w:r>
    </w:p>
    <w:bookmarkEnd w:id="183"/>
    <w:bookmarkStart w:name="u5a7fe2c4" w:id="186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高频减小元件体积但增加开关损耗。</w:t>
      </w:r>
    </w:p>
    <w:bookmarkEnd w:id="186"/>
    <w:bookmarkStart w:name="u011446ff" w:id="187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电流纹波控制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187"/>
    <w:bookmarkStart w:name="u8224ca88" w:id="188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电感 </w:t>
      </w:r>
      <w:r>
        <w:rPr>
          <w:rFonts w:eastAsia="宋体" w:ascii="宋体"/>
        </w:rPr>
        <w:drawing>
          <wp:inline distT="0" distB="0" distL="0" distR="0">
            <wp:extent cx="2476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peg87" w:id="189"/>
      <w:bookmarkEnd w:id="18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通常设为输出电流的20%-40%以平衡效率与体积。</w:t>
      </w:r>
    </w:p>
    <w:bookmarkEnd w:id="188"/>
    <w:bookmarkStart w:name="ufb6d6651" w:id="19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电容选型补充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190"/>
    <w:bookmarkStart w:name="u6a12dfe7" w:id="191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输出电容需满足RMS纹波电流要求： </w:t>
      </w:r>
      <w:r>
        <w:rPr>
          <w:rFonts w:eastAsia="宋体" w:ascii="宋体"/>
        </w:rPr>
        <w:drawing>
          <wp:inline distT="0" distB="0" distL="0" distR="0">
            <wp:extent cx="809625" cy="361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t7tH" w:id="192"/>
      <w:bookmarkEnd w:id="19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91"/>
    <w:bookmarkStart w:name="u134fd145" w:id="193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多层陶瓷电容（MLCC）用于高频滤波，电解电容承担大容量储能。</w:t>
      </w:r>
    </w:p>
    <w:bookmarkEnd w:id="193"/>
    <w:bookmarkStart w:name="u118b65c4" w:id="19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瞬态响应设计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194"/>
    <w:bookmarkStart w:name="u451633f9" w:id="195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输入电容需抑制负载阶跃导致的电压跌落。 </w:t>
      </w:r>
    </w:p>
    <w:bookmarkEnd w:id="195"/>
    <w:bookmarkStart w:name="u239848e4" w:id="196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输出电容带宽需满足 </w:t>
      </w:r>
      <w:r>
        <w:rPr>
          <w:rFonts w:eastAsia="宋体" w:ascii="宋体"/>
        </w:rPr>
        <w:drawing>
          <wp:inline distT="0" distB="0" distL="0" distR="0">
            <wp:extent cx="923925" cy="304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zNwqQ" w:id="197"/>
      <w:bookmarkEnd w:id="197"/>
      <w:r>
        <w:rPr>
          <w:rFonts w:ascii="宋体" w:hAnsi="Times New Roman" w:eastAsia="宋体"/>
          <w:b w:val="false"/>
          <w:i w:val="false"/>
          <w:color w:val="000000"/>
          <w:sz w:val="22"/>
        </w:rPr>
        <w:t>（Boost特有右半平面零点）。</w:t>
      </w:r>
    </w:p>
    <w:bookmarkEnd w:id="196"/>
    <w:bookmarkStart w:name="uc8f3f04c" w:id="198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补偿网络设计（以Buck为例）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198"/>
    <w:bookmarkStart w:name="ua95d6faa" w:id="199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补偿电阻： </w:t>
      </w:r>
      <w:r>
        <w:rPr>
          <w:rFonts w:eastAsia="宋体" w:ascii="宋体"/>
        </w:rPr>
        <w:drawing>
          <wp:inline distT="0" distB="0" distL="0" distR="0">
            <wp:extent cx="1724025" cy="333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JDE2" w:id="200"/>
      <w:bookmarkEnd w:id="20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99"/>
    <w:bookmarkStart w:name="u3d751664" w:id="201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补偿电容： </w:t>
      </w:r>
      <w:r>
        <w:rPr>
          <w:rFonts w:eastAsia="宋体" w:ascii="宋体"/>
        </w:rPr>
        <w:drawing>
          <wp:inline distT="0" distB="0" distL="0" distR="0">
            <wp:extent cx="1466850" cy="3429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SgoWx" w:id="202"/>
      <w:bookmarkEnd w:id="202"/>
      <w:r>
        <w:rPr>
          <w:rFonts w:ascii="宋体" w:hAnsi="Times New Roman" w:eastAsia="宋体"/>
          <w:b w:val="false"/>
          <w:i w:val="false"/>
          <w:color w:val="000000"/>
          <w:sz w:val="22"/>
        </w:rPr>
        <w:t>（</w:t>
      </w:r>
      <w:r>
        <w:rPr>
          <w:rFonts w:eastAsia="宋体" w:ascii="宋体"/>
        </w:rPr>
        <w:drawing>
          <wp:inline distT="0" distB="0" distL="0" distR="0">
            <wp:extent cx="1057275" cy="3238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wqcEm" w:id="203"/>
      <w:bookmarkEnd w:id="203"/>
      <w:r>
        <w:rPr>
          <w:rFonts w:ascii="宋体" w:hAnsi="Times New Roman" w:eastAsia="宋体"/>
          <w:b w:val="false"/>
          <w:i w:val="false"/>
          <w:color w:val="000000"/>
          <w:sz w:val="22"/>
        </w:rPr>
        <w:t>为负载极点）。</w:t>
      </w:r>
    </w:p>
    <w:bookmarkEnd w:id="201"/>
    <w:bookmarkStart w:name="PR0xL" w:id="20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4"/>
    <w:bookmarkStart w:name="p39Ed" w:id="2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五、工程实践案例参考</w:t>
      </w:r>
    </w:p>
    <w:bookmarkEnd w:id="205"/>
    <w:bookmarkStart w:name="ubae6d11c" w:id="206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Buck电路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：输入24V→输出12V/1.2A，</w:t>
      </w:r>
      <w:r>
        <w:rPr>
          <w:rFonts w:eastAsia="宋体" w:ascii="宋体"/>
        </w:rPr>
        <w:drawing>
          <wp:inline distT="0" distB="0" distL="0" distR="0">
            <wp:extent cx="8191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IsM9p" w:id="207"/>
      <w:bookmarkEnd w:id="20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，取 </w:t>
      </w:r>
      <w:r>
        <w:rPr>
          <w:rFonts w:eastAsia="宋体" w:ascii="宋体"/>
        </w:rPr>
        <w:drawing>
          <wp:inline distT="0" distB="0" distL="0" distR="0">
            <wp:extent cx="742950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dHogG" w:id="208"/>
      <w:bookmarkEnd w:id="208"/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eastAsia="宋体" w:ascii="宋体"/>
        </w:rPr>
        <w:drawing>
          <wp:inline distT="0" distB="0" distL="0" distR="0">
            <wp:extent cx="695325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m6G1F" w:id="209"/>
      <w:bookmarkEnd w:id="20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。 </w:t>
      </w:r>
    </w:p>
    <w:bookmarkEnd w:id="206"/>
    <w:bookmarkStart w:name="u6dafcb3e" w:id="210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Boost电路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：12V升24V，</w:t>
      </w:r>
      <w:r>
        <w:rPr>
          <w:rFonts w:eastAsia="宋体" w:ascii="宋体"/>
        </w:rPr>
        <w:drawing>
          <wp:inline distT="0" distB="0" distL="0" distR="0">
            <wp:extent cx="600075" cy="152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vkSAl" w:id="211"/>
      <w:bookmarkEnd w:id="21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，MOSFET耐压60V，效率94% 。 </w:t>
      </w:r>
    </w:p>
    <w:bookmarkEnd w:id="210"/>
    <w:bookmarkStart w:name="ud03cc5f9" w:id="212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Buck-Boost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：24V转-15V/1A，</w:t>
      </w:r>
      <w:r>
        <w:rPr>
          <w:rFonts w:eastAsia="宋体" w:ascii="宋体"/>
        </w:rPr>
        <w:drawing>
          <wp:inline distT="0" distB="0" distL="0" distR="0">
            <wp:extent cx="8191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uoPci" w:id="213"/>
      <w:bookmarkEnd w:id="213"/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eastAsia="宋体" w:ascii="宋体"/>
        </w:rPr>
        <w:drawing>
          <wp:inline distT="0" distB="0" distL="0" distR="0">
            <wp:extent cx="600075" cy="152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tOBwt" w:id="214"/>
      <w:bookmarkEnd w:id="214"/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eastAsia="宋体" w:ascii="宋体"/>
        </w:rPr>
        <w:drawing>
          <wp:inline distT="0" distB="0" distL="0" distR="0">
            <wp:extent cx="676275" cy="16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CuR00" w:id="215"/>
      <w:bookmarkEnd w:id="21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。</w:t>
      </w:r>
    </w:p>
    <w:bookmarkEnd w:id="21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f79927a" w:id="216"/>
      <w:r>
        <w:rPr>
          <w:rFonts w:ascii="宋体" w:hAnsi="Times New Roman" w:eastAsia="宋体"/>
          <w:b w:val="false"/>
          <w:i w:val="false"/>
          <w:color w:val="808080"/>
          <w:sz w:val="22"/>
        </w:rPr>
        <w:t>注：以上公式均为理想模型推导，实际设计需结合元件寄生参数（如ESR、ESL）、温度降额及安全裕量。建议通过仿真软件（如LTspice）验证并实测优化。</w:t>
      </w:r>
    </w:p>
    <w:bookmarkEnd w:id="216"/>
    <w:bookmarkStart w:name="oDQKb" w:id="217"/>
    <w:bookmarkEnd w:id="217"/>
    <w:bookmarkStart w:name="u3c1f971d" w:id="2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这一点在MP2980输入输出电容以及MOS选型，电感选型有所体现</w:t>
      </w:r>
    </w:p>
    <w:bookmarkEnd w:id="218"/>
    <w:bookmarkStart w:name="LuYLz" w:id="2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1.为什么使用电感而不是电容</w:t>
      </w:r>
    </w:p>
    <w:bookmarkEnd w:id="219"/>
    <w:bookmarkStart w:name="u8929b15b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电感作为续流元件，核心特性是两端电流不会突变，确保开关断开时能够持续供电，BUCK-BOOST电路中，电感实现了电压极性反转，（</w:t>
      </w:r>
      <w:r>
        <w:rPr>
          <w:rFonts w:ascii="宋体" w:hAnsi="Times New Roman" w:eastAsia="宋体"/>
          <w:b/>
          <w:i w:val="false"/>
          <w:color w:val="24292f"/>
          <w:sz w:val="24"/>
        </w:rPr>
        <w:t>伏秒平衡原则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：稳态下电感正向/反向伏秒积相等，是稳压基础）计算出了BUCK-BOOST电压改变公式。且电感效率更高。</w:t>
      </w:r>
    </w:p>
    <w:bookmarkEnd w:id="220"/>
    <w:bookmarkStart w:name="PkV1i" w:id="2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2.稳态下电感处于什么工作模式？</w:t>
      </w:r>
    </w:p>
    <w:bookmarkEnd w:id="221"/>
    <w:bookmarkStart w:name="swF21" w:id="2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电感的工作模式</w:t>
      </w:r>
    </w:p>
    <w:bookmarkEnd w:id="222"/>
    <w:bookmarkStart w:name="u2157ed78" w:id="223"/>
    <w:bookmarkEnd w:id="223"/>
    <w:p>
      <w:pPr>
        <w:spacing w:after="50" w:line="360" w:lineRule="auto" w:beforeLines="100"/>
        <w:ind w:left="0"/>
        <w:jc w:val="left"/>
      </w:pPr>
      <w:bookmarkStart w:name="uc58df8e6" w:id="224"/>
      <w:bookmarkEnd w:id="224"/>
      <w:r>
        <w:rPr>
          <w:rFonts w:ascii="宋体" w:hAnsi="Times New Roman" w:eastAsia="宋体"/>
          <w:b w:val="false"/>
          <w:i w:val="false"/>
          <w:color w:val="000000"/>
          <w:sz w:val="24"/>
        </w:rPr>
        <w:t>电感的工作模式（ai）</w:t>
      </w:r>
      <w:bookmarkStart w:name="uc58df8e6" w:id="225"/>
      <w:bookmarkEnd w:id="22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cf6996fd" w:id="2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一、基础工作特性模式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电感在电路中通过电磁感应原理实现能量转换，其基础工作模式由电流特性决定：</w:t>
      </w:r>
    </w:p>
    <w:bookmarkEnd w:id="226"/>
    <w:bookmarkStart w:name="u5be56a9a" w:id="2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直流模式</w:t>
      </w:r>
    </w:p>
    <w:bookmarkEnd w:id="227"/>
    <w:bookmarkStart w:name="u9db74ee1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电感对直流电呈低阻抗（近似短路），仅存在导线电阻的微小压降。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典型应用：电源电路中的储能电感（如DC-DC转换器），通过持续电流维持能量传递。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交流模式</w:t>
      </w:r>
    </w:p>
    <w:bookmarkEnd w:id="228"/>
    <w:bookmarkStart w:name="u4df35f45" w:id="2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感抗公式：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，阻抗随频率升高而增大。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低频：感抗小，近似导通；高频：感抗大，近似开路。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典型应用：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滤波：与电容组成LC滤波器，抑制高频噪声（如开关电源输出端的纹波抑制）。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谐振：与电容构成LC振荡电路，用于选频或信号生成（如射频电路的振荡器）。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二、开关电源中的特定工作模式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在Buck、Boost等开关电源拓扑中，电感工作模式按电流连续性分为三类：</w:t>
      </w:r>
    </w:p>
    <w:bookmarkEnd w:id="229"/>
    <w:bookmarkStart w:name="u85c200b7" w:id="230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连续导通模式（CCM）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定义：整个开关周期内电感电流始终大于零，磁通未复位。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波形特征：电流呈三角波或梯形波，无归零时刻。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适用场景：大功率输出（如电机驱动、高负载电源），需保持高能量转换效率[95]。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参数要求：需满足</w:t>
      </w:r>
    </w:p>
    <w:bookmarkEnd w:id="230"/>
    <w:bookmarkStart w:name="u916a83c9" w:id="231"/>
    <w:bookmarkEnd w:id="231"/>
    <w:bookmarkStart w:name="u7c366c53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（临界电流条件）。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缺点：轻载时二极管反向恢复损耗大，降低效率。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2. 断续导通模式（DCM）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定义：每个开关周期结束时电感电流降至零，磁通完全复位。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波形特征：电流呈锯齿波，存在零电流区间（图1b）。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适用场景：轻载或可变负载（如便携设备电源），可降低开关损耗。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优势：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无二极管反向恢复问题，轻载效率高。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控制简单，无需斜率补偿[88]。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缺点：输出纹波较大，负载调整率较差。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3. 临界导通模式（BCM/CRM）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定义：开关周期结束时电流恰好降至零，介于CCM与DCM之间。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波形特征：电流在周期结束时归零，下一个周期立即开启（图1c）。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控制特点：变频控制（PFM），开关频率随负载变化。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适用场景：要求高轻载效率且需限制纹波的场景（如LED驱动、适配器）。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优势：实现零电流开关（ZCS），降低开关损耗。</w:t>
      </w:r>
    </w:p>
    <w:bookmarkEnd w:id="232"/>
    <w:bookmarkStart w:name="ag2pt" w:id="2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三种变压器中稳定时电感的工作模式</w:t>
      </w:r>
    </w:p>
    <w:bookmarkEnd w:id="233"/>
    <w:bookmarkStart w:name="u07a665e7" w:id="2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电感的工作状态由电流决定，直流电中，电感的电流与时间呈线性关系</w:t>
      </w:r>
    </w:p>
    <w:bookmarkEnd w:id="234"/>
    <w:bookmarkStart w:name="ua08c1c0b" w:id="2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电流恒大于零且呈锯齿波时，处于连续导通模式（CCM）开关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仅需两种状态（开关管导通/关断）即可维持能量传递</w:t>
      </w:r>
    </w:p>
    <w:bookmarkEnd w:id="235"/>
    <w:bookmarkStart w:name="ue791f0a2" w:id="2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有零电流阶段时，处于断续导通阶段（DCM）开关需三种状态（导通、续流、零电流）</w:t>
      </w:r>
    </w:p>
    <w:bookmarkEnd w:id="236"/>
    <w:bookmarkStart w:name="A2Reh" w:id="23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3.输入输出电流与电感电流的关系</w:t>
      </w:r>
    </w:p>
    <w:bookmarkEnd w:id="237"/>
    <w:bookmarkStart w:name="ua88b3931" w:id="2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BUCK电路中，电容提供电压，电感电流等于输出电流 输出电流等于输入电流除以开关关断占空比</w:t>
      </w:r>
    </w:p>
    <w:bookmarkEnd w:id="238"/>
    <w:bookmarkStart w:name="uf7ba17e3" w:id="2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BOOST电路中，电感电流等于输入电流，输出电流等于(1-D)*输入电流</w:t>
      </w:r>
    </w:p>
    <w:bookmarkEnd w:id="239"/>
    <w:bookmarkStart w:name="u5b83b86c" w:id="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BUCK-BOOST电路，由电压关系得</w:t>
      </w:r>
      <w:bookmarkStart w:name="u23b510f1" w:id="241"/>
      <w:r>
        <w:rPr>
          <w:rFonts w:eastAsia="宋体" w:ascii="宋体"/>
        </w:rPr>
        <w:drawing>
          <wp:inline distT="0" distB="0" distL="0" distR="0">
            <wp:extent cx="5672666" cy="357886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72666" cy="35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1"/>
    </w:p>
    <w:bookmarkEnd w:id="240"/>
    <w:bookmarkStart w:name="HupRC" w:id="24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4.开关电源的频率参数有什么作用？什么叫电感的饱和电流？电感为什么会啸叫？</w:t>
      </w:r>
    </w:p>
    <w:bookmarkEnd w:id="242"/>
    <w:bookmarkStart w:name="uc69e16a1" w:id="2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三种电路中，高频可以更好的抑制纹波，更快的响应速度</w:t>
      </w:r>
    </w:p>
    <w:bookmarkEnd w:id="243"/>
    <w:bookmarkStart w:name="u813c57b2" w:id="2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高频降低转换效率，加剧电磁干扰（EMI）</w:t>
      </w:r>
    </w:p>
    <w:bookmarkEnd w:id="244"/>
    <w:bookmarkStart w:name="u0c9eebc7" w:id="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电感饱和电流</w:t>
      </w:r>
    </w:p>
    <w:bookmarkEnd w:id="245"/>
    <w:bookmarkStart w:name="uf03fdd3c" w:id="2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电感超过饱和电流后，电感量降低（磁密度不再随着电流增大而增大）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电感磁芯磁场达到饱和时的临界电流值，由电感材质和环境温度等共同决定</w:t>
      </w:r>
    </w:p>
    <w:bookmarkEnd w:id="246"/>
    <w:bookmarkStart w:name="u730a5f4c" w:id="2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电感啸叫原因与解决策略</w:t>
      </w:r>
    </w:p>
    <w:bookmarkEnd w:id="247"/>
    <w:bookmarkStart w:name="u7ca85765" w:id="248"/>
    <w:p>
      <w:pPr>
        <w:spacing w:after="50" w:line="360" w:lineRule="auto" w:beforeLines="100"/>
        <w:ind w:left="0"/>
        <w:jc w:val="left"/>
      </w:pPr>
      <w:bookmarkStart w:name="u89f8f97e" w:id="249"/>
      <w:r>
        <w:rPr>
          <w:rFonts w:eastAsia="宋体" w:ascii="宋体"/>
        </w:rPr>
        <w:drawing>
          <wp:inline distT="0" distB="0" distL="0" distR="0">
            <wp:extent cx="5842000" cy="31456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9"/>
    </w:p>
    <w:bookmarkEnd w:id="248"/>
    <w:bookmarkStart w:name="u755c237d" w:id="2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五种原因，车赛主板电感啸叫应该是由于电流频率过低，或者FB线位置不当</w:t>
      </w:r>
    </w:p>
    <w:bookmarkEnd w:id="250"/>
    <w:bookmarkStart w:name="m5W8s" w:id="2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6.电感一般干扰会很大，如何进行PCB布局来避免电感干扰？</w:t>
      </w:r>
    </w:p>
    <w:bookmarkEnd w:id="251"/>
    <w:bookmarkStart w:name="uaa73453e" w:id="2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保证信号线与功率部分距离分开布局，关键信号线（FB）绕开电感，信号线周围铺地铜处理</w:t>
      </w:r>
    </w:p>
    <w:bookmarkEnd w:id="252"/>
    <w:bookmarkStart w:name="uee4eb45f" w:id="2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电感上下所有层都不要挖空，每一层都打孔大面积铺铜</w:t>
      </w:r>
    </w:p>
    <w:bookmarkEnd w:id="253"/>
    <w:bookmarkStart w:name="ub9dde947" w:id="2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电感下不要走线</w:t>
      </w:r>
    </w:p>
    <w:bookmarkEnd w:id="254"/>
    <w:bookmarkStart w:name="h32GK" w:id="25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MATLAB仿真</w:t>
      </w:r>
    </w:p>
    <w:bookmarkEnd w:id="255"/>
    <w:bookmarkStart w:name="uOBv4" w:id="2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BUCK</w:t>
      </w:r>
    </w:p>
    <w:bookmarkEnd w:id="256"/>
    <w:bookmarkStart w:name="ua3296726" w:id="257"/>
    <w:p>
      <w:pPr>
        <w:spacing w:after="50" w:line="360" w:lineRule="auto" w:beforeLines="100"/>
        <w:ind w:left="0"/>
        <w:jc w:val="left"/>
      </w:pPr>
      <w:bookmarkStart w:name="u29b3beaa" w:id="258"/>
      <w:r>
        <w:rPr>
          <w:rFonts w:eastAsia="宋体" w:ascii="宋体"/>
        </w:rPr>
        <w:drawing>
          <wp:inline distT="0" distB="0" distL="0" distR="0">
            <wp:extent cx="5842000" cy="19862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0" cy="58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8"/>
    </w:p>
    <w:bookmarkEnd w:id="257"/>
    <w:bookmarkStart w:name="u4409f1fa" w:id="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根据视频，使用IGTB作为开关元件</w:t>
      </w:r>
    </w:p>
    <w:bookmarkEnd w:id="259"/>
    <w:bookmarkStart w:name="uf4be825a" w:id="2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设定开关频率</w:t>
      </w:r>
    </w:p>
    <w:bookmarkEnd w:id="260"/>
    <w:bookmarkStart w:name="uea079cb0" w:id="261"/>
    <w:p>
      <w:pPr>
        <w:spacing w:after="50" w:line="360" w:lineRule="auto" w:beforeLines="100"/>
        <w:ind w:left="0"/>
        <w:jc w:val="left"/>
      </w:pPr>
      <w:bookmarkStart w:name="u66e3c2b7" w:id="262"/>
      <w:r>
        <w:rPr>
          <w:rFonts w:eastAsia="宋体" w:ascii="宋体"/>
        </w:rPr>
        <w:drawing>
          <wp:inline distT="0" distB="0" distL="0" distR="0">
            <wp:extent cx="2658533" cy="36841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58533" cy="36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2"/>
    </w:p>
    <w:bookmarkEnd w:id="261"/>
    <w:bookmarkStart w:name="u4ef9cc14" w:id="2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仿真后大概实现了12V-&gt;5V，但是电压波动很大</w:t>
      </w:r>
    </w:p>
    <w:bookmarkEnd w:id="263"/>
    <w:bookmarkStart w:name="ufb3573dd" w:id="264"/>
    <w:p>
      <w:pPr>
        <w:spacing w:after="50" w:line="360" w:lineRule="auto" w:beforeLines="100"/>
        <w:ind w:left="0"/>
        <w:jc w:val="left"/>
      </w:pPr>
      <w:bookmarkStart w:name="u40cb88d7" w:id="265"/>
      <w:r>
        <w:rPr>
          <w:rFonts w:eastAsia="宋体" w:ascii="宋体"/>
        </w:rPr>
        <w:drawing>
          <wp:inline distT="0" distB="0" distL="0" distR="0">
            <wp:extent cx="5841999" cy="34408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249466" cy="136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5"/>
    </w:p>
    <w:bookmarkEnd w:id="264"/>
    <w:bookmarkStart w:name="u0e544406" w:id="2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增大输出电容容值，有效减小了电源纹波</w:t>
      </w:r>
    </w:p>
    <w:bookmarkEnd w:id="266"/>
    <w:bookmarkStart w:name="uf4211bef" w:id="267"/>
    <w:p>
      <w:pPr>
        <w:spacing w:after="50" w:line="360" w:lineRule="auto" w:beforeLines="100"/>
        <w:ind w:left="0"/>
        <w:jc w:val="left"/>
      </w:pPr>
      <w:bookmarkStart w:name="u7812715e" w:id="268"/>
      <w:r>
        <w:rPr>
          <w:rFonts w:eastAsia="宋体" w:ascii="宋体"/>
        </w:rPr>
        <w:drawing>
          <wp:inline distT="0" distB="0" distL="0" distR="0">
            <wp:extent cx="5842000" cy="52751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059334" cy="81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8"/>
    </w:p>
    <w:bookmarkEnd w:id="267"/>
    <w:bookmarkStart w:name="F1NqT" w:id="2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BOOST</w:t>
      </w:r>
    </w:p>
    <w:bookmarkEnd w:id="269"/>
    <w:bookmarkStart w:name="u2082d66b" w:id="270"/>
    <w:p>
      <w:pPr>
        <w:spacing w:after="50" w:line="360" w:lineRule="auto" w:beforeLines="100"/>
        <w:ind w:left="0"/>
        <w:jc w:val="left"/>
      </w:pPr>
      <w:bookmarkStart w:name="u1cc3179c" w:id="271"/>
      <w:r>
        <w:rPr>
          <w:rFonts w:eastAsia="宋体" w:ascii="宋体"/>
        </w:rPr>
        <w:drawing>
          <wp:inline distT="0" distB="0" distL="0" distR="0">
            <wp:extent cx="5842000" cy="20796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81467" cy="44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1"/>
    </w:p>
    <w:bookmarkEnd w:id="270"/>
    <w:bookmarkStart w:name="u4a5ad5af" w:id="2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实现12V-&gt;25V</w:t>
      </w:r>
    </w:p>
    <w:bookmarkEnd w:id="272"/>
    <w:bookmarkStart w:name="uf246ef9d" w:id="273"/>
    <w:p>
      <w:pPr>
        <w:spacing w:after="50" w:line="360" w:lineRule="auto" w:beforeLines="100"/>
        <w:ind w:left="0"/>
        <w:jc w:val="left"/>
      </w:pPr>
      <w:bookmarkStart w:name="u76d3f3e2" w:id="274"/>
      <w:r>
        <w:rPr>
          <w:rFonts w:eastAsia="宋体" w:ascii="宋体"/>
        </w:rPr>
        <w:drawing>
          <wp:inline distT="0" distB="0" distL="0" distR="0">
            <wp:extent cx="5842000" cy="51172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008534" cy="78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4"/>
    </w:p>
    <w:bookmarkEnd w:id="273"/>
    <w:bookmarkStart w:name="u15cdca3a" w:id="275"/>
    <w:p>
      <w:pPr>
        <w:spacing w:after="50" w:line="360" w:lineRule="auto" w:beforeLines="100"/>
        <w:ind w:left="0"/>
        <w:jc w:val="left"/>
      </w:pPr>
      <w:bookmarkStart w:name="u1667a5c9" w:id="276"/>
      <w:r>
        <w:rPr>
          <w:rFonts w:eastAsia="宋体" w:ascii="宋体"/>
        </w:rPr>
        <w:drawing>
          <wp:inline distT="0" distB="0" distL="0" distR="0">
            <wp:extent cx="5841999" cy="52747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652934" cy="78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6"/>
    </w:p>
    <w:bookmarkEnd w:id="275"/>
    <w:bookmarkStart w:name="uc917ad21" w:id="2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增大输出电容容值，效果明显</w:t>
      </w:r>
    </w:p>
    <w:bookmarkEnd w:id="277"/>
    <w:bookmarkStart w:name="WDRhA" w:id="2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BUCK-BOOST电路</w:t>
      </w:r>
    </w:p>
    <w:bookmarkEnd w:id="278"/>
    <w:bookmarkStart w:name="mydz4" w:id="2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BUCK模式</w:t>
      </w:r>
    </w:p>
    <w:bookmarkEnd w:id="279"/>
    <w:bookmarkStart w:name="u033ebfbe" w:id="280"/>
    <w:p>
      <w:pPr>
        <w:spacing w:after="50" w:line="360" w:lineRule="auto" w:beforeLines="100"/>
        <w:ind w:left="0"/>
        <w:jc w:val="left"/>
      </w:pPr>
      <w:bookmarkStart w:name="ubc97e0a8" w:id="281"/>
      <w:r>
        <w:rPr>
          <w:rFonts w:eastAsia="宋体" w:ascii="宋体"/>
        </w:rPr>
        <w:drawing>
          <wp:inline distT="0" distB="0" distL="0" distR="0">
            <wp:extent cx="3589867" cy="49725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89867" cy="49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1"/>
    </w:p>
    <w:bookmarkEnd w:id="280"/>
    <w:bookmarkStart w:name="u61c99227" w:id="282"/>
    <w:p>
      <w:pPr>
        <w:spacing w:after="50" w:line="360" w:lineRule="auto" w:beforeLines="100"/>
        <w:ind w:left="0"/>
        <w:jc w:val="left"/>
      </w:pPr>
      <w:bookmarkStart w:name="u285c0886" w:id="283"/>
      <w:r>
        <w:rPr>
          <w:rFonts w:eastAsia="宋体" w:ascii="宋体"/>
        </w:rPr>
        <w:drawing>
          <wp:inline distT="0" distB="0" distL="0" distR="0">
            <wp:extent cx="5842000" cy="519318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776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3"/>
    </w:p>
    <w:bookmarkEnd w:id="282"/>
    <w:bookmarkStart w:name="u2cbdf255" w:id="2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可以看到电压为负值且D小于0.5，这与该模式下电感实现的电压方向改变相符合</w:t>
      </w:r>
    </w:p>
    <w:bookmarkEnd w:id="284"/>
    <w:bookmarkStart w:name="oq2ZI" w:id="2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BOOST模式</w:t>
      </w:r>
    </w:p>
    <w:bookmarkEnd w:id="285"/>
    <w:bookmarkStart w:name="ua3c67a0e" w:id="286"/>
    <w:p>
      <w:pPr>
        <w:spacing w:after="50" w:line="360" w:lineRule="auto" w:beforeLines="100"/>
        <w:ind w:left="0"/>
        <w:jc w:val="left"/>
      </w:pPr>
      <w:bookmarkStart w:name="u19616f10" w:id="287"/>
      <w:r>
        <w:rPr>
          <w:rFonts w:eastAsia="宋体" w:ascii="宋体"/>
        </w:rPr>
        <w:drawing>
          <wp:inline distT="0" distB="0" distL="0" distR="0">
            <wp:extent cx="3302000" cy="45753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457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7"/>
    </w:p>
    <w:bookmarkEnd w:id="286"/>
    <w:bookmarkStart w:name="ue46066bc" w:id="288"/>
    <w:bookmarkEnd w:id="288"/>
    <w:bookmarkStart w:name="u4811d684" w:id="289"/>
    <w:p>
      <w:pPr>
        <w:spacing w:after="50" w:line="360" w:lineRule="auto" w:beforeLines="100"/>
        <w:ind w:left="0"/>
        <w:jc w:val="left"/>
      </w:pPr>
      <w:bookmarkStart w:name="u51994103" w:id="290"/>
      <w:r>
        <w:rPr>
          <w:rFonts w:eastAsia="宋体" w:ascii="宋体"/>
        </w:rPr>
        <w:drawing>
          <wp:inline distT="0" distB="0" distL="0" distR="0">
            <wp:extent cx="5841999" cy="50355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49467" cy="90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0"/>
    </w:p>
    <w:bookmarkEnd w:id="289"/>
    <w:bookmarkStart w:name="u6f95883d" w:id="2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可以看到电压为负值且D大于0.5，这与该模式下电感实现的电压方向改变相符合</w:t>
      </w:r>
    </w:p>
    <w:bookmarkEnd w:id="291"/>
    <w:bookmarkStart w:name="DSi5v" w:id="2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减小电源纹波的方法</w:t>
      </w:r>
    </w:p>
    <w:bookmarkEnd w:id="292"/>
    <w:bookmarkStart w:name="u2f3f00d6" w:id="2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起初仿真发现电容增大对纹波抑制有帮助</w:t>
      </w:r>
    </w:p>
    <w:bookmarkEnd w:id="293"/>
    <w:bookmarkStart w:name="u46920467" w:id="2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接下来试试电感与开关频率的影响</w:t>
      </w:r>
    </w:p>
    <w:bookmarkEnd w:id="294"/>
    <w:bookmarkStart w:name="u617490f8" w:id="2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按照教程进行100V-&gt;50V仿真</w:t>
      </w:r>
    </w:p>
    <w:bookmarkEnd w:id="295"/>
    <w:bookmarkStart w:name="ue706de8f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可以看到纹波很大，此时开关频率问10K</w:t>
      </w:r>
    </w:p>
    <w:bookmarkEnd w:id="296"/>
    <w:bookmarkStart w:name="u99aa42cb" w:id="297"/>
    <w:p>
      <w:pPr>
        <w:spacing w:after="50" w:line="360" w:lineRule="auto" w:beforeLines="100"/>
        <w:ind w:left="0"/>
        <w:jc w:val="left"/>
      </w:pPr>
      <w:bookmarkStart w:name="u50bd81e6" w:id="298"/>
      <w:r>
        <w:rPr>
          <w:rFonts w:eastAsia="宋体" w:ascii="宋体"/>
        </w:rPr>
        <w:drawing>
          <wp:inline distT="0" distB="0" distL="0" distR="0">
            <wp:extent cx="5842000" cy="47954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8"/>
    </w:p>
    <w:bookmarkEnd w:id="297"/>
    <w:bookmarkStart w:name="u38ece40e" w:id="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将开关频率扩大1000倍</w:t>
      </w:r>
    </w:p>
    <w:bookmarkEnd w:id="299"/>
    <w:bookmarkStart w:name="u6c10b53d" w:id="3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电源纹波显著减小</w:t>
      </w:r>
    </w:p>
    <w:bookmarkEnd w:id="300"/>
    <w:bookmarkStart w:name="ufe4842a2" w:id="301"/>
    <w:p>
      <w:pPr>
        <w:spacing w:after="50" w:line="360" w:lineRule="auto" w:beforeLines="100"/>
        <w:ind w:left="0"/>
        <w:jc w:val="left"/>
      </w:pPr>
      <w:bookmarkStart w:name="u9178b2b0" w:id="302"/>
      <w:r>
        <w:rPr>
          <w:rFonts w:eastAsia="宋体" w:ascii="宋体"/>
        </w:rPr>
        <w:drawing>
          <wp:inline distT="0" distB="0" distL="0" distR="0">
            <wp:extent cx="5300134" cy="47458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00134" cy="47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2"/>
    </w:p>
    <w:bookmarkEnd w:id="301"/>
    <w:bookmarkStart w:name="ue860f561" w:id="3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同理增大电感感值</w:t>
      </w:r>
    </w:p>
    <w:bookmarkEnd w:id="303"/>
    <w:bookmarkStart w:name="u72390640" w:id="304"/>
    <w:p>
      <w:pPr>
        <w:spacing w:after="50" w:line="360" w:lineRule="auto" w:beforeLines="100"/>
        <w:ind w:left="0"/>
        <w:jc w:val="left"/>
      </w:pPr>
      <w:bookmarkStart w:name="uf3ea75a9" w:id="305"/>
      <w:r>
        <w:rPr>
          <w:rFonts w:eastAsia="宋体" w:ascii="宋体"/>
        </w:rPr>
        <w:drawing>
          <wp:inline distT="0" distB="0" distL="0" distR="0">
            <wp:extent cx="5401734" cy="48414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1734" cy="484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5"/>
    </w:p>
    <w:bookmarkEnd w:id="304"/>
    <w:bookmarkStart w:name="u0c1afb0e" w:id="3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但是</w:t>
      </w:r>
    </w:p>
    <w:bookmarkEnd w:id="306"/>
    <w:bookmarkStart w:name="uc292bfcf" w:id="3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以增大开关管开关频率为例，这样会增大开关损耗以及更大的辐射噪声</w:t>
      </w:r>
    </w:p>
    <w:bookmarkEnd w:id="307"/>
    <w:bookmarkStart w:name="rsE9E" w:id="30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MOS简化模型</w:t>
      </w:r>
    </w:p>
    <w:bookmarkEnd w:id="308"/>
    <w:bookmarkStart w:name="ub0f9ede9" w:id="3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MOS管导通条件</w:t>
      </w:r>
      <w:bookmarkStart w:name="gsJmx" w:id="310"/>
      <w:bookmarkEnd w:id="310"/>
      <w:hyperlink r:id="rId8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Mos管的工作原理_哔哩哔哩_bilibili</w:t>
        </w:r>
      </w:hyperlink>
      <w:bookmarkStart w:name="gsJmx" w:id="311"/>
      <w:bookmarkEnd w:id="311"/>
    </w:p>
    <w:bookmarkEnd w:id="309"/>
    <w:bookmarkStart w:name="u7c2ef3da" w:id="312"/>
    <w:p>
      <w:pPr>
        <w:spacing w:after="50" w:line="360" w:lineRule="auto" w:beforeLines="100"/>
        <w:ind w:left="0"/>
        <w:jc w:val="left"/>
      </w:pPr>
      <w:bookmarkStart w:name="udebd023b" w:id="313"/>
      <w:r>
        <w:rPr>
          <w:rFonts w:eastAsia="宋体" w:ascii="宋体"/>
        </w:rPr>
        <w:drawing>
          <wp:inline distT="0" distB="0" distL="0" distR="0">
            <wp:extent cx="5723466" cy="31042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3466" cy="310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3"/>
    </w:p>
    <w:bookmarkEnd w:id="312"/>
    <w:bookmarkStart w:name="ue04485b5" w:id="3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形成N沟道起到开关的作用</w:t>
      </w:r>
    </w:p>
    <w:bookmarkEnd w:id="314"/>
    <w:bookmarkStart w:name="syF9S" w:id="3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MOSFET</w:t>
      </w:r>
    </w:p>
    <w:bookmarkEnd w:id="315"/>
    <w:bookmarkStart w:name="btF2N" w:id="3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MOS管原理</w:t>
      </w:r>
    </w:p>
    <w:bookmarkEnd w:id="316"/>
    <w:bookmarkStart w:name="2f218918" w:id="3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结构基础</w:t>
      </w:r>
    </w:p>
    <w:bookmarkEnd w:id="317"/>
    <w:bookmarkStart w:name="u6465d6eb" w:id="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MOS管由四部分构成：</w:t>
      </w:r>
    </w:p>
    <w:bookmarkEnd w:id="318"/>
    <w:bookmarkStart w:name="u0843a02a" w:id="3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栅极G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：金属或多晶硅层，通过绝缘氧化物（如二氧化硅）与半导体隔离，形成类似电容的结构，用于施加控制电压 [</w:t>
      </w:r>
      <w:hyperlink r:id="rId9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69da"/>
            <w:sz w:val="24"/>
          </w:rPr>
          <w:t>1</w:t>
        </w:r>
      </w:hyperlink>
      <w:r>
        <w:rPr>
          <w:rFonts w:ascii="宋体" w:hAnsi="Times New Roman" w:eastAsia="宋体"/>
          <w:b w:val="false"/>
          <w:i w:val="false"/>
          <w:color w:val="24292f"/>
          <w:sz w:val="24"/>
        </w:rPr>
        <w:t>]。</w:t>
      </w:r>
    </w:p>
    <w:bookmarkEnd w:id="319"/>
    <w:bookmarkStart w:name="u6bbb54f0" w:id="3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源极S和漏极D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：对称的高掺杂半导体区域（N型或P型），作为电流的入口与出口。两者结构相同，实际功能由外加电压极性决定 </w:t>
      </w:r>
    </w:p>
    <w:bookmarkEnd w:id="320"/>
    <w:bookmarkStart w:name="u118963a3" w:id="3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衬底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：低掺杂半导体基底（如N沟道MOS管用P型衬底），提供沟道形成的物理载体 。</w:t>
      </w:r>
    </w:p>
    <w:bookmarkEnd w:id="321"/>
    <w:bookmarkStart w:name="RPLmK" w:id="3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导通原理</w:t>
      </w:r>
    </w:p>
    <w:bookmarkEnd w:id="322"/>
    <w:bookmarkStart w:name="u295f80bc" w:id="3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 xml:space="preserve"> </w:t>
      </w:r>
      <w:hyperlink r:id="rId9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408e"/>
            <w:sz w:val="22"/>
          </w:rPr>
          <w:t>MOSFET</w:t>
        </w:r>
      </w:hyperlink>
      <w:r>
        <w:rPr>
          <w:rFonts w:ascii="宋体" w:hAnsi="Times New Roman" w:eastAsia="宋体"/>
          <w:b w:val="false"/>
          <w:i w:val="false"/>
          <w:color w:val="191b1f"/>
          <w:sz w:val="22"/>
        </w:rPr>
        <w:t>工作原理</w:t>
      </w:r>
    </w:p>
    <w:bookmarkEnd w:id="323"/>
    <w:bookmarkStart w:name="u32179a74" w:id="3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MOS 场效应管也被称为MOS FET， 既Metal Oxide Semiconductor Field Effect Transistor（金属氧化物半导体场效应管）的缩写。它一般有耗尽型和增强型两种。这里我们以增强型MOS为例分析。</w:t>
      </w:r>
    </w:p>
    <w:bookmarkEnd w:id="324"/>
    <w:bookmarkStart w:name="u348f2452" w:id="325"/>
    <w:p>
      <w:pPr>
        <w:spacing w:after="50" w:line="360" w:lineRule="auto" w:beforeLines="100"/>
        <w:ind w:left="0"/>
        <w:jc w:val="left"/>
      </w:pPr>
      <w:bookmarkStart w:name="u2b995c09" w:id="326"/>
      <w:r>
        <w:rPr>
          <w:rFonts w:eastAsia="宋体" w:ascii="宋体"/>
        </w:rPr>
        <w:drawing>
          <wp:inline distT="0" distB="0" distL="0" distR="0">
            <wp:extent cx="4690533" cy="22518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22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6"/>
    </w:p>
    <w:bookmarkEnd w:id="325"/>
    <w:bookmarkStart w:name="ua3202ff0" w:id="3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场效应管是由</w:t>
      </w:r>
      <w:hyperlink r:id="rId9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408e"/>
            <w:sz w:val="22"/>
          </w:rPr>
          <w:t>源极</w:t>
        </w:r>
      </w:hyperlink>
      <w:r>
        <w:rPr>
          <w:rFonts w:ascii="宋体" w:hAnsi="Times New Roman" w:eastAsia="宋体"/>
          <w:b w:val="false"/>
          <w:i w:val="false"/>
          <w:color w:val="191b1f"/>
          <w:sz w:val="22"/>
        </w:rPr>
        <w:t>，</w:t>
      </w:r>
      <w:hyperlink r:id="rId9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408e"/>
            <w:sz w:val="22"/>
          </w:rPr>
          <w:t>漏极</w:t>
        </w:r>
      </w:hyperlink>
      <w:r>
        <w:rPr>
          <w:rFonts w:ascii="宋体" w:hAnsi="Times New Roman" w:eastAsia="宋体"/>
          <w:b w:val="false"/>
          <w:i w:val="false"/>
          <w:color w:val="191b1f"/>
          <w:sz w:val="22"/>
        </w:rPr>
        <w:t>，</w:t>
      </w:r>
      <w:hyperlink r:id="rId9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408e"/>
            <w:sz w:val="22"/>
          </w:rPr>
          <w:t>栅极</w:t>
        </w:r>
      </w:hyperlink>
      <w:r>
        <w:rPr>
          <w:rFonts w:ascii="宋体" w:hAnsi="Times New Roman" w:eastAsia="宋体"/>
          <w:b w:val="false"/>
          <w:i w:val="false"/>
          <w:color w:val="191b1f"/>
          <w:sz w:val="22"/>
        </w:rPr>
        <w:t>组成，由于衬底的掺杂不同可分为N沟道和P沟道场效应管。（沟道：顾名思义就是在衬底上挖两个可填充沟道，填充N型或者P型半导体）</w:t>
      </w:r>
    </w:p>
    <w:bookmarkEnd w:id="327"/>
    <w:bookmarkStart w:name="ue2d92f79" w:id="328"/>
    <w:p>
      <w:pPr>
        <w:spacing w:after="50" w:line="360" w:lineRule="auto" w:beforeLines="100"/>
        <w:ind w:left="0"/>
        <w:jc w:val="left"/>
      </w:pPr>
      <w:bookmarkStart w:name="u29d29a51" w:id="329"/>
      <w:r>
        <w:rPr>
          <w:rFonts w:eastAsia="宋体" w:ascii="宋体"/>
        </w:rPr>
        <w:drawing>
          <wp:inline distT="0" distB="0" distL="0" distR="0">
            <wp:extent cx="4318000" cy="19337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93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9"/>
    </w:p>
    <w:bookmarkEnd w:id="328"/>
    <w:bookmarkStart w:name="u0bcbcf6a" w:id="3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我们将漏极接到电源正极，源极接到电源负极。</w:t>
      </w:r>
    </w:p>
    <w:bookmarkEnd w:id="330"/>
    <w:bookmarkStart w:name="u30df25d3" w:id="3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对于场效应管，在栅极没有电压时，源极和漏极之间相当于两个背靠背的二极管，不会有电流流过，此时场效应管处与截止状态。</w:t>
      </w:r>
    </w:p>
    <w:bookmarkEnd w:id="331"/>
    <w:bookmarkStart w:name="u75cd8291" w:id="3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如上面右图所示，当在栅极加上电压时，当电压小于一个阈值</w:t>
      </w:r>
      <w:hyperlink r:id="rId9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9408e"/>
            <w:sz w:val="22"/>
          </w:rPr>
          <w:t>VGS(th)</w:t>
        </w:r>
      </w:hyperlink>
      <w:r>
        <w:rPr>
          <w:rFonts w:ascii="宋体" w:hAnsi="Times New Roman" w:eastAsia="宋体"/>
          <w:b w:val="false"/>
          <w:i w:val="false"/>
          <w:color w:val="191b1f"/>
          <w:sz w:val="22"/>
        </w:rPr>
        <w:t>时，栅极和衬底P之间会由于电场的作用，将P型半导体中的空穴推开，此时N型半导体的源极和漏极的负电子被吸引出来而涌向栅极，但由于氧化膜的阻挡，使得电子聚集在两个N沟道之间的P型半导体中。</w:t>
      </w:r>
    </w:p>
    <w:bookmarkEnd w:id="332"/>
    <w:bookmarkStart w:name="uf1673f94" w:id="3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随着栅极电压的增大，栅极附近的电子浓度会增加。当超过一个阈值VGS(th)时，在源极和漏极之间的N型半导体会形成一个电子沟道。同时此时由于漏极加有正电压，就可以形成漏极到源极的电流，MOS管导通。</w:t>
      </w:r>
    </w:p>
    <w:bookmarkEnd w:id="333"/>
    <w:bookmarkStart w:name="u1c305dbb" w:id="3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我们也可以想像为两个N型半导体之间为一条沟，栅极电压的建立相当于为它们之间搭了一座桥梁，该桥的大小由栅压的大小决定。这也是为什么说MOS管是电压控制性晶体管的原因。</w:t>
      </w:r>
    </w:p>
    <w:bookmarkEnd w:id="334"/>
    <w:bookmarkStart w:name="ud15b8009" w:id="3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91b1f"/>
          <w:sz w:val="22"/>
        </w:rPr>
        <w:t>我们可以将MOS管想象成一个阀门，栅极就像开关可以控制水流是否可以通过。</w:t>
      </w:r>
    </w:p>
    <w:bookmarkEnd w:id="335"/>
    <w:bookmarkStart w:name="FwpGp" w:id="3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米勒电容</w:t>
      </w:r>
    </w:p>
    <w:bookmarkEnd w:id="336"/>
    <w:bookmarkStart w:name="ucd613139" w:id="3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MOS管寄生电容</w:t>
      </w:r>
      <w:bookmarkStart w:name="L9ZoM" w:id="338"/>
      <w:bookmarkEnd w:id="338"/>
      <w:hyperlink r:id="rId9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MOS管中的寄生电容_哔哩哔哩_bilibili</w:t>
        </w:r>
      </w:hyperlink>
      <w:bookmarkStart w:name="L9ZoM" w:id="339"/>
      <w:bookmarkEnd w:id="339"/>
    </w:p>
    <w:bookmarkEnd w:id="337"/>
    <w:bookmarkStart w:name="u6b224a19" w:id="340"/>
    <w:p>
      <w:pPr>
        <w:spacing w:after="50" w:line="360" w:lineRule="auto" w:beforeLines="100"/>
        <w:ind w:left="0"/>
        <w:jc w:val="left"/>
      </w:pPr>
      <w:bookmarkStart w:name="TC5Ck" w:id="341"/>
      <w:r>
        <w:rPr>
          <w:rFonts w:eastAsia="宋体" w:ascii="宋体"/>
        </w:rPr>
        <w:drawing>
          <wp:inline distT="0" distB="0" distL="0" distR="0">
            <wp:extent cx="5841999" cy="50871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75866" cy="51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1"/>
    </w:p>
    <w:bookmarkEnd w:id="340"/>
    <w:bookmarkStart w:name="u02bae49a" w:id="3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连接开关后出现的寄生电容</w:t>
      </w:r>
    </w:p>
    <w:bookmarkEnd w:id="342"/>
    <w:bookmarkStart w:name="ua3d7b1e5" w:id="343"/>
    <w:p>
      <w:pPr>
        <w:spacing w:after="50" w:line="360" w:lineRule="auto" w:beforeLines="100"/>
        <w:ind w:left="0"/>
        <w:jc w:val="left"/>
      </w:pPr>
      <w:bookmarkStart w:name="h4QZg" w:id="344"/>
      <w:bookmarkEnd w:id="344"/>
      <w:hyperlink r:id="rId10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MOS管的米勒电容与导通过程解析-CSDN博客</w:t>
        </w:r>
      </w:hyperlink>
      <w:bookmarkStart w:name="h4QZg" w:id="345"/>
      <w:bookmarkEnd w:id="345"/>
    </w:p>
    <w:bookmarkEnd w:id="343"/>
    <w:bookmarkStart w:name="u17f5b65c" w:id="346"/>
    <w:p>
      <w:pPr>
        <w:spacing w:after="50" w:line="360" w:lineRule="auto" w:beforeLines="100"/>
        <w:ind w:left="0"/>
        <w:jc w:val="left"/>
      </w:pPr>
      <w:bookmarkStart w:name="u88710f14" w:id="347"/>
      <w:r>
        <w:rPr>
          <w:rFonts w:eastAsia="宋体" w:ascii="宋体"/>
        </w:rPr>
        <w:drawing>
          <wp:inline distT="0" distB="0" distL="0" distR="0">
            <wp:extent cx="4368800" cy="21647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16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7"/>
    </w:p>
    <w:bookmarkEnd w:id="346"/>
    <w:bookmarkStart w:name="u1460760f" w:id="3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CGD为米勒电容</w:t>
      </w:r>
    </w:p>
    <w:bookmarkEnd w:id="348"/>
    <w:bookmarkStart w:name="udbd53469" w:id="3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由上面的分析可以看出米勒平台是有害的，造成开启延时，导致损耗严重。但因为MOS管的制造工艺，一定会产生Cgd，也就是米勒电容一定会存在，所以米勒效应不能避免。</w:t>
      </w:r>
    </w:p>
    <w:bookmarkEnd w:id="349"/>
    <w:bookmarkStart w:name="u19f013d7" w:id="3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目前减小 MOS 管米勒效应的措施如下：</w:t>
      </w:r>
    </w:p>
    <w:bookmarkEnd w:id="350"/>
    <w:bookmarkStart w:name="ued92a65b" w:id="3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提高驱动电压或者减小驱动电阻，目的是增大驱动电流，快速充电。但是可能因为寄生电感带来震荡问题；</w:t>
      </w:r>
    </w:p>
    <w:bookmarkEnd w:id="351"/>
    <w:bookmarkStart w:name="u5a6d12ed" w:id="352"/>
    <w:p>
      <w:pPr>
        <w:spacing w:after="50" w:line="360" w:lineRule="auto" w:beforeLines="100"/>
        <w:ind w:left="0"/>
        <w:jc w:val="left"/>
      </w:pPr>
      <w:bookmarkStart w:name="ud5df83e3" w:id="353"/>
      <w:r>
        <w:rPr>
          <w:rFonts w:eastAsia="宋体" w:ascii="宋体"/>
        </w:rPr>
        <w:drawing>
          <wp:inline distT="0" distB="0" distL="0" distR="0">
            <wp:extent cx="3979333" cy="49167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49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3"/>
    </w:p>
    <w:bookmarkEnd w:id="352"/>
    <w:bookmarkStart w:name="ucd59f311" w:id="3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方便的泄放电路</w:t>
      </w:r>
    </w:p>
    <w:bookmarkEnd w:id="354"/>
    <w:bookmarkStart w:name="u7b5bad89" w:id="355"/>
    <w:bookmarkEnd w:id="355"/>
    <w:bookmarkStart w:name="YmGjo" w:id="3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米勒电容危害</w:t>
      </w:r>
    </w:p>
    <w:bookmarkEnd w:id="356"/>
    <w:bookmarkStart w:name="u5571cacb" w:id="357"/>
    <w:p>
      <w:pPr>
        <w:spacing w:after="50" w:line="360" w:lineRule="auto" w:beforeLines="100"/>
        <w:ind w:left="0"/>
        <w:jc w:val="left"/>
      </w:pPr>
      <w:bookmarkStart w:name="xmySa" w:id="358"/>
      <w:bookmarkEnd w:id="358"/>
      <w:hyperlink r:id="rId10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全网最模糊不清的知识点之一：《米勒电容》！您首先了解米勒效应Miller Effect👍漏极输出、集电极输出型放大器、运算放大器回避不了的问题！_哔哩哔哩_bilibili</w:t>
        </w:r>
      </w:hyperlink>
      <w:bookmarkStart w:name="xmySa" w:id="359"/>
      <w:bookmarkEnd w:id="359"/>
    </w:p>
    <w:bookmarkEnd w:id="357"/>
    <w:bookmarkStart w:name="u89183c7c" w:id="3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三个电容互相影响，产生导通损耗</w:t>
      </w:r>
    </w:p>
    <w:bookmarkEnd w:id="360"/>
    <w:bookmarkStart w:name="rYm5O" w:id="3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MOS的选型</w:t>
      </w:r>
    </w:p>
    <w:bookmarkEnd w:id="361"/>
    <w:bookmarkStart w:name="u7b49ea58" w:id="3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额定电压（Vds）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 xml:space="preserve"> 这是MOSFET能够承受的最大电压</w:t>
      </w:r>
    </w:p>
    <w:bookmarkEnd w:id="362"/>
    <w:bookmarkStart w:name="u353040b8" w:id="3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必须高于实际应用中的最大电压，并建议留出20%-30%的安全裕量。</w:t>
      </w:r>
    </w:p>
    <w:bookmarkEnd w:id="363"/>
    <w:bookmarkStart w:name="u303b86cd" w:id="3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例如，在24V输入的降压电路中，推荐选择额定电压至少为30V或更高的MOSFET。</w:t>
      </w:r>
    </w:p>
    <w:bookmarkEnd w:id="364"/>
    <w:bookmarkStart w:name="ub526e8af" w:id="3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最大漏极-源极电流（Id）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 xml:space="preserve"> </w:t>
      </w:r>
    </w:p>
    <w:bookmarkEnd w:id="365"/>
    <w:bookmarkStart w:name="ud8af074e" w:id="3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这是MOSFET能够承受的最大电流</w:t>
      </w:r>
    </w:p>
    <w:bookmarkEnd w:id="366"/>
    <w:bookmarkStart w:name="uaa3a63db" w:id="3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应根据实际负载电流选择，并建议预留3-5倍的安全裕量。</w:t>
      </w:r>
    </w:p>
    <w:bookmarkEnd w:id="367"/>
    <w:bookmarkStart w:name="u1ff3297c" w:id="3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例如，如果设计需要10A的电流，选择额定15A或20A的MOSFET更为合理。</w:t>
      </w:r>
    </w:p>
    <w:bookmarkEnd w:id="368"/>
    <w:bookmarkStart w:name="u7d73d312" w:id="3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导通电阻（Rds(on)）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 xml:space="preserve"> </w:t>
      </w:r>
    </w:p>
    <w:bookmarkEnd w:id="369"/>
    <w:bookmarkStart w:name="u2caa3b92" w:id="3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较低的Rds(on)值表示更好的导通性能和更低的功耗，但成本通常较高。</w:t>
      </w:r>
    </w:p>
    <w:bookmarkEnd w:id="370"/>
    <w:bookmarkStart w:name="ub235188c" w:id="3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在大电流应用中，优先选用低Rds(on)器件以减少发热和提升能效。</w:t>
      </w:r>
    </w:p>
    <w:bookmarkEnd w:id="371"/>
    <w:bookmarkStart w:name="u34943090" w:id="3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开关速度</w:t>
      </w:r>
    </w:p>
    <w:bookmarkEnd w:id="372"/>
    <w:bookmarkStart w:name="u1a9bdc59" w:id="3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对于高频应用，MOSFET的开关速度至关重要。较小的栅极电荷（Qg）和极间电容（Coss）有助于提高开关速度，减少开关损耗。</w:t>
      </w:r>
    </w:p>
    <w:bookmarkEnd w:id="373"/>
    <w:bookmarkStart w:name="u80a19fbe" w:id="3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封装形式</w:t>
      </w:r>
    </w:p>
    <w:bookmarkEnd w:id="374"/>
    <w:bookmarkStart w:name="u76fa71d0" w:id="3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封装类型显著影响散热效能和安装方式。</w:t>
      </w:r>
    </w:p>
    <w:bookmarkEnd w:id="375"/>
    <w:bookmarkStart w:name="u22bbefc0" w:id="3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大功率应用应优选散热性能好的封装（如TO-247），而小型化电路则适用紧凑型封装（如SOT-23, SO-8）。</w:t>
      </w:r>
    </w:p>
    <w:bookmarkEnd w:id="376"/>
    <w:bookmarkStart w:name="ue81cc64a" w:id="3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驱动要求</w:t>
      </w:r>
    </w:p>
    <w:bookmarkEnd w:id="377"/>
    <w:bookmarkStart w:name="ucad39c86" w:id="3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MOSFET的驱动要求由其栅极总充电电量（Qg）决定。</w:t>
      </w:r>
    </w:p>
    <w:bookmarkEnd w:id="378"/>
    <w:bookmarkStart w:name="ub68ae4b6" w:id="3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在满足其他参数要求的情况下，尽量选择Qg较小的器件以便驱动电路的设计。</w:t>
      </w:r>
    </w:p>
    <w:bookmarkEnd w:id="379"/>
    <w:bookmarkStart w:name="u4390a0b9" w:id="3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  <w:shd w:fill="fcfcfd"/>
        </w:rPr>
        <w:t>散热与热阻</w:t>
      </w:r>
    </w:p>
    <w:bookmarkEnd w:id="380"/>
    <w:bookmarkStart w:name="uc327971e" w:id="3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小的Rth值有助于减小温度差，从而降低温度升高速度，提高散热效率。</w:t>
      </w:r>
    </w:p>
    <w:bookmarkEnd w:id="381"/>
    <w:bookmarkStart w:name="SCfM8" w:id="3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  <w:shd w:fill="fcfcfd"/>
        </w:rPr>
        <w:t>SINMULINK仿真</w:t>
      </w:r>
    </w:p>
    <w:bookmarkEnd w:id="382"/>
    <w:bookmarkStart w:name="u8a9a91c9" w:id="383"/>
    <w:p>
      <w:pPr>
        <w:spacing w:after="50" w:line="360" w:lineRule="auto" w:beforeLines="100"/>
        <w:ind w:left="0"/>
        <w:jc w:val="left"/>
      </w:pPr>
      <w:bookmarkStart w:name="u7aa1d6ef" w:id="384"/>
      <w:r>
        <w:rPr>
          <w:rFonts w:eastAsia="宋体" w:ascii="宋体"/>
        </w:rPr>
        <w:drawing>
          <wp:inline distT="0" distB="0" distL="0" distR="0">
            <wp:extent cx="5842000" cy="31605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0" cy="590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4"/>
    </w:p>
    <w:bookmarkEnd w:id="383"/>
    <w:bookmarkStart w:name="u5d626a1e" w:id="385"/>
    <w:p>
      <w:pPr>
        <w:spacing w:after="50" w:line="360" w:lineRule="auto" w:beforeLines="100"/>
        <w:ind w:left="0"/>
        <w:jc w:val="left"/>
      </w:pPr>
      <w:bookmarkStart w:name="u95056b63" w:id="386"/>
      <w:r>
        <w:rPr>
          <w:rFonts w:eastAsia="宋体" w:ascii="宋体"/>
        </w:rPr>
        <w:drawing>
          <wp:inline distT="0" distB="0" distL="0" distR="0">
            <wp:extent cx="5841999" cy="37504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7661467" cy="1133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6"/>
    </w:p>
    <w:bookmarkEnd w:id="385"/>
    <w:bookmarkStart w:name="u98b11759" w:id="3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使用MOS替换之前BUCK-BOOST仿真中的IGTB</w:t>
      </w:r>
    </w:p>
    <w:bookmarkEnd w:id="387"/>
    <w:bookmarkStart w:name="u6eb24673" w:id="388"/>
    <w:p>
      <w:pPr>
        <w:spacing w:after="50" w:line="360" w:lineRule="auto" w:beforeLines="100"/>
        <w:ind w:left="0"/>
        <w:jc w:val="left"/>
      </w:pPr>
      <w:bookmarkStart w:name="u0bc90b41" w:id="389"/>
      <w:r>
        <w:rPr>
          <w:rFonts w:eastAsia="宋体" w:ascii="宋体"/>
        </w:rPr>
        <w:drawing>
          <wp:inline distT="0" distB="0" distL="0" distR="0">
            <wp:extent cx="3776133" cy="57944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57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9"/>
    </w:p>
    <w:bookmarkEnd w:id="388"/>
    <w:bookmarkStart w:name="u459276e0" w:id="3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MATLAB上可以设定MOSFET中的等效阻值，内部二极管的电感，电阻，电压</w:t>
      </w:r>
    </w:p>
    <w:bookmarkEnd w:id="390"/>
    <w:bookmarkStart w:name="rC4F9" w:id="39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MP2980MOS选型</w:t>
      </w:r>
    </w:p>
    <w:bookmarkEnd w:id="391"/>
    <w:bookmarkStart w:name="u57720342" w:id="3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最大Vds因为VIN的1.5倍</w:t>
      </w:r>
    </w:p>
    <w:bookmarkEnd w:id="392"/>
    <w:bookmarkStart w:name="u37254ac9" w:id="3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设24V输入，则VDS应为40V作用</w:t>
      </w:r>
    </w:p>
    <w:bookmarkEnd w:id="393"/>
    <w:bookmarkStart w:name="ufa3ea714" w:id="3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芯片驱动mos的VCC电压约为</w:t>
      </w:r>
      <w:bookmarkStart w:name="ufba264ee" w:id="395"/>
      <w:r>
        <w:rPr>
          <w:rFonts w:eastAsia="宋体" w:ascii="宋体"/>
        </w:rPr>
        <w:drawing>
          <wp:inline distT="0" distB="0" distL="0" distR="0">
            <wp:extent cx="5571066" cy="6161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71066" cy="61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5"/>
    </w:p>
    <w:bookmarkEnd w:id="394"/>
    <w:bookmarkStart w:name="ubdfc8707" w:id="3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阈值电压应小于VCC</w:t>
      </w:r>
    </w:p>
    <w:bookmarkEnd w:id="396"/>
    <w:bookmarkStart w:name="ud6e5cc6a" w:id="3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根据公式</w:t>
      </w:r>
      <w:bookmarkStart w:name="u57103139" w:id="398"/>
      <w:r>
        <w:rPr>
          <w:rFonts w:eastAsia="宋体" w:ascii="宋体"/>
        </w:rPr>
        <w:drawing>
          <wp:inline distT="0" distB="0" distL="0" distR="0">
            <wp:extent cx="2709333" cy="5579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09333" cy="5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8"/>
      <w:r>
        <w:rPr>
          <w:rFonts w:ascii="宋体" w:hAnsi="Times New Roman" w:eastAsia="宋体"/>
          <w:b w:val="false"/>
          <w:i w:val="false"/>
          <w:color w:val="000000"/>
          <w:sz w:val="24"/>
        </w:rPr>
        <w:t>且</w:t>
      </w:r>
      <w:bookmarkStart w:name="ua360698c" w:id="399"/>
      <w:r>
        <w:rPr>
          <w:rFonts w:eastAsia="宋体" w:ascii="宋体"/>
        </w:rPr>
        <w:drawing>
          <wp:inline distT="0" distB="0" distL="0" distR="0">
            <wp:extent cx="2370667" cy="8337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70667" cy="8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9"/>
    </w:p>
    <w:bookmarkEnd w:id="397"/>
    <w:bookmarkStart w:name="ue7a15891" w:id="4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计算得出MOS RDS应小于44mΩ</w:t>
      </w:r>
    </w:p>
    <w:bookmarkEnd w:id="400"/>
    <w:bookmarkStart w:name="uea31de37" w:id="401"/>
    <w:p>
      <w:pPr>
        <w:spacing w:after="50" w:line="360" w:lineRule="auto" w:beforeLines="100"/>
        <w:ind w:left="0"/>
        <w:jc w:val="left"/>
      </w:pPr>
      <w:bookmarkStart w:name="u475837cd" w:id="402"/>
      <w:r>
        <w:rPr>
          <w:rFonts w:eastAsia="宋体" w:ascii="宋体"/>
        </w:rPr>
        <w:drawing>
          <wp:inline distT="0" distB="0" distL="0" distR="0">
            <wp:extent cx="5842000" cy="25295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27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2"/>
    </w:p>
    <w:bookmarkEnd w:id="401"/>
    <w:bookmarkStart w:name="uef960513" w:id="4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如图选型</w:t>
      </w:r>
    </w:p>
    <w:bookmarkEnd w:id="40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8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00" Target="media/document_image_rId100.png" Type="http://schemas.openxmlformats.org/officeDocument/2006/relationships/image"/><Relationship Id="rId101" Target="http://invalid.uri" TargetMode="External" Type="http://schemas.openxmlformats.org/officeDocument/2006/relationships/hyperlink"/><Relationship Id="rId102" Target="media/document_image_rId102.png" Type="http://schemas.openxmlformats.org/officeDocument/2006/relationships/image"/><Relationship Id="rId103" Target="media/document_image_rId103.png" Type="http://schemas.openxmlformats.org/officeDocument/2006/relationships/image"/><Relationship Id="rId104" Target="https://www.bilibili.com/video/BV1AM4y1i7ma/?spm_id_from=333.337.search-card.all.click&amp;vd_source=893f77efd2bafc09b084f7cc836e1d14" TargetMode="External" Type="http://schemas.openxmlformats.org/officeDocument/2006/relationships/hyperlink"/><Relationship Id="rId105" Target="media/document_image_rId105.png" Type="http://schemas.openxmlformats.org/officeDocument/2006/relationships/image"/><Relationship Id="rId106" Target="media/document_image_rId106.png" Type="http://schemas.openxmlformats.org/officeDocument/2006/relationships/image"/><Relationship Id="rId107" Target="media/document_image_rId107.png" Type="http://schemas.openxmlformats.org/officeDocument/2006/relationships/image"/><Relationship Id="rId108" Target="media/document_image_rId108.png" Type="http://schemas.openxmlformats.org/officeDocument/2006/relationships/image"/><Relationship Id="rId109" Target="media/document_image_rId109.png" Type="http://schemas.openxmlformats.org/officeDocument/2006/relationships/image"/><Relationship Id="rId11" Target="media/document_image_rId11.png" Type="http://schemas.openxmlformats.org/officeDocument/2006/relationships/image"/><Relationship Id="rId110" Target="media/document_image_rId110.png" Type="http://schemas.openxmlformats.org/officeDocument/2006/relationships/image"/><Relationship Id="rId111" Target="media/document_image_rId1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media/document_image_rId43.png" Type="http://schemas.openxmlformats.org/officeDocument/2006/relationships/image"/><Relationship Id="rId44" Target="media/document_image_rId44.png" Type="http://schemas.openxmlformats.org/officeDocument/2006/relationships/image"/><Relationship Id="rId45" Target="media/document_image_rId45.png" Type="http://schemas.openxmlformats.org/officeDocument/2006/relationships/image"/><Relationship Id="rId46" Target="media/document_image_rId46.png" Type="http://schemas.openxmlformats.org/officeDocument/2006/relationships/image"/><Relationship Id="rId47" Target="media/document_image_rId47.png" Type="http://schemas.openxmlformats.org/officeDocument/2006/relationships/image"/><Relationship Id="rId48" Target="media/document_image_rId48.png" Type="http://schemas.openxmlformats.org/officeDocument/2006/relationships/image"/><Relationship Id="rId49" Target="media/document_image_rId49.png" Type="http://schemas.openxmlformats.org/officeDocument/2006/relationships/image"/><Relationship Id="rId5" Target="media/document_image_rId5.png" Type="http://schemas.openxmlformats.org/officeDocument/2006/relationships/image"/><Relationship Id="rId50" Target="media/document_image_rId50.png" Type="http://schemas.openxmlformats.org/officeDocument/2006/relationships/image"/><Relationship Id="rId51" Target="media/document_image_rId51.png" Type="http://schemas.openxmlformats.org/officeDocument/2006/relationships/image"/><Relationship Id="rId52" Target="media/document_image_rId52.png" Type="http://schemas.openxmlformats.org/officeDocument/2006/relationships/image"/><Relationship Id="rId53" Target="media/document_image_rId53.png" Type="http://schemas.openxmlformats.org/officeDocument/2006/relationships/image"/><Relationship Id="rId54" Target="media/document_image_rId54.png" Type="http://schemas.openxmlformats.org/officeDocument/2006/relationships/image"/><Relationship Id="rId55" Target="media/document_image_rId55.png" Type="http://schemas.openxmlformats.org/officeDocument/2006/relationships/image"/><Relationship Id="rId56" Target="media/document_image_rId56.png" Type="http://schemas.openxmlformats.org/officeDocument/2006/relationships/image"/><Relationship Id="rId57" Target="media/document_image_rId57.png" Type="http://schemas.openxmlformats.org/officeDocument/2006/relationships/image"/><Relationship Id="rId58" Target="media/document_image_rId58.png" Type="http://schemas.openxmlformats.org/officeDocument/2006/relationships/image"/><Relationship Id="rId59" Target="media/document_image_rId59.png" Type="http://schemas.openxmlformats.org/officeDocument/2006/relationships/image"/><Relationship Id="rId6" Target="media/document_image_rId6.png" Type="http://schemas.openxmlformats.org/officeDocument/2006/relationships/image"/><Relationship Id="rId60" Target="media/document_image_rId60.png" Type="http://schemas.openxmlformats.org/officeDocument/2006/relationships/image"/><Relationship Id="rId61" Target="media/document_image_rId61.png" Type="http://schemas.openxmlformats.org/officeDocument/2006/relationships/image"/><Relationship Id="rId62" Target="media/document_image_rId62.png" Type="http://schemas.openxmlformats.org/officeDocument/2006/relationships/image"/><Relationship Id="rId63" Target="media/document_image_rId63.png" Type="http://schemas.openxmlformats.org/officeDocument/2006/relationships/image"/><Relationship Id="rId64" Target="media/document_image_rId64.png" Type="http://schemas.openxmlformats.org/officeDocument/2006/relationships/image"/><Relationship Id="rId65" Target="media/document_image_rId65.png" Type="http://schemas.openxmlformats.org/officeDocument/2006/relationships/image"/><Relationship Id="rId66" Target="media/document_image_rId66.png" Type="http://schemas.openxmlformats.org/officeDocument/2006/relationships/image"/><Relationship Id="rId67" Target="media/document_image_rId67.png" Type="http://schemas.openxmlformats.org/officeDocument/2006/relationships/image"/><Relationship Id="rId68" Target="media/document_image_rId68.png" Type="http://schemas.openxmlformats.org/officeDocument/2006/relationships/image"/><Relationship Id="rId69" Target="media/document_image_rId69.png" Type="http://schemas.openxmlformats.org/officeDocument/2006/relationships/image"/><Relationship Id="rId7" Target="media/document_image_rId7.png" Type="http://schemas.openxmlformats.org/officeDocument/2006/relationships/image"/><Relationship Id="rId70" Target="media/document_image_rId70.png" Type="http://schemas.openxmlformats.org/officeDocument/2006/relationships/image"/><Relationship Id="rId71" Target="media/document_image_rId71.png" Type="http://schemas.openxmlformats.org/officeDocument/2006/relationships/image"/><Relationship Id="rId72" Target="media/document_image_rId72.png" Type="http://schemas.openxmlformats.org/officeDocument/2006/relationships/image"/><Relationship Id="rId73" Target="media/document_image_rId73.png" Type="http://schemas.openxmlformats.org/officeDocument/2006/relationships/image"/><Relationship Id="rId74" Target="media/document_image_rId74.png" Type="http://schemas.openxmlformats.org/officeDocument/2006/relationships/image"/><Relationship Id="rId75" Target="media/document_image_rId75.png" Type="http://schemas.openxmlformats.org/officeDocument/2006/relationships/image"/><Relationship Id="rId76" Target="media/document_image_rId76.png" Type="http://schemas.openxmlformats.org/officeDocument/2006/relationships/image"/><Relationship Id="rId77" Target="media/document_image_rId77.png" Type="http://schemas.openxmlformats.org/officeDocument/2006/relationships/image"/><Relationship Id="rId78" Target="media/document_image_rId78.png" Type="http://schemas.openxmlformats.org/officeDocument/2006/relationships/image"/><Relationship Id="rId79" Target="media/document_image_rId79.png" Type="http://schemas.openxmlformats.org/officeDocument/2006/relationships/image"/><Relationship Id="rId8" Target="media/document_image_rId8.png" Type="http://schemas.openxmlformats.org/officeDocument/2006/relationships/image"/><Relationship Id="rId80" Target="media/document_image_rId80.png" Type="http://schemas.openxmlformats.org/officeDocument/2006/relationships/image"/><Relationship Id="rId81" Target="media/document_image_rId81.png" Type="http://schemas.openxmlformats.org/officeDocument/2006/relationships/image"/><Relationship Id="rId82" Target="media/document_image_rId82.png" Type="http://schemas.openxmlformats.org/officeDocument/2006/relationships/image"/><Relationship Id="rId83" Target="media/document_image_rId83.png" Type="http://schemas.openxmlformats.org/officeDocument/2006/relationships/image"/><Relationship Id="rId84" Target="media/document_image_rId84.png" Type="http://schemas.openxmlformats.org/officeDocument/2006/relationships/image"/><Relationship Id="rId85" Target="media/document_image_rId85.png" Type="http://schemas.openxmlformats.org/officeDocument/2006/relationships/image"/><Relationship Id="rId86" Target="media/document_image_rId86.png" Type="http://schemas.openxmlformats.org/officeDocument/2006/relationships/image"/><Relationship Id="rId87" Target="media/document_image_rId87.png" Type="http://schemas.openxmlformats.org/officeDocument/2006/relationships/image"/><Relationship Id="rId88" Target="media/document_image_rId88.png" Type="http://schemas.openxmlformats.org/officeDocument/2006/relationships/image"/><Relationship Id="rId89" Target="https://www.bilibili.com/video/BV1344y167qm/?spm_id_from=333.337.search-card.all.click&amp;vd_source=893f77efd2bafc09b084f7cc836e1d14" TargetMode="External" Type="http://schemas.openxmlformats.org/officeDocument/2006/relationships/hyperlink"/><Relationship Id="rId9" Target="media/document_image_rId9.png" Type="http://schemas.openxmlformats.org/officeDocument/2006/relationships/image"/><Relationship Id="rId90" Target="media/document_image_rId90.png" Type="http://schemas.openxmlformats.org/officeDocument/2006/relationships/image"/><Relationship Id="rId91" Target="https://new.qq.com/rain/a/20230326A08Z6M00" TargetMode="External" Type="http://schemas.openxmlformats.org/officeDocument/2006/relationships/hyperlink"/><Relationship Id="rId92" Target="https://zhida.zhihu.com/search?content_id=175448596&amp;content_type=Article&amp;match_order=1&amp;q=MOSFET&amp;zhida_source=entity" TargetMode="External" Type="http://schemas.openxmlformats.org/officeDocument/2006/relationships/hyperlink"/><Relationship Id="rId93" Target="media/document_image_rId93.png" Type="http://schemas.openxmlformats.org/officeDocument/2006/relationships/image"/><Relationship Id="rId94" Target="https://zhida.zhihu.com/search?content_id=175448596&amp;content_type=Article&amp;match_order=1&amp;q=%E6%BA%90%E6%9E%81&amp;zhida_source=entity" TargetMode="External" Type="http://schemas.openxmlformats.org/officeDocument/2006/relationships/hyperlink"/><Relationship Id="rId95" Target="https://zhida.zhihu.com/search?content_id=175448596&amp;content_type=Article&amp;match_order=1&amp;q=%E6%BC%8F%E6%9E%81&amp;zhida_source=entity" TargetMode="External" Type="http://schemas.openxmlformats.org/officeDocument/2006/relationships/hyperlink"/><Relationship Id="rId96" Target="https://zhida.zhihu.com/search?content_id=175448596&amp;content_type=Article&amp;match_order=1&amp;q=%E6%A0%85%E6%9E%81&amp;zhida_source=entity" TargetMode="External" Type="http://schemas.openxmlformats.org/officeDocument/2006/relationships/hyperlink"/><Relationship Id="rId97" Target="media/document_image_rId97.png" Type="http://schemas.openxmlformats.org/officeDocument/2006/relationships/image"/><Relationship Id="rId98" Target="https://zhida.zhihu.com/search?content_id=175448596&amp;content_type=Article&amp;match_order=1&amp;q=VGS%28th%29&amp;zhida_source=entity" TargetMode="External" Type="http://schemas.openxmlformats.org/officeDocument/2006/relationships/hyperlink"/><Relationship Id="rId99" Target="https://www.bilibili.com/video/BV1Vx4y1n7EK/?spm_id_from=333.337.search-card.all.click&amp;vd_source=893f77efd2bafc09b084f7cc836e1d14" TargetMode="External" Type="http://schemas.openxmlformats.org/officeDocument/2006/relationships/hyperlink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