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6.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港科开源学习</w:t>
      </w:r>
    </w:p>
    <w:p>
      <w:pPr>
        <w:spacing w:after="50" w:line="360" w:lineRule="auto" w:beforeLines="100"/>
        <w:ind w:left="0"/>
        <w:jc w:val="left"/>
      </w:pPr>
      <w:bookmarkStart w:name="ubb14a4c4" w:id="0"/>
      <w:r>
        <w:rPr>
          <w:rFonts w:ascii="宋体" w:hAnsi="Times New Roman" w:eastAsia="宋体"/>
          <w:b w:val="false"/>
          <w:i w:val="false"/>
          <w:color w:val="000000"/>
          <w:sz w:val="22"/>
        </w:rPr>
        <w:t>在桂林理工大学开源中</w:t>
      </w:r>
    </w:p>
    <w:bookmarkEnd w:id="0"/>
    <w:bookmarkStart w:name="u61f6e7a0" w:id="1"/>
    <w:p>
      <w:pPr>
        <w:spacing w:after="50" w:line="360" w:lineRule="auto" w:beforeLines="100"/>
        <w:ind w:left="0"/>
        <w:jc w:val="left"/>
      </w:pPr>
      <w:r>
        <w:rPr>
          <w:rFonts w:ascii="宋体" w:hAnsi="Times New Roman" w:eastAsia="宋体"/>
          <w:b w:val="false"/>
          <w:i w:val="false"/>
          <w:color w:val="000000"/>
          <w:sz w:val="22"/>
        </w:rPr>
        <w:t>使用的双向二开关BUCK-BOOST电路</w:t>
      </w:r>
    </w:p>
    <w:bookmarkEnd w:id="1"/>
    <w:bookmarkStart w:name="ud2a2e824" w:id="2"/>
    <w:p>
      <w:pPr>
        <w:spacing w:after="50" w:line="360" w:lineRule="auto" w:beforeLines="100"/>
        <w:ind w:left="0"/>
        <w:jc w:val="left"/>
      </w:pPr>
      <w:r>
        <w:rPr>
          <w:rFonts w:ascii="宋体" w:hAnsi="Times New Roman" w:eastAsia="宋体"/>
          <w:b w:val="false"/>
          <w:i w:val="false"/>
          <w:color w:val="000000"/>
          <w:sz w:val="22"/>
        </w:rPr>
        <w:t>但是却在开源报告中写到BOOST模式下，电容组给底盘供电时，需要控制两个开关</w:t>
      </w:r>
    </w:p>
    <w:bookmarkEnd w:id="2"/>
    <w:bookmarkStart w:name="u663bf50e" w:id="3"/>
    <w:p>
      <w:pPr>
        <w:spacing w:after="50" w:line="360" w:lineRule="auto" w:beforeLines="100"/>
        <w:ind w:left="0"/>
        <w:jc w:val="left"/>
      </w:pPr>
      <w:r>
        <w:rPr>
          <w:rFonts w:ascii="宋体" w:hAnsi="Times New Roman" w:eastAsia="宋体"/>
          <w:b w:val="false"/>
          <w:i w:val="false"/>
          <w:color w:val="000000"/>
          <w:sz w:val="22"/>
          <w:shd w:fill="fbde28"/>
        </w:rPr>
        <w:t>如下图的电流方向中，Q3开关管不是恒导通状态吗？</w:t>
      </w:r>
    </w:p>
    <w:bookmarkEnd w:id="3"/>
    <w:bookmarkStart w:name="u002a2fa0" w:id="4"/>
    <w:p>
      <w:pPr>
        <w:spacing w:after="50" w:line="360" w:lineRule="auto" w:beforeLines="100"/>
        <w:ind w:left="0"/>
        <w:jc w:val="left"/>
      </w:pPr>
      <w:bookmarkStart w:name="u8e4163c6" w:id="5"/>
      <w:r>
        <w:rPr>
          <w:rFonts w:eastAsia="宋体" w:ascii="宋体"/>
        </w:rPr>
        <w:drawing>
          <wp:inline distT="0" distB="0" distL="0" distR="0">
            <wp:extent cx="5841999" cy="32480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10837333" cy="6025372"/>
                    </a:xfrm>
                    <a:prstGeom prst="rect">
                      <a:avLst/>
                    </a:prstGeom>
                  </pic:spPr>
                </pic:pic>
              </a:graphicData>
            </a:graphic>
          </wp:inline>
        </w:drawing>
      </w:r>
      <w:bookmarkEnd w:id="5"/>
    </w:p>
    <w:bookmarkEnd w:id="4"/>
    <w:bookmarkStart w:name="ude1d3bf9" w:id="6"/>
    <w:p>
      <w:pPr>
        <w:spacing w:after="50" w:line="360" w:lineRule="auto" w:beforeLines="100"/>
        <w:ind w:left="0"/>
        <w:jc w:val="left"/>
      </w:pPr>
      <w:r>
        <w:rPr>
          <w:rFonts w:ascii="宋体" w:hAnsi="Times New Roman" w:eastAsia="宋体"/>
          <w:b w:val="false"/>
          <w:i w:val="false"/>
          <w:color w:val="000000"/>
          <w:sz w:val="22"/>
        </w:rPr>
        <w:t>大部分队伍采用的仍是FSBB</w:t>
      </w:r>
    </w:p>
    <w:bookmarkEnd w:id="6"/>
    <w:bookmarkStart w:name="ubd47f733" w:id="7"/>
    <w:p>
      <w:pPr>
        <w:spacing w:after="50" w:line="360" w:lineRule="auto" w:beforeLines="100"/>
        <w:ind w:left="0"/>
        <w:jc w:val="left"/>
      </w:pPr>
      <w:r>
        <w:rPr>
          <w:rFonts w:ascii="宋体" w:hAnsi="Times New Roman" w:eastAsia="宋体"/>
          <w:b w:val="false"/>
          <w:i w:val="false"/>
          <w:color w:val="000000"/>
          <w:sz w:val="22"/>
        </w:rPr>
        <w:t>这里参考哈深开源方案</w:t>
      </w:r>
    </w:p>
    <w:bookmarkEnd w:id="7"/>
    <w:bookmarkStart w:name="u7f24b463" w:id="8"/>
    <w:p>
      <w:pPr>
        <w:spacing w:after="50" w:line="360" w:lineRule="auto" w:beforeLines="100"/>
        <w:ind w:left="0"/>
        <w:jc w:val="left"/>
      </w:pPr>
      <w:r>
        <w:rPr>
          <w:rFonts w:ascii="宋体" w:hAnsi="Times New Roman" w:eastAsia="宋体"/>
          <w:b w:val="false"/>
          <w:i w:val="false"/>
          <w:color w:val="000000"/>
          <w:sz w:val="22"/>
        </w:rPr>
        <w:t>还有另一个开源</w:t>
      </w:r>
    </w:p>
    <w:bookmarkEnd w:id="8"/>
    <w:bookmarkStart w:name="u48abfc3b" w:id="9"/>
    <w:p>
      <w:pPr>
        <w:spacing w:after="50" w:line="360" w:lineRule="auto" w:beforeLines="100"/>
        <w:ind w:left="0"/>
        <w:jc w:val="left"/>
      </w:pPr>
      <w:r>
        <w:rPr>
          <w:rFonts w:ascii="宋体" w:hAnsi="Times New Roman" w:eastAsia="宋体"/>
          <w:b w:val="false"/>
          <w:i w:val="false"/>
          <w:color w:val="000000"/>
          <w:sz w:val="22"/>
        </w:rPr>
        <w:t>更是采用了并联两路超电，实现更大的功率补偿，以及缓解单电感饱和电流限制</w:t>
      </w:r>
    </w:p>
    <w:bookmarkEnd w:id="9"/>
    <w:bookmarkStart w:name="nospU" w:id="10"/>
    <w:p>
      <w:pPr>
        <w:spacing w:after="50" w:line="360" w:lineRule="auto" w:beforeLines="100"/>
        <w:ind w:left="0"/>
        <w:jc w:val="left"/>
      </w:pPr>
      <w:r>
        <w:rPr>
          <w:rFonts w:ascii="宋体" w:hAnsi="Times New Roman" w:eastAsia="宋体"/>
          <w:b w:val="false"/>
          <w:i w:val="false"/>
          <w:color w:val="000000"/>
          <w:sz w:val="22"/>
        </w:rPr>
        <w:t xml:space="preserve">
    </w:t>
      </w:r>
      <w:hyperlink r:id="rId5">
        <w:r>
          <w:rPr>
            <w:rFonts w:ascii="宋体" w:hAnsi="Times New Roman" w:eastAsia="宋体"/>
            <w:b w:val="false"/>
            <w:i w:val="false"/>
            <w:color w:val="0000ff"/>
            <w:sz w:val="22"/>
            <w:u w:val="single"/>
          </w:rPr>
          <w:t>https://oshwhub.com/ltyxh/psp-zhan-dui-duo-xiang-chao-dian</w:t>
        </w:r>
      </w:hyperlink>
      <w:r>
        <w:rPr>
          <w:rFonts w:ascii="宋体" w:hAnsi="Times New Roman" w:eastAsia="宋体"/>
          <w:b w:val="false"/>
          <w:i w:val="false"/>
          <w:color w:val="000000"/>
          <w:sz w:val="22"/>
        </w:rPr>
        <w:t xml:space="preserve">
   </w:t>
      </w:r>
    </w:p>
    <w:bookmarkEnd w:id="10"/>
    <w:bookmarkStart w:name="u096b87b7" w:id="11"/>
    <w:p>
      <w:pPr>
        <w:spacing w:after="50" w:line="360" w:lineRule="auto" w:beforeLines="100"/>
        <w:ind w:left="0"/>
        <w:jc w:val="left"/>
      </w:pPr>
      <w:r>
        <w:rPr>
          <w:rFonts w:ascii="宋体" w:hAnsi="Times New Roman" w:eastAsia="宋体"/>
          <w:b w:val="false"/>
          <w:i w:val="false"/>
          <w:color w:val="000000"/>
          <w:sz w:val="22"/>
        </w:rPr>
        <w:t>该战队在每个关键检测点均引出同轴线接口方便测试</w:t>
      </w:r>
    </w:p>
    <w:bookmarkEnd w:id="11"/>
    <w:bookmarkStart w:name="ucc088cd4" w:id="12"/>
    <w:p>
      <w:pPr>
        <w:spacing w:after="50" w:line="360" w:lineRule="auto" w:beforeLines="100"/>
        <w:ind w:left="0"/>
        <w:jc w:val="left"/>
      </w:pPr>
      <w:bookmarkStart w:name="ubfd22479" w:id="13"/>
      <w:r>
        <w:rPr>
          <w:rFonts w:eastAsia="宋体" w:ascii="宋体"/>
        </w:rPr>
        <w:drawing>
          <wp:inline distT="0" distB="0" distL="0" distR="0">
            <wp:extent cx="5842000" cy="353585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6011334" cy="3638342"/>
                    </a:xfrm>
                    <a:prstGeom prst="rect">
                      <a:avLst/>
                    </a:prstGeom>
                  </pic:spPr>
                </pic:pic>
              </a:graphicData>
            </a:graphic>
          </wp:inline>
        </w:drawing>
      </w:r>
      <w:bookmarkEnd w:id="13"/>
    </w:p>
    <w:bookmarkEnd w:id="12"/>
    <w:bookmarkStart w:name="u0038f3a5" w:id="14"/>
    <w:bookmarkEnd w:id="14"/>
    <w:bookmarkStart w:name="q0cnX" w:id="15"/>
    <w:p>
      <w:pPr>
        <w:spacing w:after="50" w:line="360" w:lineRule="auto" w:beforeLines="100"/>
        <w:ind w:left="0"/>
        <w:jc w:val="left"/>
      </w:pPr>
      <w:r>
        <w:rPr>
          <w:rFonts w:ascii="宋体" w:hAnsi="Times New Roman" w:eastAsia="宋体"/>
          <w:b w:val="false"/>
          <w:i w:val="false"/>
          <w:color w:val="000000"/>
          <w:sz w:val="22"/>
        </w:rPr>
        <w:t xml:space="preserve">
    </w:t>
      </w:r>
      <w:hyperlink r:id="rId7">
        <w:r>
          <w:rPr>
            <w:rFonts w:ascii="宋体" w:hAnsi="Times New Roman" w:eastAsia="宋体"/>
            <w:b w:val="false"/>
            <w:i w:val="false"/>
            <w:color w:val="0000ff"/>
            <w:sz w:val="22"/>
            <w:u w:val="single"/>
          </w:rPr>
          <w:t>e7f8d21beb8d4081ae0030fa63caae6d.pdf</w:t>
        </w:r>
      </w:hyperlink>
      <w:r>
        <w:rPr>
          <w:rFonts w:ascii="宋体" w:hAnsi="Times New Roman" w:eastAsia="宋体"/>
          <w:b w:val="false"/>
          <w:i w:val="false"/>
          <w:color w:val="000000"/>
          <w:sz w:val="22"/>
        </w:rPr>
        <w:t xml:space="preserve">
   </w:t>
      </w:r>
    </w:p>
    <w:bookmarkEnd w:id="15"/>
    <w:bookmarkStart w:name="u9a412c2c" w:id="16"/>
    <w:bookmarkEnd w:id="16"/>
    <w:bookmarkStart w:name="EjaGJ" w:id="17"/>
    <w:p>
      <w:pPr>
        <w:pStyle w:val="Heading1"/>
        <w:spacing w:after="50" w:line="360" w:lineRule="auto" w:beforeLines="100"/>
        <w:ind w:left="0"/>
        <w:jc w:val="left"/>
      </w:pPr>
      <w:r>
        <w:rPr>
          <w:rFonts w:ascii="宋体" w:hAnsi="Times New Roman" w:eastAsia="宋体"/>
        </w:rPr>
        <w:t>港科完全开源</w:t>
      </w:r>
    </w:p>
    <w:bookmarkEnd w:id="17"/>
    <w:bookmarkStart w:name="XL5Tn" w:id="18"/>
    <w:p>
      <w:pPr>
        <w:spacing w:after="50" w:line="360" w:lineRule="auto" w:beforeLines="100"/>
        <w:ind w:left="0"/>
        <w:jc w:val="left"/>
      </w:pPr>
      <w:r>
        <w:rPr>
          <w:rFonts w:ascii="宋体" w:hAnsi="Times New Roman" w:eastAsia="宋体"/>
          <w:b w:val="false"/>
          <w:i w:val="false"/>
          <w:color w:val="000000"/>
          <w:sz w:val="22"/>
        </w:rPr>
        <w:t xml:space="preserve">
    </w:t>
      </w:r>
      <w:hyperlink r:id="rId8">
        <w:r>
          <w:rPr>
            <w:rFonts w:ascii="宋体" w:hAnsi="Times New Roman" w:eastAsia="宋体"/>
            <w:b w:val="false"/>
            <w:i w:val="false"/>
            <w:color w:val="0000ff"/>
            <w:sz w:val="22"/>
            <w:u w:val="single"/>
          </w:rPr>
          <w:t>https://bbs.robomaster.com/article/54127?source=4</w:t>
        </w:r>
      </w:hyperlink>
      <w:r>
        <w:rPr>
          <w:rFonts w:ascii="宋体" w:hAnsi="Times New Roman" w:eastAsia="宋体"/>
          <w:b w:val="false"/>
          <w:i w:val="false"/>
          <w:color w:val="000000"/>
          <w:sz w:val="22"/>
        </w:rPr>
        <w:t xml:space="preserve">
   </w:t>
      </w:r>
    </w:p>
    <w:bookmarkEnd w:id="18"/>
    <w:bookmarkStart w:name="CSKwA" w:id="19"/>
    <w:p>
      <w:pPr>
        <w:spacing w:after="50" w:line="360" w:lineRule="auto" w:beforeLines="100"/>
        <w:ind w:left="0"/>
        <w:jc w:val="left"/>
      </w:pPr>
      <w:r>
        <w:rPr>
          <w:rFonts w:ascii="宋体" w:hAnsi="Times New Roman" w:eastAsia="宋体"/>
          <w:b w:val="false"/>
          <w:i w:val="false"/>
          <w:color w:val="000000"/>
          <w:sz w:val="22"/>
        </w:rPr>
        <w:t xml:space="preserve">
    </w:t>
      </w:r>
      <w:hyperlink r:id="rId9">
        <w:r>
          <w:rPr>
            <w:rFonts w:ascii="宋体" w:hAnsi="Times New Roman" w:eastAsia="宋体"/>
            <w:b w:val="false"/>
            <w:i w:val="false"/>
            <w:color w:val="0000ff"/>
            <w:sz w:val="22"/>
            <w:u w:val="single"/>
          </w:rPr>
          <w:t>RM2024-SuperCapacitorController-项目文件.zip</w:t>
        </w:r>
      </w:hyperlink>
      <w:r>
        <w:rPr>
          <w:rFonts w:ascii="宋体" w:hAnsi="Times New Roman" w:eastAsia="宋体"/>
          <w:b w:val="false"/>
          <w:i w:val="false"/>
          <w:color w:val="000000"/>
          <w:sz w:val="22"/>
        </w:rPr>
        <w:t xml:space="preserve">
   </w:t>
      </w:r>
    </w:p>
    <w:bookmarkEnd w:id="19"/>
    <w:bookmarkStart w:name="u281fbed4" w:id="20"/>
    <w:p>
      <w:pPr>
        <w:spacing w:after="50" w:line="360" w:lineRule="auto" w:beforeLines="100"/>
        <w:ind w:left="0"/>
        <w:jc w:val="left"/>
      </w:pPr>
      <w:r>
        <w:rPr>
          <w:rFonts w:ascii="宋体" w:hAnsi="Times New Roman" w:eastAsia="宋体"/>
          <w:b w:val="false"/>
          <w:i w:val="false"/>
          <w:color w:val="000000"/>
          <w:sz w:val="22"/>
          <w:shd w:fill="fbde28"/>
        </w:rPr>
        <w:t>虽然开源超强，但是第三行的常开A半桥是不是应该是常开B半桥？</w:t>
      </w:r>
    </w:p>
    <w:bookmarkEnd w:id="20"/>
    <w:bookmarkStart w:name="udc431b2a" w:id="21"/>
    <w:p>
      <w:pPr>
        <w:spacing w:after="50" w:line="360" w:lineRule="auto" w:beforeLines="100"/>
        <w:ind w:left="0"/>
        <w:jc w:val="left"/>
      </w:pPr>
      <w:r>
        <w:rPr>
          <w:rFonts w:ascii="宋体" w:hAnsi="Times New Roman" w:eastAsia="宋体"/>
          <w:b w:val="false"/>
          <w:i w:val="false"/>
          <w:color w:val="000000"/>
          <w:sz w:val="22"/>
          <w:shd w:fill="fbde28"/>
        </w:rPr>
        <w:t>这两行看的有点迷</w:t>
      </w:r>
    </w:p>
    <w:bookmarkEnd w:id="21"/>
    <w:bookmarkStart w:name="u90867204" w:id="22"/>
    <w:p>
      <w:pPr>
        <w:spacing w:after="50" w:line="360" w:lineRule="auto" w:beforeLines="100"/>
        <w:ind w:left="0"/>
        <w:jc w:val="left"/>
      </w:pPr>
      <w:bookmarkStart w:name="u3d30de19" w:id="23"/>
      <w:r>
        <w:rPr>
          <w:rFonts w:eastAsia="宋体" w:ascii="宋体"/>
        </w:rPr>
        <w:drawing>
          <wp:inline distT="0" distB="0" distL="0" distR="0">
            <wp:extent cx="5841999" cy="400760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6891866" cy="4727808"/>
                    </a:xfrm>
                    <a:prstGeom prst="rect">
                      <a:avLst/>
                    </a:prstGeom>
                  </pic:spPr>
                </pic:pic>
              </a:graphicData>
            </a:graphic>
          </wp:inline>
        </w:drawing>
      </w:r>
      <w:bookmarkEnd w:id="23"/>
    </w:p>
    <w:bookmarkEnd w:id="22"/>
    <w:bookmarkStart w:name="u09653bac" w:id="24"/>
    <w:bookmarkEnd w:id="24"/>
    <w:bookmarkStart w:name="u38c54146" w:id="25"/>
    <w:bookmarkEnd w:id="25"/>
    <w:bookmarkStart w:name="ufd23e9df" w:id="26"/>
    <w:p>
      <w:pPr>
        <w:spacing w:after="50" w:line="360" w:lineRule="auto" w:beforeLines="100"/>
        <w:ind w:left="0"/>
        <w:jc w:val="left"/>
      </w:pPr>
      <w:r>
        <w:rPr>
          <w:rFonts w:ascii="宋体" w:hAnsi="Times New Roman" w:eastAsia="宋体"/>
          <w:b w:val="false"/>
          <w:i w:val="false"/>
          <w:color w:val="000000"/>
          <w:sz w:val="22"/>
        </w:rPr>
        <w:t>总电流用铜柱走，666</w:t>
      </w:r>
    </w:p>
    <w:bookmarkEnd w:id="26"/>
    <w:bookmarkStart w:name="u9bb2d343" w:id="27"/>
    <w:p>
      <w:pPr>
        <w:spacing w:after="50" w:line="360" w:lineRule="auto" w:beforeLines="100"/>
        <w:ind w:left="0"/>
        <w:jc w:val="left"/>
      </w:pPr>
      <w:bookmarkStart w:name="ud90884f0" w:id="28"/>
      <w:r>
        <w:rPr>
          <w:rFonts w:eastAsia="宋体" w:ascii="宋体"/>
        </w:rPr>
        <w:drawing>
          <wp:inline distT="0" distB="0" distL="0" distR="0">
            <wp:extent cx="5842000" cy="419443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20167600" cy="14479906"/>
                    </a:xfrm>
                    <a:prstGeom prst="rect">
                      <a:avLst/>
                    </a:prstGeom>
                  </pic:spPr>
                </pic:pic>
              </a:graphicData>
            </a:graphic>
          </wp:inline>
        </w:drawing>
      </w:r>
      <w:bookmarkEnd w:id="28"/>
    </w:p>
    <w:bookmarkEnd w:id="27"/>
    <w:bookmarkStart w:name="u49aa2148" w:id="29"/>
    <w:p>
      <w:pPr>
        <w:spacing w:after="50" w:line="360" w:lineRule="auto" w:beforeLines="100"/>
        <w:ind w:left="0"/>
        <w:jc w:val="left"/>
      </w:pPr>
      <w:r>
        <w:rPr>
          <w:rFonts w:ascii="宋体" w:hAnsi="Times New Roman" w:eastAsia="宋体"/>
          <w:b w:val="false"/>
          <w:i w:val="false"/>
          <w:color w:val="000000"/>
          <w:sz w:val="22"/>
        </w:rPr>
        <w:t>可以看到，主控在上。栅驱、MOS、电感在下，巧妙地将电感体积减小，信号通过排针排母、输入输出GND通过三根铜柱连接，同时起到加强结构作用</w:t>
      </w:r>
    </w:p>
    <w:bookmarkEnd w:id="29"/>
    <w:bookmarkStart w:name="EI7XP" w:id="30"/>
    <w:p>
      <w:pPr>
        <w:pStyle w:val="Heading2"/>
        <w:spacing w:after="50" w:line="360" w:lineRule="auto" w:beforeLines="100"/>
        <w:ind w:left="0"/>
        <w:jc w:val="left"/>
      </w:pPr>
      <w:r>
        <w:rPr>
          <w:rFonts w:ascii="宋体" w:hAnsi="Times New Roman" w:eastAsia="宋体"/>
        </w:rPr>
        <w:t>POWER板</w:t>
      </w:r>
    </w:p>
    <w:bookmarkEnd w:id="30"/>
    <w:bookmarkStart w:name="MHvEi" w:id="31"/>
    <w:p>
      <w:pPr>
        <w:pStyle w:val="Heading3"/>
        <w:spacing w:after="50" w:line="360" w:lineRule="auto" w:beforeLines="100"/>
        <w:ind w:left="0"/>
        <w:jc w:val="left"/>
      </w:pPr>
      <w:r>
        <w:rPr>
          <w:rFonts w:ascii="宋体" w:hAnsi="Times New Roman" w:eastAsia="宋体"/>
        </w:rPr>
        <w:t>MOS拓扑</w:t>
      </w:r>
    </w:p>
    <w:bookmarkEnd w:id="31"/>
    <w:bookmarkStart w:name="u8562ed32" w:id="32"/>
    <w:p>
      <w:pPr>
        <w:spacing w:after="50" w:line="360" w:lineRule="auto" w:beforeLines="100"/>
        <w:ind w:left="0"/>
        <w:jc w:val="left"/>
      </w:pPr>
      <w:r>
        <w:rPr>
          <w:rFonts w:ascii="宋体" w:hAnsi="Times New Roman" w:eastAsia="宋体"/>
          <w:b w:val="false"/>
          <w:i w:val="false"/>
          <w:color w:val="000000"/>
          <w:sz w:val="22"/>
        </w:rPr>
        <w:t>TVS削去尖峰 ，电感下方用来固定电感</w:t>
      </w:r>
    </w:p>
    <w:bookmarkEnd w:id="32"/>
    <w:bookmarkStart w:name="uf31a3fe3" w:id="33"/>
    <w:p>
      <w:pPr>
        <w:spacing w:after="50" w:line="360" w:lineRule="auto" w:beforeLines="100"/>
        <w:ind w:left="0"/>
        <w:jc w:val="left"/>
      </w:pPr>
      <w:bookmarkStart w:name="u0166dc15" w:id="34"/>
      <w:r>
        <w:rPr>
          <w:rFonts w:eastAsia="宋体" w:ascii="宋体"/>
        </w:rPr>
        <w:drawing>
          <wp:inline distT="0" distB="0" distL="0" distR="0">
            <wp:extent cx="5842000" cy="293266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9635066" cy="4836770"/>
                    </a:xfrm>
                    <a:prstGeom prst="rect">
                      <a:avLst/>
                    </a:prstGeom>
                  </pic:spPr>
                </pic:pic>
              </a:graphicData>
            </a:graphic>
          </wp:inline>
        </w:drawing>
      </w:r>
      <w:bookmarkEnd w:id="34"/>
    </w:p>
    <w:bookmarkEnd w:id="33"/>
    <w:bookmarkStart w:name="ub60da051" w:id="35"/>
    <w:bookmarkEnd w:id="35"/>
    <w:bookmarkStart w:name="GnC5e" w:id="36"/>
    <w:p>
      <w:pPr>
        <w:pStyle w:val="Heading3"/>
        <w:spacing w:after="50" w:line="360" w:lineRule="auto" w:beforeLines="100"/>
        <w:ind w:left="0"/>
        <w:jc w:val="left"/>
      </w:pPr>
      <w:r>
        <w:rPr>
          <w:rFonts w:ascii="宋体" w:hAnsi="Times New Roman" w:eastAsia="宋体"/>
        </w:rPr>
        <w:t>连接部分</w:t>
      </w:r>
    </w:p>
    <w:bookmarkEnd w:id="36"/>
    <w:bookmarkStart w:name="uf76b2f74" w:id="37"/>
    <w:p>
      <w:pPr>
        <w:spacing w:after="50" w:line="360" w:lineRule="auto" w:beforeLines="100"/>
        <w:ind w:left="0"/>
        <w:jc w:val="left"/>
      </w:pPr>
      <w:bookmarkStart w:name="uc058f75a" w:id="38"/>
      <w:r>
        <w:rPr>
          <w:rFonts w:eastAsia="宋体" w:ascii="宋体"/>
        </w:rPr>
        <w:drawing>
          <wp:inline distT="0" distB="0" distL="0" distR="0">
            <wp:extent cx="5384800" cy="418321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5384800" cy="4183218"/>
                    </a:xfrm>
                    <a:prstGeom prst="rect">
                      <a:avLst/>
                    </a:prstGeom>
                  </pic:spPr>
                </pic:pic>
              </a:graphicData>
            </a:graphic>
          </wp:inline>
        </w:drawing>
      </w:r>
      <w:bookmarkEnd w:id="38"/>
    </w:p>
    <w:bookmarkEnd w:id="37"/>
    <w:bookmarkStart w:name="u2a65a772" w:id="39"/>
    <w:p>
      <w:pPr>
        <w:spacing w:after="50" w:line="360" w:lineRule="auto" w:beforeLines="100"/>
        <w:ind w:left="0"/>
        <w:jc w:val="left"/>
      </w:pPr>
      <w:r>
        <w:rPr>
          <w:rFonts w:ascii="宋体" w:hAnsi="Times New Roman" w:eastAsia="宋体"/>
          <w:b w:val="false"/>
          <w:i w:val="false"/>
          <w:color w:val="000000"/>
          <w:sz w:val="22"/>
        </w:rPr>
        <w:t>将信号引出与上层连接，注意此处有一个热敏电阻，</w:t>
      </w:r>
      <w:r>
        <w:rPr>
          <w:rFonts w:ascii="宋体" w:hAnsi="Times New Roman" w:eastAsia="宋体"/>
          <w:b w:val="false"/>
          <w:i w:val="false"/>
          <w:color w:val="000000"/>
          <w:sz w:val="22"/>
          <w:shd w:fill="fbde28"/>
        </w:rPr>
        <w:t>位置在电感旁边，会不会有点远？</w:t>
      </w:r>
    </w:p>
    <w:bookmarkEnd w:id="39"/>
    <w:bookmarkStart w:name="wCHPW" w:id="40"/>
    <w:p>
      <w:pPr>
        <w:pStyle w:val="Heading3"/>
        <w:spacing w:after="50" w:line="360" w:lineRule="auto" w:beforeLines="100"/>
        <w:ind w:left="0"/>
        <w:jc w:val="left"/>
      </w:pPr>
      <w:r>
        <w:rPr>
          <w:rFonts w:ascii="宋体" w:hAnsi="Times New Roman" w:eastAsia="宋体"/>
        </w:rPr>
        <w:t>栅驱</w:t>
      </w:r>
    </w:p>
    <w:bookmarkEnd w:id="40"/>
    <w:bookmarkStart w:name="u0b37de3e" w:id="41"/>
    <w:p>
      <w:pPr>
        <w:spacing w:after="50" w:line="360" w:lineRule="auto" w:beforeLines="100"/>
        <w:ind w:left="0"/>
        <w:jc w:val="left"/>
      </w:pPr>
      <w:bookmarkStart w:name="uace82814" w:id="42"/>
      <w:r>
        <w:rPr>
          <w:rFonts w:eastAsia="宋体" w:ascii="宋体"/>
        </w:rPr>
        <w:drawing>
          <wp:inline distT="0" distB="0" distL="0" distR="0">
            <wp:extent cx="3742267" cy="452902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3742267" cy="4529024"/>
                    </a:xfrm>
                    <a:prstGeom prst="rect">
                      <a:avLst/>
                    </a:prstGeom>
                  </pic:spPr>
                </pic:pic>
              </a:graphicData>
            </a:graphic>
          </wp:inline>
        </w:drawing>
      </w:r>
      <w:bookmarkEnd w:id="42"/>
    </w:p>
    <w:bookmarkEnd w:id="41"/>
    <w:bookmarkStart w:name="ub3ae4868" w:id="43"/>
    <w:p>
      <w:pPr>
        <w:spacing w:after="50" w:line="360" w:lineRule="auto" w:beforeLines="100"/>
        <w:ind w:left="0"/>
        <w:jc w:val="left"/>
      </w:pPr>
      <w:r>
        <w:rPr>
          <w:rFonts w:ascii="宋体" w:hAnsi="Times New Roman" w:eastAsia="宋体"/>
          <w:b w:val="false"/>
          <w:i w:val="false"/>
          <w:color w:val="000000"/>
          <w:sz w:val="22"/>
        </w:rPr>
        <w:t>再复习一下栅驱各引脚作用</w:t>
      </w:r>
    </w:p>
    <w:bookmarkEnd w:id="43"/>
    <w:bookmarkStart w:name="u6578353a" w:id="44"/>
    <w:p>
      <w:pPr>
        <w:spacing w:after="50" w:line="360" w:lineRule="auto" w:beforeLines="100"/>
        <w:ind w:left="0"/>
        <w:jc w:val="left"/>
      </w:pPr>
      <w:r>
        <w:rPr>
          <w:rFonts w:ascii="宋体" w:hAnsi="Times New Roman" w:eastAsia="宋体"/>
          <w:b w:val="false"/>
          <w:i w:val="false"/>
          <w:color w:val="000000"/>
          <w:sz w:val="22"/>
        </w:rPr>
        <w:t xml:space="preserve">HB、HS驱动自举电容 </w:t>
      </w:r>
      <w:r>
        <w:rPr>
          <w:rFonts w:ascii="宋体" w:hAnsi="Times New Roman" w:eastAsia="宋体"/>
          <w:b w:val="false"/>
          <w:i w:val="false"/>
          <w:color w:val="24292f"/>
          <w:sz w:val="24"/>
        </w:rPr>
        <w:t>确保高侧驱动电压稳定</w:t>
      </w:r>
    </w:p>
    <w:bookmarkEnd w:id="44"/>
    <w:bookmarkStart w:name="ua6277311" w:id="45"/>
    <w:p>
      <w:pPr>
        <w:spacing w:after="50" w:line="360" w:lineRule="auto" w:beforeLines="100"/>
        <w:ind w:left="0"/>
        <w:jc w:val="left"/>
      </w:pPr>
      <w:r>
        <w:rPr>
          <w:rFonts w:ascii="宋体" w:hAnsi="Times New Roman" w:eastAsia="宋体"/>
          <w:b w:val="false"/>
          <w:i w:val="false"/>
          <w:color w:val="24292f"/>
          <w:sz w:val="24"/>
        </w:rPr>
        <w:t>HLG为高低位开关管栅极</w:t>
      </w:r>
    </w:p>
    <w:bookmarkEnd w:id="45"/>
    <w:bookmarkStart w:name="u8e729107" w:id="46"/>
    <w:p>
      <w:pPr>
        <w:spacing w:after="50" w:line="360" w:lineRule="auto" w:beforeLines="100"/>
        <w:ind w:left="0"/>
        <w:jc w:val="left"/>
      </w:pPr>
      <w:r>
        <w:rPr>
          <w:rFonts w:ascii="宋体" w:hAnsi="Times New Roman" w:eastAsia="宋体"/>
          <w:b w:val="false"/>
          <w:i w:val="false"/>
          <w:color w:val="24292f"/>
          <w:sz w:val="24"/>
        </w:rPr>
        <w:t>其中HS即SW引脚在高低电平之间不断切换，是观测工作状态的关键节点</w:t>
      </w:r>
    </w:p>
    <w:bookmarkEnd w:id="46"/>
    <w:bookmarkStart w:name="u4de9757b" w:id="47"/>
    <w:p>
      <w:pPr>
        <w:spacing w:after="50" w:line="360" w:lineRule="auto" w:beforeLines="100"/>
        <w:ind w:left="0"/>
        <w:jc w:val="left"/>
      </w:pPr>
      <w:bookmarkStart w:name="u61c7ad90" w:id="48"/>
      <w:r>
        <w:rPr>
          <w:rFonts w:eastAsia="宋体" w:ascii="宋体"/>
        </w:rPr>
        <w:drawing>
          <wp:inline distT="0" distB="0" distL="0" distR="0">
            <wp:extent cx="5841999" cy="268133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11277600" cy="5176143"/>
                    </a:xfrm>
                    <a:prstGeom prst="rect">
                      <a:avLst/>
                    </a:prstGeom>
                  </pic:spPr>
                </pic:pic>
              </a:graphicData>
            </a:graphic>
          </wp:inline>
        </w:drawing>
      </w:r>
      <w:bookmarkEnd w:id="48"/>
    </w:p>
    <w:bookmarkEnd w:id="47"/>
    <w:bookmarkStart w:name="u38273242" w:id="49"/>
    <w:p>
      <w:pPr>
        <w:spacing w:after="50" w:line="360" w:lineRule="auto" w:beforeLines="100"/>
        <w:ind w:left="0"/>
        <w:jc w:val="left"/>
      </w:pPr>
      <w:r>
        <w:rPr>
          <w:rFonts w:ascii="宋体" w:hAnsi="Times New Roman" w:eastAsia="宋体"/>
          <w:b w:val="false"/>
          <w:i w:val="false"/>
          <w:color w:val="000000"/>
          <w:sz w:val="22"/>
          <w:shd w:fill="fbde28"/>
        </w:rPr>
        <w:t>具体PCB设计里这里是为了增加测试点？</w:t>
      </w:r>
    </w:p>
    <w:bookmarkEnd w:id="49"/>
    <w:bookmarkStart w:name="u9e5e716e" w:id="50"/>
    <w:p>
      <w:pPr>
        <w:spacing w:after="50" w:line="360" w:lineRule="auto" w:beforeLines="100"/>
        <w:ind w:left="0"/>
        <w:jc w:val="left"/>
      </w:pPr>
      <w:bookmarkStart w:name="u29f6186b" w:id="51"/>
      <w:r>
        <w:rPr>
          <w:rFonts w:eastAsia="宋体" w:ascii="宋体"/>
        </w:rPr>
        <w:drawing>
          <wp:inline distT="0" distB="0" distL="0" distR="0">
            <wp:extent cx="5842000" cy="225181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6671734" cy="2571636"/>
                    </a:xfrm>
                    <a:prstGeom prst="rect">
                      <a:avLst/>
                    </a:prstGeom>
                  </pic:spPr>
                </pic:pic>
              </a:graphicData>
            </a:graphic>
          </wp:inline>
        </w:drawing>
      </w:r>
      <w:bookmarkEnd w:id="51"/>
    </w:p>
    <w:bookmarkEnd w:id="50"/>
    <w:bookmarkStart w:name="ovYXM" w:id="52"/>
    <w:p>
      <w:pPr>
        <w:pStyle w:val="Heading2"/>
        <w:spacing w:after="50" w:line="360" w:lineRule="auto" w:beforeLines="100"/>
        <w:ind w:left="0"/>
        <w:jc w:val="left"/>
      </w:pPr>
      <w:r>
        <w:rPr>
          <w:rFonts w:ascii="宋体" w:hAnsi="Times New Roman" w:eastAsia="宋体"/>
        </w:rPr>
        <w:t>CONTROL板</w:t>
      </w:r>
    </w:p>
    <w:bookmarkEnd w:id="52"/>
    <w:bookmarkStart w:name="AnSQz" w:id="53"/>
    <w:p>
      <w:pPr>
        <w:pStyle w:val="Heading3"/>
        <w:spacing w:after="50" w:line="360" w:lineRule="auto" w:beforeLines="100"/>
        <w:ind w:left="0"/>
        <w:jc w:val="left"/>
      </w:pPr>
      <w:r>
        <w:rPr>
          <w:rFonts w:ascii="宋体" w:hAnsi="Times New Roman" w:eastAsia="宋体"/>
        </w:rPr>
        <w:t>连接</w:t>
      </w:r>
    </w:p>
    <w:bookmarkEnd w:id="53"/>
    <w:bookmarkStart w:name="u89817b8c" w:id="54"/>
    <w:p>
      <w:pPr>
        <w:spacing w:after="50" w:line="360" w:lineRule="auto" w:beforeLines="100"/>
        <w:ind w:left="0"/>
        <w:jc w:val="left"/>
      </w:pPr>
      <w:r>
        <w:rPr>
          <w:rFonts w:ascii="宋体" w:hAnsi="Times New Roman" w:eastAsia="宋体"/>
          <w:b w:val="false"/>
          <w:i w:val="false"/>
          <w:color w:val="000000"/>
          <w:sz w:val="22"/>
        </w:rPr>
        <w:t>对输入输出电流采样，两部分电源都能为DCDC提供电压</w:t>
      </w:r>
    </w:p>
    <w:bookmarkEnd w:id="54"/>
    <w:bookmarkStart w:name="u685fd08b" w:id="55"/>
    <w:p>
      <w:pPr>
        <w:spacing w:after="50" w:line="360" w:lineRule="auto" w:beforeLines="100"/>
        <w:ind w:left="0"/>
        <w:jc w:val="left"/>
      </w:pPr>
      <w:bookmarkStart w:name="u65d2ff10" w:id="56"/>
      <w:r>
        <w:rPr>
          <w:rFonts w:eastAsia="宋体" w:ascii="宋体"/>
        </w:rPr>
        <w:drawing>
          <wp:inline distT="0" distB="0" distL="0" distR="0">
            <wp:extent cx="5808134" cy="22816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5808134" cy="2281620"/>
                    </a:xfrm>
                    <a:prstGeom prst="rect">
                      <a:avLst/>
                    </a:prstGeom>
                  </pic:spPr>
                </pic:pic>
              </a:graphicData>
            </a:graphic>
          </wp:inline>
        </w:drawing>
      </w:r>
      <w:bookmarkEnd w:id="56"/>
    </w:p>
    <w:bookmarkEnd w:id="55"/>
    <w:bookmarkStart w:name="ua36fd806" w:id="57"/>
    <w:p>
      <w:pPr>
        <w:spacing w:after="50" w:line="360" w:lineRule="auto" w:beforeLines="100"/>
        <w:ind w:left="0"/>
        <w:jc w:val="left"/>
      </w:pPr>
      <w:r>
        <w:rPr>
          <w:rFonts w:ascii="宋体" w:hAnsi="Times New Roman" w:eastAsia="宋体"/>
          <w:b w:val="false"/>
          <w:i w:val="false"/>
          <w:color w:val="000000"/>
          <w:sz w:val="22"/>
        </w:rPr>
        <w:t>均加了不同类型的保险丝</w:t>
      </w:r>
    </w:p>
    <w:bookmarkEnd w:id="57"/>
    <w:bookmarkStart w:name="V883H" w:id="58"/>
    <w:p>
      <w:pPr>
        <w:pStyle w:val="Heading3"/>
        <w:spacing w:after="50" w:line="360" w:lineRule="auto" w:beforeLines="100"/>
        <w:ind w:left="0"/>
        <w:jc w:val="left"/>
      </w:pPr>
      <w:r>
        <w:rPr>
          <w:rFonts w:ascii="宋体" w:hAnsi="Times New Roman" w:eastAsia="宋体"/>
        </w:rPr>
        <w:t>电流、电压检测</w:t>
      </w:r>
    </w:p>
    <w:bookmarkEnd w:id="58"/>
    <w:bookmarkStart w:name="u9c567aae" w:id="59"/>
    <w:p>
      <w:pPr>
        <w:spacing w:after="50" w:line="360" w:lineRule="auto" w:beforeLines="100"/>
        <w:ind w:left="0"/>
        <w:jc w:val="left"/>
      </w:pPr>
      <w:bookmarkStart w:name="u541a6b24" w:id="60"/>
      <w:r>
        <w:rPr>
          <w:rFonts w:eastAsia="宋体" w:ascii="宋体"/>
        </w:rPr>
        <w:drawing>
          <wp:inline distT="0" distB="0" distL="0" distR="0">
            <wp:extent cx="4944533" cy="557349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4944533" cy="5573490"/>
                    </a:xfrm>
                    <a:prstGeom prst="rect">
                      <a:avLst/>
                    </a:prstGeom>
                  </pic:spPr>
                </pic:pic>
              </a:graphicData>
            </a:graphic>
          </wp:inline>
        </w:drawing>
      </w:r>
      <w:bookmarkEnd w:id="60"/>
    </w:p>
    <w:bookmarkEnd w:id="59"/>
    <w:bookmarkStart w:name="u2a1999a7" w:id="61"/>
    <w:p>
      <w:pPr>
        <w:spacing w:after="50" w:line="360" w:lineRule="auto" w:beforeLines="100"/>
        <w:ind w:left="0"/>
        <w:jc w:val="left"/>
      </w:pPr>
      <w:bookmarkStart w:name="ue158fb17" w:id="62"/>
      <w:r>
        <w:rPr>
          <w:rFonts w:eastAsia="宋体" w:ascii="宋体"/>
        </w:rPr>
        <w:drawing>
          <wp:inline distT="0" distB="0" distL="0" distR="0">
            <wp:extent cx="5842000" cy="332054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6671734" cy="3792160"/>
                    </a:xfrm>
                    <a:prstGeom prst="rect">
                      <a:avLst/>
                    </a:prstGeom>
                  </pic:spPr>
                </pic:pic>
              </a:graphicData>
            </a:graphic>
          </wp:inline>
        </w:drawing>
      </w:r>
      <w:bookmarkEnd w:id="62"/>
    </w:p>
    <w:bookmarkEnd w:id="61"/>
    <w:bookmarkStart w:name="C0ro7" w:id="63"/>
    <w:p>
      <w:pPr>
        <w:pStyle w:val="Heading3"/>
        <w:spacing w:after="50" w:line="360" w:lineRule="auto" w:beforeLines="100"/>
        <w:ind w:left="0"/>
        <w:jc w:val="left"/>
      </w:pPr>
      <w:r>
        <w:rPr>
          <w:rFonts w:ascii="宋体" w:hAnsi="Times New Roman" w:eastAsia="宋体"/>
        </w:rPr>
        <w:t>DC-DC</w:t>
      </w:r>
    </w:p>
    <w:bookmarkEnd w:id="63"/>
    <w:bookmarkStart w:name="ufa943332" w:id="64"/>
    <w:p>
      <w:pPr>
        <w:spacing w:after="50" w:line="360" w:lineRule="auto" w:beforeLines="100"/>
        <w:ind w:left="0"/>
        <w:jc w:val="left"/>
      </w:pPr>
      <w:bookmarkStart w:name="uf002ce97" w:id="65"/>
      <w:r>
        <w:rPr>
          <w:rFonts w:eastAsia="宋体" w:ascii="宋体"/>
        </w:rPr>
        <w:drawing>
          <wp:inline distT="0" distB="0" distL="0" distR="0">
            <wp:extent cx="5842000" cy="217320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8365066" cy="3111780"/>
                    </a:xfrm>
                    <a:prstGeom prst="rect">
                      <a:avLst/>
                    </a:prstGeom>
                  </pic:spPr>
                </pic:pic>
              </a:graphicData>
            </a:graphic>
          </wp:inline>
        </w:drawing>
      </w:r>
      <w:bookmarkEnd w:id="65"/>
    </w:p>
    <w:bookmarkEnd w:id="64"/>
    <w:bookmarkStart w:name="oPa0D" w:id="66"/>
    <w:p>
      <w:pPr>
        <w:pStyle w:val="Heading3"/>
        <w:spacing w:after="50" w:line="360" w:lineRule="auto" w:beforeLines="100"/>
        <w:ind w:left="0"/>
        <w:jc w:val="left"/>
      </w:pPr>
      <w:r>
        <w:rPr>
          <w:rFonts w:ascii="宋体" w:hAnsi="Times New Roman" w:eastAsia="宋体"/>
        </w:rPr>
        <w:t>低通滤波</w:t>
      </w:r>
    </w:p>
    <w:bookmarkEnd w:id="66"/>
    <w:bookmarkStart w:name="u3f4bf070" w:id="67"/>
    <w:p>
      <w:pPr>
        <w:spacing w:after="50" w:line="360" w:lineRule="auto" w:beforeLines="100"/>
        <w:ind w:left="0"/>
        <w:jc w:val="left"/>
      </w:pPr>
      <w:bookmarkStart w:name="u2275dd64" w:id="68"/>
      <w:r>
        <w:rPr>
          <w:rFonts w:eastAsia="宋体" w:ascii="宋体"/>
        </w:rPr>
        <w:drawing>
          <wp:inline distT="0" distB="0" distL="0" distR="0">
            <wp:extent cx="3318933" cy="42504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3318933" cy="4250400"/>
                    </a:xfrm>
                    <a:prstGeom prst="rect">
                      <a:avLst/>
                    </a:prstGeom>
                  </pic:spPr>
                </pic:pic>
              </a:graphicData>
            </a:graphic>
          </wp:inline>
        </w:drawing>
      </w:r>
      <w:bookmarkEnd w:id="68"/>
    </w:p>
    <w:bookmarkEnd w:id="67"/>
    <w:bookmarkStart w:name="u8c67831c" w:id="69"/>
    <w:p>
      <w:pPr>
        <w:spacing w:after="50" w:line="360" w:lineRule="auto" w:beforeLines="100"/>
        <w:ind w:left="0"/>
        <w:jc w:val="left"/>
      </w:pPr>
      <w:r>
        <w:rPr>
          <w:rFonts w:ascii="宋体" w:hAnsi="Times New Roman" w:eastAsia="宋体"/>
          <w:b w:val="false"/>
          <w:i w:val="false"/>
          <w:color w:val="24292f"/>
          <w:sz w:val="24"/>
        </w:rPr>
        <w:t>低通滤波的本质是</w:t>
      </w:r>
      <w:r>
        <w:rPr>
          <w:rFonts w:ascii="宋体" w:hAnsi="Times New Roman" w:eastAsia="宋体"/>
          <w:b/>
          <w:i w:val="false"/>
          <w:color w:val="24292f"/>
          <w:sz w:val="24"/>
        </w:rPr>
        <w:t>利用电容/电感的频率阻抗，实现对高频信号的衰减和低频信号的保留</w:t>
      </w:r>
      <w:r>
        <w:rPr>
          <w:rFonts w:ascii="宋体" w:hAnsi="Times New Roman" w:eastAsia="宋体"/>
          <w:b w:val="false"/>
          <w:i w:val="false"/>
          <w:color w:val="24292f"/>
          <w:sz w:val="24"/>
        </w:rPr>
        <w:t>。</w:t>
      </w:r>
    </w:p>
    <w:bookmarkEnd w:id="69"/>
    <w:bookmarkStart w:name="oMan7" w:id="70"/>
    <w:p>
      <w:pPr>
        <w:pStyle w:val="Heading3"/>
        <w:spacing w:after="50" w:line="360" w:lineRule="auto" w:beforeLines="100"/>
        <w:ind w:left="0"/>
        <w:jc w:val="left"/>
      </w:pPr>
      <w:r>
        <w:rPr>
          <w:rFonts w:ascii="宋体" w:hAnsi="Times New Roman" w:eastAsia="宋体"/>
          <w:color w:val="24292f"/>
        </w:rPr>
        <w:t>蜂鸣器、CAN通信</w:t>
      </w:r>
    </w:p>
    <w:bookmarkEnd w:id="70"/>
    <w:bookmarkStart w:name="uaea7124f" w:id="71"/>
    <w:p>
      <w:pPr>
        <w:spacing w:after="50" w:line="360" w:lineRule="auto" w:beforeLines="100"/>
        <w:ind w:left="0"/>
        <w:jc w:val="left"/>
      </w:pPr>
      <w:bookmarkStart w:name="u305de273" w:id="72"/>
      <w:r>
        <w:rPr>
          <w:rFonts w:eastAsia="宋体" w:ascii="宋体"/>
        </w:rPr>
        <w:drawing>
          <wp:inline distT="0" distB="0" distL="0" distR="0">
            <wp:extent cx="2844800" cy="548284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2844800" cy="5482848"/>
                    </a:xfrm>
                    <a:prstGeom prst="rect">
                      <a:avLst/>
                    </a:prstGeom>
                  </pic:spPr>
                </pic:pic>
              </a:graphicData>
            </a:graphic>
          </wp:inline>
        </w:drawing>
      </w:r>
      <w:bookmarkEnd w:id="72"/>
    </w:p>
    <w:bookmarkEnd w:id="71"/>
    <w:bookmarkStart w:name="c99x1" w:id="73"/>
    <w:p>
      <w:pPr>
        <w:pStyle w:val="Heading3"/>
        <w:spacing w:after="50" w:line="360" w:lineRule="auto" w:beforeLines="100"/>
        <w:ind w:left="0"/>
        <w:jc w:val="left"/>
      </w:pPr>
      <w:r>
        <w:rPr>
          <w:rFonts w:ascii="宋体" w:hAnsi="Times New Roman" w:eastAsia="宋体"/>
        </w:rPr>
        <w:t>主控</w:t>
      </w:r>
    </w:p>
    <w:bookmarkEnd w:id="73"/>
    <w:bookmarkStart w:name="u0d6fa0f0" w:id="74"/>
    <w:p>
      <w:pPr>
        <w:spacing w:after="50" w:line="360" w:lineRule="auto" w:beforeLines="100"/>
        <w:ind w:left="0"/>
        <w:jc w:val="left"/>
      </w:pPr>
      <w:bookmarkStart w:name="u42e9e9c9" w:id="75"/>
      <w:r>
        <w:rPr>
          <w:rFonts w:eastAsia="宋体" w:ascii="宋体"/>
        </w:rPr>
        <w:drawing>
          <wp:inline distT="0" distB="0" distL="0" distR="0">
            <wp:extent cx="3979333" cy="559265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3979333" cy="5592656"/>
                    </a:xfrm>
                    <a:prstGeom prst="rect">
                      <a:avLst/>
                    </a:prstGeom>
                  </pic:spPr>
                </pic:pic>
              </a:graphicData>
            </a:graphic>
          </wp:inline>
        </w:drawing>
      </w:r>
      <w:bookmarkEnd w:id="75"/>
    </w:p>
    <w:bookmarkEnd w:id="74"/>
    <w:bookmarkStart w:name="V86V0" w:id="76"/>
    <w:p>
      <w:pPr>
        <w:pStyle w:val="Heading1"/>
        <w:spacing w:after="50" w:line="360" w:lineRule="auto" w:beforeLines="100"/>
        <w:ind w:left="0"/>
        <w:jc w:val="left"/>
      </w:pPr>
      <w:r>
        <w:rPr>
          <w:rFonts w:ascii="宋体" w:hAnsi="Times New Roman" w:eastAsia="宋体"/>
        </w:rPr>
        <w:t>开源的保护</w:t>
      </w:r>
    </w:p>
    <w:bookmarkEnd w:id="76"/>
    <w:bookmarkStart w:name="ue5dbe69d" w:id="77"/>
    <w:p>
      <w:pPr>
        <w:spacing w:after="50" w:line="360" w:lineRule="auto" w:beforeLines="100"/>
        <w:ind w:left="0"/>
        <w:jc w:val="left"/>
      </w:pPr>
      <w:r>
        <w:rPr>
          <w:rFonts w:ascii="宋体" w:hAnsi="Times New Roman" w:eastAsia="宋体"/>
          <w:b w:val="false"/>
          <w:i w:val="false"/>
          <w:color w:val="000000"/>
          <w:sz w:val="28"/>
          <w:shd w:fill="fbde28"/>
        </w:rPr>
        <w:t xml:space="preserve">错误处理 </w:t>
      </w:r>
    </w:p>
    <w:bookmarkEnd w:id="77"/>
    <w:bookmarkStart w:name="u888dbb9f" w:id="78"/>
    <w:p>
      <w:pPr>
        <w:spacing w:after="50" w:line="360" w:lineRule="auto" w:beforeLines="100"/>
        <w:ind w:left="0"/>
        <w:jc w:val="left"/>
      </w:pPr>
      <w:r>
        <w:rPr>
          <w:rFonts w:ascii="宋体" w:hAnsi="Times New Roman" w:eastAsia="宋体"/>
          <w:b w:val="false"/>
          <w:i w:val="false"/>
          <w:color w:val="000000"/>
          <w:sz w:val="24"/>
        </w:rPr>
        <w:t xml:space="preserve">本项目的另一个特点在于非常完善的错误处理机制。对于数控的升降压变换器，控制上失误、 </w:t>
      </w:r>
    </w:p>
    <w:bookmarkEnd w:id="78"/>
    <w:bookmarkStart w:name="ubcf20eb4" w:id="79"/>
    <w:p>
      <w:pPr>
        <w:spacing w:after="50" w:line="360" w:lineRule="auto" w:beforeLines="100"/>
        <w:ind w:left="0"/>
        <w:jc w:val="left"/>
      </w:pPr>
      <w:r>
        <w:rPr>
          <w:rFonts w:ascii="宋体" w:hAnsi="Times New Roman" w:eastAsia="宋体"/>
          <w:b w:val="false"/>
          <w:i w:val="false"/>
          <w:color w:val="000000"/>
          <w:sz w:val="24"/>
        </w:rPr>
        <w:t xml:space="preserve">调试太激进等都会导致严重的后果，令硬件损坏。因此该模块为了保障安全性，设计了数种 </w:t>
      </w:r>
    </w:p>
    <w:bookmarkEnd w:id="79"/>
    <w:bookmarkStart w:name="ue144ac9b" w:id="80"/>
    <w:p>
      <w:pPr>
        <w:spacing w:after="50" w:line="360" w:lineRule="auto" w:beforeLines="100"/>
        <w:ind w:left="0"/>
        <w:jc w:val="left"/>
      </w:pPr>
      <w:r>
        <w:rPr>
          <w:rFonts w:ascii="宋体" w:hAnsi="Times New Roman" w:eastAsia="宋体"/>
          <w:b w:val="false"/>
          <w:i w:val="false"/>
          <w:color w:val="000000"/>
          <w:sz w:val="24"/>
        </w:rPr>
        <w:t xml:space="preserve">故障模式，排查了几乎所有会导致灾难性后果的情况。 </w:t>
      </w:r>
    </w:p>
    <w:bookmarkEnd w:id="80"/>
    <w:bookmarkStart w:name="u102cf6b0" w:id="81"/>
    <w:p>
      <w:pPr>
        <w:spacing w:after="50" w:line="360" w:lineRule="auto" w:beforeLines="100"/>
        <w:ind w:left="0"/>
        <w:jc w:val="left"/>
      </w:pPr>
      <w:r>
        <w:rPr>
          <w:rFonts w:ascii="宋体" w:hAnsi="Times New Roman" w:eastAsia="宋体"/>
          <w:b w:val="false"/>
          <w:i w:val="false"/>
          <w:color w:val="000000"/>
          <w:sz w:val="24"/>
        </w:rPr>
        <w:t xml:space="preserve">在 </w:t>
      </w:r>
      <w:r>
        <w:rPr>
          <w:rFonts w:ascii="宋体" w:hAnsi="Times New Roman" w:eastAsia="宋体"/>
          <w:b w:val="false"/>
          <w:i w:val="false"/>
          <w:color w:val="000000"/>
          <w:sz w:val="24"/>
        </w:rPr>
        <w:t xml:space="preserve">1kHz </w:t>
      </w:r>
      <w:r>
        <w:rPr>
          <w:rFonts w:ascii="宋体" w:hAnsi="Times New Roman" w:eastAsia="宋体"/>
          <w:b w:val="false"/>
          <w:i w:val="false"/>
          <w:color w:val="000000"/>
          <w:sz w:val="24"/>
        </w:rPr>
        <w:t xml:space="preserve">的中断中检测大部分错误，在 </w:t>
      </w:r>
      <w:r>
        <w:rPr>
          <w:rFonts w:ascii="宋体" w:hAnsi="Times New Roman" w:eastAsia="宋体"/>
          <w:b w:val="false"/>
          <w:i w:val="false"/>
          <w:color w:val="000000"/>
          <w:sz w:val="24"/>
        </w:rPr>
        <w:t xml:space="preserve">34kHz </w:t>
      </w:r>
      <w:r>
        <w:rPr>
          <w:rFonts w:ascii="宋体" w:hAnsi="Times New Roman" w:eastAsia="宋体"/>
          <w:b w:val="false"/>
          <w:i w:val="false"/>
          <w:color w:val="000000"/>
          <w:sz w:val="24"/>
        </w:rPr>
        <w:t>的中断中检测短路</w:t>
      </w:r>
      <w:r>
        <w:rPr>
          <w:rFonts w:ascii="宋体" w:hAnsi="Times New Roman" w:eastAsia="宋体"/>
          <w:b w:val="false"/>
          <w:i w:val="false"/>
          <w:color w:val="000000"/>
          <w:sz w:val="24"/>
        </w:rPr>
        <w:t>/</w:t>
      </w:r>
      <w:r>
        <w:rPr>
          <w:rFonts w:ascii="宋体" w:hAnsi="Times New Roman" w:eastAsia="宋体"/>
          <w:b w:val="false"/>
          <w:i w:val="false"/>
          <w:color w:val="000000"/>
          <w:sz w:val="24"/>
        </w:rPr>
        <w:t xml:space="preserve">过流保护。 </w:t>
      </w:r>
    </w:p>
    <w:bookmarkEnd w:id="81"/>
    <w:bookmarkStart w:name="u30855ef2" w:id="82"/>
    <w:p>
      <w:pPr>
        <w:spacing w:after="50" w:line="360" w:lineRule="auto" w:beforeLines="100"/>
        <w:ind w:left="0"/>
        <w:jc w:val="left"/>
      </w:pPr>
      <w:r>
        <w:rPr>
          <w:rFonts w:ascii="宋体" w:hAnsi="Times New Roman" w:eastAsia="宋体"/>
          <w:b w:val="false"/>
          <w:i w:val="false"/>
          <w:color w:val="000000"/>
          <w:sz w:val="24"/>
          <w:shd w:fill="fbde28"/>
        </w:rPr>
        <w:t xml:space="preserve">低压保护 </w:t>
      </w:r>
    </w:p>
    <w:bookmarkEnd w:id="82"/>
    <w:bookmarkStart w:name="u1b7427fb" w:id="83"/>
    <w:p>
      <w:pPr>
        <w:spacing w:after="50" w:line="360" w:lineRule="auto" w:beforeLines="100"/>
        <w:ind w:left="0"/>
        <w:jc w:val="left"/>
      </w:pPr>
      <w:r>
        <w:rPr>
          <w:rFonts w:ascii="宋体" w:hAnsi="Times New Roman" w:eastAsia="宋体"/>
          <w:b w:val="false"/>
          <w:i w:val="false"/>
          <w:color w:val="000000"/>
          <w:sz w:val="24"/>
        </w:rPr>
        <w:t xml:space="preserve">低压保护首先是为了防止模块供电电压过低导致 </w:t>
      </w:r>
      <w:r>
        <w:rPr>
          <w:rFonts w:ascii="宋体" w:hAnsi="Times New Roman" w:eastAsia="宋体"/>
          <w:b w:val="false"/>
          <w:i w:val="false"/>
          <w:color w:val="000000"/>
          <w:sz w:val="24"/>
        </w:rPr>
        <w:t xml:space="preserve">MOS </w:t>
      </w:r>
      <w:r>
        <w:rPr>
          <w:rFonts w:ascii="宋体" w:hAnsi="Times New Roman" w:eastAsia="宋体"/>
          <w:b w:val="false"/>
          <w:i w:val="false"/>
          <w:color w:val="000000"/>
          <w:sz w:val="24"/>
        </w:rPr>
        <w:t xml:space="preserve">无法正常开关。因此在 </w:t>
      </w:r>
      <w:r>
        <w:rPr>
          <w:rFonts w:ascii="宋体" w:hAnsi="Times New Roman" w:eastAsia="宋体"/>
          <w:b w:val="false"/>
          <w:i w:val="false"/>
          <w:color w:val="000000"/>
          <w:sz w:val="24"/>
        </w:rPr>
        <w:t xml:space="preserve">A </w:t>
      </w:r>
      <w:r>
        <w:rPr>
          <w:rFonts w:ascii="宋体" w:hAnsi="Times New Roman" w:eastAsia="宋体"/>
          <w:b w:val="false"/>
          <w:i w:val="false"/>
          <w:color w:val="000000"/>
          <w:sz w:val="24"/>
        </w:rPr>
        <w:t xml:space="preserve">侧与 </w:t>
      </w:r>
      <w:r>
        <w:rPr>
          <w:rFonts w:ascii="宋体" w:hAnsi="Times New Roman" w:eastAsia="宋体"/>
          <w:b w:val="false"/>
          <w:i w:val="false"/>
          <w:color w:val="000000"/>
          <w:sz w:val="24"/>
        </w:rPr>
        <w:t xml:space="preserve">B </w:t>
      </w:r>
      <w:r>
        <w:rPr>
          <w:rFonts w:ascii="宋体" w:hAnsi="Times New Roman" w:eastAsia="宋体"/>
          <w:b w:val="false"/>
          <w:i w:val="false"/>
          <w:color w:val="000000"/>
          <w:sz w:val="24"/>
        </w:rPr>
        <w:t xml:space="preserve">侧电 </w:t>
      </w:r>
    </w:p>
    <w:bookmarkEnd w:id="83"/>
    <w:bookmarkStart w:name="u6c9766df" w:id="84"/>
    <w:p>
      <w:pPr>
        <w:spacing w:after="50" w:line="360" w:lineRule="auto" w:beforeLines="100"/>
        <w:ind w:left="0"/>
        <w:jc w:val="left"/>
      </w:pPr>
      <w:r>
        <w:rPr>
          <w:rFonts w:ascii="宋体" w:hAnsi="Times New Roman" w:eastAsia="宋体"/>
          <w:b w:val="false"/>
          <w:i w:val="false"/>
          <w:color w:val="000000"/>
          <w:sz w:val="24"/>
        </w:rPr>
        <w:t xml:space="preserve">压最小值小于 </w:t>
      </w:r>
      <w:r>
        <w:rPr>
          <w:rFonts w:ascii="宋体" w:hAnsi="Times New Roman" w:eastAsia="宋体"/>
          <w:b w:val="false"/>
          <w:i w:val="false"/>
          <w:color w:val="000000"/>
          <w:sz w:val="24"/>
        </w:rPr>
        <w:t>12V</w:t>
      </w:r>
      <w:r>
        <w:rPr>
          <w:rFonts w:ascii="宋体" w:hAnsi="Times New Roman" w:eastAsia="宋体"/>
          <w:b w:val="false"/>
          <w:i w:val="false"/>
          <w:color w:val="000000"/>
          <w:sz w:val="24"/>
        </w:rPr>
        <w:t xml:space="preserve">（因为总供电是从两侧分别经过二极管后并联得到的）时，进入低压保护， </w:t>
      </w:r>
    </w:p>
    <w:bookmarkEnd w:id="84"/>
    <w:bookmarkStart w:name="u770d4ff1" w:id="85"/>
    <w:p>
      <w:pPr>
        <w:spacing w:after="50" w:line="360" w:lineRule="auto" w:beforeLines="100"/>
        <w:ind w:left="0"/>
        <w:jc w:val="left"/>
      </w:pPr>
      <w:r>
        <w:rPr>
          <w:rFonts w:ascii="宋体" w:hAnsi="Times New Roman" w:eastAsia="宋体"/>
          <w:b w:val="false"/>
          <w:i w:val="false"/>
          <w:color w:val="000000"/>
          <w:sz w:val="24"/>
        </w:rPr>
        <w:t xml:space="preserve">防止 </w:t>
      </w:r>
      <w:r>
        <w:rPr>
          <w:rFonts w:ascii="宋体" w:hAnsi="Times New Roman" w:eastAsia="宋体"/>
          <w:b w:val="false"/>
          <w:i w:val="false"/>
          <w:color w:val="000000"/>
          <w:sz w:val="24"/>
        </w:rPr>
        <w:t xml:space="preserve">MOS </w:t>
      </w:r>
      <w:r>
        <w:rPr>
          <w:rFonts w:ascii="宋体" w:hAnsi="Times New Roman" w:eastAsia="宋体"/>
          <w:b w:val="false"/>
          <w:i w:val="false"/>
          <w:color w:val="000000"/>
          <w:sz w:val="24"/>
        </w:rPr>
        <w:t xml:space="preserve">驱动工作不正常导致烧毁。此时进入 </w:t>
      </w:r>
      <w:r>
        <w:rPr>
          <w:rFonts w:ascii="宋体" w:hAnsi="Times New Roman" w:eastAsia="宋体"/>
          <w:b w:val="false"/>
          <w:i w:val="false"/>
          <w:color w:val="000000"/>
          <w:sz w:val="24"/>
        </w:rPr>
        <w:t xml:space="preserve">ERROR_UNDER_VOLTAGE </w:t>
      </w:r>
      <w:r>
        <w:rPr>
          <w:rFonts w:ascii="宋体" w:hAnsi="Times New Roman" w:eastAsia="宋体"/>
          <w:b w:val="false"/>
          <w:i w:val="false"/>
          <w:color w:val="000000"/>
          <w:sz w:val="24"/>
        </w:rPr>
        <w:t xml:space="preserve">状态。 </w:t>
      </w:r>
    </w:p>
    <w:bookmarkEnd w:id="85"/>
    <w:bookmarkStart w:name="u1b714f3c" w:id="86"/>
    <w:p>
      <w:pPr>
        <w:spacing w:after="50" w:line="360" w:lineRule="auto" w:beforeLines="100"/>
        <w:ind w:left="0"/>
        <w:jc w:val="left"/>
      </w:pPr>
      <w:r>
        <w:rPr>
          <w:rFonts w:ascii="宋体" w:hAnsi="Times New Roman" w:eastAsia="宋体"/>
          <w:b w:val="false"/>
          <w:i w:val="false"/>
          <w:color w:val="000000"/>
          <w:sz w:val="24"/>
        </w:rPr>
        <w:t xml:space="preserve">同时，规则要求底盘被裁判系统断电之后超级电容也不能输出，因此判断 </w:t>
      </w:r>
      <w:r>
        <w:rPr>
          <w:rFonts w:ascii="宋体" w:hAnsi="Times New Roman" w:eastAsia="宋体"/>
          <w:b w:val="false"/>
          <w:i w:val="false"/>
          <w:color w:val="000000"/>
          <w:sz w:val="24"/>
        </w:rPr>
        <w:t xml:space="preserve">A </w:t>
      </w:r>
      <w:r>
        <w:rPr>
          <w:rFonts w:ascii="宋体" w:hAnsi="Times New Roman" w:eastAsia="宋体"/>
          <w:b w:val="false"/>
          <w:i w:val="false"/>
          <w:color w:val="000000"/>
          <w:sz w:val="24"/>
        </w:rPr>
        <w:t xml:space="preserve">侧电压是否小于 </w:t>
      </w:r>
    </w:p>
    <w:bookmarkEnd w:id="86"/>
    <w:bookmarkStart w:name="u4b058ba7" w:id="87"/>
    <w:p>
      <w:pPr>
        <w:spacing w:after="50" w:line="360" w:lineRule="auto" w:beforeLines="100"/>
        <w:ind w:left="0"/>
        <w:jc w:val="left"/>
      </w:pPr>
      <w:r>
        <w:rPr>
          <w:rFonts w:ascii="宋体" w:hAnsi="Times New Roman" w:eastAsia="宋体"/>
          <w:b w:val="false"/>
          <w:i w:val="false"/>
          <w:color w:val="000000"/>
          <w:sz w:val="24"/>
        </w:rPr>
        <w:t>15V</w:t>
      </w:r>
      <w:r>
        <w:rPr>
          <w:rFonts w:ascii="宋体" w:hAnsi="Times New Roman" w:eastAsia="宋体"/>
          <w:b w:val="false"/>
          <w:i w:val="false"/>
          <w:color w:val="000000"/>
          <w:sz w:val="24"/>
        </w:rPr>
        <w:t xml:space="preserve">，若是则认为底盘被裁判系统断电了，此时进入 </w:t>
      </w:r>
      <w:r>
        <w:rPr>
          <w:rFonts w:ascii="宋体" w:hAnsi="Times New Roman" w:eastAsia="宋体"/>
          <w:b w:val="false"/>
          <w:i w:val="false"/>
          <w:color w:val="000000"/>
          <w:sz w:val="24"/>
        </w:rPr>
        <w:t xml:space="preserve">ERROR_NO_POWER_INPUT </w:t>
      </w:r>
      <w:r>
        <w:rPr>
          <w:rFonts w:ascii="宋体" w:hAnsi="Times New Roman" w:eastAsia="宋体"/>
          <w:b w:val="false"/>
          <w:i w:val="false"/>
          <w:color w:val="000000"/>
          <w:sz w:val="24"/>
        </w:rPr>
        <w:t xml:space="preserve">状态。 </w:t>
      </w:r>
    </w:p>
    <w:bookmarkEnd w:id="87"/>
    <w:bookmarkStart w:name="u155db333" w:id="88"/>
    <w:p>
      <w:pPr>
        <w:spacing w:after="50" w:line="360" w:lineRule="auto" w:beforeLines="100"/>
        <w:ind w:left="0"/>
        <w:jc w:val="left"/>
      </w:pPr>
      <w:r>
        <w:rPr>
          <w:rFonts w:ascii="宋体" w:hAnsi="Times New Roman" w:eastAsia="宋体"/>
          <w:b w:val="false"/>
          <w:i w:val="false"/>
          <w:color w:val="000000"/>
          <w:sz w:val="24"/>
          <w:shd w:fill="fbde28"/>
        </w:rPr>
        <w:t xml:space="preserve">过压保护 </w:t>
      </w:r>
    </w:p>
    <w:bookmarkEnd w:id="88"/>
    <w:bookmarkStart w:name="u1586c8d1" w:id="89"/>
    <w:p>
      <w:pPr>
        <w:spacing w:after="50" w:line="360" w:lineRule="auto" w:beforeLines="100"/>
        <w:ind w:left="0"/>
        <w:jc w:val="left"/>
      </w:pPr>
      <w:r>
        <w:rPr>
          <w:rFonts w:ascii="宋体" w:hAnsi="Times New Roman" w:eastAsia="宋体"/>
          <w:b w:val="false"/>
          <w:i w:val="false"/>
          <w:color w:val="000000"/>
          <w:sz w:val="24"/>
        </w:rPr>
        <w:t xml:space="preserve">为了防止过压击穿 </w:t>
      </w:r>
      <w:r>
        <w:rPr>
          <w:rFonts w:ascii="宋体" w:hAnsi="Times New Roman" w:eastAsia="宋体"/>
          <w:b w:val="false"/>
          <w:i w:val="false"/>
          <w:color w:val="000000"/>
          <w:sz w:val="24"/>
        </w:rPr>
        <w:t xml:space="preserve">MOS </w:t>
      </w:r>
      <w:r>
        <w:rPr>
          <w:rFonts w:ascii="宋体" w:hAnsi="Times New Roman" w:eastAsia="宋体"/>
          <w:b w:val="false"/>
          <w:i w:val="false"/>
          <w:color w:val="000000"/>
          <w:sz w:val="24"/>
        </w:rPr>
        <w:t xml:space="preserve">与供电、底盘电机等。 </w:t>
      </w:r>
    </w:p>
    <w:bookmarkEnd w:id="89"/>
    <w:bookmarkStart w:name="u8dc8311e" w:id="90"/>
    <w:p>
      <w:pPr>
        <w:spacing w:after="50" w:line="360" w:lineRule="auto" w:beforeLines="100"/>
        <w:ind w:left="0"/>
        <w:jc w:val="left"/>
      </w:pPr>
      <w:r>
        <w:rPr>
          <w:rFonts w:ascii="宋体" w:hAnsi="Times New Roman" w:eastAsia="宋体"/>
          <w:b w:val="false"/>
          <w:i w:val="false"/>
          <w:color w:val="000000"/>
          <w:sz w:val="24"/>
        </w:rPr>
        <w:t xml:space="preserve">设计检测到电压越高，计数累加越大，直到回到正常电压或者触发过压保护后清除计数。 </w:t>
      </w:r>
    </w:p>
    <w:bookmarkEnd w:id="90"/>
    <w:bookmarkStart w:name="ub53dbf5f" w:id="91"/>
    <w:p>
      <w:pPr>
        <w:spacing w:after="50" w:line="360" w:lineRule="auto" w:beforeLines="100"/>
        <w:ind w:left="0"/>
        <w:jc w:val="left"/>
      </w:pPr>
      <w:r>
        <w:rPr>
          <w:rFonts w:ascii="宋体" w:hAnsi="Times New Roman" w:eastAsia="宋体"/>
          <w:b w:val="false"/>
          <w:i w:val="false"/>
          <w:color w:val="000000"/>
          <w:sz w:val="24"/>
        </w:rPr>
        <w:t xml:space="preserve">这样子做的目的是为了避免让动能回收导致的短暂母线电压升高触发保护。 </w:t>
      </w:r>
    </w:p>
    <w:bookmarkEnd w:id="91"/>
    <w:bookmarkStart w:name="u2b13ee12" w:id="92"/>
    <w:p>
      <w:pPr>
        <w:spacing w:after="50" w:line="360" w:lineRule="auto" w:beforeLines="100"/>
        <w:ind w:left="0"/>
        <w:jc w:val="left"/>
      </w:pPr>
      <w:r>
        <w:rPr>
          <w:rFonts w:ascii="宋体" w:hAnsi="Times New Roman" w:eastAsia="宋体"/>
          <w:b w:val="false"/>
          <w:i w:val="false"/>
          <w:color w:val="000000"/>
          <w:sz w:val="24"/>
        </w:rPr>
        <w:t xml:space="preserve">可以参考 </w:t>
      </w:r>
      <w:r>
        <w:rPr>
          <w:rFonts w:ascii="宋体" w:hAnsi="Times New Roman" w:eastAsia="宋体"/>
          <w:b w:val="false"/>
          <w:i w:val="false"/>
          <w:color w:val="000000"/>
          <w:sz w:val="24"/>
        </w:rPr>
        <w:t xml:space="preserve">ErrorChecker.cpp </w:t>
      </w:r>
      <w:r>
        <w:rPr>
          <w:rFonts w:ascii="宋体" w:hAnsi="Times New Roman" w:eastAsia="宋体"/>
          <w:b w:val="false"/>
          <w:i w:val="false"/>
          <w:color w:val="000000"/>
          <w:sz w:val="24"/>
        </w:rPr>
        <w:t xml:space="preserve">中的 </w:t>
      </w:r>
      <w:r>
        <w:rPr>
          <w:rFonts w:ascii="宋体" w:hAnsi="Times New Roman" w:eastAsia="宋体"/>
          <w:b w:val="false"/>
          <w:i w:val="false"/>
          <w:color w:val="000000"/>
          <w:sz w:val="24"/>
        </w:rPr>
        <w:t>checkOverVoltage()</w:t>
      </w:r>
      <w:r>
        <w:rPr>
          <w:rFonts w:ascii="宋体" w:hAnsi="Times New Roman" w:eastAsia="宋体"/>
          <w:b w:val="false"/>
          <w:i w:val="false"/>
          <w:color w:val="000000"/>
          <w:sz w:val="24"/>
        </w:rPr>
        <w:t>函数</w:t>
      </w:r>
      <w:r>
        <w:rPr>
          <w:rFonts w:ascii="宋体" w:hAnsi="Times New Roman" w:eastAsia="宋体"/>
          <w:b w:val="false"/>
          <w:i w:val="false"/>
          <w:color w:val="000000"/>
          <w:sz w:val="24"/>
        </w:rPr>
        <w:t xml:space="preserve">. </w:t>
      </w:r>
    </w:p>
    <w:bookmarkEnd w:id="92"/>
    <w:bookmarkStart w:name="udbeccc5d" w:id="93"/>
    <w:p>
      <w:pPr>
        <w:spacing w:after="50" w:line="360" w:lineRule="auto" w:beforeLines="100"/>
        <w:ind w:left="0"/>
        <w:jc w:val="left"/>
      </w:pPr>
      <w:r>
        <w:rPr>
          <w:rFonts w:ascii="宋体" w:hAnsi="Times New Roman" w:eastAsia="宋体"/>
          <w:b w:val="false"/>
          <w:i w:val="false"/>
          <w:color w:val="000000"/>
          <w:sz w:val="24"/>
          <w:shd w:fill="fbde28"/>
        </w:rPr>
        <w:t xml:space="preserve">短路保护 </w:t>
      </w:r>
    </w:p>
    <w:bookmarkEnd w:id="93"/>
    <w:bookmarkStart w:name="u81a7e30a" w:id="94"/>
    <w:p>
      <w:pPr>
        <w:spacing w:after="50" w:line="360" w:lineRule="auto" w:beforeLines="100"/>
        <w:ind w:left="0"/>
        <w:jc w:val="left"/>
      </w:pPr>
      <w:r>
        <w:rPr>
          <w:rFonts w:ascii="宋体" w:hAnsi="Times New Roman" w:eastAsia="宋体"/>
          <w:b w:val="false"/>
          <w:i w:val="false"/>
          <w:color w:val="000000"/>
          <w:sz w:val="24"/>
        </w:rPr>
        <w:t xml:space="preserve">这个保护的触发逻辑运行在 </w:t>
      </w:r>
      <w:r>
        <w:rPr>
          <w:rFonts w:ascii="宋体" w:hAnsi="Times New Roman" w:eastAsia="宋体"/>
          <w:b w:val="false"/>
          <w:i w:val="false"/>
          <w:color w:val="000000"/>
          <w:sz w:val="24"/>
        </w:rPr>
        <w:t xml:space="preserve">34kHz </w:t>
      </w:r>
      <w:r>
        <w:rPr>
          <w:rFonts w:ascii="宋体" w:hAnsi="Times New Roman" w:eastAsia="宋体"/>
          <w:b w:val="false"/>
          <w:i w:val="false"/>
          <w:color w:val="000000"/>
          <w:sz w:val="24"/>
        </w:rPr>
        <w:t>高速中断中</w:t>
      </w:r>
      <w:r>
        <w:rPr>
          <w:rFonts w:ascii="宋体" w:hAnsi="Times New Roman" w:eastAsia="宋体"/>
          <w:b w:val="false"/>
          <w:i w:val="false"/>
          <w:color w:val="000000"/>
          <w:sz w:val="24"/>
        </w:rPr>
        <w:t>,</w:t>
      </w:r>
      <w:r>
        <w:rPr>
          <w:rFonts w:ascii="宋体" w:hAnsi="Times New Roman" w:eastAsia="宋体"/>
          <w:b w:val="false"/>
          <w:i w:val="false"/>
          <w:color w:val="000000"/>
          <w:sz w:val="24"/>
        </w:rPr>
        <w:t>检测到电流绝对值大于一定值</w:t>
      </w:r>
      <w:r>
        <w:rPr>
          <w:rFonts w:ascii="宋体" w:hAnsi="Times New Roman" w:eastAsia="宋体"/>
          <w:b w:val="false"/>
          <w:i w:val="false"/>
          <w:color w:val="000000"/>
          <w:sz w:val="24"/>
        </w:rPr>
        <w:t>,</w:t>
      </w:r>
      <w:r>
        <w:rPr>
          <w:rFonts w:ascii="宋体" w:hAnsi="Times New Roman" w:eastAsia="宋体"/>
          <w:b w:val="false"/>
          <w:i w:val="false"/>
          <w:color w:val="000000"/>
          <w:sz w:val="24"/>
        </w:rPr>
        <w:t xml:space="preserve">或者电流大 </w:t>
      </w:r>
    </w:p>
    <w:bookmarkEnd w:id="94"/>
    <w:bookmarkStart w:name="u51ad7623" w:id="95"/>
    <w:p>
      <w:pPr>
        <w:spacing w:after="50" w:line="360" w:lineRule="auto" w:beforeLines="100"/>
        <w:ind w:left="0"/>
        <w:jc w:val="left"/>
      </w:pPr>
      <w:r>
        <w:rPr>
          <w:rFonts w:ascii="宋体" w:hAnsi="Times New Roman" w:eastAsia="宋体"/>
          <w:b w:val="false"/>
          <w:i w:val="false"/>
          <w:color w:val="000000"/>
          <w:sz w:val="24"/>
        </w:rPr>
        <w:t>而电压小</w:t>
      </w:r>
      <w:r>
        <w:rPr>
          <w:rFonts w:ascii="宋体" w:hAnsi="Times New Roman" w:eastAsia="宋体"/>
          <w:b w:val="false"/>
          <w:i w:val="false"/>
          <w:color w:val="000000"/>
          <w:sz w:val="24"/>
        </w:rPr>
        <w:t>(</w:t>
      </w:r>
      <w:r>
        <w:rPr>
          <w:rFonts w:ascii="宋体" w:hAnsi="Times New Roman" w:eastAsia="宋体"/>
          <w:b w:val="false"/>
          <w:i w:val="false"/>
          <w:color w:val="000000"/>
          <w:sz w:val="24"/>
        </w:rPr>
        <w:t xml:space="preserve">例如 </w:t>
      </w:r>
      <w:r>
        <w:rPr>
          <w:rFonts w:ascii="宋体" w:hAnsi="Times New Roman" w:eastAsia="宋体"/>
          <w:b w:val="false"/>
          <w:i w:val="false"/>
          <w:color w:val="000000"/>
          <w:sz w:val="24"/>
        </w:rPr>
        <w:t>I&gt;15, V&lt;4)</w:t>
      </w:r>
      <w:r>
        <w:rPr>
          <w:rFonts w:ascii="宋体" w:hAnsi="Times New Roman" w:eastAsia="宋体"/>
          <w:b w:val="false"/>
          <w:i w:val="false"/>
          <w:color w:val="000000"/>
          <w:sz w:val="24"/>
        </w:rPr>
        <w:t>则认为模块与相连电路存在短路</w:t>
      </w:r>
      <w:r>
        <w:rPr>
          <w:rFonts w:ascii="宋体" w:hAnsi="Times New Roman" w:eastAsia="宋体"/>
          <w:b w:val="false"/>
          <w:i w:val="false"/>
          <w:color w:val="000000"/>
          <w:sz w:val="24"/>
        </w:rPr>
        <w:t>,</w:t>
      </w:r>
      <w:r>
        <w:rPr>
          <w:rFonts w:ascii="宋体" w:hAnsi="Times New Roman" w:eastAsia="宋体"/>
          <w:b w:val="false"/>
          <w:i w:val="false"/>
          <w:color w:val="000000"/>
          <w:sz w:val="24"/>
        </w:rPr>
        <w:t xml:space="preserve">计数 </w:t>
      </w:r>
      <w:r>
        <w:rPr>
          <w:rFonts w:ascii="宋体" w:hAnsi="Times New Roman" w:eastAsia="宋体"/>
          <w:b w:val="false"/>
          <w:i w:val="false"/>
          <w:color w:val="000000"/>
          <w:sz w:val="24"/>
        </w:rPr>
        <w:t xml:space="preserve">5 </w:t>
      </w:r>
      <w:r>
        <w:rPr>
          <w:rFonts w:ascii="宋体" w:hAnsi="Times New Roman" w:eastAsia="宋体"/>
          <w:b w:val="false"/>
          <w:i w:val="false"/>
          <w:color w:val="000000"/>
          <w:sz w:val="24"/>
        </w:rPr>
        <w:t xml:space="preserve">次之后（持续短路约 </w:t>
      </w:r>
    </w:p>
    <w:bookmarkEnd w:id="95"/>
    <w:bookmarkStart w:name="u466e32c9" w:id="96"/>
    <w:p>
      <w:pPr>
        <w:spacing w:after="50" w:line="360" w:lineRule="auto" w:beforeLines="100"/>
        <w:ind w:left="0"/>
        <w:jc w:val="left"/>
      </w:pPr>
      <w:r>
        <w:rPr>
          <w:rFonts w:ascii="宋体" w:hAnsi="Times New Roman" w:eastAsia="宋体"/>
          <w:b w:val="false"/>
          <w:i w:val="false"/>
          <w:color w:val="000000"/>
          <w:sz w:val="24"/>
        </w:rPr>
        <w:t>150</w:t>
      </w:r>
      <w:r>
        <w:rPr>
          <w:rFonts w:ascii="宋体" w:hAnsi="Times New Roman" w:eastAsia="宋体"/>
          <w:b w:val="false"/>
          <w:i w:val="false"/>
          <w:color w:val="000000"/>
          <w:sz w:val="24"/>
        </w:rPr>
        <w:t>μ</w:t>
      </w:r>
      <w:r>
        <w:rPr>
          <w:rFonts w:ascii="宋体" w:hAnsi="Times New Roman" w:eastAsia="宋体"/>
          <w:b w:val="false"/>
          <w:i w:val="false"/>
          <w:color w:val="000000"/>
          <w:sz w:val="24"/>
        </w:rPr>
        <w:t>s</w:t>
      </w:r>
      <w:r>
        <w:rPr>
          <w:rFonts w:ascii="宋体" w:hAnsi="Times New Roman" w:eastAsia="宋体"/>
          <w:b w:val="false"/>
          <w:i w:val="false"/>
          <w:color w:val="000000"/>
          <w:sz w:val="24"/>
        </w:rPr>
        <w:t xml:space="preserve">）即进入保护状态。 </w:t>
      </w:r>
    </w:p>
    <w:bookmarkEnd w:id="96"/>
    <w:bookmarkStart w:name="u38c6ea46" w:id="97"/>
    <w:p>
      <w:pPr>
        <w:spacing w:after="50" w:line="360" w:lineRule="auto" w:beforeLines="100"/>
        <w:ind w:left="0"/>
        <w:jc w:val="left"/>
      </w:pPr>
      <w:r>
        <w:rPr>
          <w:rFonts w:ascii="宋体" w:hAnsi="Times New Roman" w:eastAsia="宋体"/>
          <w:b w:val="false"/>
          <w:i w:val="false"/>
          <w:color w:val="000000"/>
          <w:sz w:val="24"/>
        </w:rPr>
        <w:t xml:space="preserve">参考 </w:t>
      </w:r>
      <w:r>
        <w:rPr>
          <w:rFonts w:ascii="宋体" w:hAnsi="Times New Roman" w:eastAsia="宋体"/>
          <w:b w:val="false"/>
          <w:i w:val="false"/>
          <w:color w:val="000000"/>
          <w:sz w:val="24"/>
        </w:rPr>
        <w:t>updateShortCircuit()</w:t>
      </w:r>
      <w:r>
        <w:rPr>
          <w:rFonts w:ascii="宋体" w:hAnsi="Times New Roman" w:eastAsia="宋体"/>
          <w:b w:val="false"/>
          <w:i w:val="false"/>
          <w:color w:val="000000"/>
          <w:sz w:val="24"/>
        </w:rPr>
        <w:t xml:space="preserve">函数。 </w:t>
      </w:r>
    </w:p>
    <w:bookmarkEnd w:id="97"/>
    <w:bookmarkStart w:name="u74fa08db" w:id="98"/>
    <w:p>
      <w:pPr>
        <w:spacing w:after="50" w:line="360" w:lineRule="auto" w:beforeLines="100"/>
        <w:ind w:left="0"/>
        <w:jc w:val="left"/>
      </w:pPr>
      <w:r>
        <w:rPr>
          <w:rFonts w:ascii="宋体" w:hAnsi="Times New Roman" w:eastAsia="宋体"/>
          <w:b w:val="false"/>
          <w:i w:val="false"/>
          <w:color w:val="000000"/>
          <w:sz w:val="24"/>
          <w:shd w:fill="fbde28"/>
        </w:rPr>
        <w:t xml:space="preserve">转换器错误保护 </w:t>
      </w:r>
    </w:p>
    <w:bookmarkEnd w:id="98"/>
    <w:bookmarkStart w:name="u7420bb46" w:id="99"/>
    <w:p>
      <w:pPr>
        <w:spacing w:after="50" w:line="360" w:lineRule="auto" w:beforeLines="100"/>
        <w:ind w:left="0"/>
        <w:jc w:val="left"/>
      </w:pPr>
      <w:r>
        <w:rPr>
          <w:rFonts w:ascii="宋体" w:hAnsi="Times New Roman" w:eastAsia="宋体"/>
          <w:b w:val="false"/>
          <w:i w:val="false"/>
          <w:color w:val="000000"/>
          <w:sz w:val="24"/>
        </w:rPr>
        <w:t xml:space="preserve">运行中的模块可能出现：虽然电压、电流等参数正常，但是 </w:t>
      </w:r>
      <w:r>
        <w:rPr>
          <w:rFonts w:ascii="宋体" w:hAnsi="Times New Roman" w:eastAsia="宋体"/>
          <w:b w:val="false"/>
          <w:i w:val="false"/>
          <w:color w:val="000000"/>
          <w:sz w:val="24"/>
        </w:rPr>
        <w:t xml:space="preserve">DCDC </w:t>
      </w:r>
      <w:r>
        <w:rPr>
          <w:rFonts w:ascii="宋体" w:hAnsi="Times New Roman" w:eastAsia="宋体"/>
          <w:b w:val="false"/>
          <w:i w:val="false"/>
          <w:color w:val="000000"/>
          <w:sz w:val="24"/>
        </w:rPr>
        <w:t xml:space="preserve">转换器并不工作在正常情 </w:t>
      </w:r>
    </w:p>
    <w:bookmarkEnd w:id="99"/>
    <w:bookmarkStart w:name="ub0ef47f1" w:id="100"/>
    <w:p>
      <w:pPr>
        <w:spacing w:after="50" w:line="360" w:lineRule="auto" w:beforeLines="100"/>
        <w:ind w:left="0"/>
        <w:jc w:val="left"/>
      </w:pPr>
      <w:r>
        <w:rPr>
          <w:rFonts w:ascii="宋体" w:hAnsi="Times New Roman" w:eastAsia="宋体"/>
          <w:b w:val="false"/>
          <w:i w:val="false"/>
          <w:color w:val="000000"/>
          <w:sz w:val="24"/>
        </w:rPr>
        <w:t xml:space="preserve">况下。 </w:t>
      </w:r>
    </w:p>
    <w:bookmarkEnd w:id="100"/>
    <w:bookmarkStart w:name="u51fe0a7b" w:id="101"/>
    <w:p>
      <w:pPr>
        <w:spacing w:after="50" w:line="360" w:lineRule="auto" w:beforeLines="100"/>
        <w:ind w:left="0"/>
        <w:jc w:val="left"/>
      </w:pPr>
      <w:r>
        <w:rPr>
          <w:rFonts w:ascii="宋体" w:hAnsi="Times New Roman" w:eastAsia="宋体"/>
          <w:b w:val="false"/>
          <w:i w:val="false"/>
          <w:color w:val="000000"/>
          <w:sz w:val="24"/>
        </w:rPr>
        <w:t xml:space="preserve">举例：若由于驱动 </w:t>
      </w:r>
      <w:r>
        <w:rPr>
          <w:rFonts w:ascii="宋体" w:hAnsi="Times New Roman" w:eastAsia="宋体"/>
          <w:b w:val="false"/>
          <w:i w:val="false"/>
          <w:color w:val="000000"/>
          <w:sz w:val="24"/>
        </w:rPr>
        <w:t xml:space="preserve">IC </w:t>
      </w:r>
      <w:r>
        <w:rPr>
          <w:rFonts w:ascii="宋体" w:hAnsi="Times New Roman" w:eastAsia="宋体"/>
          <w:b w:val="false"/>
          <w:i w:val="false"/>
          <w:color w:val="000000"/>
          <w:sz w:val="24"/>
        </w:rPr>
        <w:t xml:space="preserve">损坏，某一半桥的下管无法打开，则这一侧只能降压无法升压。 </w:t>
      </w:r>
    </w:p>
    <w:bookmarkEnd w:id="101"/>
    <w:bookmarkStart w:name="u2248eef3" w:id="102"/>
    <w:p>
      <w:pPr>
        <w:spacing w:after="50" w:line="360" w:lineRule="auto" w:beforeLines="100"/>
        <w:ind w:left="0"/>
        <w:jc w:val="left"/>
      </w:pPr>
      <w:r>
        <w:rPr>
          <w:rFonts w:ascii="宋体" w:hAnsi="Times New Roman" w:eastAsia="宋体"/>
          <w:b w:val="false"/>
          <w:i w:val="false"/>
          <w:color w:val="000000"/>
          <w:sz w:val="24"/>
        </w:rPr>
        <w:t xml:space="preserve">这些情况对于稳定控制是致命的，因此使用 </w:t>
      </w:r>
      <w:r>
        <w:rPr>
          <w:rFonts w:ascii="宋体" w:hAnsi="Times New Roman" w:eastAsia="宋体"/>
          <w:b w:val="false"/>
          <w:i w:val="false"/>
          <w:color w:val="000000"/>
          <w:sz w:val="24"/>
        </w:rPr>
        <w:t>a)</w:t>
      </w:r>
      <w:r>
        <w:rPr>
          <w:rFonts w:ascii="宋体" w:hAnsi="Times New Roman" w:eastAsia="宋体"/>
          <w:b w:val="false"/>
          <w:i w:val="false"/>
          <w:color w:val="000000"/>
          <w:sz w:val="24"/>
        </w:rPr>
        <w:t xml:space="preserve">运行效率，即功率之比 </w:t>
      </w:r>
      <w:r>
        <w:rPr>
          <w:rFonts w:ascii="宋体" w:hAnsi="Times New Roman" w:eastAsia="宋体"/>
          <w:b w:val="false"/>
          <w:i w:val="false"/>
          <w:color w:val="000000"/>
          <w:sz w:val="24"/>
        </w:rPr>
        <w:t>b)</w:t>
      </w:r>
      <w:r>
        <w:rPr>
          <w:rFonts w:ascii="宋体" w:hAnsi="Times New Roman" w:eastAsia="宋体"/>
          <w:b w:val="false"/>
          <w:i w:val="false"/>
          <w:color w:val="000000"/>
          <w:sz w:val="24"/>
        </w:rPr>
        <w:t xml:space="preserve">实际升降压产生的 </w:t>
      </w:r>
    </w:p>
    <w:bookmarkEnd w:id="102"/>
    <w:bookmarkStart w:name="u165adcd6" w:id="103"/>
    <w:p>
      <w:pPr>
        <w:spacing w:after="50" w:line="360" w:lineRule="auto" w:beforeLines="100"/>
        <w:ind w:left="0"/>
        <w:jc w:val="left"/>
      </w:pPr>
      <w:r>
        <w:rPr>
          <w:rFonts w:ascii="宋体" w:hAnsi="Times New Roman" w:eastAsia="宋体"/>
          <w:b w:val="false"/>
          <w:i w:val="false"/>
          <w:color w:val="000000"/>
          <w:sz w:val="24"/>
        </w:rPr>
        <w:t xml:space="preserve">的两侧电压之比，是否与理想情况下通过 </w:t>
      </w:r>
      <w:r>
        <w:rPr>
          <w:rFonts w:ascii="宋体" w:hAnsi="Times New Roman" w:eastAsia="宋体"/>
          <w:b w:val="false"/>
          <w:i w:val="false"/>
          <w:color w:val="000000"/>
          <w:sz w:val="24"/>
        </w:rPr>
        <w:t xml:space="preserve">outputDuty </w:t>
      </w:r>
      <w:r>
        <w:rPr>
          <w:rFonts w:ascii="宋体" w:hAnsi="Times New Roman" w:eastAsia="宋体"/>
          <w:b w:val="false"/>
          <w:i w:val="false"/>
          <w:color w:val="000000"/>
          <w:sz w:val="24"/>
        </w:rPr>
        <w:t xml:space="preserve">参数计算得出的相符 来检测这类错 </w:t>
      </w:r>
    </w:p>
    <w:bookmarkEnd w:id="103"/>
    <w:bookmarkStart w:name="u62a75b93" w:id="104"/>
    <w:p>
      <w:pPr>
        <w:spacing w:after="50" w:line="360" w:lineRule="auto" w:beforeLines="100"/>
        <w:ind w:left="0"/>
        <w:jc w:val="left"/>
      </w:pPr>
      <w:r>
        <w:rPr>
          <w:rFonts w:ascii="宋体" w:hAnsi="Times New Roman" w:eastAsia="宋体"/>
          <w:b w:val="false"/>
          <w:i w:val="false"/>
          <w:color w:val="000000"/>
          <w:sz w:val="24"/>
        </w:rPr>
        <w:t xml:space="preserve">误。 </w:t>
      </w:r>
    </w:p>
    <w:bookmarkEnd w:id="104"/>
    <w:bookmarkStart w:name="u39e32177" w:id="105"/>
    <w:p>
      <w:pPr>
        <w:spacing w:after="50" w:line="360" w:lineRule="auto" w:beforeLines="100"/>
        <w:ind w:left="0"/>
        <w:jc w:val="left"/>
      </w:pPr>
      <w:r>
        <w:rPr>
          <w:rFonts w:ascii="宋体" w:hAnsi="Times New Roman" w:eastAsia="宋体"/>
          <w:b w:val="false"/>
          <w:i w:val="false"/>
          <w:color w:val="000000"/>
          <w:sz w:val="24"/>
        </w:rPr>
        <w:t xml:space="preserve">触发会进入 </w:t>
      </w:r>
      <w:r>
        <w:rPr>
          <w:rFonts w:ascii="宋体" w:hAnsi="Times New Roman" w:eastAsia="宋体"/>
          <w:b w:val="false"/>
          <w:i w:val="false"/>
          <w:color w:val="000000"/>
          <w:sz w:val="24"/>
        </w:rPr>
        <w:t xml:space="preserve">ERROR_BUCK_BOOST </w:t>
      </w:r>
      <w:r>
        <w:rPr>
          <w:rFonts w:ascii="宋体" w:hAnsi="Times New Roman" w:eastAsia="宋体"/>
          <w:b w:val="false"/>
          <w:i w:val="false"/>
          <w:color w:val="000000"/>
          <w:sz w:val="24"/>
        </w:rPr>
        <w:t xml:space="preserve">保护，不再自动恢复。 </w:t>
      </w:r>
    </w:p>
    <w:bookmarkEnd w:id="105"/>
    <w:bookmarkStart w:name="udb6775e3" w:id="106"/>
    <w:p>
      <w:pPr>
        <w:spacing w:after="50" w:line="360" w:lineRule="auto" w:beforeLines="100"/>
        <w:ind w:left="0"/>
        <w:jc w:val="left"/>
      </w:pPr>
      <w:r>
        <w:rPr>
          <w:rFonts w:ascii="宋体" w:hAnsi="Times New Roman" w:eastAsia="宋体"/>
          <w:b w:val="false"/>
          <w:i w:val="false"/>
          <w:color w:val="000000"/>
          <w:sz w:val="24"/>
          <w:shd w:fill="fbde28"/>
        </w:rPr>
        <w:t xml:space="preserve">电容组监测 </w:t>
      </w:r>
    </w:p>
    <w:bookmarkEnd w:id="106"/>
    <w:bookmarkStart w:name="u9002648a" w:id="107"/>
    <w:p>
      <w:pPr>
        <w:spacing w:after="50" w:line="360" w:lineRule="auto" w:beforeLines="100"/>
        <w:ind w:left="0"/>
        <w:jc w:val="left"/>
      </w:pPr>
      <w:r>
        <w:rPr>
          <w:rFonts w:ascii="宋体" w:hAnsi="Times New Roman" w:eastAsia="宋体"/>
          <w:b w:val="false"/>
          <w:i w:val="false"/>
          <w:color w:val="000000"/>
          <w:sz w:val="24"/>
        </w:rPr>
        <w:t xml:space="preserve">当模块检测到超级电容故障，模块进入锁定状态，关断输出，且不会自动尝试重新启动，需 </w:t>
      </w:r>
    </w:p>
    <w:bookmarkEnd w:id="107"/>
    <w:bookmarkStart w:name="u2c1d9c44" w:id="108"/>
    <w:p>
      <w:pPr>
        <w:spacing w:after="50" w:line="360" w:lineRule="auto" w:beforeLines="100"/>
        <w:ind w:left="0"/>
        <w:jc w:val="left"/>
      </w:pPr>
      <w:r>
        <w:rPr>
          <w:rFonts w:ascii="宋体" w:hAnsi="Times New Roman" w:eastAsia="宋体"/>
          <w:b w:val="false"/>
          <w:i w:val="false"/>
          <w:color w:val="000000"/>
          <w:sz w:val="24"/>
        </w:rPr>
        <w:t>要重置。</w:t>
      </w:r>
      <w:r>
        <w:rPr>
          <w:rFonts w:ascii="宋体" w:hAnsi="Times New Roman" w:eastAsia="宋体"/>
          <w:b w:val="false"/>
          <w:i w:val="false"/>
          <w:color w:val="000000"/>
          <w:sz w:val="24"/>
        </w:rPr>
        <w:t xml:space="preserve">检测超级电容故障的逻辑如下： </w:t>
      </w:r>
    </w:p>
    <w:bookmarkEnd w:id="108"/>
    <w:bookmarkStart w:name="u3fb83e5b" w:id="109"/>
    <w:p>
      <w:pPr>
        <w:spacing w:after="50" w:line="360" w:lineRule="auto" w:beforeLines="100"/>
        <w:ind w:left="0"/>
        <w:jc w:val="left"/>
      </w:pPr>
      <w:r>
        <w:rPr>
          <w:rFonts w:ascii="宋体" w:hAnsi="Times New Roman" w:eastAsia="宋体"/>
          <w:b w:val="false"/>
          <w:i w:val="false"/>
          <w:color w:val="000000"/>
          <w:sz w:val="24"/>
        </w:rPr>
        <w:t xml:space="preserve">当超级电容电压变化达到一定阈值时，若充入超级电容的电荷量过低，认为与超级电容之间 </w:t>
      </w:r>
    </w:p>
    <w:bookmarkEnd w:id="109"/>
    <w:bookmarkStart w:name="ue605c60e" w:id="110"/>
    <w:p>
      <w:pPr>
        <w:spacing w:after="50" w:line="360" w:lineRule="auto" w:beforeLines="100"/>
        <w:ind w:left="0"/>
        <w:jc w:val="left"/>
      </w:pPr>
      <w:r>
        <w:rPr>
          <w:rFonts w:ascii="宋体" w:hAnsi="Times New Roman" w:eastAsia="宋体"/>
          <w:b w:val="false"/>
          <w:i w:val="false"/>
          <w:color w:val="000000"/>
          <w:sz w:val="24"/>
        </w:rPr>
        <w:t xml:space="preserve">的连线断开。 （有效电容值过低） </w:t>
      </w:r>
    </w:p>
    <w:bookmarkEnd w:id="110"/>
    <w:bookmarkStart w:name="uc4a1d07a" w:id="111"/>
    <w:p>
      <w:pPr>
        <w:spacing w:after="50" w:line="360" w:lineRule="auto" w:beforeLines="100"/>
        <w:ind w:left="0"/>
        <w:jc w:val="left"/>
      </w:pPr>
      <w:r>
        <w:rPr>
          <w:rFonts w:ascii="宋体" w:hAnsi="Times New Roman" w:eastAsia="宋体"/>
          <w:b w:val="false"/>
          <w:i w:val="false"/>
          <w:color w:val="000000"/>
          <w:sz w:val="24"/>
        </w:rPr>
        <w:t xml:space="preserve">当充入超级电容的电荷量达到一定阈值时，若超级电容的电压变化过小，认为超级电容局部 </w:t>
      </w:r>
    </w:p>
    <w:bookmarkEnd w:id="111"/>
    <w:bookmarkStart w:name="u19cb4e65" w:id="112"/>
    <w:p>
      <w:pPr>
        <w:spacing w:after="50" w:line="360" w:lineRule="auto" w:beforeLines="100"/>
        <w:ind w:left="0"/>
        <w:jc w:val="left"/>
      </w:pPr>
      <w:r>
        <w:rPr>
          <w:rFonts w:ascii="宋体" w:hAnsi="Times New Roman" w:eastAsia="宋体"/>
          <w:b w:val="false"/>
          <w:i w:val="false"/>
          <w:color w:val="000000"/>
          <w:sz w:val="24"/>
        </w:rPr>
        <w:t xml:space="preserve">短路，过充，或漏电。 </w:t>
      </w:r>
    </w:p>
    <w:bookmarkEnd w:id="112"/>
    <w:bookmarkStart w:name="ud13f863d" w:id="113"/>
    <w:p>
      <w:pPr>
        <w:spacing w:after="50" w:line="360" w:lineRule="auto" w:beforeLines="100"/>
        <w:ind w:left="0"/>
        <w:jc w:val="left"/>
      </w:pPr>
      <w:r>
        <w:rPr>
          <w:rFonts w:ascii="宋体" w:hAnsi="Times New Roman" w:eastAsia="宋体"/>
          <w:b w:val="false"/>
          <w:i w:val="false"/>
          <w:color w:val="000000"/>
          <w:sz w:val="24"/>
        </w:rPr>
        <w:t xml:space="preserve">为防止电荷量累计漂移误差，若未处于故障状态，每隔一段时间会重置故障检测。 </w:t>
      </w:r>
    </w:p>
    <w:bookmarkEnd w:id="113"/>
    <w:bookmarkStart w:name="u41642034" w:id="114"/>
    <w:p>
      <w:pPr>
        <w:spacing w:after="50" w:line="360" w:lineRule="auto" w:beforeLines="100"/>
        <w:ind w:left="0"/>
        <w:jc w:val="left"/>
      </w:pPr>
      <w:r>
        <w:rPr>
          <w:rFonts w:ascii="宋体" w:hAnsi="Times New Roman" w:eastAsia="宋体"/>
          <w:b w:val="false"/>
          <w:i w:val="false"/>
          <w:color w:val="000000"/>
          <w:sz w:val="24"/>
          <w:shd w:fill="fbde28"/>
        </w:rPr>
        <w:t xml:space="preserve">过温保护 </w:t>
      </w:r>
    </w:p>
    <w:bookmarkEnd w:id="114"/>
    <w:bookmarkStart w:name="uafc9de48" w:id="115"/>
    <w:p>
      <w:pPr>
        <w:spacing w:after="50" w:line="360" w:lineRule="auto" w:beforeLines="100"/>
        <w:ind w:left="0"/>
        <w:jc w:val="left"/>
      </w:pPr>
      <w:r>
        <w:rPr>
          <w:rFonts w:ascii="宋体" w:hAnsi="Times New Roman" w:eastAsia="宋体"/>
          <w:b w:val="false"/>
          <w:i w:val="false"/>
          <w:color w:val="000000"/>
          <w:sz w:val="24"/>
        </w:rPr>
        <w:t xml:space="preserve">检测 </w:t>
      </w:r>
      <w:r>
        <w:rPr>
          <w:rFonts w:ascii="宋体" w:hAnsi="Times New Roman" w:eastAsia="宋体"/>
          <w:b w:val="false"/>
          <w:i w:val="false"/>
          <w:color w:val="000000"/>
          <w:sz w:val="24"/>
        </w:rPr>
        <w:t xml:space="preserve">NTC </w:t>
      </w:r>
      <w:r>
        <w:rPr>
          <w:rFonts w:ascii="宋体" w:hAnsi="Times New Roman" w:eastAsia="宋体"/>
          <w:b w:val="false"/>
          <w:i w:val="false"/>
          <w:color w:val="000000"/>
          <w:sz w:val="24"/>
        </w:rPr>
        <w:t xml:space="preserve">读数是否温度过高，触发 </w:t>
      </w:r>
      <w:r>
        <w:rPr>
          <w:rFonts w:ascii="宋体" w:hAnsi="Times New Roman" w:eastAsia="宋体"/>
          <w:b w:val="false"/>
          <w:i w:val="false"/>
          <w:color w:val="000000"/>
          <w:sz w:val="24"/>
        </w:rPr>
        <w:t xml:space="preserve">ERROR_HIGH_TEMPERATURE </w:t>
      </w:r>
      <w:r>
        <w:rPr>
          <w:rFonts w:ascii="宋体" w:hAnsi="Times New Roman" w:eastAsia="宋体"/>
          <w:b w:val="false"/>
          <w:i w:val="false"/>
          <w:color w:val="000000"/>
          <w:sz w:val="24"/>
        </w:rPr>
        <w:t xml:space="preserve">保护。 </w:t>
      </w:r>
    </w:p>
    <w:bookmarkEnd w:id="115"/>
    <w:bookmarkStart w:name="u2ea6f194" w:id="116"/>
    <w:p>
      <w:pPr>
        <w:spacing w:after="50" w:line="360" w:lineRule="auto" w:beforeLines="100"/>
        <w:ind w:left="0"/>
        <w:jc w:val="left"/>
      </w:pPr>
      <w:r>
        <w:rPr>
          <w:rFonts w:ascii="宋体" w:hAnsi="Times New Roman" w:eastAsia="宋体"/>
          <w:b w:val="false"/>
          <w:i w:val="false"/>
          <w:color w:val="000000"/>
          <w:sz w:val="24"/>
          <w:shd w:fill="fbde28"/>
        </w:rPr>
        <w:t xml:space="preserve">阻塞保护 </w:t>
      </w:r>
    </w:p>
    <w:bookmarkEnd w:id="116"/>
    <w:bookmarkStart w:name="uc46786f9" w:id="117"/>
    <w:p>
      <w:pPr>
        <w:spacing w:after="50" w:line="360" w:lineRule="auto" w:beforeLines="100"/>
        <w:ind w:left="0"/>
        <w:jc w:val="left"/>
      </w:pPr>
      <w:r>
        <w:rPr>
          <w:rFonts w:ascii="宋体" w:hAnsi="Times New Roman" w:eastAsia="宋体"/>
          <w:b w:val="false"/>
          <w:i w:val="false"/>
          <w:color w:val="000000"/>
          <w:sz w:val="24"/>
        </w:rPr>
        <w:t xml:space="preserve">若中断回调中的程序执行时间太长以至于下一个中断已经发生，则会出现基于错误数据的控 </w:t>
      </w:r>
    </w:p>
    <w:bookmarkEnd w:id="117"/>
    <w:bookmarkStart w:name="uff5c5c12" w:id="118"/>
    <w:p>
      <w:pPr>
        <w:spacing w:after="50" w:line="360" w:lineRule="auto" w:beforeLines="100"/>
        <w:ind w:left="0"/>
        <w:jc w:val="left"/>
      </w:pPr>
      <w:r>
        <w:rPr>
          <w:rFonts w:ascii="宋体" w:hAnsi="Times New Roman" w:eastAsia="宋体"/>
          <w:b w:val="false"/>
          <w:i w:val="false"/>
          <w:color w:val="000000"/>
          <w:sz w:val="24"/>
        </w:rPr>
        <w:t xml:space="preserve">制等，需要检测出来并报错。 </w:t>
      </w:r>
    </w:p>
    <w:bookmarkEnd w:id="118"/>
    <w:bookmarkStart w:name="u88b48a0e" w:id="119"/>
    <w:p>
      <w:pPr>
        <w:spacing w:after="50" w:line="360" w:lineRule="auto" w:beforeLines="100"/>
        <w:ind w:left="0"/>
        <w:jc w:val="left"/>
      </w:pPr>
      <w:r>
        <w:rPr>
          <w:rFonts w:ascii="宋体" w:hAnsi="Times New Roman" w:eastAsia="宋体"/>
          <w:b w:val="false"/>
          <w:i w:val="false"/>
          <w:color w:val="000000"/>
          <w:sz w:val="24"/>
        </w:rPr>
        <w:t xml:space="preserve">实际项目中配置有 </w:t>
      </w:r>
      <w:r>
        <w:rPr>
          <w:rFonts w:ascii="宋体" w:hAnsi="Times New Roman" w:eastAsia="宋体"/>
          <w:b w:val="false"/>
          <w:i w:val="false"/>
          <w:color w:val="000000"/>
          <w:sz w:val="24"/>
        </w:rPr>
        <w:t xml:space="preserve">IWDG </w:t>
      </w:r>
      <w:r>
        <w:rPr>
          <w:rFonts w:ascii="宋体" w:hAnsi="Times New Roman" w:eastAsia="宋体"/>
          <w:b w:val="false"/>
          <w:i w:val="false"/>
          <w:color w:val="000000"/>
          <w:sz w:val="24"/>
        </w:rPr>
        <w:t xml:space="preserve">看门狗，在主程序的 </w:t>
      </w:r>
      <w:r>
        <w:rPr>
          <w:rFonts w:ascii="宋体" w:hAnsi="Times New Roman" w:eastAsia="宋体"/>
          <w:b w:val="false"/>
          <w:i w:val="false"/>
          <w:color w:val="000000"/>
          <w:sz w:val="24"/>
        </w:rPr>
        <w:t xml:space="preserve">loop </w:t>
      </w:r>
      <w:r>
        <w:rPr>
          <w:rFonts w:ascii="宋体" w:hAnsi="Times New Roman" w:eastAsia="宋体"/>
          <w:b w:val="false"/>
          <w:i w:val="false"/>
          <w:color w:val="000000"/>
          <w:sz w:val="24"/>
        </w:rPr>
        <w:t xml:space="preserve">中喂狗。这样如果出现中断耗时太长， </w:t>
      </w:r>
    </w:p>
    <w:bookmarkEnd w:id="119"/>
    <w:bookmarkStart w:name="u1295d570" w:id="120"/>
    <w:p>
      <w:pPr>
        <w:spacing w:after="50" w:line="360" w:lineRule="auto" w:beforeLines="100"/>
        <w:ind w:left="0"/>
        <w:jc w:val="left"/>
      </w:pPr>
      <w:r>
        <w:rPr>
          <w:rFonts w:ascii="宋体" w:hAnsi="Times New Roman" w:eastAsia="宋体"/>
          <w:b w:val="false"/>
          <w:i w:val="false"/>
          <w:color w:val="000000"/>
          <w:sz w:val="24"/>
        </w:rPr>
        <w:t xml:space="preserve">则会阻塞主程序，导致一直不喂狗引发芯片重启。 </w:t>
      </w:r>
    </w:p>
    <w:bookmarkEnd w:id="120"/>
    <w:bookmarkStart w:name="u39fddb9d" w:id="121"/>
    <w:p>
      <w:pPr>
        <w:spacing w:after="50" w:line="360" w:lineRule="auto" w:beforeLines="100"/>
        <w:ind w:left="0"/>
        <w:jc w:val="left"/>
      </w:pPr>
      <w:r>
        <w:rPr>
          <w:rFonts w:ascii="宋体" w:hAnsi="Times New Roman" w:eastAsia="宋体"/>
          <w:b w:val="false"/>
          <w:i w:val="false"/>
          <w:color w:val="000000"/>
          <w:sz w:val="24"/>
        </w:rPr>
        <w:t>这个配置也可以用来保护少见的 MCU 硬件级别的错误等。</w:t>
      </w:r>
    </w:p>
    <w:bookmarkEnd w:id="121"/>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3" Target="numbering.xml" Type="http://schemas.openxmlformats.org/officeDocument/2006/relationships/numbering"/><Relationship Id="rId4" Target="media/document_image_rId4.png" Type="http://schemas.openxmlformats.org/officeDocument/2006/relationships/image"/><Relationship Id="rId5" Target="https://oshwhub.com/ltyxh/psp-zhan-dui-duo-xiang-chao-dian" TargetMode="External" Type="http://schemas.openxmlformats.org/officeDocument/2006/relationships/hyperlink"/><Relationship Id="rId6" Target="media/document_image_rId6.png" Type="http://schemas.openxmlformats.org/officeDocument/2006/relationships/image"/><Relationship Id="rId7" Target="https://www.yuque.com/attachments/yuque/0/2025/pdf/49171028/1754807886146-895b87af-6c15-4241-8773-738a5c0acf66.pdf" TargetMode="External" Type="http://schemas.openxmlformats.org/officeDocument/2006/relationships/hyperlink"/><Relationship Id="rId8" Target="https://bbs.robomaster.com/article/54127?source=4" TargetMode="External" Type="http://schemas.openxmlformats.org/officeDocument/2006/relationships/hyperlink"/><Relationship Id="rId9" Target="https://www.yuque.com/attachments/yuque/0/2025/zip/49171028/1754832636623-8f48f782-c2e7-4ff9-bc6b-5129501db429.zip" TargetMode="External" Type="http://schemas.openxmlformats.org/officeDocument/2006/relationships/hyperlink"/></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