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rPr/>
      </w:pPr>
      <w:r>
        <w:rPr>
          <w:w w:val="120"/>
        </w:rPr>
        <w:t>Akhilesh</w:t>
      </w:r>
      <w:r>
        <w:rPr>
          <w:spacing w:val="69"/>
          <w:w w:val="120"/>
        </w:rPr>
        <w:t xml:space="preserve"> </w:t>
      </w:r>
      <w:r>
        <w:rPr>
          <w:spacing w:val="-2"/>
          <w:w w:val="120"/>
        </w:rPr>
        <w:t>Lokre</w:t>
      </w:r>
    </w:p>
    <w:p>
      <w:pPr>
        <w:pStyle w:val="TextBody"/>
        <w:tabs>
          <w:tab w:val="clear" w:pos="408"/>
          <w:tab w:val="left" w:pos="1822" w:leader="none"/>
          <w:tab w:val="left" w:pos="2119" w:leader="none"/>
          <w:tab w:val="left" w:pos="4327" w:leader="none"/>
          <w:tab w:val="left" w:pos="4624" w:leader="none"/>
          <w:tab w:val="left" w:pos="6372" w:leader="none"/>
          <w:tab w:val="left" w:pos="6669" w:leader="none"/>
        </w:tabs>
        <w:spacing w:lineRule="exact" w:line="218" w:before="0" w:after="0"/>
        <w:ind w:left="0" w:right="357" w:hanging="0"/>
        <w:jc w:val="center"/>
        <w:rPr/>
      </w:pPr>
      <w:r>
        <w:rPr>
          <w:w w:val="110"/>
        </w:rPr>
        <w:t>(+91)</w:t>
      </w:r>
      <w:r>
        <w:rPr>
          <w:spacing w:val="9"/>
          <w:w w:val="110"/>
        </w:rPr>
        <w:t xml:space="preserve">            </w:t>
      </w:r>
      <w:r>
        <w:rPr>
          <w:i/>
          <w:iCs/>
          <w:w w:val="110"/>
        </w:rPr>
        <w:t>702895</w:t>
      </w:r>
      <w:r>
        <w:rPr>
          <w:i/>
          <w:iCs/>
          <w:spacing w:val="-4"/>
          <w:w w:val="110"/>
        </w:rPr>
        <w:t>5638/ 8888104348</w:t>
      </w:r>
      <w:r>
        <w:rPr/>
        <w:tab/>
      </w:r>
      <w:r>
        <w:rPr>
          <w:rFonts w:ascii="Arial" w:hAnsi="Arial"/>
          <w:i/>
          <w:spacing w:val="-10"/>
          <w:w w:val="110"/>
        </w:rPr>
        <w:t>|</w:t>
      </w:r>
      <w:r>
        <w:rPr>
          <w:rFonts w:ascii="Arial" w:hAnsi="Arial"/>
          <w:i/>
        </w:rPr>
        <w:tab/>
      </w:r>
      <w:r>
        <w:rPr>
          <w:rFonts w:ascii="Arial" w:hAnsi="Arial"/>
          <w:i/>
          <w:spacing w:val="-2"/>
          <w:w w:val="110"/>
        </w:rPr>
        <w:t>rajlokre29@gmail.com</w:t>
      </w:r>
      <w:r>
        <w:rPr/>
        <w:tab/>
      </w:r>
      <w:r>
        <w:rPr>
          <w:rFonts w:ascii="Arial" w:hAnsi="Arial"/>
          <w:i/>
          <w:spacing w:val="-10"/>
          <w:w w:val="110"/>
        </w:rPr>
        <w:t>|</w:t>
      </w:r>
      <w:r>
        <w:rPr>
          <w:rFonts w:ascii="Arial" w:hAnsi="Arial"/>
          <w:i/>
        </w:rPr>
        <w:tab/>
      </w:r>
      <w:r>
        <w:rPr>
          <w:w w:val="110"/>
        </w:rPr>
        <w:t>Big</w:t>
      </w:r>
      <w:r>
        <w:rPr>
          <w:spacing w:val="37"/>
          <w:w w:val="110"/>
        </w:rPr>
        <w:t xml:space="preserve"> </w:t>
      </w:r>
      <w:r>
        <w:rPr>
          <w:w w:val="110"/>
        </w:rPr>
        <w:t>Data</w:t>
      </w:r>
      <w:r>
        <w:rPr>
          <w:spacing w:val="38"/>
          <w:w w:val="110"/>
        </w:rPr>
        <w:t xml:space="preserve"> </w:t>
      </w:r>
      <w:r>
        <w:rPr>
          <w:spacing w:val="-2"/>
          <w:w w:val="110"/>
        </w:rPr>
        <w:t>Engineer</w:t>
      </w:r>
      <w:r>
        <w:rPr/>
        <w:tab/>
      </w:r>
      <w:r>
        <w:rPr>
          <w:rFonts w:ascii="Arial" w:hAnsi="Arial"/>
          <w:i/>
          <w:spacing w:val="-10"/>
          <w:w w:val="110"/>
        </w:rPr>
        <w:t>|</w:t>
      </w:r>
      <w:r>
        <w:rPr>
          <w:rFonts w:ascii="Arial" w:hAnsi="Arial"/>
          <w:i/>
        </w:rPr>
        <w:tab/>
      </w:r>
      <w:r>
        <w:rPr>
          <w:w w:val="120"/>
        </w:rPr>
        <w:t>JLPT</w:t>
      </w:r>
      <w:r>
        <w:rPr>
          <w:spacing w:val="42"/>
          <w:w w:val="120"/>
        </w:rPr>
        <w:t xml:space="preserve"> </w:t>
      </w:r>
      <w:r>
        <w:rPr>
          <w:w w:val="110"/>
        </w:rPr>
        <w:t>N2</w:t>
      </w:r>
      <w:r>
        <w:rPr>
          <w:spacing w:val="46"/>
          <w:w w:val="110"/>
        </w:rPr>
        <w:t xml:space="preserve"> </w:t>
      </w:r>
      <w:r>
        <w:rPr>
          <w:w w:val="110"/>
        </w:rPr>
        <w:t>Certified</w:t>
      </w:r>
      <w:r>
        <w:rPr>
          <w:spacing w:val="46"/>
          <w:w w:val="110"/>
        </w:rPr>
        <w:t xml:space="preserve"> </w:t>
      </w:r>
      <w:r>
        <w:rPr>
          <w:spacing w:val="-2"/>
          <w:w w:val="110"/>
        </w:rPr>
        <w:t>(Japanese)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bookmarkStart w:id="0" w:name="Professional_Summary"/>
      <w:bookmarkEnd w:id="0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201295</wp:posOffset>
                </wp:positionV>
                <wp:extent cx="685863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caps w:val="false"/>
          <w:smallCaps w:val="false"/>
          <w:spacing w:val="46"/>
          <w:w w:val="130"/>
        </w:rPr>
        <w:t xml:space="preserve"> </w:t>
      </w:r>
      <w:r>
        <w:rPr>
          <w:caps w:val="false"/>
          <w:smallCaps w:val="false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TextBody"/>
        <w:spacing w:before="51" w:after="0"/>
        <w:ind w:left="0" w:right="228" w:hanging="0"/>
        <w:rPr/>
      </w:pPr>
      <w:r>
        <w:rPr>
          <w:w w:val="110"/>
        </w:rPr>
        <w:t>Results-driven</w:t>
      </w:r>
      <w:r>
        <w:rPr>
          <w:spacing w:val="19"/>
          <w:w w:val="110"/>
        </w:rPr>
        <w:t xml:space="preserve"> </w:t>
      </w:r>
      <w:r>
        <w:rPr>
          <w:w w:val="110"/>
        </w:rPr>
        <w:t>Big</w:t>
      </w:r>
      <w:r>
        <w:rPr>
          <w:spacing w:val="19"/>
          <w:w w:val="110"/>
        </w:rPr>
        <w:t xml:space="preserve"> </w:t>
      </w:r>
      <w:r>
        <w:rPr>
          <w:w w:val="110"/>
        </w:rPr>
        <w:t>Data</w:t>
      </w:r>
      <w:r>
        <w:rPr>
          <w:spacing w:val="19"/>
          <w:w w:val="110"/>
        </w:rPr>
        <w:t xml:space="preserve"> </w:t>
      </w:r>
      <w:r>
        <w:rPr>
          <w:w w:val="110"/>
        </w:rPr>
        <w:t>Engineer</w:t>
      </w:r>
      <w:r>
        <w:rPr>
          <w:spacing w:val="19"/>
          <w:w w:val="110"/>
        </w:rPr>
        <w:t xml:space="preserve"> </w:t>
      </w:r>
      <w:r>
        <w:rPr>
          <w:w w:val="110"/>
        </w:rPr>
        <w:t>with</w:t>
      </w:r>
      <w:r>
        <w:rPr>
          <w:spacing w:val="19"/>
          <w:w w:val="110"/>
        </w:rPr>
        <w:t xml:space="preserve"> </w:t>
      </w:r>
      <w:r>
        <w:rPr>
          <w:w w:val="110"/>
        </w:rPr>
        <w:t>4+</w:t>
      </w:r>
      <w:r>
        <w:rPr>
          <w:spacing w:val="19"/>
          <w:w w:val="110"/>
        </w:rPr>
        <w:t xml:space="preserve"> </w:t>
      </w:r>
      <w:r>
        <w:rPr>
          <w:w w:val="110"/>
        </w:rPr>
        <w:t>years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experience</w:t>
      </w:r>
      <w:r>
        <w:rPr>
          <w:spacing w:val="18"/>
          <w:w w:val="110"/>
        </w:rPr>
        <w:t xml:space="preserve"> </w:t>
      </w:r>
      <w:r>
        <w:rPr>
          <w:w w:val="110"/>
        </w:rPr>
        <w:t>designing,</w:t>
      </w:r>
      <w:r>
        <w:rPr>
          <w:spacing w:val="19"/>
          <w:w w:val="110"/>
        </w:rPr>
        <w:t xml:space="preserve"> </w:t>
      </w:r>
      <w:r>
        <w:rPr>
          <w:w w:val="110"/>
        </w:rPr>
        <w:t>developing,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optimizing</w:t>
      </w:r>
      <w:r>
        <w:rPr>
          <w:spacing w:val="19"/>
          <w:w w:val="110"/>
        </w:rPr>
        <w:t xml:space="preserve"> </w:t>
      </w:r>
      <w:r>
        <w:rPr>
          <w:w w:val="110"/>
        </w:rPr>
        <w:t>large-scale</w:t>
      </w:r>
      <w:r>
        <w:rPr>
          <w:spacing w:val="19"/>
          <w:w w:val="110"/>
        </w:rPr>
        <w:t xml:space="preserve"> </w:t>
      </w:r>
      <w:r>
        <w:rPr>
          <w:w w:val="110"/>
        </w:rPr>
        <w:t>data</w:t>
      </w:r>
      <w:r>
        <w:rPr>
          <w:spacing w:val="19"/>
          <w:w w:val="110"/>
        </w:rPr>
        <w:t xml:space="preserve"> </w:t>
      </w:r>
      <w:r>
        <w:rPr>
          <w:w w:val="110"/>
        </w:rPr>
        <w:t>pipelines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and </w:t>
      </w:r>
      <w:r>
        <w:rPr>
          <w:w w:val="125"/>
        </w:rPr>
        <w:t xml:space="preserve">ETL </w:t>
      </w:r>
      <w:r>
        <w:rPr>
          <w:w w:val="110"/>
        </w:rPr>
        <w:t>workflows</w:t>
      </w:r>
      <w:r>
        <w:rPr>
          <w:spacing w:val="17"/>
          <w:w w:val="110"/>
        </w:rPr>
        <w:t xml:space="preserve"> </w:t>
      </w:r>
      <w:r>
        <w:rPr>
          <w:w w:val="110"/>
        </w:rPr>
        <w:t>on</w:t>
      </w:r>
      <w:r>
        <w:rPr>
          <w:spacing w:val="17"/>
          <w:w w:val="110"/>
        </w:rPr>
        <w:t xml:space="preserve"> </w:t>
      </w:r>
      <w:r>
        <w:rPr>
          <w:w w:val="110"/>
        </w:rPr>
        <w:t>distributed</w:t>
      </w:r>
      <w:r>
        <w:rPr>
          <w:spacing w:val="17"/>
          <w:w w:val="110"/>
        </w:rPr>
        <w:t xml:space="preserve"> </w:t>
      </w:r>
      <w:r>
        <w:rPr>
          <w:w w:val="110"/>
        </w:rPr>
        <w:t>systems.</w:t>
      </w:r>
      <w:r>
        <w:rPr>
          <w:spacing w:val="40"/>
          <w:w w:val="110"/>
        </w:rPr>
        <w:t xml:space="preserve"> </w:t>
      </w:r>
      <w:r>
        <w:rPr>
          <w:w w:val="110"/>
        </w:rPr>
        <w:t>Proven</w:t>
      </w:r>
      <w:r>
        <w:rPr>
          <w:spacing w:val="17"/>
          <w:w w:val="110"/>
        </w:rPr>
        <w:t xml:space="preserve"> </w:t>
      </w:r>
      <w:r>
        <w:rPr>
          <w:w w:val="110"/>
        </w:rPr>
        <w:t>expertise</w:t>
      </w:r>
      <w:r>
        <w:rPr>
          <w:spacing w:val="17"/>
          <w:w w:val="110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</w:rPr>
        <w:t>Apache</w:t>
      </w:r>
      <w:r>
        <w:rPr>
          <w:spacing w:val="17"/>
          <w:w w:val="110"/>
        </w:rPr>
        <w:t xml:space="preserve"> </w:t>
      </w:r>
      <w:r>
        <w:rPr>
          <w:w w:val="110"/>
        </w:rPr>
        <w:t>Spark,</w:t>
      </w:r>
      <w:r>
        <w:rPr>
          <w:spacing w:val="18"/>
          <w:w w:val="110"/>
        </w:rPr>
        <w:t xml:space="preserve"> </w:t>
      </w:r>
      <w:r>
        <w:rPr>
          <w:w w:val="110"/>
        </w:rPr>
        <w:t>PySpark,</w:t>
      </w:r>
      <w:r>
        <w:rPr>
          <w:spacing w:val="18"/>
          <w:w w:val="110"/>
        </w:rPr>
        <w:t xml:space="preserve"> </w:t>
      </w:r>
      <w:r>
        <w:rPr>
          <w:w w:val="110"/>
        </w:rPr>
        <w:t>Scala,</w:t>
      </w:r>
      <w:r>
        <w:rPr>
          <w:spacing w:val="17"/>
          <w:w w:val="110"/>
        </w:rPr>
        <w:t xml:space="preserve"> </w:t>
      </w:r>
      <w:r>
        <w:rPr>
          <w:w w:val="110"/>
        </w:rPr>
        <w:t>AWS</w:t>
      </w:r>
      <w:r>
        <w:rPr>
          <w:spacing w:val="17"/>
          <w:w w:val="110"/>
        </w:rPr>
        <w:t xml:space="preserve"> </w:t>
      </w:r>
      <w:r>
        <w:rPr>
          <w:w w:val="110"/>
        </w:rPr>
        <w:t>EMR,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spacing w:val="17"/>
          <w:w w:val="110"/>
        </w:rPr>
        <w:t xml:space="preserve"> </w:t>
      </w:r>
      <w:r>
        <w:rPr>
          <w:w w:val="110"/>
        </w:rPr>
        <w:t>Hive,</w:t>
      </w:r>
      <w:r>
        <w:rPr>
          <w:spacing w:val="18"/>
          <w:w w:val="110"/>
        </w:rPr>
        <w:t xml:space="preserve"> </w:t>
      </w:r>
      <w:r>
        <w:rPr>
          <w:w w:val="110"/>
        </w:rPr>
        <w:t>with</w:t>
      </w:r>
      <w:r>
        <w:rPr>
          <w:spacing w:val="17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strong</w:t>
      </w:r>
      <w:r>
        <w:rPr>
          <w:spacing w:val="17"/>
          <w:w w:val="110"/>
        </w:rPr>
        <w:t xml:space="preserve"> </w:t>
      </w:r>
      <w:r>
        <w:rPr>
          <w:w w:val="110"/>
        </w:rPr>
        <w:t>focus on performance tuning, cost-efficient batch processing, and data reliability.</w:t>
      </w:r>
      <w:r>
        <w:rPr>
          <w:spacing w:val="33"/>
          <w:w w:val="110"/>
        </w:rPr>
        <w:t xml:space="preserve"> </w:t>
      </w:r>
      <w:r>
        <w:rPr>
          <w:w w:val="110"/>
        </w:rPr>
        <w:t>Adept at building fault-tolerant, scalable solutions processing</w:t>
      </w:r>
      <w:r>
        <w:rPr>
          <w:spacing w:val="30"/>
          <w:w w:val="110"/>
        </w:rPr>
        <w:t xml:space="preserve"> </w:t>
      </w:r>
      <w:r>
        <w:rPr>
          <w:w w:val="110"/>
        </w:rPr>
        <w:t>terabytes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data</w:t>
      </w:r>
      <w:r>
        <w:rPr>
          <w:spacing w:val="30"/>
          <w:w w:val="110"/>
        </w:rPr>
        <w:t xml:space="preserve"> </w:t>
      </w:r>
      <w:r>
        <w:rPr>
          <w:w w:val="110"/>
        </w:rPr>
        <w:t>on</w:t>
      </w:r>
      <w:r>
        <w:rPr>
          <w:spacing w:val="30"/>
          <w:w w:val="110"/>
        </w:rPr>
        <w:t xml:space="preserve"> </w:t>
      </w:r>
      <w:r>
        <w:rPr>
          <w:w w:val="110"/>
        </w:rPr>
        <w:t>cloud</w:t>
      </w:r>
      <w:r>
        <w:rPr>
          <w:spacing w:val="30"/>
          <w:w w:val="110"/>
        </w:rPr>
        <w:t xml:space="preserve"> </w:t>
      </w:r>
      <w:r>
        <w:rPr>
          <w:w w:val="110"/>
        </w:rPr>
        <w:t>infrastructure.</w:t>
      </w:r>
      <w:r>
        <w:rPr>
          <w:spacing w:val="40"/>
          <w:w w:val="110"/>
        </w:rPr>
        <w:t xml:space="preserve"> </w:t>
      </w:r>
      <w:r>
        <w:rPr>
          <w:w w:val="110"/>
        </w:rPr>
        <w:t>Bilingual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English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30"/>
          <w:w w:val="110"/>
        </w:rPr>
        <w:t xml:space="preserve"> </w:t>
      </w:r>
      <w:r>
        <w:rPr>
          <w:w w:val="110"/>
        </w:rPr>
        <w:t>Japanese</w:t>
      </w:r>
      <w:r>
        <w:rPr>
          <w:w w:val="125"/>
        </w:rPr>
        <w:t xml:space="preserve"> (JLPT </w:t>
      </w:r>
      <w:r>
        <w:rPr>
          <w:w w:val="110"/>
        </w:rPr>
        <w:t>N2).</w:t>
      </w:r>
    </w:p>
    <w:p>
      <w:pPr>
        <w:pStyle w:val="Heading2"/>
        <w:spacing w:before="181" w:after="0"/>
        <w:ind w:left="0" w:right="0" w:hanging="0"/>
        <w:rPr/>
      </w:pPr>
      <w:bookmarkStart w:id="1" w:name="Technical_Skills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315595</wp:posOffset>
                </wp:positionV>
                <wp:extent cx="6858635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caps w:val="false"/>
          <w:smallCaps w:val="false"/>
          <w:spacing w:val="-3"/>
          <w:w w:val="140"/>
        </w:rPr>
        <w:t xml:space="preserve"> </w:t>
      </w:r>
      <w:r>
        <w:rPr>
          <w:caps w:val="false"/>
          <w:smallCaps w:val="false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pStyle w:val="Normal"/>
        <w:spacing w:lineRule="auto" w:line="302" w:before="51" w:after="0"/>
        <w:ind w:left="215" w:right="730" w:hanging="0"/>
        <w:jc w:val="left"/>
        <w:rPr>
          <w:sz w:val="18"/>
        </w:rPr>
      </w:pPr>
      <w:r>
        <w:rPr>
          <w:b/>
          <w:w w:val="120"/>
          <w:sz w:val="18"/>
        </w:rPr>
        <w:t>Big Data &amp; Processing:</w:t>
      </w:r>
      <w:r>
        <w:rPr>
          <w:b/>
          <w:spacing w:val="25"/>
          <w:w w:val="120"/>
          <w:sz w:val="18"/>
        </w:rPr>
        <w:t xml:space="preserve"> </w:t>
      </w:r>
      <w:r>
        <w:rPr>
          <w:w w:val="120"/>
          <w:sz w:val="18"/>
        </w:rPr>
        <w:t xml:space="preserve">Apache Spark, PySpark, Spark SQL, Spark RDD, Spark DataFrames, Hadoop, Hive, Sqoop </w:t>
      </w:r>
      <w:r>
        <w:rPr>
          <w:b/>
          <w:w w:val="120"/>
          <w:sz w:val="18"/>
        </w:rPr>
        <w:t>Cloud &amp; Infrastructure:</w:t>
      </w:r>
      <w:r>
        <w:rPr>
          <w:b/>
          <w:spacing w:val="17"/>
          <w:w w:val="120"/>
          <w:sz w:val="18"/>
        </w:rPr>
        <w:t xml:space="preserve"> </w:t>
      </w:r>
      <w:r>
        <w:rPr>
          <w:w w:val="120"/>
          <w:sz w:val="18"/>
        </w:rPr>
        <w:t xml:space="preserve">AWS EMR, AWS S3, AWS EC2, AWS Lambda, AWS Step Functions, AWS Redshift, Databricks </w:t>
      </w:r>
      <w:r>
        <w:rPr>
          <w:b/>
          <w:w w:val="120"/>
          <w:sz w:val="18"/>
        </w:rPr>
        <w:t>Data</w:t>
      </w:r>
      <w:r>
        <w:rPr>
          <w:b/>
          <w:spacing w:val="40"/>
          <w:w w:val="120"/>
          <w:sz w:val="18"/>
        </w:rPr>
        <w:t xml:space="preserve"> </w:t>
      </w:r>
      <w:r>
        <w:rPr>
          <w:b/>
          <w:w w:val="120"/>
          <w:sz w:val="18"/>
        </w:rPr>
        <w:t>Formats:</w:t>
      </w:r>
      <w:r>
        <w:rPr>
          <w:b/>
          <w:spacing w:val="40"/>
          <w:w w:val="120"/>
          <w:sz w:val="18"/>
        </w:rPr>
        <w:t xml:space="preserve"> </w:t>
      </w:r>
      <w:r>
        <w:rPr>
          <w:w w:val="120"/>
          <w:sz w:val="18"/>
        </w:rPr>
        <w:t>Parquet, Avro, ORC, JSON, CSV, XML</w:t>
      </w:r>
    </w:p>
    <w:p>
      <w:pPr>
        <w:pStyle w:val="Normal"/>
        <w:spacing w:lineRule="exact" w:line="219" w:before="0" w:after="0"/>
        <w:ind w:left="215" w:right="0" w:hanging="0"/>
        <w:jc w:val="left"/>
        <w:rPr>
          <w:sz w:val="18"/>
        </w:rPr>
      </w:pPr>
      <w:r>
        <w:rPr>
          <w:b/>
          <w:w w:val="120"/>
          <w:sz w:val="18"/>
        </w:rPr>
        <w:t>Languages:</w:t>
      </w:r>
      <w:r>
        <w:rPr>
          <w:b/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Python,</w:t>
      </w:r>
      <w:r>
        <w:rPr>
          <w:spacing w:val="-2"/>
          <w:w w:val="120"/>
          <w:sz w:val="18"/>
        </w:rPr>
        <w:t xml:space="preserve"> </w:t>
      </w:r>
      <w:r>
        <w:rPr>
          <w:w w:val="120"/>
          <w:sz w:val="18"/>
        </w:rPr>
        <w:t>Scala,</w:t>
      </w:r>
      <w:r>
        <w:rPr>
          <w:spacing w:val="-3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SQL</w:t>
      </w:r>
    </w:p>
    <w:p>
      <w:pPr>
        <w:pStyle w:val="Normal"/>
        <w:spacing w:before="59" w:after="0"/>
        <w:ind w:left="215" w:right="0" w:hanging="0"/>
        <w:jc w:val="left"/>
        <w:rPr>
          <w:sz w:val="18"/>
        </w:rPr>
      </w:pPr>
      <w:r>
        <w:rPr>
          <w:b/>
          <w:w w:val="120"/>
          <w:sz w:val="18"/>
        </w:rPr>
        <w:t>Databases:</w:t>
      </w:r>
      <w:r>
        <w:rPr>
          <w:b/>
          <w:spacing w:val="14"/>
          <w:w w:val="120"/>
          <w:sz w:val="18"/>
        </w:rPr>
        <w:t xml:space="preserve"> </w:t>
      </w:r>
      <w:r>
        <w:rPr>
          <w:w w:val="120"/>
          <w:sz w:val="18"/>
        </w:rPr>
        <w:t>MS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SQL</w:t>
      </w:r>
      <w:r>
        <w:rPr>
          <w:spacing w:val="-2"/>
          <w:w w:val="120"/>
          <w:sz w:val="18"/>
        </w:rPr>
        <w:t xml:space="preserve"> </w:t>
      </w:r>
      <w:r>
        <w:rPr>
          <w:w w:val="120"/>
          <w:sz w:val="18"/>
        </w:rPr>
        <w:t>Server,</w:t>
      </w:r>
      <w:r>
        <w:rPr>
          <w:spacing w:val="-1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MySQL</w:t>
      </w:r>
    </w:p>
    <w:p>
      <w:pPr>
        <w:pStyle w:val="Normal"/>
        <w:spacing w:before="59" w:after="0"/>
        <w:ind w:left="216" w:right="0" w:hanging="0"/>
        <w:jc w:val="left"/>
        <w:rPr>
          <w:sz w:val="18"/>
        </w:rPr>
      </w:pPr>
      <w:r>
        <w:rPr>
          <w:b/>
          <w:w w:val="120"/>
          <w:sz w:val="18"/>
        </w:rPr>
        <w:t>Tools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24"/>
          <w:w w:val="120"/>
          <w:sz w:val="18"/>
        </w:rPr>
        <w:t xml:space="preserve"> </w:t>
      </w:r>
      <w:r>
        <w:rPr>
          <w:b/>
          <w:w w:val="120"/>
          <w:sz w:val="18"/>
        </w:rPr>
        <w:t>Platforms:</w:t>
      </w:r>
      <w:r>
        <w:rPr>
          <w:b/>
          <w:spacing w:val="37"/>
          <w:w w:val="120"/>
          <w:sz w:val="18"/>
        </w:rPr>
        <w:t xml:space="preserve"> </w:t>
      </w:r>
      <w:r>
        <w:rPr>
          <w:w w:val="120"/>
          <w:sz w:val="18"/>
        </w:rPr>
        <w:t>Cloudera,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IntelliJ</w:t>
      </w:r>
      <w:r>
        <w:rPr>
          <w:spacing w:val="14"/>
          <w:w w:val="120"/>
          <w:sz w:val="18"/>
        </w:rPr>
        <w:t xml:space="preserve"> </w:t>
      </w:r>
      <w:r>
        <w:rPr>
          <w:w w:val="120"/>
          <w:sz w:val="18"/>
        </w:rPr>
        <w:t>IDEA,</w:t>
      </w:r>
      <w:r>
        <w:rPr>
          <w:spacing w:val="15"/>
          <w:w w:val="120"/>
          <w:sz w:val="18"/>
        </w:rPr>
        <w:t xml:space="preserve"> </w:t>
      </w:r>
      <w:r>
        <w:rPr>
          <w:w w:val="120"/>
          <w:sz w:val="18"/>
        </w:rPr>
        <w:t>Linux,</w:t>
      </w:r>
      <w:r>
        <w:rPr>
          <w:spacing w:val="15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Windows</w:t>
      </w:r>
    </w:p>
    <w:p>
      <w:pPr>
        <w:pStyle w:val="Normal"/>
        <w:spacing w:before="59" w:after="0"/>
        <w:ind w:left="216" w:right="0" w:hanging="0"/>
        <w:jc w:val="left"/>
        <w:rPr>
          <w:sz w:val="18"/>
        </w:rPr>
      </w:pPr>
      <w:r>
        <w:rPr>
          <w:b/>
          <w:w w:val="120"/>
          <w:sz w:val="18"/>
        </w:rPr>
        <w:t>Languages</w:t>
      </w:r>
      <w:r>
        <w:rPr>
          <w:b/>
          <w:spacing w:val="27"/>
          <w:w w:val="120"/>
          <w:sz w:val="18"/>
        </w:rPr>
        <w:t xml:space="preserve"> </w:t>
      </w:r>
      <w:r>
        <w:rPr>
          <w:b/>
          <w:w w:val="120"/>
          <w:sz w:val="18"/>
        </w:rPr>
        <w:t>(Human):</w:t>
      </w:r>
      <w:r>
        <w:rPr>
          <w:b/>
          <w:spacing w:val="38"/>
          <w:w w:val="120"/>
          <w:sz w:val="18"/>
        </w:rPr>
        <w:t xml:space="preserve"> </w:t>
      </w:r>
      <w:r>
        <w:rPr>
          <w:w w:val="120"/>
          <w:sz w:val="18"/>
        </w:rPr>
        <w:t>English</w:t>
      </w:r>
      <w:r>
        <w:rPr>
          <w:spacing w:val="17"/>
          <w:w w:val="120"/>
          <w:sz w:val="18"/>
        </w:rPr>
        <w:t xml:space="preserve"> </w:t>
      </w:r>
      <w:r>
        <w:rPr>
          <w:w w:val="120"/>
          <w:sz w:val="18"/>
        </w:rPr>
        <w:t>(Fluent),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Japanese</w:t>
      </w:r>
      <w:r>
        <w:rPr>
          <w:spacing w:val="17"/>
          <w:w w:val="120"/>
          <w:sz w:val="18"/>
        </w:rPr>
        <w:t xml:space="preserve"> </w:t>
      </w:r>
      <w:r>
        <w:rPr>
          <w:w w:val="120"/>
          <w:sz w:val="18"/>
        </w:rPr>
        <w:t>(JLPT</w:t>
      </w:r>
      <w:r>
        <w:rPr>
          <w:spacing w:val="18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N2)</w:t>
      </w:r>
    </w:p>
    <w:p>
      <w:pPr>
        <w:pStyle w:val="TextBody"/>
        <w:spacing w:before="3" w:after="0"/>
        <w:ind w:left="0" w:right="0" w:hanging="0"/>
        <w:rPr/>
      </w:pPr>
      <w:r>
        <w:rPr/>
      </w:r>
    </w:p>
    <w:p>
      <w:pPr>
        <w:pStyle w:val="Heading2"/>
        <w:ind w:left="0" w:right="0" w:hanging="0"/>
        <w:rPr/>
      </w:pPr>
      <w:bookmarkStart w:id="2" w:name="Professional_Experience"/>
      <w:bookmarkEnd w:id="2"/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200660</wp:posOffset>
                </wp:positionV>
                <wp:extent cx="6858635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caps w:val="false"/>
          <w:smallCaps w:val="false"/>
          <w:spacing w:val="8"/>
          <w:w w:val="135"/>
        </w:rPr>
        <w:t xml:space="preserve"> </w:t>
      </w:r>
      <w:r>
        <w:rPr>
          <w:caps w:val="false"/>
          <w:smallCaps w:val="false"/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pStyle w:val="Normal"/>
        <w:tabs>
          <w:tab w:val="clear" w:pos="408"/>
          <w:tab w:val="left" w:pos="8931" w:leader="none"/>
        </w:tabs>
        <w:spacing w:lineRule="exact" w:line="219" w:before="40" w:after="0"/>
        <w:ind w:left="215" w:right="0" w:hanging="0"/>
        <w:jc w:val="left"/>
        <w:rPr>
          <w:sz w:val="18"/>
        </w:rPr>
      </w:pPr>
      <w:r>
        <w:rPr>
          <w:b/>
          <w:w w:val="115"/>
          <w:sz w:val="18"/>
        </w:rPr>
        <w:t>Big</w:t>
      </w:r>
      <w:r>
        <w:rPr>
          <w:b/>
          <w:spacing w:val="68"/>
          <w:w w:val="115"/>
          <w:sz w:val="18"/>
        </w:rPr>
        <w:t xml:space="preserve"> </w:t>
      </w:r>
      <w:r>
        <w:rPr>
          <w:b/>
          <w:w w:val="115"/>
          <w:sz w:val="18"/>
        </w:rPr>
        <w:t>Data</w:t>
      </w:r>
      <w:r>
        <w:rPr>
          <w:b/>
          <w:spacing w:val="68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Engineer</w:t>
      </w:r>
      <w:r>
        <w:rPr>
          <w:b/>
          <w:sz w:val="18"/>
        </w:rPr>
        <w:tab/>
      </w:r>
      <w:r>
        <w:rPr>
          <w:w w:val="110"/>
          <w:sz w:val="18"/>
        </w:rPr>
        <w:t>March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2022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-2"/>
          <w:w w:val="110"/>
          <w:sz w:val="18"/>
        </w:rPr>
        <w:t xml:space="preserve"> Present</w:t>
      </w:r>
    </w:p>
    <w:p>
      <w:pPr>
        <w:pStyle w:val="Normal"/>
        <w:tabs>
          <w:tab w:val="clear" w:pos="408"/>
          <w:tab w:val="left" w:pos="8898" w:leader="none"/>
        </w:tabs>
        <w:spacing w:lineRule="exact" w:line="205" w:before="0" w:after="0"/>
        <w:ind w:left="216" w:right="0" w:hanging="0"/>
        <w:jc w:val="left"/>
        <w:rPr>
          <w:i/>
          <w:i/>
          <w:sz w:val="18"/>
        </w:rPr>
      </w:pPr>
      <w:r>
        <w:rPr>
          <w:i/>
          <w:w w:val="105"/>
          <w:sz w:val="18"/>
        </w:rPr>
        <w:t>Nayagara</w:t>
      </w:r>
      <w:r>
        <w:rPr>
          <w:i/>
          <w:spacing w:val="17"/>
          <w:w w:val="105"/>
          <w:sz w:val="18"/>
        </w:rPr>
        <w:t xml:space="preserve"> </w:t>
      </w:r>
      <w:r>
        <w:rPr>
          <w:i/>
          <w:w w:val="105"/>
          <w:sz w:val="18"/>
        </w:rPr>
        <w:t>Technologies</w:t>
      </w:r>
      <w:r>
        <w:rPr>
          <w:i/>
          <w:spacing w:val="17"/>
          <w:w w:val="105"/>
          <w:sz w:val="18"/>
        </w:rPr>
        <w:t xml:space="preserve"> </w:t>
      </w:r>
      <w:r>
        <w:rPr>
          <w:i/>
          <w:spacing w:val="-4"/>
          <w:w w:val="105"/>
          <w:sz w:val="18"/>
        </w:rPr>
        <w:t>Ltd.</w:t>
      </w:r>
      <w:r>
        <w:rPr>
          <w:i/>
          <w:sz w:val="18"/>
        </w:rPr>
        <w:tab/>
      </w:r>
      <w:r>
        <w:rPr>
          <w:i/>
          <w:w w:val="110"/>
          <w:sz w:val="18"/>
        </w:rPr>
        <w:t>March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2022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exact" w:line="205" w:before="0" w:after="0"/>
        <w:ind w:left="503" w:right="0" w:hanging="205"/>
        <w:jc w:val="left"/>
        <w:rPr>
          <w:sz w:val="18"/>
        </w:rPr>
      </w:pPr>
      <w:r>
        <w:rPr>
          <w:w w:val="120"/>
          <w:sz w:val="18"/>
        </w:rPr>
        <w:t>Designed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developed</w:t>
      </w:r>
      <w:r>
        <w:rPr>
          <w:spacing w:val="7"/>
          <w:w w:val="120"/>
          <w:sz w:val="18"/>
        </w:rPr>
        <w:t xml:space="preserve"> </w:t>
      </w:r>
      <w:r>
        <w:rPr>
          <w:b/>
          <w:w w:val="120"/>
          <w:sz w:val="18"/>
        </w:rPr>
        <w:t>batch-processing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data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pipelines</w:t>
      </w:r>
      <w:r>
        <w:rPr>
          <w:b/>
          <w:spacing w:val="7"/>
          <w:w w:val="120"/>
          <w:sz w:val="18"/>
        </w:rPr>
        <w:t xml:space="preserve"> </w:t>
      </w:r>
      <w:r>
        <w:rPr>
          <w:w w:val="120"/>
          <w:sz w:val="18"/>
        </w:rPr>
        <w:t>on</w:t>
      </w:r>
      <w:r>
        <w:rPr>
          <w:spacing w:val="6"/>
          <w:w w:val="120"/>
          <w:sz w:val="18"/>
        </w:rPr>
        <w:t xml:space="preserve"> </w:t>
      </w:r>
      <w:r>
        <w:rPr>
          <w:b/>
          <w:w w:val="120"/>
          <w:sz w:val="18"/>
        </w:rPr>
        <w:t>AWS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EMR</w:t>
      </w:r>
      <w:r>
        <w:rPr>
          <w:b/>
          <w:spacing w:val="6"/>
          <w:w w:val="120"/>
          <w:sz w:val="18"/>
        </w:rPr>
        <w:t xml:space="preserve"> </w:t>
      </w:r>
      <w:r>
        <w:rPr>
          <w:w w:val="120"/>
          <w:sz w:val="18"/>
        </w:rPr>
        <w:t>using</w:t>
      </w:r>
      <w:r>
        <w:rPr>
          <w:spacing w:val="9"/>
          <w:w w:val="120"/>
          <w:sz w:val="18"/>
        </w:rPr>
        <w:t xml:space="preserve"> </w:t>
      </w:r>
      <w:r>
        <w:rPr>
          <w:b/>
          <w:w w:val="120"/>
          <w:sz w:val="18"/>
        </w:rPr>
        <w:t>Apache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w w:val="120"/>
          <w:sz w:val="18"/>
        </w:rPr>
        <w:t>Spark,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PySpark,</w:t>
      </w:r>
      <w:r>
        <w:rPr>
          <w:b/>
          <w:spacing w:val="15"/>
          <w:w w:val="120"/>
          <w:sz w:val="18"/>
        </w:rPr>
        <w:t xml:space="preserve"> </w:t>
      </w:r>
      <w:r>
        <w:rPr>
          <w:b/>
          <w:w w:val="120"/>
          <w:sz w:val="18"/>
        </w:rPr>
        <w:t>and</w:t>
      </w:r>
      <w:r>
        <w:rPr>
          <w:b/>
          <w:spacing w:val="14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Scala</w:t>
      </w:r>
      <w:r>
        <w:rPr>
          <w:spacing w:val="-2"/>
          <w:w w:val="120"/>
          <w:sz w:val="18"/>
        </w:rPr>
        <w:t>,</w:t>
      </w:r>
    </w:p>
    <w:p>
      <w:pPr>
        <w:pStyle w:val="Normal"/>
        <w:spacing w:lineRule="exact" w:line="219" w:before="0" w:after="0"/>
        <w:ind w:left="503" w:right="0" w:hanging="0"/>
        <w:jc w:val="left"/>
        <w:rPr>
          <w:sz w:val="18"/>
        </w:rPr>
      </w:pPr>
      <w:r>
        <w:rPr>
          <w:w w:val="115"/>
          <w:sz w:val="18"/>
        </w:rPr>
        <w:t>ingesting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processing</w:t>
      </w:r>
      <w:r>
        <w:rPr>
          <w:spacing w:val="16"/>
          <w:w w:val="115"/>
          <w:sz w:val="18"/>
        </w:rPr>
        <w:t xml:space="preserve"> </w:t>
      </w:r>
      <w:r>
        <w:rPr>
          <w:b/>
          <w:w w:val="115"/>
          <w:sz w:val="18"/>
        </w:rPr>
        <w:t>terabytes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of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structured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semi-structured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data</w:t>
      </w:r>
      <w:r>
        <w:rPr>
          <w:b/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stored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AWS</w:t>
      </w:r>
      <w:r>
        <w:rPr>
          <w:spacing w:val="15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S3.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383" w:hanging="206"/>
        <w:jc w:val="left"/>
        <w:rPr>
          <w:sz w:val="18"/>
        </w:rPr>
      </w:pPr>
      <w:r>
        <w:rPr>
          <w:w w:val="115"/>
          <w:sz w:val="18"/>
        </w:rPr>
        <w:t>Optimized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Spark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job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performance</w:t>
      </w:r>
      <w:r>
        <w:rPr>
          <w:spacing w:val="31"/>
          <w:w w:val="115"/>
          <w:sz w:val="18"/>
        </w:rPr>
        <w:t xml:space="preserve"> </w:t>
      </w:r>
      <w:r>
        <w:rPr>
          <w:w w:val="115"/>
          <w:sz w:val="18"/>
        </w:rPr>
        <w:t>through</w:t>
      </w:r>
      <w:r>
        <w:rPr>
          <w:spacing w:val="30"/>
          <w:w w:val="115"/>
          <w:sz w:val="18"/>
        </w:rPr>
        <w:t xml:space="preserve"> </w:t>
      </w:r>
      <w:r>
        <w:rPr>
          <w:b/>
          <w:w w:val="115"/>
          <w:sz w:val="18"/>
        </w:rPr>
        <w:t>memory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tuning,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Kryo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serialization,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caching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strategies,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partition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pruning, and predicate pushdown</w:t>
      </w:r>
      <w:r>
        <w:rPr>
          <w:w w:val="115"/>
          <w:sz w:val="18"/>
        </w:rPr>
        <w:t>, reducing job execution time by improving resource utilization on EMR clusters.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817" w:hanging="206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40"/>
          <w:w w:val="105"/>
          <w:sz w:val="18"/>
        </w:rPr>
        <w:t xml:space="preserve"> </w:t>
      </w:r>
      <w:r>
        <w:rPr>
          <w:b/>
          <w:w w:val="105"/>
          <w:sz w:val="18"/>
        </w:rPr>
        <w:t>Spark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SQL</w:t>
      </w:r>
      <w:r>
        <w:rPr>
          <w:b/>
          <w:spacing w:val="38"/>
          <w:w w:val="115"/>
          <w:sz w:val="18"/>
        </w:rPr>
        <w:t xml:space="preserve"> </w:t>
      </w:r>
      <w:r>
        <w:rPr>
          <w:w w:val="105"/>
          <w:sz w:val="18"/>
        </w:rPr>
        <w:t>queries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transformations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large-scale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aggregation,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filtering,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grouping,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reporting, leveraging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cost-based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query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optimization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column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pruning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8" w:after="0"/>
        <w:ind w:left="503" w:right="358" w:hanging="206"/>
        <w:jc w:val="left"/>
        <w:rPr>
          <w:sz w:val="18"/>
        </w:rPr>
      </w:pPr>
      <w:r>
        <w:rPr>
          <w:w w:val="120"/>
          <w:sz w:val="18"/>
        </w:rPr>
        <w:t>Engineered</w:t>
      </w:r>
      <w:r>
        <w:rPr>
          <w:spacing w:val="-5"/>
          <w:w w:val="120"/>
          <w:sz w:val="18"/>
        </w:rPr>
        <w:t xml:space="preserve"> </w:t>
      </w:r>
      <w:r>
        <w:rPr>
          <w:b/>
          <w:w w:val="135"/>
          <w:sz w:val="18"/>
        </w:rPr>
        <w:t>ETL</w:t>
      </w:r>
      <w:r>
        <w:rPr>
          <w:b/>
          <w:spacing w:val="-5"/>
          <w:w w:val="135"/>
          <w:sz w:val="18"/>
        </w:rPr>
        <w:t xml:space="preserve"> </w:t>
      </w:r>
      <w:r>
        <w:rPr>
          <w:b/>
          <w:w w:val="120"/>
          <w:sz w:val="18"/>
        </w:rPr>
        <w:t>pipelines</w:t>
      </w:r>
      <w:r>
        <w:rPr>
          <w:b/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integrating</w:t>
      </w:r>
      <w:r>
        <w:rPr>
          <w:spacing w:val="-4"/>
          <w:w w:val="120"/>
          <w:sz w:val="18"/>
        </w:rPr>
        <w:t xml:space="preserve"> </w:t>
      </w:r>
      <w:r>
        <w:rPr>
          <w:b/>
          <w:w w:val="120"/>
          <w:sz w:val="18"/>
        </w:rPr>
        <w:t>AWS S3, Hive, Redshift, EC2, and Lambda</w:t>
      </w:r>
      <w:r>
        <w:rPr>
          <w:w w:val="120"/>
          <w:sz w:val="18"/>
        </w:rPr>
        <w:t>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enabling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end-to-end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data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 xml:space="preserve">migration, </w:t>
      </w:r>
      <w:r>
        <w:rPr>
          <w:w w:val="115"/>
          <w:sz w:val="18"/>
        </w:rPr>
        <w:t>transformation,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loading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544" w:hanging="206"/>
        <w:jc w:val="left"/>
        <w:rPr>
          <w:sz w:val="18"/>
        </w:rPr>
      </w:pPr>
      <w:r>
        <w:rPr>
          <w:w w:val="115"/>
          <w:sz w:val="18"/>
        </w:rPr>
        <w:t xml:space="preserve">Orchestrated </w:t>
      </w:r>
      <w:r>
        <w:rPr>
          <w:b/>
          <w:w w:val="115"/>
          <w:sz w:val="18"/>
        </w:rPr>
        <w:t xml:space="preserve">Spark job workflows </w:t>
      </w:r>
      <w:r>
        <w:rPr>
          <w:w w:val="115"/>
          <w:sz w:val="18"/>
        </w:rPr>
        <w:t xml:space="preserve">using </w:t>
      </w:r>
      <w:r>
        <w:rPr>
          <w:b/>
          <w:w w:val="115"/>
          <w:sz w:val="18"/>
        </w:rPr>
        <w:t xml:space="preserve">AWS Step Functions </w:t>
      </w:r>
      <w:r>
        <w:rPr>
          <w:w w:val="115"/>
          <w:sz w:val="18"/>
        </w:rPr>
        <w:t>on EMR, managing job dependencies, retries, and failure handling to ensure pipeline reliability.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391" w:hanging="206"/>
        <w:jc w:val="left"/>
        <w:rPr>
          <w:sz w:val="18"/>
        </w:rPr>
      </w:pPr>
      <w:r>
        <w:rPr>
          <w:w w:val="115"/>
          <w:sz w:val="18"/>
        </w:rPr>
        <w:t>Leveraged</w:t>
      </w:r>
      <w:r>
        <w:rPr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AWS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Hive</w:t>
      </w:r>
      <w:r>
        <w:rPr>
          <w:b/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structured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querying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within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EMR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clusters,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integrating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Hive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metastore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S3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scalable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data lake access.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1219" w:hanging="206"/>
        <w:jc w:val="left"/>
        <w:rPr>
          <w:sz w:val="18"/>
        </w:rPr>
      </w:pPr>
      <w:r>
        <w:rPr>
          <w:w w:val="115"/>
          <w:sz w:val="18"/>
        </w:rPr>
        <w:t>Processed and serialized data in multiple formats including</w:t>
      </w:r>
      <w:r>
        <w:rPr>
          <w:spacing w:val="19"/>
          <w:w w:val="115"/>
          <w:sz w:val="18"/>
        </w:rPr>
        <w:t xml:space="preserve"> </w:t>
      </w:r>
      <w:r>
        <w:rPr>
          <w:b/>
          <w:w w:val="115"/>
          <w:sz w:val="18"/>
        </w:rPr>
        <w:t>Parquet,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w w:val="115"/>
          <w:sz w:val="18"/>
        </w:rPr>
        <w:t>Avro,</w:t>
      </w:r>
      <w:r>
        <w:rPr>
          <w:b/>
          <w:spacing w:val="21"/>
          <w:w w:val="125"/>
          <w:sz w:val="18"/>
        </w:rPr>
        <w:t xml:space="preserve"> </w:t>
      </w:r>
      <w:r>
        <w:rPr>
          <w:b/>
          <w:w w:val="125"/>
          <w:sz w:val="18"/>
        </w:rPr>
        <w:t>ORC,</w:t>
      </w:r>
      <w:r>
        <w:rPr>
          <w:b/>
          <w:spacing w:val="21"/>
          <w:w w:val="125"/>
          <w:sz w:val="18"/>
        </w:rPr>
        <w:t xml:space="preserve"> </w:t>
      </w:r>
      <w:r>
        <w:rPr>
          <w:b/>
          <w:w w:val="125"/>
          <w:sz w:val="18"/>
        </w:rPr>
        <w:t>JSON,</w:t>
      </w:r>
      <w:r>
        <w:rPr>
          <w:b/>
          <w:spacing w:val="21"/>
          <w:w w:val="12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21"/>
          <w:w w:val="125"/>
          <w:sz w:val="18"/>
        </w:rPr>
        <w:t xml:space="preserve"> </w:t>
      </w:r>
      <w:r>
        <w:rPr>
          <w:b/>
          <w:w w:val="125"/>
          <w:sz w:val="18"/>
        </w:rPr>
        <w:t xml:space="preserve">CSV </w:t>
      </w:r>
      <w:r>
        <w:rPr>
          <w:w w:val="115"/>
          <w:sz w:val="18"/>
        </w:rPr>
        <w:t xml:space="preserve">using Spark </w:t>
      </w:r>
      <w:r>
        <w:rPr>
          <w:w w:val="110"/>
          <w:sz w:val="18"/>
        </w:rPr>
        <w:t>DataFrames and RDDs, applying compression techniques to reduce storage overhead.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8" w:after="0"/>
        <w:ind w:left="503" w:right="962" w:hanging="206"/>
        <w:jc w:val="left"/>
        <w:rPr>
          <w:sz w:val="18"/>
        </w:rPr>
      </w:pPr>
      <w:r>
        <w:rPr>
          <w:w w:val="110"/>
          <w:sz w:val="18"/>
        </w:rPr>
        <w:t>Debugged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resolved</w:t>
      </w:r>
      <w:r>
        <w:rPr>
          <w:spacing w:val="37"/>
          <w:w w:val="110"/>
          <w:sz w:val="18"/>
        </w:rPr>
        <w:t xml:space="preserve"> </w:t>
      </w:r>
      <w:r>
        <w:rPr>
          <w:b/>
          <w:w w:val="110"/>
          <w:sz w:val="18"/>
        </w:rPr>
        <w:t>memory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bottlenecks,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data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skew,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performance</w:t>
      </w:r>
      <w:r>
        <w:rPr>
          <w:b/>
          <w:spacing w:val="40"/>
          <w:w w:val="110"/>
          <w:sz w:val="18"/>
        </w:rPr>
        <w:t xml:space="preserve"> </w:t>
      </w:r>
      <w:r>
        <w:rPr>
          <w:b/>
          <w:w w:val="110"/>
          <w:sz w:val="18"/>
        </w:rPr>
        <w:t>issues</w:t>
      </w:r>
      <w:r>
        <w:rPr>
          <w:b/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PySpark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jobs,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applying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best practices in Spark configuration and cluster resource management.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814" w:hanging="206"/>
        <w:jc w:val="left"/>
        <w:rPr>
          <w:sz w:val="18"/>
        </w:rPr>
      </w:pPr>
      <w:r>
        <w:rPr>
          <w:w w:val="115"/>
          <w:sz w:val="18"/>
        </w:rPr>
        <w:t>Maintained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monitored</w:t>
      </w:r>
      <w:r>
        <w:rPr>
          <w:spacing w:val="-3"/>
          <w:w w:val="115"/>
          <w:sz w:val="18"/>
        </w:rPr>
        <w:t xml:space="preserve"> </w:t>
      </w:r>
      <w:r>
        <w:rPr>
          <w:b/>
          <w:w w:val="115"/>
          <w:sz w:val="18"/>
        </w:rPr>
        <w:t>Spark clusters on AWS EMR</w:t>
      </w:r>
      <w:r>
        <w:rPr>
          <w:w w:val="115"/>
          <w:sz w:val="18"/>
        </w:rPr>
        <w:t>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ensuring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high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availability,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fault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tolerance,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cost-effective resource provisioning via EC2 instance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configuration.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496" w:hanging="206"/>
        <w:jc w:val="left"/>
        <w:rPr>
          <w:sz w:val="18"/>
        </w:rPr>
      </w:pPr>
      <w:r>
        <w:rPr>
          <w:b/>
          <w:w w:val="115"/>
          <w:sz w:val="18"/>
        </w:rPr>
        <w:t>Technologies:</w:t>
      </w:r>
      <w:r>
        <w:rPr>
          <w:b/>
          <w:spacing w:val="32"/>
          <w:w w:val="115"/>
          <w:sz w:val="18"/>
        </w:rPr>
        <w:t xml:space="preserve"> </w:t>
      </w:r>
      <w:r>
        <w:rPr>
          <w:w w:val="115"/>
          <w:sz w:val="18"/>
        </w:rPr>
        <w:t xml:space="preserve">AWS S3, EMR, EC2, Lambda, Redshift, Step Functions, Apache Spark, PySpark, Scala, Hive, Hadoop, SQL, </w:t>
      </w:r>
      <w:r>
        <w:rPr>
          <w:spacing w:val="-2"/>
          <w:w w:val="115"/>
          <w:sz w:val="18"/>
        </w:rPr>
        <w:t>Python</w:t>
      </w:r>
    </w:p>
    <w:p>
      <w:pPr>
        <w:pStyle w:val="Normal"/>
        <w:tabs>
          <w:tab w:val="clear" w:pos="408"/>
          <w:tab w:val="left" w:pos="8931" w:leader="none"/>
        </w:tabs>
        <w:spacing w:lineRule="exact" w:line="210" w:before="97" w:after="0"/>
        <w:ind w:left="298" w:right="0" w:hanging="83"/>
        <w:jc w:val="left"/>
        <w:rPr>
          <w:sz w:val="18"/>
        </w:rPr>
      </w:pPr>
      <w:r>
        <w:rPr>
          <w:b/>
          <w:w w:val="120"/>
          <w:sz w:val="18"/>
        </w:rPr>
        <w:t>Project:</w:t>
      </w:r>
      <w:r>
        <w:rPr>
          <w:b/>
          <w:spacing w:val="47"/>
          <w:w w:val="120"/>
          <w:sz w:val="18"/>
        </w:rPr>
        <w:t xml:space="preserve"> </w:t>
      </w:r>
      <w:r>
        <w:rPr>
          <w:b/>
          <w:w w:val="120"/>
          <w:sz w:val="18"/>
        </w:rPr>
        <w:t>Amazon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E-Commerce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Data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Platform</w:t>
      </w:r>
      <w:r>
        <w:rPr>
          <w:b/>
          <w:spacing w:val="14"/>
          <w:w w:val="120"/>
          <w:sz w:val="18"/>
        </w:rPr>
        <w:t xml:space="preserve"> </w:t>
      </w:r>
      <w:r>
        <w:rPr>
          <w:rFonts w:ascii="Arial" w:hAnsi="Arial"/>
          <w:i/>
          <w:w w:val="120"/>
          <w:sz w:val="18"/>
        </w:rPr>
        <w:t>|</w:t>
      </w:r>
      <w:r>
        <w:rPr>
          <w:rFonts w:ascii="Arial" w:hAnsi="Arial"/>
          <w:i/>
          <w:spacing w:val="3"/>
          <w:w w:val="120"/>
          <w:sz w:val="18"/>
        </w:rPr>
        <w:t xml:space="preserve"> </w:t>
      </w:r>
      <w:r>
        <w:rPr>
          <w:i/>
          <w:w w:val="120"/>
          <w:sz w:val="18"/>
        </w:rPr>
        <w:t>AWS</w:t>
      </w:r>
      <w:r>
        <w:rPr>
          <w:i/>
          <w:spacing w:val="18"/>
          <w:w w:val="120"/>
          <w:sz w:val="18"/>
        </w:rPr>
        <w:t xml:space="preserve"> </w:t>
      </w:r>
      <w:r>
        <w:rPr>
          <w:i/>
          <w:w w:val="120"/>
          <w:sz w:val="18"/>
        </w:rPr>
        <w:t>EMR,</w:t>
      </w:r>
      <w:r>
        <w:rPr>
          <w:i/>
          <w:spacing w:val="18"/>
          <w:w w:val="120"/>
          <w:sz w:val="18"/>
        </w:rPr>
        <w:t xml:space="preserve"> </w:t>
      </w:r>
      <w:r>
        <w:rPr>
          <w:i/>
          <w:w w:val="120"/>
          <w:sz w:val="18"/>
        </w:rPr>
        <w:t>Spark,</w:t>
      </w:r>
      <w:r>
        <w:rPr>
          <w:i/>
          <w:spacing w:val="18"/>
          <w:w w:val="120"/>
          <w:sz w:val="18"/>
        </w:rPr>
        <w:t xml:space="preserve"> </w:t>
      </w:r>
      <w:r>
        <w:rPr>
          <w:i/>
          <w:w w:val="120"/>
          <w:sz w:val="18"/>
        </w:rPr>
        <w:t>PySpark,</w:t>
      </w:r>
      <w:r>
        <w:rPr>
          <w:i/>
          <w:spacing w:val="18"/>
          <w:w w:val="120"/>
          <w:sz w:val="18"/>
        </w:rPr>
        <w:t xml:space="preserve"> </w:t>
      </w:r>
      <w:r>
        <w:rPr>
          <w:i/>
          <w:w w:val="120"/>
          <w:sz w:val="18"/>
        </w:rPr>
        <w:t>Scala,</w:t>
      </w:r>
      <w:r>
        <w:rPr>
          <w:i/>
          <w:spacing w:val="18"/>
          <w:w w:val="120"/>
          <w:sz w:val="18"/>
        </w:rPr>
        <w:t xml:space="preserve"> </w:t>
      </w:r>
      <w:r>
        <w:rPr>
          <w:i/>
          <w:w w:val="120"/>
          <w:sz w:val="18"/>
        </w:rPr>
        <w:t>Hive,</w:t>
      </w:r>
      <w:r>
        <w:rPr>
          <w:i/>
          <w:spacing w:val="17"/>
          <w:w w:val="120"/>
          <w:sz w:val="18"/>
        </w:rPr>
        <w:t xml:space="preserve"> </w:t>
      </w:r>
      <w:r>
        <w:rPr>
          <w:i/>
          <w:spacing w:val="-5"/>
          <w:w w:val="120"/>
          <w:sz w:val="18"/>
        </w:rPr>
        <w:t>S3</w:t>
      </w:r>
      <w:r>
        <w:rPr>
          <w:i/>
          <w:sz w:val="18"/>
        </w:rPr>
        <w:tab/>
      </w:r>
      <w:r>
        <w:rPr>
          <w:w w:val="110"/>
          <w:sz w:val="18"/>
        </w:rPr>
        <w:t>March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2022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-2"/>
          <w:w w:val="110"/>
          <w:sz w:val="18"/>
        </w:rPr>
        <w:t xml:space="preserve"> Present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0" w:after="0"/>
        <w:ind w:left="503" w:right="653" w:hanging="206"/>
        <w:jc w:val="left"/>
        <w:rPr>
          <w:sz w:val="18"/>
        </w:rPr>
      </w:pPr>
      <w:r>
        <w:rPr>
          <w:w w:val="105"/>
          <w:sz w:val="18"/>
        </w:rPr>
        <w:t>Built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scalable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batch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pipelines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process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large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volumes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e-commerce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transaction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data,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enabling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downstream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analytics and reporting.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29" w:after="0"/>
        <w:ind w:left="503" w:right="598" w:hanging="206"/>
        <w:jc w:val="left"/>
        <w:rPr>
          <w:sz w:val="18"/>
        </w:rPr>
      </w:pPr>
      <w:r>
        <w:rPr>
          <w:w w:val="115"/>
          <w:sz w:val="18"/>
        </w:rPr>
        <w:t xml:space="preserve">Applied </w:t>
      </w:r>
      <w:r>
        <w:rPr>
          <w:b/>
          <w:w w:val="115"/>
          <w:sz w:val="18"/>
        </w:rPr>
        <w:t xml:space="preserve">Spark RDD and DataFrame persistency/caching </w:t>
      </w:r>
      <w:r>
        <w:rPr>
          <w:w w:val="115"/>
          <w:sz w:val="18"/>
        </w:rPr>
        <w:t>strategies to minimize recomputation and improve iterative</w:t>
      </w:r>
      <w:r>
        <w:rPr>
          <w:spacing w:val="40"/>
          <w:w w:val="120"/>
          <w:sz w:val="18"/>
        </w:rPr>
        <w:t xml:space="preserve"> </w:t>
      </w:r>
      <w:r>
        <w:rPr>
          <w:w w:val="120"/>
          <w:sz w:val="18"/>
        </w:rPr>
        <w:t>query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356" w:hanging="206"/>
        <w:jc w:val="left"/>
        <w:rPr>
          <w:sz w:val="18"/>
        </w:rPr>
      </w:pPr>
      <w:r>
        <w:rPr>
          <w:w w:val="110"/>
          <w:sz w:val="18"/>
        </w:rPr>
        <w:t>Implemented schema management and data validation using Spark SQL DDL operations — creating, modifying, and managing tables, views, and handling null values in production datasets.</w:t>
      </w:r>
    </w:p>
    <w:p>
      <w:pPr>
        <w:pStyle w:val="ListParagraph"/>
        <w:numPr>
          <w:ilvl w:val="0"/>
          <w:numId w:val="1"/>
        </w:numPr>
        <w:tabs>
          <w:tab w:val="clear" w:pos="408"/>
          <w:tab w:val="left" w:pos="503" w:leader="none"/>
        </w:tabs>
        <w:spacing w:lineRule="auto" w:line="240" w:before="39" w:after="0"/>
        <w:ind w:left="503" w:right="1313" w:hanging="206"/>
        <w:jc w:val="left"/>
        <w:rPr>
          <w:sz w:val="18"/>
        </w:rPr>
      </w:pPr>
      <w:r>
        <w:rPr>
          <w:w w:val="105"/>
          <w:sz w:val="18"/>
        </w:rPr>
        <w:t>Delivered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performance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monitoring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alerting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mechanisms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proactively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detect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resolve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Spark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job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failures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 xml:space="preserve">and </w:t>
      </w:r>
      <w:r>
        <w:rPr>
          <w:spacing w:val="-2"/>
          <w:w w:val="105"/>
          <w:sz w:val="18"/>
        </w:rPr>
        <w:t>bottlenecks.</w:t>
      </w:r>
    </w:p>
    <w:p>
      <w:pPr>
        <w:pStyle w:val="Heading2"/>
        <w:spacing w:before="162" w:after="0"/>
        <w:rPr/>
      </w:pPr>
      <w:bookmarkStart w:id="3" w:name="Education"/>
      <w:bookmarkEnd w:id="3"/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304165</wp:posOffset>
                </wp:positionV>
                <wp:extent cx="6858635" cy="190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Heading3"/>
        <w:tabs>
          <w:tab w:val="clear" w:pos="408"/>
          <w:tab w:val="right" w:pos="10691" w:leader="none"/>
        </w:tabs>
        <w:rPr>
          <w:b w:val="false"/>
          <w:b w:val="false"/>
        </w:rPr>
      </w:pPr>
      <w:r>
        <w:rPr>
          <w:w w:val="120"/>
        </w:rPr>
        <w:t>Bachelor</w:t>
      </w:r>
      <w:r>
        <w:rPr>
          <w:spacing w:val="35"/>
          <w:w w:val="120"/>
        </w:rPr>
        <w:t xml:space="preserve"> </w:t>
      </w:r>
      <w:r>
        <w:rPr>
          <w:w w:val="120"/>
        </w:rPr>
        <w:t>of</w:t>
      </w:r>
      <w:r>
        <w:rPr>
          <w:spacing w:val="36"/>
          <w:w w:val="120"/>
        </w:rPr>
        <w:t xml:space="preserve"> </w:t>
      </w:r>
      <w:r>
        <w:rPr>
          <w:w w:val="120"/>
        </w:rPr>
        <w:t>Engineering</w:t>
      </w:r>
      <w:r>
        <w:rPr>
          <w:spacing w:val="35"/>
          <w:w w:val="120"/>
        </w:rPr>
        <w:t xml:space="preserve"> </w:t>
      </w:r>
      <w:r>
        <w:rPr>
          <w:w w:val="120"/>
        </w:rPr>
        <w:t>—</w:t>
      </w:r>
      <w:r>
        <w:rPr>
          <w:spacing w:val="36"/>
          <w:w w:val="120"/>
        </w:rPr>
        <w:t xml:space="preserve"> </w:t>
      </w:r>
      <w:r>
        <w:rPr>
          <w:w w:val="120"/>
        </w:rPr>
        <w:t>Mechanical</w:t>
      </w:r>
      <w:r>
        <w:rPr>
          <w:spacing w:val="36"/>
          <w:w w:val="120"/>
        </w:rPr>
        <w:t xml:space="preserve"> </w:t>
      </w:r>
      <w:r>
        <w:rPr>
          <w:spacing w:val="-2"/>
          <w:w w:val="120"/>
        </w:rPr>
        <w:t>Engineering</w:t>
      </w:r>
      <w:r>
        <w:rPr>
          <w:rFonts w:ascii="Times New Roman" w:hAnsi="Times New Roman"/>
          <w:b w:val="false"/>
        </w:rPr>
        <w:tab/>
      </w:r>
      <w:r>
        <w:rPr>
          <w:b w:val="false"/>
          <w:spacing w:val="-4"/>
          <w:w w:val="120"/>
        </w:rPr>
        <w:t xml:space="preserve">2015 </w:t>
      </w:r>
      <w:r>
        <w:rPr>
          <w:b w:val="false"/>
          <w:w w:val="120"/>
        </w:rPr>
        <w:t xml:space="preserve">– </w:t>
      </w:r>
      <w:r>
        <w:rPr>
          <w:b w:val="false"/>
          <w:w w:val="105"/>
        </w:rPr>
        <w:t>2019</w:t>
      </w:r>
    </w:p>
    <w:p>
      <w:pPr>
        <w:pStyle w:val="Normal"/>
        <w:tabs>
          <w:tab w:val="clear" w:pos="408"/>
          <w:tab w:val="left" w:pos="10329" w:leader="none"/>
        </w:tabs>
        <w:spacing w:lineRule="exact" w:line="219" w:before="0" w:after="0"/>
        <w:ind w:left="215" w:right="0" w:hanging="0"/>
        <w:jc w:val="left"/>
        <w:rPr>
          <w:i/>
          <w:i/>
          <w:sz w:val="18"/>
        </w:rPr>
      </w:pPr>
      <w:r>
        <w:rPr>
          <w:i/>
          <w:w w:val="115"/>
          <w:sz w:val="18"/>
        </w:rPr>
        <w:t>KDK</w:t>
      </w:r>
      <w:r>
        <w:rPr>
          <w:i/>
          <w:spacing w:val="-2"/>
          <w:w w:val="115"/>
          <w:sz w:val="18"/>
        </w:rPr>
        <w:t xml:space="preserve"> </w:t>
      </w:r>
      <w:r>
        <w:rPr>
          <w:i/>
          <w:w w:val="115"/>
          <w:sz w:val="18"/>
        </w:rPr>
        <w:t>College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of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Engineering,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Umred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(Nagpur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University)</w:t>
      </w:r>
      <w:r>
        <w:rPr>
          <w:i/>
          <w:sz w:val="18"/>
        </w:rPr>
        <w:tab/>
      </w:r>
      <w:r>
        <w:rPr>
          <w:i/>
          <w:spacing w:val="-5"/>
          <w:w w:val="115"/>
          <w:sz w:val="18"/>
        </w:rPr>
        <w:t>60%</w:t>
      </w:r>
    </w:p>
    <w:p>
      <w:pPr>
        <w:pStyle w:val="Heading2"/>
        <w:spacing w:before="86" w:after="0"/>
        <w:rPr/>
      </w:pPr>
      <w:bookmarkStart w:id="4" w:name="Certifications_&amp;_Achievements"/>
      <w:bookmarkEnd w:id="4"/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255270</wp:posOffset>
                </wp:positionV>
                <wp:extent cx="6858635" cy="190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30"/>
        </w:rPr>
        <w:t>C</w:t>
      </w:r>
      <w:r>
        <w:rPr>
          <w:smallCaps/>
          <w:w w:val="130"/>
        </w:rPr>
        <w:t>ertifications</w:t>
      </w:r>
      <w:r>
        <w:rPr>
          <w:caps w:val="false"/>
          <w:smallCaps w:val="false"/>
          <w:spacing w:val="52"/>
          <w:w w:val="130"/>
        </w:rPr>
        <w:t xml:space="preserve"> </w:t>
      </w:r>
      <w:r>
        <w:rPr>
          <w:caps w:val="false"/>
          <w:smallCaps w:val="false"/>
          <w:w w:val="130"/>
        </w:rPr>
        <w:t>&amp;</w:t>
      </w:r>
      <w:r>
        <w:rPr>
          <w:caps w:val="false"/>
          <w:smallCaps w:val="false"/>
          <w:spacing w:val="52"/>
          <w:w w:val="130"/>
        </w:rPr>
        <w:t xml:space="preserve"> </w:t>
      </w:r>
      <w:r>
        <w:rPr>
          <w:caps w:val="false"/>
          <w:smallCaps w:val="false"/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>
      <w:pPr>
        <w:pStyle w:val="TextBody"/>
        <w:spacing w:before="88" w:after="0"/>
        <w:ind w:left="96" w:right="0" w:hanging="0"/>
        <w:rPr/>
      </w:pPr>
      <w:r>
        <w:rPr>
          <w:rFonts w:ascii="Times New Roman" w:hAnsi="Times New Roman"/>
          <w:spacing w:val="70"/>
          <w:w w:val="145"/>
          <w:sz w:val="7"/>
        </w:rPr>
        <w:t xml:space="preserve">  </w:t>
      </w:r>
      <w:r>
        <w:rPr>
          <w:b/>
          <w:w w:val="145"/>
        </w:rPr>
        <w:t>JLPT</w:t>
      </w:r>
      <w:r>
        <w:rPr>
          <w:b/>
          <w:spacing w:val="11"/>
          <w:w w:val="145"/>
        </w:rPr>
        <w:t xml:space="preserve"> </w:t>
      </w:r>
      <w:r>
        <w:rPr>
          <w:b/>
          <w:w w:val="110"/>
        </w:rPr>
        <w:t>N2</w:t>
      </w:r>
      <w:r>
        <w:rPr>
          <w:b/>
          <w:spacing w:val="17"/>
          <w:w w:val="110"/>
        </w:rPr>
        <w:t xml:space="preserve"> </w:t>
      </w:r>
      <w:r>
        <w:rPr>
          <w:w w:val="110"/>
        </w:rPr>
        <w:t>—</w:t>
      </w:r>
      <w:r>
        <w:rPr>
          <w:spacing w:val="16"/>
          <w:w w:val="110"/>
        </w:rPr>
        <w:t xml:space="preserve"> </w:t>
      </w:r>
      <w:r>
        <w:rPr>
          <w:w w:val="110"/>
        </w:rPr>
        <w:t>Japanese</w:t>
      </w:r>
      <w:r>
        <w:rPr>
          <w:spacing w:val="17"/>
          <w:w w:val="110"/>
        </w:rPr>
        <w:t xml:space="preserve"> </w:t>
      </w:r>
      <w:r>
        <w:rPr>
          <w:w w:val="110"/>
        </w:rPr>
        <w:t>Language</w:t>
      </w:r>
      <w:r>
        <w:rPr>
          <w:spacing w:val="15"/>
          <w:w w:val="110"/>
        </w:rPr>
        <w:t xml:space="preserve"> </w:t>
      </w:r>
      <w:r>
        <w:rPr>
          <w:w w:val="110"/>
        </w:rPr>
        <w:t>Proficiency</w:t>
      </w:r>
      <w:r>
        <w:rPr>
          <w:spacing w:val="16"/>
          <w:w w:val="110"/>
        </w:rPr>
        <w:t xml:space="preserve"> </w:t>
      </w:r>
      <w:r>
        <w:rPr>
          <w:w w:val="110"/>
        </w:rPr>
        <w:t>Test,</w:t>
      </w:r>
      <w:r>
        <w:rPr>
          <w:spacing w:val="17"/>
          <w:w w:val="110"/>
        </w:rPr>
        <w:t xml:space="preserve"> </w:t>
      </w:r>
      <w:r>
        <w:rPr>
          <w:w w:val="110"/>
        </w:rPr>
        <w:t>Level</w:t>
      </w:r>
      <w:r>
        <w:rPr>
          <w:spacing w:val="16"/>
          <w:w w:val="110"/>
        </w:rPr>
        <w:t xml:space="preserve"> </w:t>
      </w:r>
      <w:r>
        <w:rPr>
          <w:w w:val="110"/>
        </w:rPr>
        <w:t>N2</w:t>
      </w:r>
      <w:r>
        <w:rPr>
          <w:spacing w:val="17"/>
          <w:w w:val="110"/>
        </w:rPr>
        <w:t xml:space="preserve"> </w:t>
      </w:r>
      <w:r>
        <w:rPr>
          <w:w w:val="110"/>
        </w:rPr>
        <w:t>(Passed</w:t>
      </w:r>
      <w:r>
        <w:rPr>
          <w:spacing w:val="16"/>
          <w:w w:val="110"/>
        </w:rPr>
        <w:t xml:space="preserve"> </w:t>
      </w:r>
      <w:r>
        <w:rPr>
          <w:w w:val="110"/>
        </w:rPr>
        <w:t>2025)</w:t>
      </w:r>
      <w:r>
        <w:rPr>
          <w:spacing w:val="17"/>
          <w:w w:val="110"/>
        </w:rPr>
        <w:t xml:space="preserve"> </w:t>
      </w:r>
      <w:r>
        <w:rPr>
          <w:w w:val="110"/>
        </w:rPr>
        <w:t>—</w:t>
      </w:r>
      <w:r>
        <w:rPr>
          <w:spacing w:val="16"/>
          <w:w w:val="110"/>
        </w:rPr>
        <w:t xml:space="preserve"> </w:t>
      </w:r>
      <w:r>
        <w:rPr>
          <w:w w:val="110"/>
        </w:rPr>
        <w:t>Professional</w:t>
      </w:r>
      <w:r>
        <w:rPr>
          <w:spacing w:val="17"/>
          <w:w w:val="110"/>
        </w:rPr>
        <w:t xml:space="preserve"> </w:t>
      </w:r>
      <w:r>
        <w:rPr>
          <w:w w:val="110"/>
        </w:rPr>
        <w:t>working</w:t>
      </w:r>
      <w:r>
        <w:rPr>
          <w:spacing w:val="16"/>
          <w:w w:val="110"/>
        </w:rPr>
        <w:t xml:space="preserve"> </w:t>
      </w:r>
      <w:r>
        <w:rPr>
          <w:w w:val="110"/>
        </w:rPr>
        <w:t>proficiency</w:t>
      </w:r>
      <w:r>
        <w:rPr>
          <w:spacing w:val="17"/>
          <w:w w:val="110"/>
        </w:rPr>
        <w:t xml:space="preserve"> </w:t>
      </w:r>
      <w:r>
        <w:rPr>
          <w:w w:val="110"/>
        </w:rPr>
        <w:t>in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Japanese</w:t>
      </w:r>
    </w:p>
    <w:p>
      <w:pPr>
        <w:pStyle w:val="Normal"/>
        <w:spacing w:before="39" w:after="0"/>
        <w:ind w:left="96" w:right="0" w:hanging="0"/>
        <w:jc w:val="left"/>
        <w:rPr>
          <w:sz w:val="18"/>
        </w:rPr>
      </w:pPr>
      <w:r>
        <w:rPr>
          <w:rFonts w:ascii="Times New Roman" w:hAnsi="Times New Roman"/>
          <w:spacing w:val="75"/>
          <w:w w:val="115"/>
          <w:sz w:val="7"/>
        </w:rPr>
        <w:t xml:space="preserve">  </w:t>
      </w:r>
      <w:r>
        <w:rPr>
          <w:w w:val="115"/>
          <w:sz w:val="18"/>
        </w:rPr>
        <w:t>Hands-on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experience</w:t>
      </w:r>
      <w:r>
        <w:rPr>
          <w:spacing w:val="13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13"/>
          <w:w w:val="115"/>
          <w:sz w:val="18"/>
        </w:rPr>
        <w:t xml:space="preserve"> </w:t>
      </w:r>
      <w:r>
        <w:rPr>
          <w:b/>
          <w:w w:val="115"/>
          <w:sz w:val="18"/>
        </w:rPr>
        <w:t>AWS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Big</w:t>
      </w:r>
      <w:r>
        <w:rPr>
          <w:b/>
          <w:spacing w:val="23"/>
          <w:w w:val="115"/>
          <w:sz w:val="18"/>
        </w:rPr>
        <w:t xml:space="preserve"> </w:t>
      </w:r>
      <w:r>
        <w:rPr>
          <w:b/>
          <w:w w:val="115"/>
          <w:sz w:val="18"/>
        </w:rPr>
        <w:t>Data</w:t>
      </w:r>
      <w:r>
        <w:rPr>
          <w:b/>
          <w:spacing w:val="24"/>
          <w:w w:val="115"/>
          <w:sz w:val="18"/>
        </w:rPr>
        <w:t xml:space="preserve"> </w:t>
      </w:r>
      <w:r>
        <w:rPr>
          <w:b/>
          <w:w w:val="115"/>
          <w:sz w:val="18"/>
        </w:rPr>
        <w:t>services</w:t>
      </w:r>
      <w:r>
        <w:rPr>
          <w:w w:val="115"/>
          <w:sz w:val="18"/>
        </w:rPr>
        <w:t>:</w:t>
      </w:r>
      <w:r>
        <w:rPr>
          <w:spacing w:val="35"/>
          <w:w w:val="115"/>
          <w:sz w:val="18"/>
        </w:rPr>
        <w:t xml:space="preserve"> </w:t>
      </w:r>
      <w:r>
        <w:rPr>
          <w:w w:val="115"/>
          <w:sz w:val="18"/>
        </w:rPr>
        <w:t>EMR,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S3,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EC2,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Lambda,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Step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Functions,</w:t>
      </w:r>
      <w:r>
        <w:rPr>
          <w:spacing w:val="1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Redshift</w:t>
      </w:r>
    </w:p>
    <w:sectPr>
      <w:type w:val="nextPage"/>
      <w:pgSz w:w="12240" w:h="15840"/>
      <w:pgMar w:left="720" w:right="360" w:header="0" w:top="5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–"/>
      <w:lvlJc w:val="left"/>
      <w:pPr>
        <w:tabs>
          <w:tab w:val="num" w:pos="0"/>
        </w:tabs>
        <w:ind w:left="503" w:hanging="206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66" w:hanging="206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32" w:hanging="206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98" w:hanging="206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64" w:hanging="206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0" w:hanging="206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96" w:hanging="206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62" w:hanging="206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28" w:hanging="206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82"/>
      <w:ind w:left="0" w:right="360" w:hanging="0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-1" w:right="0" w:hanging="0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219" w:before="67" w:after="0"/>
      <w:ind w:left="215" w:right="0" w:hanging="0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9" w:after="0"/>
      <w:ind w:left="503" w:right="0" w:hanging="206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9" w:after="0"/>
      <w:ind w:left="503" w:right="0" w:hanging="206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LibreOffice/6.4.7.2$Linux_X86_64 LibreOffice_project/40$Build-2</Application>
  <Pages>2</Pages>
  <Words>541</Words>
  <Characters>3429</Characters>
  <CharactersWithSpaces>3944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2026-07-14T11:54:49Z</dcterms:created>
  <dc:creator/>
  <dc:description/>
  <dc:language>en-IN</dc:language>
  <cp:lastModifiedBy/>
  <dcterms:modified xsi:type="dcterms:W3CDTF">2026-07-14T17:46:22Z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2026-06-08T00:00:00Z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2026-07-14T00:00:00Z</vt:filetime>
  </property>
  <property fmtid="{D5CDD505-2E9C-101B-9397-08002B2CF9AE}" pid="9" name="LinksUpToDate">
    <vt:bool>0</vt:bool>
  </property>
  <property fmtid="{D5CDD505-2E9C-101B-9397-08002B2CF9AE}" pid="10" name="PTEX.Fullbanner">
    <vt:lpwstr>This is pdfTeX, Version 3.141592653-2.6-1.40.25 (TeX Live 2023/Debian) kpathsea version 6.3.5</vt:lpwstr>
  </property>
  <property fmtid="{D5CDD505-2E9C-101B-9397-08002B2CF9AE}" pid="11" name="Producer">
    <vt:lpwstr>Aspose.PDF for Java 18.8</vt:lpwstr>
  </property>
  <property fmtid="{D5CDD505-2E9C-101B-9397-08002B2CF9AE}" pid="12" name="ScaleCrop">
    <vt:bool>0</vt:bool>
  </property>
  <property fmtid="{D5CDD505-2E9C-101B-9397-08002B2CF9AE}" pid="13" name="ShareDoc">
    <vt:bool>0</vt:bool>
  </property>
  <property fmtid="{D5CDD505-2E9C-101B-9397-08002B2CF9AE}" pid="14" name="Tracking_Info">
    <vt:lpwstr>https://rdxfootmark.naukri.com/v2/track/openCv?trackingInfo=c6ec2c8c37e2b3f633006059be4068ac134f4b0419514c4847440321091b5b58120b170218485f5a01435601514841481f0f2b561358191b195115495d0c00584e4209430247460c590858184508105042445b0c0f054e4108120211474a411b02154e49405d58380c4f0343421b0015061953444f530e18705c4458440321091b5b58100d150a12475959094356014a4857034b4a550e514a1309150111454a106</vt:lpwstr>
  </property>
</Properties>
</file>