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0" w:after="0"/>
        <w:rPr/>
      </w:pPr>
      <w:bookmarkStart w:id="0" w:name="Amala_Cherukuri_"/>
      <w:bookmarkEnd w:id="0"/>
      <w:r>
        <w:rPr/>
        <w:t>Amala</w:t>
      </w:r>
      <w:r>
        <w:rPr>
          <w:spacing w:val="-5"/>
        </w:rPr>
        <w:t xml:space="preserve"> </w:t>
      </w:r>
      <w:r>
        <w:rPr>
          <w:spacing w:val="-2"/>
        </w:rPr>
        <w:t>Cherukuri</w:t>
      </w:r>
    </w:p>
    <w:p>
      <w:pPr>
        <w:pStyle w:val="TextBody"/>
        <w:spacing w:before="278" w:after="0"/>
        <w:ind w:left="23" w:right="0" w:hanging="0"/>
        <w:rPr/>
      </w:pPr>
      <w:r>
        <w:rPr>
          <w:rFonts w:eastAsia="Cambria" w:ascii="Cambria" w:hAnsi="Cambria"/>
          <w:sz w:val="26"/>
        </w:rPr>
        <w:t>📞</w:t>
      </w:r>
      <w:r>
        <w:rPr>
          <w:rFonts w:eastAsia="Cambria" w:ascii="Cambria" w:hAnsi="Cambria"/>
          <w:spacing w:val="-15"/>
          <w:sz w:val="26"/>
        </w:rPr>
        <w:t xml:space="preserve"> </w:t>
      </w:r>
      <w:r>
        <w:rPr/>
        <w:t>+91</w:t>
      </w:r>
      <w:r>
        <w:rPr>
          <w:rFonts w:eastAsia="MS PGothic" w:ascii="MS PGothic" w:hAnsi="MS PGothic"/>
        </w:rPr>
        <w:t>-</w:t>
      </w:r>
      <w:r>
        <w:rPr/>
        <w:t>9652967629</w:t>
      </w:r>
      <w:r>
        <w:rPr>
          <w:spacing w:val="20"/>
        </w:rPr>
        <w:t xml:space="preserve"> </w:t>
      </w:r>
      <w:r>
        <w:rPr/>
        <w:t>|</w:t>
      </w:r>
      <w:r>
        <w:rPr>
          <w:spacing w:val="19"/>
        </w:rPr>
        <w:t xml:space="preserve"> </w:t>
      </w:r>
      <w:r>
        <w:rPr>
          <w:rFonts w:eastAsia="MS PGothic" w:ascii="MS PGothic" w:hAnsi="MS PGothic"/>
        </w:rPr>
        <w:t>✉</w:t>
      </w:r>
      <w:r>
        <w:rPr>
          <w:rFonts w:eastAsia="MS PGothic" w:ascii="MS PGothic" w:hAnsi="MS PGothic"/>
          <w:spacing w:val="21"/>
        </w:rPr>
        <w:t xml:space="preserve"> </w:t>
      </w:r>
      <w:r>
        <w:rPr/>
        <w:t>cherukuriamalaoffgmail.com</w:t>
      </w:r>
      <w:r>
        <w:rPr>
          <w:spacing w:val="20"/>
        </w:rPr>
        <w:t xml:space="preserve"> </w:t>
      </w:r>
      <w:r>
        <w:rPr/>
        <w:t>|</w:t>
      </w:r>
      <w:r>
        <w:rPr>
          <w:spacing w:val="19"/>
        </w:rPr>
        <w:t xml:space="preserve"> </w:t>
      </w:r>
      <w:r>
        <w:rPr>
          <w:spacing w:val="-2"/>
        </w:rPr>
        <w:t>Hyderabad</w:t>
      </w:r>
    </w:p>
    <w:p>
      <w:pPr>
        <w:pStyle w:val="TextBody"/>
        <w:spacing w:before="10" w:after="0"/>
        <w:ind w:left="0" w:right="0" w:hanging="0"/>
        <w:rPr/>
      </w:pPr>
      <w:r>
        <w:rPr/>
      </w:r>
    </w:p>
    <w:p>
      <w:pPr>
        <w:pStyle w:val="Normal"/>
        <w:spacing w:lineRule="auto" w:line="276" w:before="0" w:after="0"/>
        <w:ind w:left="23" w:right="89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sz w:val="22"/>
        </w:rPr>
        <w:t>ServiceNow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Developer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ITSM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|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HRSD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|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CMDB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|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CSM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|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Integrations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|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Discovery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| Service Mapping</w:t>
      </w:r>
    </w:p>
    <w:p>
      <w:pPr>
        <w:pStyle w:val="Normal"/>
        <w:spacing w:lineRule="auto" w:line="504" w:before="0" w:after="0"/>
        <w:ind w:left="23" w:right="3413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sz w:val="22"/>
        </w:rPr>
        <w:t>Certified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Implementation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Specialist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(CMDB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CSDM) 7+ Years of Experience</w:t>
      </w:r>
    </w:p>
    <w:p>
      <w:pPr>
        <w:pStyle w:val="Heading2"/>
        <w:spacing w:before="119" w:after="0"/>
        <w:rPr/>
      </w:pPr>
      <w:bookmarkStart w:id="1" w:name="Career_Objective_"/>
      <w:bookmarkEnd w:id="1"/>
      <w:r>
        <w:rPr/>
        <w:t>Career</w:t>
      </w:r>
      <w:r>
        <w:rPr>
          <w:spacing w:val="-6"/>
        </w:rPr>
        <w:t xml:space="preserve"> </w:t>
      </w:r>
      <w:r>
        <w:rPr>
          <w:spacing w:val="-2"/>
        </w:rPr>
        <w:t>Objective</w:t>
      </w:r>
    </w:p>
    <w:p>
      <w:pPr>
        <w:pStyle w:val="TextBody"/>
        <w:spacing w:lineRule="auto" w:line="276" w:before="299" w:after="0"/>
        <w:ind w:left="23" w:right="89" w:hanging="0"/>
        <w:rPr/>
      </w:pPr>
      <w:r>
        <w:rPr/>
        <w:t>Seeking a challenging ServiceNow Developer role where I can leverage 7+ years of expertise</w:t>
      </w:r>
      <w:r>
        <w:rPr>
          <w:spacing w:val="-6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ITSM,</w:t>
      </w:r>
      <w:r>
        <w:rPr>
          <w:spacing w:val="-6"/>
        </w:rPr>
        <w:t xml:space="preserve"> </w:t>
      </w:r>
      <w:r>
        <w:rPr/>
        <w:t>HRSD,</w:t>
      </w:r>
      <w:r>
        <w:rPr>
          <w:spacing w:val="-6"/>
        </w:rPr>
        <w:t xml:space="preserve"> </w:t>
      </w:r>
      <w:r>
        <w:rPr/>
        <w:t>CMDB,</w:t>
      </w:r>
      <w:r>
        <w:rPr>
          <w:spacing w:val="-6"/>
        </w:rPr>
        <w:t xml:space="preserve"> </w:t>
      </w:r>
      <w:r>
        <w:rPr/>
        <w:t>CSM,</w:t>
      </w:r>
      <w:r>
        <w:rPr>
          <w:spacing w:val="-6"/>
        </w:rPr>
        <w:t xml:space="preserve"> </w:t>
      </w:r>
      <w:r>
        <w:rPr/>
        <w:t>Discovery,</w:t>
      </w:r>
      <w:r>
        <w:rPr>
          <w:spacing w:val="-6"/>
        </w:rPr>
        <w:t xml:space="preserve"> </w:t>
      </w:r>
      <w:r>
        <w:rPr/>
        <w:t>Service</w:t>
      </w:r>
      <w:r>
        <w:rPr>
          <w:spacing w:val="-6"/>
        </w:rPr>
        <w:t xml:space="preserve"> </w:t>
      </w:r>
      <w:r>
        <w:rPr/>
        <w:t>Mapping,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integrations</w:t>
      </w:r>
      <w:r>
        <w:rPr>
          <w:spacing w:val="-6"/>
        </w:rPr>
        <w:t xml:space="preserve"> </w:t>
      </w:r>
      <w:r>
        <w:rPr/>
        <w:t>to deliver</w:t>
      </w:r>
      <w:r>
        <w:rPr>
          <w:spacing w:val="-5"/>
        </w:rPr>
        <w:t xml:space="preserve"> </w:t>
      </w:r>
      <w:r>
        <w:rPr/>
        <w:t>scalable</w:t>
      </w:r>
      <w:r>
        <w:rPr>
          <w:spacing w:val="-5"/>
        </w:rPr>
        <w:t xml:space="preserve"> </w:t>
      </w:r>
      <w:r>
        <w:rPr/>
        <w:t>solutions,</w:t>
      </w:r>
      <w:r>
        <w:rPr>
          <w:spacing w:val="-5"/>
        </w:rPr>
        <w:t xml:space="preserve"> </w:t>
      </w:r>
      <w:r>
        <w:rPr/>
        <w:t>optimize</w:t>
      </w:r>
      <w:r>
        <w:rPr>
          <w:spacing w:val="-5"/>
        </w:rPr>
        <w:t xml:space="preserve"> </w:t>
      </w:r>
      <w:r>
        <w:rPr/>
        <w:t>IT</w:t>
      </w:r>
      <w:r>
        <w:rPr>
          <w:spacing w:val="-5"/>
        </w:rPr>
        <w:t xml:space="preserve"> </w:t>
      </w:r>
      <w:r>
        <w:rPr/>
        <w:t>service</w:t>
      </w:r>
      <w:r>
        <w:rPr>
          <w:spacing w:val="-5"/>
        </w:rPr>
        <w:t xml:space="preserve"> </w:t>
      </w:r>
      <w:r>
        <w:rPr/>
        <w:t>delivery,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enhance</w:t>
      </w:r>
      <w:r>
        <w:rPr>
          <w:spacing w:val="-5"/>
        </w:rPr>
        <w:t xml:space="preserve"> </w:t>
      </w:r>
      <w:r>
        <w:rPr/>
        <w:t xml:space="preserve">employee/customer </w:t>
      </w:r>
      <w:r>
        <w:rPr>
          <w:spacing w:val="-2"/>
        </w:rPr>
        <w:t>experience.</w:t>
      </w:r>
    </w:p>
    <w:p>
      <w:pPr>
        <w:pStyle w:val="TextBody"/>
        <w:spacing w:before="107" w:after="0"/>
        <w:ind w:left="0" w:right="0" w:hanging="0"/>
        <w:rPr/>
      </w:pPr>
      <w:r>
        <w:rPr/>
      </w:r>
    </w:p>
    <w:p>
      <w:pPr>
        <w:pStyle w:val="Heading2"/>
        <w:rPr/>
      </w:pPr>
      <w:bookmarkStart w:id="2" w:name="Profile_Summary_"/>
      <w:bookmarkEnd w:id="2"/>
      <w:r>
        <w:rPr/>
        <w:t>Profile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299" w:after="0"/>
        <w:ind w:left="743" w:right="258" w:hanging="360"/>
        <w:jc w:val="left"/>
        <w:rPr>
          <w:sz w:val="22"/>
        </w:rPr>
      </w:pPr>
      <w:r>
        <w:rPr>
          <w:sz w:val="22"/>
        </w:rPr>
        <w:t>7+</w:t>
      </w:r>
      <w:r>
        <w:rPr>
          <w:spacing w:val="-4"/>
          <w:sz w:val="22"/>
        </w:rPr>
        <w:t xml:space="preserve"> </w:t>
      </w:r>
      <w:r>
        <w:rPr>
          <w:sz w:val="22"/>
        </w:rPr>
        <w:t>years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experience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ServiceNow</w:t>
      </w:r>
      <w:r>
        <w:rPr>
          <w:spacing w:val="-4"/>
          <w:sz w:val="22"/>
        </w:rPr>
        <w:t xml:space="preserve"> </w:t>
      </w:r>
      <w:r>
        <w:rPr>
          <w:sz w:val="22"/>
        </w:rPr>
        <w:t>Developer</w:t>
      </w:r>
      <w:r>
        <w:rPr>
          <w:spacing w:val="-4"/>
          <w:sz w:val="22"/>
        </w:rPr>
        <w:t xml:space="preserve"> </w:t>
      </w:r>
      <w:r>
        <w:rPr>
          <w:sz w:val="22"/>
        </w:rPr>
        <w:t>specializing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ITSM,</w:t>
      </w:r>
      <w:r>
        <w:rPr>
          <w:spacing w:val="-4"/>
          <w:sz w:val="22"/>
        </w:rPr>
        <w:t xml:space="preserve"> </w:t>
      </w:r>
      <w:r>
        <w:rPr>
          <w:sz w:val="22"/>
        </w:rPr>
        <w:t>HRSD, CMDB, CSM, Discovery, and Integrations.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434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6"/>
          <w:sz w:val="22"/>
        </w:rPr>
        <w:t xml:space="preserve"> </w:t>
      </w:r>
      <w:r>
        <w:rPr>
          <w:sz w:val="22"/>
        </w:rPr>
        <w:t>expertise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Incident,</w:t>
      </w:r>
      <w:r>
        <w:rPr>
          <w:spacing w:val="-6"/>
          <w:sz w:val="22"/>
        </w:rPr>
        <w:t xml:space="preserve"> </w:t>
      </w:r>
      <w:r>
        <w:rPr>
          <w:sz w:val="22"/>
        </w:rPr>
        <w:t>Problem,</w:t>
      </w:r>
      <w:r>
        <w:rPr>
          <w:spacing w:val="-6"/>
          <w:sz w:val="22"/>
        </w:rPr>
        <w:t xml:space="preserve"> </w:t>
      </w:r>
      <w:r>
        <w:rPr>
          <w:sz w:val="22"/>
        </w:rPr>
        <w:t>Change,</w:t>
      </w:r>
      <w:r>
        <w:rPr>
          <w:spacing w:val="-6"/>
          <w:sz w:val="22"/>
        </w:rPr>
        <w:t xml:space="preserve"> </w:t>
      </w:r>
      <w:r>
        <w:rPr>
          <w:sz w:val="22"/>
        </w:rPr>
        <w:t>Knowledge</w:t>
      </w:r>
      <w:r>
        <w:rPr>
          <w:spacing w:val="-6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6"/>
          <w:sz w:val="22"/>
        </w:rPr>
        <w:t xml:space="preserve"> </w:t>
      </w:r>
      <w:r>
        <w:rPr>
          <w:sz w:val="22"/>
        </w:rPr>
        <w:t>Service Catalog, HRSD, and CSM modules.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55" w:hanging="360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administration,</w:t>
      </w:r>
      <w:r>
        <w:rPr>
          <w:spacing w:val="-6"/>
          <w:sz w:val="22"/>
        </w:rPr>
        <w:t xml:space="preserve"> </w:t>
      </w:r>
      <w:r>
        <w:rPr>
          <w:sz w:val="22"/>
        </w:rPr>
        <w:t>customization,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ServiceNow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applications (Business Rules, Client Scripts, UI Policies, Script Includes, Notifications, SLAs, </w:t>
      </w:r>
      <w:r>
        <w:rPr>
          <w:spacing w:val="-2"/>
          <w:sz w:val="22"/>
        </w:rPr>
        <w:t>Reports).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814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5"/>
          <w:sz w:val="22"/>
        </w:rPr>
        <w:t xml:space="preserve"> </w:t>
      </w:r>
      <w:r>
        <w:rPr>
          <w:sz w:val="22"/>
        </w:rPr>
        <w:t>ITSM,</w:t>
      </w:r>
      <w:r>
        <w:rPr>
          <w:spacing w:val="-5"/>
          <w:sz w:val="22"/>
        </w:rPr>
        <w:t xml:space="preserve"> </w:t>
      </w:r>
      <w:r>
        <w:rPr>
          <w:sz w:val="22"/>
        </w:rPr>
        <w:t>HRSD,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CSM</w:t>
      </w:r>
      <w:r>
        <w:rPr>
          <w:spacing w:val="-5"/>
          <w:sz w:val="22"/>
        </w:rPr>
        <w:t xml:space="preserve"> </w:t>
      </w:r>
      <w:r>
        <w:rPr>
          <w:sz w:val="22"/>
        </w:rPr>
        <w:t>solutions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lifecycle</w:t>
      </w:r>
      <w:r>
        <w:rPr>
          <w:spacing w:val="-5"/>
          <w:sz w:val="22"/>
        </w:rPr>
        <w:t xml:space="preserve"> </w:t>
      </w:r>
      <w:r>
        <w:rPr>
          <w:sz w:val="22"/>
        </w:rPr>
        <w:t>events</w:t>
      </w:r>
      <w:r>
        <w:rPr>
          <w:spacing w:val="-5"/>
          <w:sz w:val="22"/>
        </w:rPr>
        <w:t xml:space="preserve"> </w:t>
      </w:r>
      <w:r>
        <w:rPr>
          <w:sz w:val="22"/>
        </w:rPr>
        <w:t>(onboarding, offboarding, termination, customer case flows).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580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REST/SOAP</w:t>
      </w:r>
      <w:r>
        <w:rPr>
          <w:spacing w:val="-6"/>
          <w:sz w:val="22"/>
        </w:rPr>
        <w:t xml:space="preserve"> </w:t>
      </w:r>
      <w:r>
        <w:rPr>
          <w:sz w:val="22"/>
        </w:rPr>
        <w:t>API</w:t>
      </w:r>
      <w:r>
        <w:rPr>
          <w:spacing w:val="-6"/>
          <w:sz w:val="22"/>
        </w:rPr>
        <w:t xml:space="preserve"> </w:t>
      </w:r>
      <w:r>
        <w:rPr>
          <w:sz w:val="22"/>
        </w:rPr>
        <w:t>integrations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IntegrationHub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connecting ServiceNow with HR, identity, and customer systems.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365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ITIL</w:t>
      </w:r>
      <w:r>
        <w:rPr>
          <w:spacing w:val="-5"/>
          <w:sz w:val="22"/>
        </w:rPr>
        <w:t xml:space="preserve"> </w:t>
      </w:r>
      <w:r>
        <w:rPr>
          <w:sz w:val="22"/>
        </w:rPr>
        <w:t>framework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Agile</w:t>
      </w:r>
      <w:r>
        <w:rPr>
          <w:spacing w:val="-5"/>
          <w:sz w:val="22"/>
        </w:rPr>
        <w:t xml:space="preserve"> </w:t>
      </w:r>
      <w:r>
        <w:rPr>
          <w:sz w:val="22"/>
        </w:rPr>
        <w:t>methodology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efficient</w:t>
      </w:r>
      <w:r>
        <w:rPr>
          <w:spacing w:val="-5"/>
          <w:sz w:val="22"/>
        </w:rPr>
        <w:t xml:space="preserve"> </w:t>
      </w:r>
      <w:r>
        <w:rPr>
          <w:sz w:val="22"/>
        </w:rPr>
        <w:t>IT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service </w:t>
      </w:r>
      <w:r>
        <w:rPr>
          <w:spacing w:val="-2"/>
          <w:sz w:val="22"/>
        </w:rPr>
        <w:t>delivery.</w:t>
      </w:r>
    </w:p>
    <w:p>
      <w:pPr>
        <w:pStyle w:val="TextBody"/>
        <w:spacing w:before="107" w:after="0"/>
        <w:ind w:left="0" w:right="0" w:hanging="0"/>
        <w:rPr/>
      </w:pPr>
      <w:r>
        <w:rPr/>
      </w:r>
    </w:p>
    <w:p>
      <w:pPr>
        <w:pStyle w:val="Heading2"/>
        <w:rPr/>
      </w:pPr>
      <w:bookmarkStart w:id="3" w:name="Professional_Experience_"/>
      <w:bookmarkEnd w:id="3"/>
      <w:r>
        <w:rPr/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>
      <w:pPr>
        <w:pStyle w:val="Heading3"/>
        <w:spacing w:before="138" w:after="0"/>
        <w:rPr/>
      </w:pPr>
      <w:r>
        <w:rPr/>
        <w:t>Virtusa</w:t>
      </w:r>
      <w:r>
        <w:rPr>
          <w:spacing w:val="-7"/>
        </w:rPr>
        <w:t xml:space="preserve"> </w:t>
      </w:r>
      <w:r>
        <w:rPr/>
        <w:t>Consultancy</w:t>
      </w:r>
      <w:r>
        <w:rPr>
          <w:spacing w:val="-6"/>
        </w:rPr>
        <w:t xml:space="preserve"> </w:t>
      </w:r>
      <w:r>
        <w:rPr/>
        <w:t>Pvt</w:t>
      </w:r>
      <w:r>
        <w:rPr>
          <w:spacing w:val="-7"/>
        </w:rPr>
        <w:t xml:space="preserve"> </w:t>
      </w:r>
      <w:r>
        <w:rPr/>
        <w:t>Ltd</w:t>
      </w:r>
      <w:r>
        <w:rPr>
          <w:spacing w:val="-6"/>
        </w:rPr>
        <w:t xml:space="preserve"> </w:t>
      </w:r>
      <w:r>
        <w:rPr/>
        <w:t>–</w:t>
      </w:r>
      <w:r>
        <w:rPr>
          <w:spacing w:val="-7"/>
        </w:rPr>
        <w:t xml:space="preserve"> </w:t>
      </w:r>
      <w:r>
        <w:rPr/>
        <w:t>ServiceNow</w:t>
      </w:r>
      <w:r>
        <w:rPr>
          <w:spacing w:val="-6"/>
        </w:rPr>
        <w:t xml:space="preserve"> </w:t>
      </w:r>
      <w:r>
        <w:rPr>
          <w:spacing w:val="-2"/>
        </w:rPr>
        <w:t>Developer</w:t>
      </w:r>
    </w:p>
    <w:p>
      <w:pPr>
        <w:pStyle w:val="TextBody"/>
        <w:spacing w:before="25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left="23" w:right="0" w:hanging="0"/>
        <w:jc w:val="lef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Sep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2021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–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Apr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2026</w:t>
      </w:r>
    </w:p>
    <w:p>
      <w:pPr>
        <w:pStyle w:val="TextBody"/>
        <w:spacing w:before="25" w:after="0"/>
        <w:ind w:left="0" w:right="0" w:hanging="0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19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automated</w:t>
      </w:r>
      <w:r>
        <w:rPr>
          <w:spacing w:val="-6"/>
          <w:sz w:val="22"/>
        </w:rPr>
        <w:t xml:space="preserve"> </w:t>
      </w:r>
      <w:r>
        <w:rPr>
          <w:sz w:val="22"/>
        </w:rPr>
        <w:t>ITSM</w:t>
      </w:r>
      <w:r>
        <w:rPr>
          <w:spacing w:val="-6"/>
          <w:sz w:val="22"/>
        </w:rPr>
        <w:t xml:space="preserve"> </w:t>
      </w:r>
      <w:r>
        <w:rPr>
          <w:sz w:val="22"/>
        </w:rPr>
        <w:t>workflows</w:t>
      </w:r>
      <w:r>
        <w:rPr>
          <w:spacing w:val="-6"/>
          <w:sz w:val="22"/>
        </w:rPr>
        <w:t xml:space="preserve"> </w:t>
      </w:r>
      <w:r>
        <w:rPr>
          <w:sz w:val="22"/>
        </w:rPr>
        <w:t>(Incident,</w:t>
      </w:r>
      <w:r>
        <w:rPr>
          <w:spacing w:val="-6"/>
          <w:sz w:val="22"/>
        </w:rPr>
        <w:t xml:space="preserve"> </w:t>
      </w:r>
      <w:r>
        <w:rPr>
          <w:sz w:val="22"/>
        </w:rPr>
        <w:t>Problem,</w:t>
      </w:r>
      <w:r>
        <w:rPr>
          <w:spacing w:val="-6"/>
          <w:sz w:val="22"/>
        </w:rPr>
        <w:t xml:space="preserve"> </w:t>
      </w:r>
      <w:r>
        <w:rPr>
          <w:sz w:val="22"/>
        </w:rPr>
        <w:t>Change,</w:t>
      </w:r>
      <w:r>
        <w:rPr>
          <w:spacing w:val="-6"/>
          <w:sz w:val="22"/>
        </w:rPr>
        <w:t xml:space="preserve"> </w:t>
      </w:r>
      <w:r>
        <w:rPr>
          <w:sz w:val="22"/>
        </w:rPr>
        <w:t>Knowledge), reducing manual effort and improving SLA compliance.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618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5"/>
          <w:sz w:val="22"/>
        </w:rPr>
        <w:t xml:space="preserve"> </w:t>
      </w:r>
      <w:r>
        <w:rPr>
          <w:sz w:val="22"/>
        </w:rPr>
        <w:t>ITSM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Splunk/Nagios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proactive</w:t>
      </w:r>
      <w:r>
        <w:rPr>
          <w:spacing w:val="-5"/>
          <w:sz w:val="22"/>
        </w:rPr>
        <w:t xml:space="preserve"> </w:t>
      </w:r>
      <w:r>
        <w:rPr>
          <w:sz w:val="22"/>
        </w:rPr>
        <w:t>monitoring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CAB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workflow </w:t>
      </w:r>
      <w:r>
        <w:rPr>
          <w:spacing w:val="-2"/>
          <w:sz w:val="22"/>
        </w:rPr>
        <w:t>automation.</w:t>
      </w:r>
    </w:p>
    <w:p>
      <w:pPr>
        <w:sectPr>
          <w:type w:val="nextPage"/>
          <w:pgSz w:w="11920" w:h="16838"/>
          <w:pgMar w:left="1417" w:right="1417" w:gutter="0" w:header="0" w:top="18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80" w:after="0"/>
        <w:ind w:left="743" w:right="206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 xml:space="preserve"> </w:t>
      </w:r>
      <w:r>
        <w:rPr>
          <w:sz w:val="22"/>
        </w:rPr>
        <w:t>HRSD</w:t>
      </w:r>
      <w:r>
        <w:rPr>
          <w:spacing w:val="-7"/>
          <w:sz w:val="22"/>
        </w:rPr>
        <w:t xml:space="preserve"> </w:t>
      </w:r>
      <w:r>
        <w:rPr>
          <w:sz w:val="22"/>
        </w:rPr>
        <w:t>case</w:t>
      </w:r>
      <w:r>
        <w:rPr>
          <w:spacing w:val="-7"/>
          <w:sz w:val="22"/>
        </w:rPr>
        <w:t xml:space="preserve"> </w:t>
      </w:r>
      <w:r>
        <w:rPr>
          <w:sz w:val="22"/>
        </w:rPr>
        <w:t>management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lifecycle</w:t>
      </w:r>
      <w:r>
        <w:rPr>
          <w:spacing w:val="-7"/>
          <w:sz w:val="22"/>
        </w:rPr>
        <w:t xml:space="preserve"> </w:t>
      </w:r>
      <w:r>
        <w:rPr>
          <w:sz w:val="22"/>
        </w:rPr>
        <w:t>events</w:t>
      </w:r>
      <w:r>
        <w:rPr>
          <w:spacing w:val="-7"/>
          <w:sz w:val="22"/>
        </w:rPr>
        <w:t xml:space="preserve"> </w:t>
      </w:r>
      <w:r>
        <w:rPr>
          <w:sz w:val="22"/>
        </w:rPr>
        <w:t>(onboarding/offboarding), digitizing manual HR processes.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704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 xml:space="preserve"> </w:t>
      </w:r>
      <w:r>
        <w:rPr>
          <w:sz w:val="22"/>
        </w:rPr>
        <w:t>CMDB</w:t>
      </w:r>
      <w:r>
        <w:rPr>
          <w:spacing w:val="-5"/>
          <w:sz w:val="22"/>
        </w:rPr>
        <w:t xml:space="preserve"> </w:t>
      </w:r>
      <w:r>
        <w:rPr>
          <w:sz w:val="22"/>
        </w:rPr>
        <w:t>aligned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CSDM,</w:t>
      </w:r>
      <w:r>
        <w:rPr>
          <w:spacing w:val="-5"/>
          <w:sz w:val="22"/>
        </w:rPr>
        <w:t xml:space="preserve"> </w:t>
      </w:r>
      <w:r>
        <w:rPr>
          <w:sz w:val="22"/>
        </w:rPr>
        <w:t>configured</w:t>
      </w:r>
      <w:r>
        <w:rPr>
          <w:spacing w:val="-5"/>
          <w:sz w:val="22"/>
        </w:rPr>
        <w:t xml:space="preserve"> </w:t>
      </w:r>
      <w:r>
        <w:rPr>
          <w:sz w:val="22"/>
        </w:rPr>
        <w:t>Discovery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Service</w:t>
      </w:r>
      <w:r>
        <w:rPr>
          <w:spacing w:val="-5"/>
          <w:sz w:val="22"/>
        </w:rPr>
        <w:t xml:space="preserve"> </w:t>
      </w:r>
      <w:r>
        <w:rPr>
          <w:sz w:val="22"/>
        </w:rPr>
        <w:t>Mapping,</w:t>
      </w:r>
      <w:r>
        <w:rPr>
          <w:spacing w:val="-5"/>
          <w:sz w:val="22"/>
        </w:rPr>
        <w:t xml:space="preserve"> </w:t>
      </w:r>
      <w:r>
        <w:rPr>
          <w:sz w:val="22"/>
        </w:rPr>
        <w:t>and enforced CI data quality KPIs.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655" w:hanging="360"/>
        <w:jc w:val="left"/>
        <w:rPr>
          <w:sz w:val="22"/>
        </w:rPr>
      </w:pPr>
      <w:r>
        <w:rPr>
          <w:sz w:val="22"/>
        </w:rPr>
        <w:t>Implemente</w:t>
      </w:r>
      <w:r>
        <w:rPr>
          <w:b w:val="false"/>
          <w:bCs w:val="false"/>
          <w:sz w:val="22"/>
        </w:rPr>
        <w:t>d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omnichannel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CSM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support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(portal,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email,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chat)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with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SLA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tracking, boosting customer case resolution efficiency.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2" w:leader="none"/>
        </w:tabs>
        <w:spacing w:lineRule="exact" w:line="268" w:before="0" w:after="0"/>
        <w:ind w:left="742" w:right="0" w:hanging="359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z w:val="22"/>
        </w:rPr>
        <w:t>Configured</w:t>
      </w:r>
      <w:r>
        <w:rPr>
          <w:b w:val="false"/>
          <w:bCs w:val="false"/>
          <w:spacing w:val="-1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ServiceNow</w:t>
      </w:r>
      <w:r>
        <w:rPr>
          <w:rFonts w:ascii="Arial" w:hAnsi="Arial"/>
          <w:b w:val="false"/>
          <w:bCs w:val="false"/>
          <w:spacing w:val="-1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Discovery</w:t>
      </w:r>
      <w:r>
        <w:rPr>
          <w:rFonts w:ascii="Arial" w:hAnsi="Arial"/>
          <w:b w:val="false"/>
          <w:bCs w:val="false"/>
          <w:spacing w:val="-15"/>
          <w:sz w:val="22"/>
        </w:rPr>
        <w:t xml:space="preserve"> </w:t>
      </w:r>
      <w:r>
        <w:rPr>
          <w:b w:val="false"/>
          <w:bCs w:val="false"/>
          <w:sz w:val="22"/>
        </w:rPr>
        <w:t>(horizontal,</w:t>
      </w:r>
      <w:r>
        <w:rPr>
          <w:b w:val="false"/>
          <w:bCs w:val="false"/>
          <w:spacing w:val="-14"/>
          <w:sz w:val="22"/>
        </w:rPr>
        <w:t xml:space="preserve"> </w:t>
      </w:r>
      <w:r>
        <w:rPr>
          <w:b w:val="false"/>
          <w:bCs w:val="false"/>
          <w:sz w:val="22"/>
        </w:rPr>
        <w:t>cloud,</w:t>
      </w:r>
      <w:r>
        <w:rPr>
          <w:b w:val="false"/>
          <w:bCs w:val="false"/>
          <w:spacing w:val="-15"/>
          <w:sz w:val="22"/>
        </w:rPr>
        <w:t xml:space="preserve"> </w:t>
      </w:r>
      <w:r>
        <w:rPr>
          <w:b w:val="false"/>
          <w:bCs w:val="false"/>
          <w:sz w:val="22"/>
        </w:rPr>
        <w:t>agent</w:t>
      </w:r>
      <w:r>
        <w:rPr>
          <w:rFonts w:ascii="MS PGothic" w:hAnsi="MS PGothic"/>
          <w:b w:val="false"/>
          <w:bCs w:val="false"/>
          <w:sz w:val="22"/>
        </w:rPr>
        <w:t>-</w:t>
      </w:r>
      <w:r>
        <w:rPr>
          <w:b w:val="false"/>
          <w:bCs w:val="false"/>
          <w:sz w:val="22"/>
        </w:rPr>
        <w:t>based)</w:t>
      </w:r>
      <w:r>
        <w:rPr>
          <w:b w:val="false"/>
          <w:bCs w:val="false"/>
          <w:spacing w:val="-15"/>
          <w:sz w:val="22"/>
        </w:rPr>
        <w:t xml:space="preserve"> </w:t>
      </w:r>
      <w:r>
        <w:rPr>
          <w:b w:val="false"/>
          <w:bCs w:val="false"/>
          <w:sz w:val="22"/>
        </w:rPr>
        <w:t>and</w:t>
      </w:r>
      <w:r>
        <w:rPr>
          <w:b w:val="false"/>
          <w:bCs w:val="false"/>
          <w:spacing w:val="-14"/>
          <w:sz w:val="22"/>
        </w:rPr>
        <w:t xml:space="preserve"> </w:t>
      </w:r>
      <w:r>
        <w:rPr>
          <w:b w:val="false"/>
          <w:bCs w:val="false"/>
          <w:spacing w:val="-2"/>
          <w:sz w:val="22"/>
        </w:rPr>
        <w:t>maintained</w:t>
      </w:r>
    </w:p>
    <w:p>
      <w:pPr>
        <w:pStyle w:val="TextBody"/>
        <w:spacing w:before="22" w:after="0"/>
        <w:ind w:left="743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custom</w:t>
      </w:r>
      <w:r>
        <w:rPr>
          <w:b w:val="false"/>
          <w:bCs w:val="false"/>
          <w:spacing w:val="-8"/>
        </w:rPr>
        <w:t xml:space="preserve"> </w:t>
      </w:r>
      <w:r>
        <w:rPr>
          <w:b w:val="false"/>
          <w:bCs w:val="false"/>
        </w:rPr>
        <w:t>discovery</w:t>
      </w:r>
      <w:r>
        <w:rPr>
          <w:b w:val="false"/>
          <w:bCs w:val="false"/>
          <w:spacing w:val="-7"/>
        </w:rPr>
        <w:t xml:space="preserve"> </w:t>
      </w:r>
      <w:r>
        <w:rPr>
          <w:b w:val="false"/>
          <w:bCs w:val="false"/>
          <w:spacing w:val="-2"/>
        </w:rPr>
        <w:t>patterns.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38" w:after="0"/>
        <w:ind w:left="743" w:right="741" w:hanging="36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z w:val="22"/>
        </w:rPr>
        <w:t>Supported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Service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Mapping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implementation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to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improve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service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visibility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and impact analysis.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729" w:hanging="36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z w:val="22"/>
        </w:rPr>
        <w:t>Built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IntegrationHub</w:t>
      </w:r>
      <w:r>
        <w:rPr>
          <w:rFonts w:ascii="Arial" w:hAnsi="Arial"/>
          <w:b w:val="false"/>
          <w:bCs w:val="false"/>
          <w:spacing w:val="-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flows</w:t>
      </w:r>
      <w:r>
        <w:rPr>
          <w:rFonts w:ascii="Arial" w:hAnsi="Arial"/>
          <w:b w:val="false"/>
          <w:bCs w:val="false"/>
          <w:spacing w:val="-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and</w:t>
      </w:r>
      <w:r>
        <w:rPr>
          <w:rFonts w:ascii="Arial" w:hAnsi="Arial"/>
          <w:b w:val="false"/>
          <w:bCs w:val="false"/>
          <w:spacing w:val="-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API</w:t>
      </w:r>
      <w:r>
        <w:rPr>
          <w:rFonts w:ascii="Arial" w:hAnsi="Arial"/>
          <w:b w:val="false"/>
          <w:bCs w:val="false"/>
          <w:spacing w:val="-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integrations</w:t>
      </w:r>
      <w:r>
        <w:rPr>
          <w:rFonts w:ascii="Arial" w:hAnsi="Arial"/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for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automation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and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external system connectivity.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178" w:hanging="36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z w:val="22"/>
        </w:rPr>
        <w:t>Configured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MID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Servers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and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discovery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schedules</w:t>
      </w:r>
      <w:r>
        <w:rPr>
          <w:b w:val="false"/>
          <w:bCs w:val="false"/>
          <w:sz w:val="22"/>
        </w:rPr>
        <w:t>,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ensuring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reliable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 xml:space="preserve">infrastructure </w:t>
      </w:r>
      <w:r>
        <w:rPr>
          <w:b w:val="false"/>
          <w:bCs w:val="false"/>
          <w:spacing w:val="-2"/>
          <w:sz w:val="22"/>
        </w:rPr>
        <w:t>scanning.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1071" w:hanging="36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z w:val="22"/>
        </w:rPr>
        <w:t>Implemented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CI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mapping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and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CMDB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updates</w:t>
      </w:r>
      <w:r>
        <w:rPr>
          <w:b w:val="false"/>
          <w:bCs w:val="false"/>
          <w:sz w:val="22"/>
        </w:rPr>
        <w:t>,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enforcing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governance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and reconciliation rules.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960" w:hanging="36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z w:val="22"/>
        </w:rPr>
        <w:t>Performed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advanced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scripting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using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JavaScript</w:t>
      </w:r>
      <w:r>
        <w:rPr>
          <w:rFonts w:ascii="Arial" w:hAnsi="Arial"/>
          <w:b w:val="false"/>
          <w:bCs w:val="false"/>
          <w:spacing w:val="-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and</w:t>
      </w:r>
      <w:r>
        <w:rPr>
          <w:rFonts w:ascii="Arial" w:hAnsi="Arial"/>
          <w:b w:val="false"/>
          <w:bCs w:val="false"/>
          <w:spacing w:val="-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Glide</w:t>
      </w:r>
      <w:r>
        <w:rPr>
          <w:rFonts w:ascii="Arial" w:hAnsi="Arial"/>
          <w:b w:val="false"/>
          <w:bCs w:val="false"/>
          <w:spacing w:val="-5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APIs</w:t>
      </w:r>
      <w:r>
        <w:rPr>
          <w:rFonts w:ascii="Arial" w:hAnsi="Arial"/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for</w:t>
      </w:r>
      <w:r>
        <w:rPr>
          <w:b w:val="false"/>
          <w:bCs w:val="false"/>
          <w:spacing w:val="-5"/>
          <w:sz w:val="22"/>
        </w:rPr>
        <w:t xml:space="preserve"> </w:t>
      </w:r>
      <w:r>
        <w:rPr>
          <w:b w:val="false"/>
          <w:bCs w:val="false"/>
          <w:sz w:val="22"/>
        </w:rPr>
        <w:t>custom workflows and automation.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390" w:hanging="36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z w:val="22"/>
        </w:rPr>
        <w:t>Supported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testing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and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UAT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activities</w:t>
      </w:r>
      <w:r>
        <w:rPr>
          <w:b w:val="false"/>
          <w:bCs w:val="false"/>
          <w:sz w:val="22"/>
        </w:rPr>
        <w:t>,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ensuring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quality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delivery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across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ITSM</w:t>
      </w:r>
      <w:r>
        <w:rPr>
          <w:b w:val="false"/>
          <w:bCs w:val="false"/>
          <w:spacing w:val="-6"/>
          <w:sz w:val="22"/>
        </w:rPr>
        <w:t xml:space="preserve"> </w:t>
      </w:r>
      <w:r>
        <w:rPr>
          <w:b w:val="false"/>
          <w:bCs w:val="false"/>
          <w:sz w:val="22"/>
        </w:rPr>
        <w:t>and ITOM modules.</w:t>
      </w:r>
    </w:p>
    <w:p>
      <w:pPr>
        <w:pStyle w:val="Heading3"/>
        <w:spacing w:before="240" w:after="0"/>
        <w:rPr/>
      </w:pPr>
      <w:r>
        <w:rPr/>
        <w:t>Yashoda</w:t>
      </w:r>
      <w:r>
        <w:rPr>
          <w:spacing w:val="-10"/>
        </w:rPr>
        <w:t xml:space="preserve"> </w:t>
      </w:r>
      <w:r>
        <w:rPr/>
        <w:t>Healthcare</w:t>
      </w:r>
      <w:r>
        <w:rPr>
          <w:spacing w:val="-7"/>
        </w:rPr>
        <w:t xml:space="preserve"> </w:t>
      </w:r>
      <w:r>
        <w:rPr/>
        <w:t>Services</w:t>
      </w:r>
      <w:r>
        <w:rPr>
          <w:spacing w:val="-7"/>
        </w:rPr>
        <w:t xml:space="preserve"> </w:t>
      </w:r>
      <w:r>
        <w:rPr/>
        <w:t>Pvt</w:t>
      </w:r>
      <w:r>
        <w:rPr>
          <w:spacing w:val="-7"/>
        </w:rPr>
        <w:t xml:space="preserve"> </w:t>
      </w:r>
      <w:r>
        <w:rPr/>
        <w:t>Ltd</w:t>
      </w:r>
      <w:r>
        <w:rPr>
          <w:spacing w:val="-7"/>
        </w:rPr>
        <w:t xml:space="preserve"> </w:t>
      </w:r>
      <w:r>
        <w:rPr/>
        <w:t>–</w:t>
      </w:r>
      <w:r>
        <w:rPr>
          <w:spacing w:val="-7"/>
        </w:rPr>
        <w:t xml:space="preserve"> </w:t>
      </w:r>
      <w:r>
        <w:rPr/>
        <w:t>Senior</w:t>
      </w:r>
      <w:r>
        <w:rPr>
          <w:spacing w:val="-7"/>
        </w:rPr>
        <w:t xml:space="preserve"> </w:t>
      </w:r>
      <w:r>
        <w:rPr>
          <w:spacing w:val="-2"/>
        </w:rPr>
        <w:t>Executive</w:t>
      </w:r>
    </w:p>
    <w:p>
      <w:pPr>
        <w:pStyle w:val="TextBody"/>
        <w:spacing w:before="25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left="23" w:right="0" w:hanging="0"/>
        <w:jc w:val="lef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Dec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2016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–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Apr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2019</w:t>
      </w:r>
    </w:p>
    <w:p>
      <w:pPr>
        <w:pStyle w:val="TextBody"/>
        <w:spacing w:before="25" w:after="0"/>
        <w:ind w:left="0" w:right="0" w:hanging="0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764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tested</w:t>
      </w:r>
      <w:r>
        <w:rPr>
          <w:spacing w:val="-6"/>
          <w:sz w:val="22"/>
        </w:rPr>
        <w:t xml:space="preserve"> </w:t>
      </w:r>
      <w:r>
        <w:rPr>
          <w:sz w:val="22"/>
        </w:rPr>
        <w:t>ITSM</w:t>
      </w:r>
      <w:r>
        <w:rPr>
          <w:spacing w:val="-6"/>
          <w:sz w:val="22"/>
        </w:rPr>
        <w:t xml:space="preserve"> </w:t>
      </w:r>
      <w:r>
        <w:rPr>
          <w:sz w:val="22"/>
        </w:rPr>
        <w:t>modules</w:t>
      </w:r>
      <w:r>
        <w:rPr>
          <w:spacing w:val="-6"/>
          <w:sz w:val="22"/>
        </w:rPr>
        <w:t xml:space="preserve"> </w:t>
      </w:r>
      <w:r>
        <w:rPr>
          <w:sz w:val="22"/>
        </w:rPr>
        <w:t>(Incident,</w:t>
      </w:r>
      <w:r>
        <w:rPr>
          <w:spacing w:val="-6"/>
          <w:sz w:val="22"/>
        </w:rPr>
        <w:t xml:space="preserve"> </w:t>
      </w:r>
      <w:r>
        <w:rPr>
          <w:sz w:val="22"/>
        </w:rPr>
        <w:t>Problem,</w:t>
      </w:r>
      <w:r>
        <w:rPr>
          <w:spacing w:val="-6"/>
          <w:sz w:val="22"/>
        </w:rPr>
        <w:t xml:space="preserve"> </w:t>
      </w:r>
      <w:r>
        <w:rPr>
          <w:sz w:val="22"/>
        </w:rPr>
        <w:t>Change,</w:t>
      </w:r>
      <w:r>
        <w:rPr>
          <w:spacing w:val="-6"/>
          <w:sz w:val="22"/>
        </w:rPr>
        <w:t xml:space="preserve"> </w:t>
      </w:r>
      <w:r>
        <w:rPr>
          <w:sz w:val="22"/>
        </w:rPr>
        <w:t>Request, Knowledge) with customized workflows.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76" w:before="0" w:after="0"/>
        <w:ind w:left="743" w:right="556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5"/>
          <w:sz w:val="22"/>
        </w:rPr>
        <w:t xml:space="preserve"> </w:t>
      </w:r>
      <w:r>
        <w:rPr>
          <w:sz w:val="22"/>
        </w:rPr>
        <w:t>catalog</w:t>
      </w:r>
      <w:r>
        <w:rPr>
          <w:spacing w:val="-5"/>
          <w:sz w:val="22"/>
        </w:rPr>
        <w:t xml:space="preserve"> </w:t>
      </w:r>
      <w:r>
        <w:rPr>
          <w:sz w:val="22"/>
        </w:rPr>
        <w:t>items,</w:t>
      </w:r>
      <w:r>
        <w:rPr>
          <w:spacing w:val="-5"/>
          <w:sz w:val="22"/>
        </w:rPr>
        <w:t xml:space="preserve"> </w:t>
      </w:r>
      <w:r>
        <w:rPr>
          <w:sz w:val="22"/>
        </w:rPr>
        <w:t>approval</w:t>
      </w:r>
      <w:r>
        <w:rPr>
          <w:spacing w:val="-5"/>
          <w:sz w:val="22"/>
        </w:rPr>
        <w:t xml:space="preserve"> </w:t>
      </w:r>
      <w:r>
        <w:rPr>
          <w:sz w:val="22"/>
        </w:rPr>
        <w:t>flows,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notifications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streamline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request </w:t>
      </w:r>
      <w:r>
        <w:rPr>
          <w:spacing w:val="-2"/>
          <w:sz w:val="22"/>
        </w:rPr>
        <w:t>fulfillment.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2" w:leader="none"/>
        </w:tabs>
        <w:spacing w:lineRule="auto" w:line="240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7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7"/>
          <w:sz w:val="22"/>
        </w:rPr>
        <w:t xml:space="preserve"> </w:t>
      </w:r>
      <w:r>
        <w:rPr>
          <w:sz w:val="22"/>
        </w:rPr>
        <w:t>testing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external</w:t>
      </w:r>
      <w:r>
        <w:rPr>
          <w:spacing w:val="-7"/>
          <w:sz w:val="22"/>
        </w:rPr>
        <w:t xml:space="preserve"> </w:t>
      </w:r>
      <w:r>
        <w:rPr>
          <w:sz w:val="22"/>
        </w:rPr>
        <w:t>systems</w:t>
      </w:r>
      <w:r>
        <w:rPr>
          <w:spacing w:val="-7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REST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APIs.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2" w:leader="none"/>
        </w:tabs>
        <w:spacing w:lineRule="auto" w:line="240" w:before="25" w:after="0"/>
        <w:ind w:left="742" w:right="0" w:hanging="359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11"/>
          <w:sz w:val="22"/>
        </w:rPr>
        <w:t xml:space="preserve"> </w:t>
      </w:r>
      <w:r>
        <w:rPr>
          <w:sz w:val="22"/>
        </w:rPr>
        <w:t>ACLs,</w:t>
      </w:r>
      <w:r>
        <w:rPr>
          <w:spacing w:val="-10"/>
          <w:sz w:val="22"/>
        </w:rPr>
        <w:t xml:space="preserve"> </w:t>
      </w:r>
      <w:r>
        <w:rPr>
          <w:sz w:val="22"/>
        </w:rPr>
        <w:t>roles,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groups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enforce</w:t>
      </w:r>
      <w:r>
        <w:rPr>
          <w:spacing w:val="-11"/>
          <w:sz w:val="22"/>
        </w:rPr>
        <w:t xml:space="preserve"> </w:t>
      </w:r>
      <w:r>
        <w:rPr>
          <w:sz w:val="22"/>
        </w:rPr>
        <w:t>role</w:t>
      </w:r>
      <w:r>
        <w:rPr>
          <w:rFonts w:ascii="MS PGothic" w:hAnsi="MS PGothic"/>
          <w:sz w:val="22"/>
        </w:rPr>
        <w:t>-</w:t>
      </w:r>
      <w:r>
        <w:rPr>
          <w:sz w:val="22"/>
        </w:rPr>
        <w:t>based</w:t>
      </w:r>
      <w:r>
        <w:rPr>
          <w:spacing w:val="-10"/>
          <w:sz w:val="22"/>
        </w:rPr>
        <w:t xml:space="preserve"> </w:t>
      </w:r>
      <w:r>
        <w:rPr>
          <w:sz w:val="22"/>
        </w:rPr>
        <w:t>access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control.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2" w:leader="none"/>
        </w:tabs>
        <w:spacing w:lineRule="auto" w:line="240" w:before="22" w:after="0"/>
        <w:ind w:left="742" w:right="0" w:hanging="359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6"/>
          <w:sz w:val="22"/>
        </w:rPr>
        <w:t xml:space="preserve"> </w:t>
      </w:r>
      <w:r>
        <w:rPr>
          <w:sz w:val="22"/>
        </w:rPr>
        <w:t>ITIL</w:t>
      </w:r>
      <w:r>
        <w:rPr>
          <w:spacing w:val="-6"/>
          <w:sz w:val="22"/>
        </w:rPr>
        <w:t xml:space="preserve"> </w:t>
      </w:r>
      <w:r>
        <w:rPr>
          <w:sz w:val="22"/>
        </w:rPr>
        <w:t>best</w:t>
      </w:r>
      <w:r>
        <w:rPr>
          <w:spacing w:val="-5"/>
          <w:sz w:val="22"/>
        </w:rPr>
        <w:t xml:space="preserve"> </w:t>
      </w:r>
      <w:r>
        <w:rPr>
          <w:sz w:val="22"/>
        </w:rPr>
        <w:t>practices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Change,</w:t>
      </w:r>
      <w:r>
        <w:rPr>
          <w:spacing w:val="-5"/>
          <w:sz w:val="22"/>
        </w:rPr>
        <w:t xml:space="preserve"> </w:t>
      </w:r>
      <w:r>
        <w:rPr>
          <w:sz w:val="22"/>
        </w:rPr>
        <w:t>Asset,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Incident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59" w:before="25" w:after="0"/>
        <w:ind w:left="743" w:right="593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16"/>
          <w:sz w:val="22"/>
        </w:rPr>
        <w:t xml:space="preserve"> </w:t>
      </w:r>
      <w:r>
        <w:rPr>
          <w:sz w:val="22"/>
        </w:rPr>
        <w:t>with</w:t>
      </w:r>
      <w:r>
        <w:rPr>
          <w:spacing w:val="-15"/>
          <w:sz w:val="22"/>
        </w:rPr>
        <w:t xml:space="preserve"> </w:t>
      </w:r>
      <w:r>
        <w:rPr>
          <w:sz w:val="22"/>
        </w:rPr>
        <w:t>cross</w:t>
      </w:r>
      <w:r>
        <w:rPr>
          <w:rFonts w:ascii="MS PGothic" w:hAnsi="MS PGothic"/>
          <w:sz w:val="22"/>
        </w:rPr>
        <w:t>-</w:t>
      </w:r>
      <w:r>
        <w:rPr>
          <w:sz w:val="22"/>
        </w:rPr>
        <w:t>functional</w:t>
      </w:r>
      <w:r>
        <w:rPr>
          <w:spacing w:val="-15"/>
          <w:sz w:val="22"/>
        </w:rPr>
        <w:t xml:space="preserve"> </w:t>
      </w:r>
      <w:r>
        <w:rPr>
          <w:sz w:val="22"/>
        </w:rPr>
        <w:t>teams</w:t>
      </w:r>
      <w:r>
        <w:rPr>
          <w:spacing w:val="-16"/>
          <w:sz w:val="22"/>
        </w:rPr>
        <w:t xml:space="preserve"> </w:t>
      </w:r>
      <w:r>
        <w:rPr>
          <w:sz w:val="22"/>
        </w:rPr>
        <w:t>to</w:t>
      </w:r>
      <w:r>
        <w:rPr>
          <w:spacing w:val="-15"/>
          <w:sz w:val="22"/>
        </w:rPr>
        <w:t xml:space="preserve"> </w:t>
      </w:r>
      <w:r>
        <w:rPr>
          <w:sz w:val="22"/>
        </w:rPr>
        <w:t>support</w:t>
      </w:r>
      <w:r>
        <w:rPr>
          <w:spacing w:val="-15"/>
          <w:sz w:val="22"/>
        </w:rPr>
        <w:t xml:space="preserve"> </w:t>
      </w:r>
      <w:r>
        <w:rPr>
          <w:sz w:val="22"/>
        </w:rPr>
        <w:t>UAT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6"/>
          <w:sz w:val="22"/>
        </w:rPr>
        <w:t xml:space="preserve"> </w:t>
      </w:r>
      <w:r>
        <w:rPr>
          <w:sz w:val="22"/>
        </w:rPr>
        <w:t>ensure</w:t>
      </w:r>
      <w:r>
        <w:rPr>
          <w:spacing w:val="-15"/>
          <w:sz w:val="22"/>
        </w:rPr>
        <w:t xml:space="preserve"> </w:t>
      </w:r>
      <w:r>
        <w:rPr>
          <w:sz w:val="22"/>
        </w:rPr>
        <w:t>defect</w:t>
      </w:r>
      <w:r>
        <w:rPr>
          <w:rFonts w:ascii="MS PGothic" w:hAnsi="MS PGothic"/>
          <w:sz w:val="22"/>
        </w:rPr>
        <w:t>-</w:t>
      </w:r>
      <w:r>
        <w:rPr>
          <w:sz w:val="22"/>
        </w:rPr>
        <w:t xml:space="preserve">free </w:t>
      </w:r>
      <w:r>
        <w:rPr>
          <w:spacing w:val="-2"/>
          <w:sz w:val="22"/>
        </w:rPr>
        <w:t>releases.</w:t>
      </w:r>
    </w:p>
    <w:p>
      <w:pPr>
        <w:pStyle w:val="TextBody"/>
        <w:spacing w:before="124" w:after="0"/>
        <w:ind w:left="0" w:right="0" w:hanging="0"/>
        <w:rPr/>
      </w:pPr>
      <w:r>
        <w:rPr/>
      </w:r>
    </w:p>
    <w:p>
      <w:pPr>
        <w:pStyle w:val="Heading2"/>
        <w:rPr/>
      </w:pPr>
      <w:bookmarkStart w:id="4" w:name="Education_"/>
      <w:bookmarkEnd w:id="4"/>
      <w:r>
        <w:rPr>
          <w:spacing w:val="-2"/>
        </w:rPr>
        <w:t>Education</w:t>
      </w:r>
    </w:p>
    <w:p>
      <w:pPr>
        <w:pStyle w:val="Normal"/>
        <w:spacing w:before="299" w:after="0"/>
        <w:ind w:left="23" w:right="0" w:hanging="0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B.Tech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(Information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Technology)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spacing w:val="-2"/>
          <w:sz w:val="22"/>
        </w:rPr>
        <w:t>– SASTRA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University,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Thanjavur,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 xml:space="preserve">Tamil </w:t>
      </w:r>
      <w:r>
        <w:rPr>
          <w:spacing w:val="-4"/>
          <w:sz w:val="22"/>
        </w:rPr>
        <w:t>Nadu</w:t>
      </w:r>
    </w:p>
    <w:p>
      <w:pPr>
        <w:pStyle w:val="TextBody"/>
        <w:spacing w:before="145" w:after="0"/>
        <w:ind w:left="0" w:right="0" w:hanging="0"/>
        <w:rPr/>
      </w:pPr>
      <w:r>
        <w:rPr/>
      </w:r>
    </w:p>
    <w:p>
      <w:pPr>
        <w:pStyle w:val="Heading2"/>
        <w:rPr/>
      </w:pPr>
      <w:bookmarkStart w:id="5" w:name="Technical_Skills_"/>
      <w:bookmarkEnd w:id="5"/>
      <w:r>
        <w:rPr>
          <w:spacing w:val="-2"/>
        </w:rPr>
        <w:t>Technical</w:t>
      </w:r>
      <w:r>
        <w:rPr>
          <w:spacing w:val="-16"/>
        </w:rPr>
        <w:t xml:space="preserve"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6" w:before="299" w:after="0"/>
        <w:ind w:left="743" w:right="43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Core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Modules</w:t>
      </w:r>
      <w:r>
        <w:rPr>
          <w:sz w:val="22"/>
        </w:rPr>
        <w:t>:</w:t>
      </w:r>
      <w:r>
        <w:rPr>
          <w:spacing w:val="-6"/>
          <w:sz w:val="22"/>
        </w:rPr>
        <w:t xml:space="preserve"> </w:t>
      </w:r>
      <w:r>
        <w:rPr>
          <w:sz w:val="22"/>
        </w:rPr>
        <w:t>ITSM,</w:t>
      </w:r>
      <w:r>
        <w:rPr>
          <w:spacing w:val="-6"/>
          <w:sz w:val="22"/>
        </w:rPr>
        <w:t xml:space="preserve"> </w:t>
      </w:r>
      <w:r>
        <w:rPr>
          <w:sz w:val="22"/>
        </w:rPr>
        <w:t>HRSD,</w:t>
      </w:r>
      <w:r>
        <w:rPr>
          <w:spacing w:val="-6"/>
          <w:sz w:val="22"/>
        </w:rPr>
        <w:t xml:space="preserve"> </w:t>
      </w:r>
      <w:r>
        <w:rPr>
          <w:sz w:val="22"/>
        </w:rPr>
        <w:t>CMDB,</w:t>
      </w:r>
      <w:r>
        <w:rPr>
          <w:spacing w:val="-6"/>
          <w:sz w:val="22"/>
        </w:rPr>
        <w:t xml:space="preserve"> </w:t>
      </w:r>
      <w:r>
        <w:rPr>
          <w:sz w:val="22"/>
        </w:rPr>
        <w:t>Service</w:t>
      </w:r>
      <w:r>
        <w:rPr>
          <w:spacing w:val="-6"/>
          <w:sz w:val="22"/>
        </w:rPr>
        <w:t xml:space="preserve"> </w:t>
      </w:r>
      <w:r>
        <w:rPr>
          <w:sz w:val="22"/>
        </w:rPr>
        <w:t>Catalog,</w:t>
      </w:r>
      <w:r>
        <w:rPr>
          <w:spacing w:val="-6"/>
          <w:sz w:val="22"/>
        </w:rPr>
        <w:t xml:space="preserve"> </w:t>
      </w:r>
      <w:r>
        <w:rPr>
          <w:sz w:val="22"/>
        </w:rPr>
        <w:t>Knowledge</w:t>
      </w:r>
      <w:r>
        <w:rPr>
          <w:spacing w:val="-6"/>
          <w:sz w:val="22"/>
        </w:rPr>
        <w:t xml:space="preserve"> </w:t>
      </w:r>
      <w:r>
        <w:rPr>
          <w:sz w:val="22"/>
        </w:rPr>
        <w:t>Management, CSM, Discovery, Service Mapping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exact" w:line="268" w:before="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Development</w:t>
      </w:r>
      <w:r>
        <w:rPr>
          <w:rFonts w:ascii="Arial" w:hAnsi="Arial"/>
          <w:b/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Scripting</w:t>
      </w:r>
      <w:r>
        <w:rPr>
          <w:sz w:val="22"/>
        </w:rPr>
        <w:t>:</w:t>
      </w:r>
      <w:r>
        <w:rPr>
          <w:spacing w:val="-11"/>
          <w:sz w:val="22"/>
        </w:rPr>
        <w:t xml:space="preserve"> </w:t>
      </w:r>
      <w:r>
        <w:rPr>
          <w:sz w:val="22"/>
        </w:rPr>
        <w:t>JavaScript</w:t>
      </w:r>
      <w:r>
        <w:rPr>
          <w:spacing w:val="-12"/>
          <w:sz w:val="22"/>
        </w:rPr>
        <w:t xml:space="preserve"> </w:t>
      </w:r>
      <w:r>
        <w:rPr>
          <w:sz w:val="22"/>
        </w:rPr>
        <w:t>(Client</w:t>
      </w:r>
      <w:r>
        <w:rPr>
          <w:spacing w:val="-11"/>
          <w:sz w:val="22"/>
        </w:rPr>
        <w:t xml:space="preserve"> </w:t>
      </w:r>
      <w:r>
        <w:rPr>
          <w:sz w:val="22"/>
        </w:rPr>
        <w:t>&amp;</w:t>
      </w:r>
      <w:r>
        <w:rPr>
          <w:spacing w:val="-12"/>
          <w:sz w:val="22"/>
        </w:rPr>
        <w:t xml:space="preserve"> </w:t>
      </w:r>
      <w:r>
        <w:rPr>
          <w:sz w:val="22"/>
        </w:rPr>
        <w:t>Server</w:t>
      </w:r>
      <w:r>
        <w:rPr>
          <w:rFonts w:ascii="MS PGothic" w:hAnsi="MS PGothic"/>
          <w:sz w:val="22"/>
        </w:rPr>
        <w:t>-</w:t>
      </w:r>
      <w:r>
        <w:rPr>
          <w:sz w:val="22"/>
        </w:rPr>
        <w:t>side),</w:t>
      </w:r>
      <w:r>
        <w:rPr>
          <w:spacing w:val="-11"/>
          <w:sz w:val="22"/>
        </w:rPr>
        <w:t xml:space="preserve"> </w:t>
      </w:r>
      <w:r>
        <w:rPr>
          <w:sz w:val="22"/>
        </w:rPr>
        <w:t>Glide</w:t>
      </w:r>
      <w:r>
        <w:rPr>
          <w:spacing w:val="-12"/>
          <w:sz w:val="22"/>
        </w:rPr>
        <w:t xml:space="preserve"> </w:t>
      </w:r>
      <w:r>
        <w:rPr>
          <w:sz w:val="22"/>
        </w:rPr>
        <w:t>APIs,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Business</w:t>
      </w:r>
    </w:p>
    <w:p>
      <w:pPr>
        <w:pStyle w:val="TextBody"/>
        <w:spacing w:before="22" w:after="0"/>
        <w:ind w:left="743" w:right="0" w:hanging="0"/>
        <w:rPr/>
      </w:pPr>
      <w:r>
        <w:rPr/>
        <w:t>Rules,</w:t>
      </w:r>
      <w:r>
        <w:rPr>
          <w:spacing w:val="-6"/>
        </w:rPr>
        <w:t xml:space="preserve"> </w:t>
      </w:r>
      <w:r>
        <w:rPr/>
        <w:t>Script</w:t>
      </w:r>
      <w:r>
        <w:rPr>
          <w:spacing w:val="-6"/>
        </w:rPr>
        <w:t xml:space="preserve"> </w:t>
      </w:r>
      <w:r>
        <w:rPr>
          <w:spacing w:val="-2"/>
        </w:rPr>
        <w:t>Includes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Integrations</w:t>
      </w:r>
      <w:r>
        <w:rPr>
          <w:spacing w:val="-2"/>
          <w:sz w:val="22"/>
        </w:rPr>
        <w:t>: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REST,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SOAP,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IntegrationHub</w:t>
      </w:r>
    </w:p>
    <w:p>
      <w:pPr>
        <w:sectPr>
          <w:type w:val="nextPage"/>
          <w:pgSz w:w="11920" w:h="16838"/>
          <w:pgMar w:left="1417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Tools</w:t>
      </w:r>
      <w:r>
        <w:rPr>
          <w:sz w:val="22"/>
        </w:rPr>
        <w:t>:</w:t>
      </w:r>
      <w:r>
        <w:rPr>
          <w:spacing w:val="-13"/>
          <w:sz w:val="22"/>
        </w:rPr>
        <w:t xml:space="preserve"> </w:t>
      </w:r>
      <w:r>
        <w:rPr>
          <w:sz w:val="22"/>
        </w:rPr>
        <w:t>ServiceNow,</w:t>
      </w:r>
      <w:r>
        <w:rPr>
          <w:spacing w:val="-12"/>
          <w:sz w:val="22"/>
        </w:rPr>
        <w:t xml:space="preserve"> </w:t>
      </w:r>
      <w:r>
        <w:rPr>
          <w:sz w:val="22"/>
        </w:rPr>
        <w:t>Flow</w:t>
      </w:r>
      <w:r>
        <w:rPr>
          <w:spacing w:val="-12"/>
          <w:sz w:val="22"/>
        </w:rPr>
        <w:t xml:space="preserve"> </w:t>
      </w:r>
      <w:r>
        <w:rPr>
          <w:sz w:val="22"/>
        </w:rPr>
        <w:t>Designer,</w:t>
      </w:r>
      <w:r>
        <w:rPr>
          <w:spacing w:val="-13"/>
          <w:sz w:val="22"/>
        </w:rPr>
        <w:t xml:space="preserve"> </w:t>
      </w:r>
      <w:r>
        <w:rPr>
          <w:sz w:val="22"/>
        </w:rPr>
        <w:t>Update</w:t>
      </w:r>
      <w:r>
        <w:rPr>
          <w:spacing w:val="-12"/>
          <w:sz w:val="22"/>
        </w:rPr>
        <w:t xml:space="preserve"> </w:t>
      </w:r>
      <w:r>
        <w:rPr>
          <w:sz w:val="22"/>
        </w:rPr>
        <w:t>Sets,</w:t>
      </w:r>
      <w:r>
        <w:rPr>
          <w:spacing w:val="-12"/>
          <w:sz w:val="22"/>
        </w:rPr>
        <w:t xml:space="preserve"> </w:t>
      </w:r>
      <w:r>
        <w:rPr>
          <w:sz w:val="22"/>
        </w:rPr>
        <w:t>Email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Notifications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8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Methodologies</w:t>
      </w:r>
      <w:r>
        <w:rPr>
          <w:sz w:val="22"/>
        </w:rPr>
        <w:t>:</w:t>
      </w:r>
      <w:r>
        <w:rPr>
          <w:spacing w:val="-9"/>
          <w:sz w:val="22"/>
        </w:rPr>
        <w:t xml:space="preserve"> </w:t>
      </w:r>
      <w:r>
        <w:rPr>
          <w:sz w:val="22"/>
        </w:rPr>
        <w:t>ITIL</w:t>
      </w:r>
      <w:r>
        <w:rPr>
          <w:spacing w:val="-8"/>
          <w:sz w:val="22"/>
        </w:rPr>
        <w:t xml:space="preserve"> </w:t>
      </w:r>
      <w:r>
        <w:rPr>
          <w:sz w:val="22"/>
        </w:rPr>
        <w:t>Framework,</w:t>
      </w:r>
      <w:r>
        <w:rPr>
          <w:spacing w:val="-8"/>
          <w:sz w:val="22"/>
        </w:rPr>
        <w:t xml:space="preserve"> </w:t>
      </w:r>
      <w:r>
        <w:rPr>
          <w:sz w:val="22"/>
        </w:rPr>
        <w:t>Agile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Scrum</w:t>
      </w:r>
    </w:p>
    <w:p>
      <w:pPr>
        <w:pStyle w:val="TextBody"/>
        <w:spacing w:before="144" w:after="0"/>
        <w:ind w:left="0" w:right="0" w:hanging="0"/>
        <w:rPr/>
      </w:pPr>
      <w:r>
        <w:rPr/>
      </w:r>
    </w:p>
    <w:p>
      <w:pPr>
        <w:pStyle w:val="Heading2"/>
        <w:spacing w:before="1" w:after="0"/>
        <w:rPr/>
      </w:pPr>
      <w:bookmarkStart w:id="6" w:name="Certifications_"/>
      <w:bookmarkEnd w:id="6"/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6" w:before="298" w:after="0"/>
        <w:ind w:left="743" w:right="1144" w:hanging="360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6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6"/>
          <w:sz w:val="22"/>
        </w:rPr>
        <w:t xml:space="preserve"> </w:t>
      </w:r>
      <w:r>
        <w:rPr>
          <w:sz w:val="22"/>
        </w:rPr>
        <w:t>Specialist</w:t>
      </w:r>
      <w:r>
        <w:rPr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Foundations</w:t>
      </w:r>
      <w:r>
        <w:rPr>
          <w:spacing w:val="-6"/>
          <w:sz w:val="22"/>
        </w:rPr>
        <w:t xml:space="preserve"> </w:t>
      </w:r>
      <w:r>
        <w:rPr>
          <w:sz w:val="22"/>
        </w:rPr>
        <w:t>(CMDB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CSDM), ServiceNow (June 2026)</w:t>
      </w:r>
    </w:p>
    <w:p>
      <w:pPr>
        <w:pStyle w:val="TextBody"/>
        <w:spacing w:before="107" w:after="0"/>
        <w:ind w:left="0" w:right="0" w:hanging="0"/>
        <w:rPr/>
      </w:pPr>
      <w:r>
        <w:rPr/>
      </w:r>
    </w:p>
    <w:p>
      <w:pPr>
        <w:pStyle w:val="Heading2"/>
        <w:rPr/>
      </w:pPr>
      <w:bookmarkStart w:id="7" w:name="Declaration_"/>
      <w:bookmarkEnd w:id="7"/>
      <w:r>
        <w:rPr>
          <w:spacing w:val="-2"/>
        </w:rPr>
        <w:t>Declaration</w:t>
      </w:r>
    </w:p>
    <w:p>
      <w:pPr>
        <w:pStyle w:val="TextBody"/>
        <w:spacing w:before="299" w:after="0"/>
        <w:ind w:left="23" w:right="0" w:hanging="0"/>
        <w:rPr/>
      </w:pPr>
      <w:r>
        <w:rPr/>
        <w:t>I</w:t>
      </w:r>
      <w:r>
        <w:rPr>
          <w:spacing w:val="-7"/>
        </w:rPr>
        <w:t xml:space="preserve"> </w:t>
      </w:r>
      <w:r>
        <w:rPr/>
        <w:t>hereby</w:t>
      </w:r>
      <w:r>
        <w:rPr>
          <w:spacing w:val="-4"/>
        </w:rPr>
        <w:t xml:space="preserve"> </w:t>
      </w:r>
      <w:r>
        <w:rPr/>
        <w:t>declare</w:t>
      </w:r>
      <w:r>
        <w:rPr>
          <w:spacing w:val="-4"/>
        </w:rPr>
        <w:t xml:space="preserve"> </w:t>
      </w:r>
      <w:r>
        <w:rPr/>
        <w:t>that</w:t>
      </w:r>
      <w:r>
        <w:rPr>
          <w:spacing w:val="-5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information</w:t>
      </w:r>
      <w:r>
        <w:rPr>
          <w:spacing w:val="-4"/>
        </w:rPr>
        <w:t xml:space="preserve"> </w:t>
      </w:r>
      <w:r>
        <w:rPr/>
        <w:t>furnished</w:t>
      </w:r>
      <w:r>
        <w:rPr>
          <w:spacing w:val="-5"/>
        </w:rPr>
        <w:t xml:space="preserve"> </w:t>
      </w:r>
      <w:r>
        <w:rPr/>
        <w:t>above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true</w:t>
      </w:r>
      <w:r>
        <w:rPr>
          <w:spacing w:val="-5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best</w:t>
      </w:r>
      <w:r>
        <w:rPr>
          <w:spacing w:val="-5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my</w:t>
      </w:r>
      <w:r>
        <w:rPr>
          <w:spacing w:val="-4"/>
        </w:rPr>
        <w:t xml:space="preserve"> </w:t>
      </w:r>
      <w:r>
        <w:rPr>
          <w:spacing w:val="-2"/>
        </w:rPr>
        <w:t>knowledge.</w:t>
      </w:r>
    </w:p>
    <w:sectPr>
      <w:type w:val="nextPage"/>
      <w:pgSz w:w="11920" w:h="16838"/>
      <w:pgMar w:left="1417" w:right="1417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MS PGothic">
    <w:charset w:val="01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743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1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4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8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743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1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4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8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0" w:after="0"/>
      <w:ind w:left="23" w:right="0" w:hanging="0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3" w:right="0" w:hanging="0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3" w:right="0" w:hanging="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743" w:right="0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43" w:right="0" w:hanging="3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3</Pages>
  <Words>522</Words>
  <Characters>3396</Characters>
  <CharactersWithSpaces>3845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2026-07-10T07:20:08Z</dcterms:created>
  <dc:creator/>
  <dc:description/>
  <dc:language>en-IN</dc:language>
  <cp:lastModifiedBy/>
  <dcterms:modified xsi:type="dcterms:W3CDTF">2026-07-10T12:50:59Z</dcterms:modified>
  <cp:revision>1</cp:revision>
  <dc:subject/>
  <dc:title>Untitled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Skia/PDF m152 Google Docs Renderer</vt:lpwstr>
  </property>
</Properties>
</file>