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69CB" w14:textId="77777777" w:rsidR="009A7E54" w:rsidRDefault="00000000">
      <w:pPr>
        <w:pStyle w:val="Title"/>
      </w:pPr>
      <w:r>
        <w:rPr>
          <w:color w:val="4472C3"/>
        </w:rPr>
        <w:t>GOVIND</w:t>
      </w:r>
      <w:r>
        <w:rPr>
          <w:color w:val="4472C3"/>
          <w:spacing w:val="-19"/>
        </w:rPr>
        <w:t xml:space="preserve"> </w:t>
      </w:r>
      <w:r>
        <w:rPr>
          <w:color w:val="4472C3"/>
          <w:spacing w:val="-2"/>
        </w:rPr>
        <w:t>PANDAY</w:t>
      </w:r>
    </w:p>
    <w:p w14:paraId="6DC3893A" w14:textId="0D1B15C0" w:rsidR="009A7E54" w:rsidRDefault="00000000">
      <w:pPr>
        <w:pStyle w:val="BodyText"/>
        <w:spacing w:before="62" w:line="276" w:lineRule="auto"/>
        <w:ind w:left="0" w:right="1847" w:firstLine="0"/>
      </w:pPr>
      <w:r>
        <w:t>Senior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 w:rsidR="009219D2">
        <w:rPr>
          <w:spacing w:val="-7"/>
        </w:rPr>
        <w:t xml:space="preserve">Virtualization| </w:t>
      </w:r>
      <w:r>
        <w:t>Windows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VMware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Hyper-V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SAN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Cloud New Delhi, India</w:t>
      </w:r>
    </w:p>
    <w:p w14:paraId="01747946" w14:textId="77777777" w:rsidR="009A7E54" w:rsidRDefault="00000000">
      <w:pPr>
        <w:pStyle w:val="BodyText"/>
        <w:spacing w:before="4"/>
        <w:ind w:left="0" w:firstLine="0"/>
      </w:pPr>
      <w:r>
        <w:t>Contact:</w:t>
      </w:r>
      <w:r>
        <w:rPr>
          <w:spacing w:val="-10"/>
        </w:rPr>
        <w:t xml:space="preserve"> </w:t>
      </w:r>
      <w:r>
        <w:t>+91-</w:t>
      </w:r>
      <w:r>
        <w:rPr>
          <w:spacing w:val="-2"/>
        </w:rPr>
        <w:t>9717144388</w:t>
      </w:r>
    </w:p>
    <w:p w14:paraId="6C5D2800" w14:textId="77777777" w:rsidR="009A7E54" w:rsidRDefault="00000000">
      <w:pPr>
        <w:pStyle w:val="BodyText"/>
        <w:ind w:left="0" w:firstLine="0"/>
      </w:pPr>
      <w:r>
        <w:t>Email:</w:t>
      </w:r>
      <w:r>
        <w:rPr>
          <w:spacing w:val="1"/>
        </w:rPr>
        <w:t xml:space="preserve"> </w:t>
      </w:r>
      <w:hyperlink r:id="rId5">
        <w:r>
          <w:rPr>
            <w:spacing w:val="-2"/>
          </w:rPr>
          <w:t>gbpanday@gmail.com</w:t>
        </w:r>
      </w:hyperlink>
    </w:p>
    <w:p w14:paraId="4CD48355" w14:textId="77777777" w:rsidR="009A7E54" w:rsidRDefault="00000000">
      <w:pPr>
        <w:pStyle w:val="Heading1"/>
        <w:spacing w:before="214"/>
      </w:pPr>
      <w:r>
        <w:rPr>
          <w:color w:val="4472C3"/>
          <w:spacing w:val="-2"/>
        </w:rPr>
        <w:t>PROFESSIONAL</w:t>
      </w:r>
      <w:r>
        <w:rPr>
          <w:color w:val="4472C3"/>
          <w:spacing w:val="2"/>
        </w:rPr>
        <w:t xml:space="preserve"> </w:t>
      </w:r>
      <w:r>
        <w:rPr>
          <w:color w:val="4472C3"/>
          <w:spacing w:val="-2"/>
        </w:rPr>
        <w:t>SUMMARY</w:t>
      </w:r>
    </w:p>
    <w:p w14:paraId="0FBF3883" w14:textId="57F52DA8" w:rsidR="009A7E54" w:rsidRDefault="00000000">
      <w:pPr>
        <w:pStyle w:val="BodyText"/>
        <w:spacing w:before="45" w:line="278" w:lineRule="auto"/>
        <w:ind w:left="0" w:right="356" w:firstLine="0"/>
        <w:jc w:val="both"/>
      </w:pPr>
      <w:r>
        <w:t>Senior Infrastructure &amp; Hybrid Cloud L3 Engineer with 16+ years of experience managing enterprise and government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environments.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Server,</w:t>
      </w:r>
      <w:r>
        <w:rPr>
          <w:spacing w:val="-4"/>
        </w:rPr>
        <w:t xml:space="preserve"> </w:t>
      </w:r>
      <w:r>
        <w:t>Active</w:t>
      </w:r>
      <w:r>
        <w:rPr>
          <w:spacing w:val="-4"/>
        </w:rPr>
        <w:t xml:space="preserve"> </w:t>
      </w:r>
      <w:r>
        <w:t>Directory,</w:t>
      </w:r>
      <w:r>
        <w:rPr>
          <w:spacing w:val="-2"/>
        </w:rPr>
        <w:t xml:space="preserve"> </w:t>
      </w:r>
      <w:r>
        <w:t>VMware</w:t>
      </w:r>
      <w:r>
        <w:rPr>
          <w:spacing w:val="-1"/>
        </w:rPr>
        <w:t xml:space="preserve"> </w:t>
      </w:r>
      <w:r>
        <w:t>vSphere, Hyper-V, SAN storage, clustering, and high availability solutions. Experienced in integrating on-premises virtualization</w:t>
      </w:r>
      <w:r>
        <w:rPr>
          <w:spacing w:val="-6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lab-based</w:t>
      </w:r>
      <w:r>
        <w:rPr>
          <w:spacing w:val="-6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deployments.</w:t>
      </w:r>
      <w:r>
        <w:rPr>
          <w:spacing w:val="-9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L3</w:t>
      </w:r>
      <w:r>
        <w:rPr>
          <w:spacing w:val="-6"/>
        </w:rPr>
        <w:t xml:space="preserve"> </w:t>
      </w:r>
      <w:r>
        <w:t>troubleshooting, RCA, SLA-driven operations, and vendor coordination. Experienced in mission-critical government data center operations.</w:t>
      </w:r>
    </w:p>
    <w:p w14:paraId="35E7AAE5" w14:textId="77777777" w:rsidR="009A7E54" w:rsidRDefault="00000000">
      <w:pPr>
        <w:pStyle w:val="Heading1"/>
      </w:pPr>
      <w:r>
        <w:rPr>
          <w:color w:val="4472C3"/>
        </w:rPr>
        <w:t>CORE</w:t>
      </w:r>
      <w:r>
        <w:rPr>
          <w:color w:val="4472C3"/>
          <w:spacing w:val="-13"/>
        </w:rPr>
        <w:t xml:space="preserve"> </w:t>
      </w:r>
      <w:r>
        <w:rPr>
          <w:color w:val="4472C3"/>
        </w:rPr>
        <w:t>TECHNICAL</w:t>
      </w:r>
      <w:r>
        <w:rPr>
          <w:color w:val="4472C3"/>
          <w:spacing w:val="-11"/>
        </w:rPr>
        <w:t xml:space="preserve"> </w:t>
      </w:r>
      <w:r>
        <w:rPr>
          <w:color w:val="4472C3"/>
          <w:spacing w:val="-2"/>
        </w:rPr>
        <w:t>SKILLS</w:t>
      </w:r>
    </w:p>
    <w:p w14:paraId="1393DA9A" w14:textId="77777777" w:rsidR="009A7E54" w:rsidRDefault="00000000">
      <w:pPr>
        <w:pStyle w:val="Heading2"/>
        <w:spacing w:before="48"/>
      </w:pPr>
      <w:r>
        <w:rPr>
          <w:spacing w:val="-2"/>
        </w:rPr>
        <w:t>Operating</w:t>
      </w:r>
      <w:r>
        <w:rPr>
          <w:spacing w:val="-4"/>
        </w:rPr>
        <w:t xml:space="preserve"> </w:t>
      </w:r>
      <w:r>
        <w:rPr>
          <w:spacing w:val="-2"/>
        </w:rPr>
        <w:t>Systems</w:t>
      </w:r>
    </w:p>
    <w:p w14:paraId="2A35FD65" w14:textId="77777777" w:rsidR="009A7E54" w:rsidRDefault="00000000">
      <w:pPr>
        <w:pStyle w:val="BodyText"/>
        <w:spacing w:before="46" w:line="278" w:lineRule="auto"/>
        <w:ind w:left="0" w:right="5486" w:firstLine="0"/>
        <w:rPr>
          <w:b/>
          <w:sz w:val="24"/>
        </w:rPr>
      </w:pPr>
      <w:r>
        <w:t>Windows</w:t>
      </w:r>
      <w:r>
        <w:rPr>
          <w:spacing w:val="-5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2012</w:t>
      </w:r>
      <w:r>
        <w:rPr>
          <w:spacing w:val="-2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2016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2019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 xml:space="preserve">2022 Basic Linux (RHEL / Amazon Linux) </w:t>
      </w:r>
      <w:r>
        <w:rPr>
          <w:b/>
          <w:spacing w:val="-2"/>
          <w:sz w:val="24"/>
        </w:rPr>
        <w:t>Virtualization</w:t>
      </w:r>
    </w:p>
    <w:p w14:paraId="7446CF0D" w14:textId="77777777" w:rsidR="009A7E54" w:rsidRDefault="00000000">
      <w:pPr>
        <w:pStyle w:val="BodyText"/>
        <w:spacing w:before="0" w:line="278" w:lineRule="auto"/>
        <w:ind w:left="0" w:firstLine="0"/>
      </w:pPr>
      <w:r>
        <w:t>Microsoft</w:t>
      </w:r>
      <w:r>
        <w:rPr>
          <w:spacing w:val="-11"/>
        </w:rPr>
        <w:t xml:space="preserve"> </w:t>
      </w:r>
      <w:r>
        <w:t>Hyper-V,</w:t>
      </w:r>
      <w:r>
        <w:rPr>
          <w:spacing w:val="-11"/>
        </w:rPr>
        <w:t xml:space="preserve"> </w:t>
      </w:r>
      <w:r>
        <w:t>Windows</w:t>
      </w:r>
      <w:r>
        <w:rPr>
          <w:spacing w:val="-10"/>
        </w:rPr>
        <w:t xml:space="preserve"> </w:t>
      </w:r>
      <w:r>
        <w:t>Failover</w:t>
      </w:r>
      <w:r>
        <w:rPr>
          <w:spacing w:val="-10"/>
        </w:rPr>
        <w:t xml:space="preserve"> </w:t>
      </w:r>
      <w:r>
        <w:t>Clustering,</w:t>
      </w:r>
      <w:r>
        <w:rPr>
          <w:spacing w:val="-10"/>
        </w:rPr>
        <w:t xml:space="preserve"> </w:t>
      </w:r>
      <w:r>
        <w:t>VMware</w:t>
      </w:r>
      <w:r>
        <w:rPr>
          <w:spacing w:val="-11"/>
        </w:rPr>
        <w:t xml:space="preserve"> </w:t>
      </w:r>
      <w:proofErr w:type="spellStart"/>
      <w:r>
        <w:t>ESXi</w:t>
      </w:r>
      <w:proofErr w:type="spellEnd"/>
      <w:r>
        <w:rPr>
          <w:spacing w:val="-10"/>
        </w:rPr>
        <w:t xml:space="preserve"> </w:t>
      </w:r>
      <w:r>
        <w:t>7/8,</w:t>
      </w:r>
      <w:r>
        <w:rPr>
          <w:spacing w:val="-10"/>
        </w:rPr>
        <w:t xml:space="preserve"> </w:t>
      </w:r>
      <w:r>
        <w:t>vCenter</w:t>
      </w:r>
      <w:r>
        <w:rPr>
          <w:spacing w:val="-11"/>
        </w:rPr>
        <w:t xml:space="preserve"> </w:t>
      </w:r>
      <w:r>
        <w:t>Server,</w:t>
      </w:r>
      <w:r>
        <w:rPr>
          <w:spacing w:val="-8"/>
        </w:rPr>
        <w:t xml:space="preserve"> </w:t>
      </w:r>
      <w:proofErr w:type="spellStart"/>
      <w:r>
        <w:t>vMotion</w:t>
      </w:r>
      <w:proofErr w:type="spellEnd"/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High Availability (HA)</w:t>
      </w:r>
    </w:p>
    <w:p w14:paraId="5B820AE0" w14:textId="77777777" w:rsidR="009A7E54" w:rsidRDefault="00000000">
      <w:pPr>
        <w:pStyle w:val="Heading2"/>
        <w:spacing w:before="0" w:line="292" w:lineRule="exact"/>
      </w:pPr>
      <w:r>
        <w:t>Storage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rPr>
          <w:spacing w:val="-5"/>
        </w:rPr>
        <w:t>SAN</w:t>
      </w:r>
    </w:p>
    <w:p w14:paraId="26E8159C" w14:textId="77777777" w:rsidR="009A7E54" w:rsidRDefault="00000000">
      <w:pPr>
        <w:pStyle w:val="BodyText"/>
        <w:spacing w:before="47" w:line="276" w:lineRule="auto"/>
        <w:ind w:left="0" w:right="2293" w:firstLine="0"/>
      </w:pPr>
      <w:r>
        <w:t>Hitachi</w:t>
      </w:r>
      <w:r>
        <w:rPr>
          <w:spacing w:val="-7"/>
        </w:rPr>
        <w:t xml:space="preserve"> </w:t>
      </w:r>
      <w:r>
        <w:t>VSP</w:t>
      </w:r>
      <w:r>
        <w:rPr>
          <w:spacing w:val="-8"/>
        </w:rPr>
        <w:t xml:space="preserve"> </w:t>
      </w:r>
      <w:r>
        <w:t>1500,</w:t>
      </w:r>
      <w:r>
        <w:rPr>
          <w:spacing w:val="-9"/>
        </w:rPr>
        <w:t xml:space="preserve"> </w:t>
      </w:r>
      <w:r>
        <w:t>Dell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IBM</w:t>
      </w:r>
      <w:r>
        <w:rPr>
          <w:spacing w:val="-5"/>
        </w:rPr>
        <w:t xml:space="preserve"> </w:t>
      </w:r>
      <w:r>
        <w:t>Storage,</w:t>
      </w:r>
      <w:r>
        <w:rPr>
          <w:spacing w:val="-7"/>
        </w:rPr>
        <w:t xml:space="preserve"> </w:t>
      </w:r>
      <w:r>
        <w:t>LUN</w:t>
      </w:r>
      <w:r>
        <w:rPr>
          <w:spacing w:val="-9"/>
        </w:rPr>
        <w:t xml:space="preserve"> </w:t>
      </w:r>
      <w:r>
        <w:t>Provisioning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Presentation Cisco MDS &amp; Brocade Switches (</w:t>
      </w:r>
      <w:proofErr w:type="spellStart"/>
      <w:r>
        <w:t>Fibre</w:t>
      </w:r>
      <w:proofErr w:type="spellEnd"/>
      <w:r>
        <w:t xml:space="preserve"> Channel Zoning)</w:t>
      </w:r>
    </w:p>
    <w:p w14:paraId="3091BA2B" w14:textId="77777777" w:rsidR="009A7E54" w:rsidRDefault="00000000">
      <w:pPr>
        <w:pStyle w:val="Heading2"/>
      </w:pPr>
      <w:r>
        <w:t>Cloud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Hybrid</w:t>
      </w:r>
      <w:r>
        <w:rPr>
          <w:spacing w:val="-2"/>
        </w:rPr>
        <w:t xml:space="preserve"> Fundamentals</w:t>
      </w:r>
    </w:p>
    <w:p w14:paraId="619FDBCF" w14:textId="77777777" w:rsidR="009A7E54" w:rsidRDefault="00000000">
      <w:pPr>
        <w:pStyle w:val="BodyText"/>
        <w:spacing w:before="45"/>
        <w:ind w:left="0" w:firstLine="0"/>
      </w:pPr>
      <w:r>
        <w:t>AWS</w:t>
      </w:r>
      <w:r>
        <w:rPr>
          <w:spacing w:val="-5"/>
        </w:rPr>
        <w:t xml:space="preserve"> </w:t>
      </w:r>
      <w:r>
        <w:t>EC2,</w:t>
      </w:r>
      <w:r>
        <w:rPr>
          <w:spacing w:val="-2"/>
        </w:rPr>
        <w:t xml:space="preserve"> </w:t>
      </w:r>
      <w:r>
        <w:t>VPC,</w:t>
      </w:r>
      <w:r>
        <w:rPr>
          <w:spacing w:val="-5"/>
        </w:rPr>
        <w:t xml:space="preserve"> </w:t>
      </w:r>
      <w:r>
        <w:t>SG,</w:t>
      </w:r>
      <w:r>
        <w:rPr>
          <w:spacing w:val="-2"/>
        </w:rPr>
        <w:t xml:space="preserve"> </w:t>
      </w:r>
      <w:r>
        <w:t>EBS,</w:t>
      </w:r>
      <w:r>
        <w:rPr>
          <w:spacing w:val="-8"/>
        </w:rPr>
        <w:t xml:space="preserve"> </w:t>
      </w:r>
      <w:r>
        <w:t>IAM</w:t>
      </w:r>
      <w:r>
        <w:rPr>
          <w:spacing w:val="1"/>
        </w:rPr>
        <w:t xml:space="preserve"> </w:t>
      </w:r>
      <w:r>
        <w:t>(Hands-on</w:t>
      </w:r>
      <w:r>
        <w:rPr>
          <w:spacing w:val="-1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Practice)</w:t>
      </w:r>
    </w:p>
    <w:p w14:paraId="4CC08C62" w14:textId="77777777" w:rsidR="009A7E54" w:rsidRDefault="00000000">
      <w:pPr>
        <w:pStyle w:val="BodyText"/>
        <w:spacing w:before="44" w:line="276" w:lineRule="auto"/>
        <w:ind w:left="0" w:right="257" w:firstLine="0"/>
      </w:pPr>
      <w:r>
        <w:t>Azure</w:t>
      </w:r>
      <w:r>
        <w:rPr>
          <w:spacing w:val="-5"/>
        </w:rPr>
        <w:t xml:space="preserve"> </w:t>
      </w:r>
      <w:r>
        <w:t>VM,</w:t>
      </w:r>
      <w:r>
        <w:rPr>
          <w:spacing w:val="-5"/>
        </w:rPr>
        <w:t xml:space="preserve"> </w:t>
      </w:r>
      <w:proofErr w:type="spellStart"/>
      <w:r>
        <w:t>VNet</w:t>
      </w:r>
      <w:proofErr w:type="spellEnd"/>
      <w:r>
        <w:t>,</w:t>
      </w:r>
      <w:r>
        <w:rPr>
          <w:spacing w:val="-5"/>
        </w:rPr>
        <w:t xml:space="preserve"> </w:t>
      </w:r>
      <w:r>
        <w:t>NSG</w:t>
      </w:r>
      <w:r>
        <w:rPr>
          <w:spacing w:val="-9"/>
        </w:rPr>
        <w:t xml:space="preserve"> </w:t>
      </w:r>
      <w:r>
        <w:t>(Lab</w:t>
      </w:r>
      <w:r>
        <w:rPr>
          <w:spacing w:val="-7"/>
        </w:rPr>
        <w:t xml:space="preserve"> </w:t>
      </w:r>
      <w:r>
        <w:t>Exposure),</w:t>
      </w:r>
      <w:r>
        <w:rPr>
          <w:spacing w:val="-1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On-Prem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 xml:space="preserve">Migration </w:t>
      </w:r>
      <w:r>
        <w:rPr>
          <w:spacing w:val="-2"/>
        </w:rPr>
        <w:t>Understanding</w:t>
      </w:r>
    </w:p>
    <w:p w14:paraId="11D672EE" w14:textId="77777777" w:rsidR="009A7E54" w:rsidRDefault="00000000">
      <w:pPr>
        <w:pStyle w:val="Heading2"/>
      </w:pPr>
      <w:r>
        <w:rPr>
          <w:spacing w:val="-2"/>
        </w:rPr>
        <w:t>Infrastructure Operations</w:t>
      </w:r>
      <w:r>
        <w:t xml:space="preserve"> </w:t>
      </w:r>
      <w:r>
        <w:rPr>
          <w:spacing w:val="-2"/>
        </w:rPr>
        <w:t>&amp;</w:t>
      </w:r>
      <w:r>
        <w:rPr>
          <w:spacing w:val="-1"/>
        </w:rPr>
        <w:t xml:space="preserve"> </w:t>
      </w:r>
      <w:r>
        <w:rPr>
          <w:spacing w:val="-4"/>
        </w:rPr>
        <w:t>ITSM</w:t>
      </w:r>
    </w:p>
    <w:p w14:paraId="6B03DA71" w14:textId="77777777" w:rsidR="009A7E54" w:rsidRDefault="00000000">
      <w:pPr>
        <w:pStyle w:val="BodyText"/>
        <w:spacing w:before="45" w:line="278" w:lineRule="auto"/>
        <w:ind w:left="0" w:right="539" w:firstLine="0"/>
      </w:pPr>
      <w:r>
        <w:t>Incident</w:t>
      </w:r>
      <w:r>
        <w:rPr>
          <w:spacing w:val="-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(L3</w:t>
      </w:r>
      <w:r>
        <w:rPr>
          <w:spacing w:val="-7"/>
        </w:rPr>
        <w:t xml:space="preserve"> </w:t>
      </w:r>
      <w:r>
        <w:t>Escalation),</w:t>
      </w:r>
      <w:r>
        <w:rPr>
          <w:spacing w:val="-7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Cause</w:t>
      </w:r>
      <w:r>
        <w:rPr>
          <w:spacing w:val="-5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(RCA),</w:t>
      </w:r>
      <w:r>
        <w:rPr>
          <w:spacing w:val="-7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SLA &amp; KPI Monitoring, Vendor / OEM Coordination</w:t>
      </w:r>
    </w:p>
    <w:p w14:paraId="0DE013EB" w14:textId="77777777" w:rsidR="009A7E54" w:rsidRDefault="00000000">
      <w:pPr>
        <w:pStyle w:val="Heading1"/>
        <w:spacing w:before="169"/>
      </w:pPr>
      <w:r>
        <w:rPr>
          <w:color w:val="4472C3"/>
          <w:spacing w:val="-2"/>
        </w:rPr>
        <w:t>PROFESSIONAL</w:t>
      </w:r>
      <w:r>
        <w:rPr>
          <w:color w:val="4472C3"/>
          <w:spacing w:val="2"/>
        </w:rPr>
        <w:t xml:space="preserve"> </w:t>
      </w:r>
      <w:r>
        <w:rPr>
          <w:color w:val="4472C3"/>
          <w:spacing w:val="-2"/>
        </w:rPr>
        <w:t>EXPERIENCE</w:t>
      </w:r>
    </w:p>
    <w:p w14:paraId="6868E361" w14:textId="77777777" w:rsidR="009A7E54" w:rsidRDefault="00000000">
      <w:pPr>
        <w:pStyle w:val="Heading2"/>
        <w:spacing w:before="48"/>
      </w:pPr>
      <w:r>
        <w:t>Lead</w:t>
      </w:r>
      <w:r>
        <w:rPr>
          <w:spacing w:val="-11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Tech</w:t>
      </w:r>
      <w:r>
        <w:rPr>
          <w:spacing w:val="-12"/>
        </w:rPr>
        <w:t xml:space="preserve"> </w:t>
      </w:r>
      <w:r>
        <w:t>Mahindra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Aviva</w:t>
      </w:r>
      <w:r>
        <w:rPr>
          <w:spacing w:val="-13"/>
        </w:rPr>
        <w:t xml:space="preserve"> </w:t>
      </w:r>
      <w:r>
        <w:t>Life</w:t>
      </w:r>
      <w:r>
        <w:rPr>
          <w:spacing w:val="-13"/>
        </w:rPr>
        <w:t xml:space="preserve"> </w:t>
      </w:r>
      <w:r>
        <w:rPr>
          <w:spacing w:val="-2"/>
        </w:rPr>
        <w:t>Insurance</w:t>
      </w:r>
    </w:p>
    <w:p w14:paraId="1AE7E53F" w14:textId="77777777" w:rsidR="009A7E54" w:rsidRDefault="00000000">
      <w:pPr>
        <w:pStyle w:val="Heading3"/>
      </w:pPr>
      <w:r>
        <w:t>Aug</w:t>
      </w:r>
      <w:r>
        <w:rPr>
          <w:spacing w:val="-2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4D524FAB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8"/>
        <w:ind w:left="287" w:hanging="287"/>
        <w:rPr>
          <w:rFonts w:ascii="Symbol" w:hAnsi="Symbol"/>
        </w:rPr>
      </w:pPr>
      <w:r>
        <w:t>Led</w:t>
      </w:r>
      <w:r>
        <w:rPr>
          <w:spacing w:val="-9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enterprise</w:t>
      </w:r>
      <w:r>
        <w:rPr>
          <w:spacing w:val="-8"/>
        </w:rPr>
        <w:t xml:space="preserve"> </w:t>
      </w:r>
      <w:r>
        <w:rPr>
          <w:spacing w:val="-2"/>
        </w:rPr>
        <w:t>customers</w:t>
      </w:r>
    </w:p>
    <w:p w14:paraId="69C72C49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2"/>
        <w:ind w:left="287" w:hanging="287"/>
        <w:rPr>
          <w:rFonts w:ascii="Symbol" w:hAnsi="Symbol"/>
        </w:rPr>
      </w:pPr>
      <w:r>
        <w:t>Acted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L3</w:t>
      </w:r>
      <w:r>
        <w:rPr>
          <w:spacing w:val="-7"/>
        </w:rPr>
        <w:t xml:space="preserve"> </w:t>
      </w:r>
      <w:r>
        <w:t>escalation</w:t>
      </w:r>
      <w:r>
        <w:rPr>
          <w:spacing w:val="-5"/>
        </w:rPr>
        <w:t xml:space="preserve"> </w:t>
      </w:r>
      <w:r>
        <w:t>point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Windows,</w:t>
      </w:r>
      <w:r>
        <w:rPr>
          <w:spacing w:val="-7"/>
        </w:rPr>
        <w:t xml:space="preserve"> </w:t>
      </w:r>
      <w:r>
        <w:t>virtualization,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rPr>
          <w:spacing w:val="-2"/>
        </w:rPr>
        <w:t>incidents</w:t>
      </w:r>
    </w:p>
    <w:p w14:paraId="18FACC35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Ensured</w:t>
      </w:r>
      <w:r>
        <w:rPr>
          <w:spacing w:val="-6"/>
        </w:rPr>
        <w:t xml:space="preserve"> </w:t>
      </w:r>
      <w:r>
        <w:t>SLA</w:t>
      </w:r>
      <w:r>
        <w:rPr>
          <w:spacing w:val="-5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RCA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critical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6878BF01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Provided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Windows,</w:t>
      </w:r>
      <w:r>
        <w:rPr>
          <w:spacing w:val="-5"/>
        </w:rPr>
        <w:t xml:space="preserve"> </w:t>
      </w:r>
      <w:r>
        <w:t>Linux,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VMware</w:t>
      </w:r>
      <w:r>
        <w:rPr>
          <w:spacing w:val="-7"/>
        </w:rPr>
        <w:t xml:space="preserve"> </w:t>
      </w:r>
      <w:r>
        <w:rPr>
          <w:spacing w:val="-2"/>
        </w:rPr>
        <w:t>environments</w:t>
      </w:r>
    </w:p>
    <w:p w14:paraId="7B447A94" w14:textId="77777777" w:rsidR="009A7E54" w:rsidRDefault="00000000">
      <w:pPr>
        <w:pStyle w:val="Heading2"/>
        <w:spacing w:before="211"/>
      </w:pPr>
      <w:r>
        <w:t>Senior</w:t>
      </w:r>
      <w:r>
        <w:rPr>
          <w:spacing w:val="-13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Specialist</w:t>
      </w:r>
      <w:r>
        <w:rPr>
          <w:spacing w:val="-9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Concentrix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5"/>
        </w:rPr>
        <w:t>AMD</w:t>
      </w:r>
    </w:p>
    <w:p w14:paraId="0D1F6B37" w14:textId="77777777" w:rsidR="009A7E54" w:rsidRDefault="00000000">
      <w:pPr>
        <w:pStyle w:val="Heading3"/>
        <w:spacing w:before="48"/>
      </w:pPr>
      <w:r>
        <w:t>May</w:t>
      </w:r>
      <w:r>
        <w:rPr>
          <w:spacing w:val="-6"/>
        </w:rPr>
        <w:t xml:space="preserve"> </w:t>
      </w:r>
      <w:r>
        <w:t>2024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Aug</w:t>
      </w:r>
      <w:r>
        <w:rPr>
          <w:spacing w:val="-7"/>
        </w:rPr>
        <w:t xml:space="preserve"> </w:t>
      </w:r>
      <w:r>
        <w:rPr>
          <w:spacing w:val="-4"/>
        </w:rPr>
        <w:t>2024</w:t>
      </w:r>
    </w:p>
    <w:p w14:paraId="0960E2BE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6"/>
        <w:ind w:left="287" w:hanging="287"/>
        <w:rPr>
          <w:rFonts w:ascii="Symbol" w:hAnsi="Symbol"/>
        </w:rPr>
      </w:pPr>
      <w:r>
        <w:rPr>
          <w:spacing w:val="-2"/>
        </w:rPr>
        <w:t>Reviewed</w:t>
      </w:r>
      <w:r>
        <w:rPr>
          <w:spacing w:val="6"/>
        </w:rPr>
        <w:t xml:space="preserve"> </w:t>
      </w:r>
      <w:r>
        <w:rPr>
          <w:spacing w:val="-2"/>
        </w:rPr>
        <w:t>enterprise</w:t>
      </w:r>
      <w:r>
        <w:rPr>
          <w:spacing w:val="9"/>
        </w:rPr>
        <w:t xml:space="preserve"> </w:t>
      </w:r>
      <w:r>
        <w:rPr>
          <w:spacing w:val="-2"/>
        </w:rPr>
        <w:t>infrastructure</w:t>
      </w:r>
      <w:r>
        <w:rPr>
          <w:spacing w:val="8"/>
        </w:rPr>
        <w:t xml:space="preserve"> </w:t>
      </w:r>
      <w:r>
        <w:rPr>
          <w:spacing w:val="-2"/>
        </w:rPr>
        <w:t>architecture</w:t>
      </w:r>
      <w:r>
        <w:rPr>
          <w:spacing w:val="7"/>
        </w:rPr>
        <w:t xml:space="preserve"> </w:t>
      </w:r>
      <w:r>
        <w:rPr>
          <w:spacing w:val="-2"/>
        </w:rPr>
        <w:t>designs</w:t>
      </w:r>
    </w:p>
    <w:p w14:paraId="64E74A9E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Provided</w:t>
      </w:r>
      <w:r>
        <w:rPr>
          <w:spacing w:val="-8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consultation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virtualization</w:t>
      </w:r>
      <w:r>
        <w:rPr>
          <w:spacing w:val="-7"/>
        </w:rPr>
        <w:t xml:space="preserve"> </w:t>
      </w:r>
      <w:r>
        <w:rPr>
          <w:spacing w:val="-2"/>
        </w:rPr>
        <w:t>platforms</w:t>
      </w:r>
    </w:p>
    <w:p w14:paraId="18268710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Supported</w:t>
      </w:r>
      <w:r>
        <w:rPr>
          <w:spacing w:val="-6"/>
        </w:rPr>
        <w:t xml:space="preserve"> </w:t>
      </w:r>
      <w:r>
        <w:t>ISR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planning</w:t>
      </w:r>
      <w:r>
        <w:rPr>
          <w:spacing w:val="-5"/>
        </w:rPr>
        <w:t xml:space="preserve"> </w:t>
      </w:r>
      <w:r>
        <w:rPr>
          <w:spacing w:val="-2"/>
        </w:rPr>
        <w:t>inputs</w:t>
      </w:r>
    </w:p>
    <w:p w14:paraId="1918275D" w14:textId="77777777" w:rsidR="009A7E54" w:rsidRDefault="009A7E54">
      <w:pPr>
        <w:pStyle w:val="ListParagraph"/>
        <w:rPr>
          <w:rFonts w:ascii="Symbol" w:hAnsi="Symbol"/>
        </w:rPr>
        <w:sectPr w:rsidR="009A7E54">
          <w:type w:val="continuous"/>
          <w:pgSz w:w="12240" w:h="15840"/>
          <w:pgMar w:top="840" w:right="1080" w:bottom="280" w:left="1440" w:header="720" w:footer="720" w:gutter="0"/>
          <w:cols w:space="720"/>
        </w:sectPr>
      </w:pPr>
    </w:p>
    <w:p w14:paraId="4EAAD740" w14:textId="77777777" w:rsidR="009A7E54" w:rsidRDefault="00000000">
      <w:pPr>
        <w:pStyle w:val="Heading2"/>
        <w:spacing w:before="23"/>
      </w:pPr>
      <w:r>
        <w:lastRenderedPageBreak/>
        <w:t>Senior</w:t>
      </w:r>
      <w:r>
        <w:rPr>
          <w:spacing w:val="-11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Consultant</w:t>
      </w:r>
      <w:r>
        <w:rPr>
          <w:spacing w:val="-10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IBM</w:t>
      </w:r>
      <w:r>
        <w:rPr>
          <w:spacing w:val="-11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Pvt</w:t>
      </w:r>
      <w:r>
        <w:rPr>
          <w:spacing w:val="-12"/>
        </w:rPr>
        <w:t xml:space="preserve"> </w:t>
      </w:r>
      <w:r>
        <w:rPr>
          <w:spacing w:val="-5"/>
        </w:rPr>
        <w:t>Ltd</w:t>
      </w:r>
    </w:p>
    <w:p w14:paraId="0B10A27F" w14:textId="77777777" w:rsidR="009A7E54" w:rsidRDefault="00000000">
      <w:pPr>
        <w:pStyle w:val="Heading3"/>
        <w:spacing w:before="46"/>
      </w:pPr>
      <w:r>
        <w:t>Sep</w:t>
      </w:r>
      <w:r>
        <w:rPr>
          <w:spacing w:val="-3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2024</w:t>
      </w:r>
    </w:p>
    <w:p w14:paraId="1836995D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8"/>
        <w:ind w:left="287" w:hanging="287"/>
        <w:rPr>
          <w:rFonts w:ascii="Symbol" w:hAnsi="Symbol"/>
        </w:rPr>
      </w:pPr>
      <w:r>
        <w:t>Provided</w:t>
      </w:r>
      <w:r>
        <w:rPr>
          <w:spacing w:val="-7"/>
        </w:rPr>
        <w:t xml:space="preserve"> </w:t>
      </w:r>
      <w:r>
        <w:t>L3</w:t>
      </w:r>
      <w:r>
        <w:rPr>
          <w:spacing w:val="-7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500+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rPr>
          <w:spacing w:val="-2"/>
        </w:rPr>
        <w:t>environments</w:t>
      </w:r>
    </w:p>
    <w:p w14:paraId="01A6333F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Managed</w:t>
      </w:r>
      <w:r>
        <w:rPr>
          <w:spacing w:val="-12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t>Directory,</w:t>
      </w:r>
      <w:r>
        <w:rPr>
          <w:spacing w:val="-11"/>
        </w:rPr>
        <w:t xml:space="preserve"> </w:t>
      </w:r>
      <w:r>
        <w:t>DNS,</w:t>
      </w:r>
      <w:r>
        <w:rPr>
          <w:spacing w:val="-10"/>
        </w:rPr>
        <w:t xml:space="preserve"> </w:t>
      </w:r>
      <w:r>
        <w:t>DHCP,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rPr>
          <w:spacing w:val="-2"/>
        </w:rPr>
        <w:t>Policy</w:t>
      </w:r>
    </w:p>
    <w:p w14:paraId="60089CAD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Administered</w:t>
      </w:r>
      <w:r>
        <w:rPr>
          <w:spacing w:val="-11"/>
        </w:rPr>
        <w:t xml:space="preserve"> </w:t>
      </w:r>
      <w:r>
        <w:t>Hyper-V</w:t>
      </w:r>
      <w:r>
        <w:rPr>
          <w:spacing w:val="-9"/>
        </w:rPr>
        <w:t xml:space="preserve"> </w:t>
      </w:r>
      <w:r>
        <w:t>virtualization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Failover</w:t>
      </w:r>
      <w:r>
        <w:rPr>
          <w:spacing w:val="-9"/>
        </w:rPr>
        <w:t xml:space="preserve"> </w:t>
      </w:r>
      <w:r>
        <w:rPr>
          <w:spacing w:val="-2"/>
        </w:rPr>
        <w:t>Clustering</w:t>
      </w:r>
    </w:p>
    <w:p w14:paraId="456F79CE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Supported</w:t>
      </w:r>
      <w:r>
        <w:rPr>
          <w:spacing w:val="-7"/>
        </w:rPr>
        <w:t xml:space="preserve"> </w:t>
      </w:r>
      <w:r>
        <w:t>VMware</w:t>
      </w:r>
      <w:r>
        <w:rPr>
          <w:spacing w:val="-7"/>
        </w:rPr>
        <w:t xml:space="preserve"> </w:t>
      </w:r>
      <w:proofErr w:type="spellStart"/>
      <w:r>
        <w:t>ESXi</w:t>
      </w:r>
      <w:proofErr w:type="spellEnd"/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VM</w:t>
      </w:r>
      <w:r>
        <w:rPr>
          <w:spacing w:val="-7"/>
        </w:rPr>
        <w:t xml:space="preserve"> </w:t>
      </w:r>
      <w:r>
        <w:t>lifecycle</w:t>
      </w:r>
      <w:r>
        <w:rPr>
          <w:spacing w:val="-7"/>
        </w:rPr>
        <w:t xml:space="preserve"> </w:t>
      </w:r>
      <w:r>
        <w:rPr>
          <w:spacing w:val="-2"/>
        </w:rPr>
        <w:t>management</w:t>
      </w:r>
    </w:p>
    <w:p w14:paraId="60A0BAC9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Performed</w:t>
      </w:r>
      <w:r>
        <w:rPr>
          <w:spacing w:val="-10"/>
        </w:rPr>
        <w:t xml:space="preserve"> </w:t>
      </w:r>
      <w:r>
        <w:t>SAN</w:t>
      </w:r>
      <w:r>
        <w:rPr>
          <w:spacing w:val="-11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troubleshooting</w:t>
      </w:r>
    </w:p>
    <w:p w14:paraId="112AA0E4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Led</w:t>
      </w:r>
      <w:r>
        <w:rPr>
          <w:spacing w:val="-6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upgrades,</w:t>
      </w:r>
      <w:r>
        <w:rPr>
          <w:spacing w:val="-7"/>
        </w:rPr>
        <w:t xml:space="preserve"> </w:t>
      </w:r>
      <w:r>
        <w:t>firmware</w:t>
      </w:r>
      <w:r>
        <w:rPr>
          <w:spacing w:val="-5"/>
        </w:rPr>
        <w:t xml:space="preserve"> </w:t>
      </w:r>
      <w:r>
        <w:t>updates,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coordinated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OEM</w:t>
      </w:r>
      <w:r>
        <w:rPr>
          <w:spacing w:val="-7"/>
        </w:rPr>
        <w:t xml:space="preserve"> </w:t>
      </w:r>
      <w:r>
        <w:rPr>
          <w:spacing w:val="-2"/>
        </w:rPr>
        <w:t>vendors</w:t>
      </w:r>
    </w:p>
    <w:p w14:paraId="2B6B0593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 w:line="276" w:lineRule="auto"/>
        <w:ind w:left="287" w:right="1305"/>
        <w:rPr>
          <w:rFonts w:ascii="Symbol" w:hAnsi="Symbol"/>
        </w:rPr>
      </w:pPr>
      <w:r>
        <w:t>Supported</w:t>
      </w:r>
      <w:r>
        <w:rPr>
          <w:spacing w:val="-9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multi-site</w:t>
      </w:r>
      <w:r>
        <w:rPr>
          <w:spacing w:val="-9"/>
        </w:rPr>
        <w:t xml:space="preserve"> </w:t>
      </w:r>
      <w:r>
        <w:t>production</w:t>
      </w:r>
      <w:r>
        <w:rPr>
          <w:spacing w:val="-9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centers</w:t>
      </w:r>
      <w:r>
        <w:rPr>
          <w:spacing w:val="-12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high availability and operational stability</w:t>
      </w:r>
    </w:p>
    <w:p w14:paraId="43C19B77" w14:textId="77777777" w:rsidR="009A7E54" w:rsidRDefault="00000000">
      <w:pPr>
        <w:pStyle w:val="Heading1"/>
        <w:spacing w:before="174"/>
      </w:pPr>
      <w:r>
        <w:rPr>
          <w:color w:val="4472C3"/>
        </w:rPr>
        <w:t>KEY</w:t>
      </w:r>
      <w:r>
        <w:rPr>
          <w:color w:val="4472C3"/>
          <w:spacing w:val="-2"/>
        </w:rPr>
        <w:t xml:space="preserve"> PROJECTS</w:t>
      </w:r>
    </w:p>
    <w:p w14:paraId="7575ED82" w14:textId="77777777" w:rsidR="009A7E54" w:rsidRDefault="00000000">
      <w:pPr>
        <w:pStyle w:val="Heading2"/>
        <w:spacing w:before="46"/>
      </w:pPr>
      <w:r>
        <w:t>New</w:t>
      </w:r>
      <w:r>
        <w:rPr>
          <w:spacing w:val="-9"/>
        </w:rPr>
        <w:t xml:space="preserve"> </w:t>
      </w:r>
      <w:r>
        <w:t>Parliament</w:t>
      </w:r>
      <w:r>
        <w:rPr>
          <w:spacing w:val="-8"/>
        </w:rPr>
        <w:t xml:space="preserve"> </w:t>
      </w:r>
      <w:r>
        <w:t>House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rPr>
          <w:spacing w:val="-2"/>
        </w:rPr>
        <w:t>Infrastructure</w:t>
      </w:r>
    </w:p>
    <w:p w14:paraId="482586CB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5"/>
        <w:ind w:left="287" w:hanging="287"/>
        <w:rPr>
          <w:rFonts w:ascii="Symbol" w:hAnsi="Symbol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VMware</w:t>
      </w:r>
      <w:r>
        <w:rPr>
          <w:spacing w:val="-4"/>
        </w:rPr>
        <w:t xml:space="preserve"> </w:t>
      </w:r>
      <w:r>
        <w:t>vSphere</w:t>
      </w:r>
      <w:r>
        <w:rPr>
          <w:spacing w:val="-4"/>
        </w:rPr>
        <w:t xml:space="preserve"> </w:t>
      </w:r>
      <w:r>
        <w:t>cluster</w:t>
      </w:r>
      <w:r>
        <w:rPr>
          <w:spacing w:val="-5"/>
        </w:rPr>
        <w:t xml:space="preserve"> </w:t>
      </w:r>
      <w:r>
        <w:t>(</w:t>
      </w:r>
      <w:proofErr w:type="spellStart"/>
      <w:r>
        <w:t>ESXi</w:t>
      </w:r>
      <w:proofErr w:type="spellEnd"/>
      <w:r>
        <w:rPr>
          <w:spacing w:val="-5"/>
        </w:rPr>
        <w:t xml:space="preserve"> </w:t>
      </w:r>
      <w:r>
        <w:t>7/8</w:t>
      </w:r>
      <w:r>
        <w:rPr>
          <w:spacing w:val="-9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vCenter</w:t>
      </w:r>
      <w:r>
        <w:rPr>
          <w:spacing w:val="-9"/>
        </w:rPr>
        <w:t xml:space="preserve"> </w:t>
      </w:r>
      <w:r>
        <w:rPr>
          <w:spacing w:val="-2"/>
        </w:rPr>
        <w:t>Server)</w:t>
      </w:r>
    </w:p>
    <w:p w14:paraId="62B0E93E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Configured</w:t>
      </w:r>
      <w:r>
        <w:rPr>
          <w:spacing w:val="-7"/>
        </w:rPr>
        <w:t xml:space="preserve"> </w:t>
      </w:r>
      <w:r>
        <w:t>HA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vMotion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workload</w:t>
      </w:r>
      <w:r>
        <w:rPr>
          <w:spacing w:val="-6"/>
        </w:rPr>
        <w:t xml:space="preserve"> </w:t>
      </w:r>
      <w:r>
        <w:rPr>
          <w:spacing w:val="-2"/>
        </w:rPr>
        <w:t>continuity</w:t>
      </w:r>
    </w:p>
    <w:p w14:paraId="37F0E503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Integrated</w:t>
      </w:r>
      <w:r>
        <w:rPr>
          <w:spacing w:val="-9"/>
        </w:rPr>
        <w:t xml:space="preserve"> </w:t>
      </w:r>
      <w:r>
        <w:t>Dell</w:t>
      </w:r>
      <w:r>
        <w:rPr>
          <w:spacing w:val="-7"/>
        </w:rPr>
        <w:t xml:space="preserve"> </w:t>
      </w:r>
      <w:r>
        <w:t>iSCSI</w:t>
      </w:r>
      <w:r>
        <w:rPr>
          <w:spacing w:val="-9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with</w:t>
      </w:r>
      <w:r>
        <w:rPr>
          <w:spacing w:val="-9"/>
        </w:rPr>
        <w:t xml:space="preserve"> </w:t>
      </w:r>
      <w:proofErr w:type="spellStart"/>
      <w:r>
        <w:t>ESXi</w:t>
      </w:r>
      <w:proofErr w:type="spellEnd"/>
      <w:r>
        <w:rPr>
          <w:spacing w:val="-8"/>
        </w:rPr>
        <w:t xml:space="preserve"> </w:t>
      </w:r>
      <w:r>
        <w:rPr>
          <w:spacing w:val="-4"/>
        </w:rPr>
        <w:t>hosts</w:t>
      </w:r>
    </w:p>
    <w:p w14:paraId="2F8E76BD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Implemented</w:t>
      </w:r>
      <w:r>
        <w:rPr>
          <w:spacing w:val="-9"/>
        </w:rPr>
        <w:t xml:space="preserve"> </w:t>
      </w:r>
      <w:r>
        <w:t>Dell</w:t>
      </w:r>
      <w:r>
        <w:rPr>
          <w:spacing w:val="-10"/>
        </w:rPr>
        <w:t xml:space="preserve"> </w:t>
      </w:r>
      <w:r>
        <w:t>IDPA</w:t>
      </w:r>
      <w:r>
        <w:rPr>
          <w:spacing w:val="-8"/>
        </w:rPr>
        <w:t xml:space="preserve"> </w:t>
      </w:r>
      <w:r>
        <w:t>backup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protection</w:t>
      </w:r>
    </w:p>
    <w:p w14:paraId="076DF18D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Provided</w:t>
      </w:r>
      <w:r>
        <w:rPr>
          <w:spacing w:val="-10"/>
        </w:rPr>
        <w:t xml:space="preserve"> </w:t>
      </w:r>
      <w:r>
        <w:t>L3</w:t>
      </w:r>
      <w:r>
        <w:rPr>
          <w:spacing w:val="-8"/>
        </w:rPr>
        <w:t xml:space="preserve"> </w:t>
      </w:r>
      <w:r>
        <w:t>troubleshooting</w:t>
      </w:r>
      <w:r>
        <w:rPr>
          <w:spacing w:val="-8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virtualization,</w:t>
      </w:r>
      <w:r>
        <w:rPr>
          <w:spacing w:val="-8"/>
        </w:rPr>
        <w:t xml:space="preserve"> </w:t>
      </w:r>
      <w:r>
        <w:t>storage,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rPr>
          <w:spacing w:val="-2"/>
        </w:rPr>
        <w:t>issues</w:t>
      </w:r>
    </w:p>
    <w:p w14:paraId="1FD86D3D" w14:textId="77777777" w:rsidR="009A7E54" w:rsidRDefault="00000000">
      <w:pPr>
        <w:pStyle w:val="Heading2"/>
        <w:spacing w:before="44"/>
      </w:pPr>
      <w:r>
        <w:t>Indian</w:t>
      </w:r>
      <w:r>
        <w:rPr>
          <w:spacing w:val="-11"/>
        </w:rPr>
        <w:t xml:space="preserve"> </w:t>
      </w:r>
      <w:r>
        <w:t>Navy</w:t>
      </w:r>
      <w:r>
        <w:rPr>
          <w:spacing w:val="-11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Center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Infrastructure</w:t>
      </w:r>
      <w:r>
        <w:rPr>
          <w:spacing w:val="-10"/>
        </w:rPr>
        <w:t xml:space="preserve"> </w:t>
      </w:r>
      <w:r>
        <w:rPr>
          <w:spacing w:val="-2"/>
        </w:rPr>
        <w:t>Support</w:t>
      </w:r>
    </w:p>
    <w:p w14:paraId="4CE38DC8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5"/>
        <w:ind w:left="287" w:hanging="287"/>
        <w:rPr>
          <w:rFonts w:ascii="Symbol" w:hAnsi="Symbol"/>
        </w:rPr>
      </w:pPr>
      <w:r>
        <w:t>Managed</w:t>
      </w:r>
      <w:r>
        <w:rPr>
          <w:spacing w:val="-12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Hyper-V</w:t>
      </w:r>
      <w:r>
        <w:rPr>
          <w:spacing w:val="-10"/>
        </w:rPr>
        <w:t xml:space="preserve"> </w:t>
      </w:r>
      <w:r>
        <w:t>clusters</w:t>
      </w:r>
      <w:r>
        <w:rPr>
          <w:spacing w:val="-10"/>
        </w:rPr>
        <w:t xml:space="preserve"> </w:t>
      </w:r>
      <w:r>
        <w:t>supporting</w:t>
      </w:r>
      <w:r>
        <w:rPr>
          <w:spacing w:val="-10"/>
        </w:rPr>
        <w:t xml:space="preserve"> </w:t>
      </w:r>
      <w:r>
        <w:t>production</w:t>
      </w:r>
      <w:r>
        <w:rPr>
          <w:spacing w:val="-10"/>
        </w:rPr>
        <w:t xml:space="preserve"> </w:t>
      </w:r>
      <w:r>
        <w:rPr>
          <w:spacing w:val="-2"/>
        </w:rPr>
        <w:t>workloads</w:t>
      </w:r>
    </w:p>
    <w:p w14:paraId="50C31C94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Administered</w:t>
      </w:r>
      <w:r>
        <w:rPr>
          <w:spacing w:val="-13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Failover</w:t>
      </w:r>
      <w:r>
        <w:rPr>
          <w:spacing w:val="-8"/>
        </w:rPr>
        <w:t xml:space="preserve"> </w:t>
      </w:r>
      <w:r>
        <w:t>Clustering</w:t>
      </w:r>
      <w:r>
        <w:rPr>
          <w:spacing w:val="-9"/>
        </w:rPr>
        <w:t xml:space="preserve"> </w:t>
      </w:r>
      <w:r>
        <w:t>ensuring</w:t>
      </w:r>
      <w:r>
        <w:rPr>
          <w:spacing w:val="-8"/>
        </w:rPr>
        <w:t xml:space="preserve"> </w:t>
      </w:r>
      <w:r>
        <w:t>high</w:t>
      </w:r>
      <w:r>
        <w:rPr>
          <w:spacing w:val="-10"/>
        </w:rPr>
        <w:t xml:space="preserve"> </w:t>
      </w:r>
      <w:r>
        <w:rPr>
          <w:spacing w:val="-2"/>
        </w:rPr>
        <w:t>availability</w:t>
      </w:r>
    </w:p>
    <w:p w14:paraId="682C3B52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2"/>
        <w:ind w:left="287" w:hanging="287"/>
        <w:rPr>
          <w:rFonts w:ascii="Symbol" w:hAnsi="Symbol"/>
        </w:rPr>
      </w:pPr>
      <w:r>
        <w:t>Managed</w:t>
      </w:r>
      <w:r>
        <w:rPr>
          <w:spacing w:val="-6"/>
        </w:rPr>
        <w:t xml:space="preserve"> </w:t>
      </w:r>
      <w:r>
        <w:t>Hitachi</w:t>
      </w:r>
      <w:r>
        <w:rPr>
          <w:spacing w:val="-5"/>
        </w:rPr>
        <w:t xml:space="preserve"> </w:t>
      </w:r>
      <w:r>
        <w:t>VSP</w:t>
      </w:r>
      <w:r>
        <w:rPr>
          <w:spacing w:val="-5"/>
        </w:rPr>
        <w:t xml:space="preserve"> </w:t>
      </w:r>
      <w:r>
        <w:t>1500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rPr>
          <w:spacing w:val="-2"/>
        </w:rPr>
        <w:t>storage</w:t>
      </w:r>
    </w:p>
    <w:p w14:paraId="03ECA5AA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3"/>
        <w:ind w:left="287" w:hanging="287"/>
        <w:rPr>
          <w:rFonts w:ascii="Symbol" w:hAnsi="Symbol"/>
        </w:rPr>
      </w:pPr>
      <w:r>
        <w:t>Performed</w:t>
      </w:r>
      <w:r>
        <w:rPr>
          <w:spacing w:val="-6"/>
        </w:rPr>
        <w:t xml:space="preserve"> </w:t>
      </w:r>
      <w:proofErr w:type="spellStart"/>
      <w:r>
        <w:t>Fibre</w:t>
      </w:r>
      <w:proofErr w:type="spellEnd"/>
      <w:r>
        <w:rPr>
          <w:spacing w:val="-7"/>
        </w:rPr>
        <w:t xml:space="preserve"> </w:t>
      </w:r>
      <w:r>
        <w:t>Channel</w:t>
      </w:r>
      <w:r>
        <w:rPr>
          <w:spacing w:val="-5"/>
        </w:rPr>
        <w:t xml:space="preserve"> </w:t>
      </w:r>
      <w:r>
        <w:t>zoning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Cisco</w:t>
      </w:r>
      <w:r>
        <w:rPr>
          <w:spacing w:val="-7"/>
        </w:rPr>
        <w:t xml:space="preserve"> </w:t>
      </w:r>
      <w:r>
        <w:t>MDS</w:t>
      </w:r>
      <w:r>
        <w:rPr>
          <w:spacing w:val="-5"/>
        </w:rPr>
        <w:t xml:space="preserve"> </w:t>
      </w:r>
      <w:r>
        <w:rPr>
          <w:spacing w:val="-2"/>
        </w:rPr>
        <w:t>switches</w:t>
      </w:r>
    </w:p>
    <w:p w14:paraId="289C1B50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2"/>
        <w:ind w:left="287" w:hanging="287"/>
        <w:rPr>
          <w:rFonts w:ascii="Symbol" w:hAnsi="Symbol"/>
        </w:rPr>
      </w:pPr>
      <w:r>
        <w:t>Executed</w:t>
      </w:r>
      <w:r>
        <w:rPr>
          <w:spacing w:val="-11"/>
        </w:rPr>
        <w:t xml:space="preserve"> </w:t>
      </w:r>
      <w:r>
        <w:t>LUN</w:t>
      </w:r>
      <w:r>
        <w:rPr>
          <w:spacing w:val="-11"/>
        </w:rPr>
        <w:t xml:space="preserve"> </w:t>
      </w:r>
      <w:r>
        <w:t>provisioning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storage</w:t>
      </w:r>
      <w:r>
        <w:rPr>
          <w:spacing w:val="-9"/>
        </w:rPr>
        <w:t xml:space="preserve"> </w:t>
      </w:r>
      <w:r>
        <w:t>presentation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Hyper-V</w:t>
      </w:r>
      <w:r>
        <w:rPr>
          <w:spacing w:val="-9"/>
        </w:rPr>
        <w:t xml:space="preserve"> </w:t>
      </w:r>
      <w:r>
        <w:rPr>
          <w:spacing w:val="-2"/>
        </w:rPr>
        <w:t>clusters</w:t>
      </w:r>
    </w:p>
    <w:p w14:paraId="07D09A84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3"/>
        <w:ind w:left="287" w:hanging="287"/>
        <w:rPr>
          <w:rFonts w:ascii="Symbol" w:hAnsi="Symbol"/>
        </w:rPr>
      </w:pPr>
      <w:r>
        <w:t>Supported</w:t>
      </w:r>
      <w:r>
        <w:rPr>
          <w:spacing w:val="-9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pan-India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centers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secured</w:t>
      </w:r>
      <w:r>
        <w:rPr>
          <w:spacing w:val="-8"/>
        </w:rPr>
        <w:t xml:space="preserve"> </w:t>
      </w:r>
      <w:r>
        <w:rPr>
          <w:spacing w:val="-2"/>
        </w:rPr>
        <w:t>environments</w:t>
      </w:r>
    </w:p>
    <w:p w14:paraId="68C4743F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3"/>
        <w:ind w:left="287" w:hanging="287"/>
        <w:rPr>
          <w:rFonts w:ascii="Symbol" w:hAnsi="Symbol"/>
          <w:color w:val="4472C3"/>
          <w:sz w:val="24"/>
        </w:rPr>
      </w:pPr>
      <w:r>
        <w:t>Conducted</w:t>
      </w:r>
      <w:r>
        <w:rPr>
          <w:spacing w:val="-8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redundancy</w:t>
      </w:r>
      <w:r>
        <w:rPr>
          <w:spacing w:val="-8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rPr>
          <w:spacing w:val="-2"/>
        </w:rPr>
        <w:t>availability</w:t>
      </w:r>
    </w:p>
    <w:p w14:paraId="53AC7ADD" w14:textId="77777777" w:rsidR="009A7E54" w:rsidRDefault="00000000">
      <w:pPr>
        <w:pStyle w:val="Heading2"/>
        <w:spacing w:before="41"/>
      </w:pPr>
      <w:r>
        <w:t>UIDAI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Resident</w:t>
      </w:r>
      <w:r>
        <w:rPr>
          <w:spacing w:val="-11"/>
        </w:rPr>
        <w:t xml:space="preserve"> </w:t>
      </w:r>
      <w:r>
        <w:rPr>
          <w:spacing w:val="-2"/>
        </w:rPr>
        <w:t>Engineer</w:t>
      </w:r>
    </w:p>
    <w:p w14:paraId="1AF2524B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6" w:line="278" w:lineRule="auto"/>
        <w:ind w:left="287" w:right="798"/>
        <w:rPr>
          <w:rFonts w:ascii="Symbol" w:hAnsi="Symbol"/>
        </w:rPr>
      </w:pPr>
      <w:r>
        <w:t>Supported</w:t>
      </w:r>
      <w:r>
        <w:rPr>
          <w:spacing w:val="-6"/>
        </w:rPr>
        <w:t xml:space="preserve"> </w:t>
      </w:r>
      <w:r>
        <w:t>2800+</w:t>
      </w:r>
      <w:r>
        <w:rPr>
          <w:spacing w:val="-7"/>
        </w:rPr>
        <w:t xml:space="preserve"> </w:t>
      </w:r>
      <w:r>
        <w:t>blade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rack</w:t>
      </w:r>
      <w:r>
        <w:rPr>
          <w:spacing w:val="-6"/>
        </w:rPr>
        <w:t xml:space="preserve"> </w:t>
      </w:r>
      <w:r>
        <w:t>servers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multi-site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centers</w:t>
      </w:r>
      <w:r>
        <w:rPr>
          <w:spacing w:val="-8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 xml:space="preserve">99.9% </w:t>
      </w:r>
      <w:r>
        <w:rPr>
          <w:spacing w:val="-2"/>
        </w:rPr>
        <w:t>availability</w:t>
      </w:r>
    </w:p>
    <w:p w14:paraId="5D4BD133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1"/>
        <w:ind w:left="287" w:hanging="287"/>
        <w:rPr>
          <w:rFonts w:ascii="Symbol" w:hAnsi="Symbol"/>
        </w:rPr>
      </w:pPr>
      <w:r>
        <w:t>Performed</w:t>
      </w:r>
      <w:r>
        <w:rPr>
          <w:spacing w:val="-7"/>
        </w:rPr>
        <w:t xml:space="preserve"> </w:t>
      </w:r>
      <w:r>
        <w:t>OS</w:t>
      </w:r>
      <w:r>
        <w:rPr>
          <w:spacing w:val="-8"/>
        </w:rPr>
        <w:t xml:space="preserve"> </w:t>
      </w:r>
      <w:r>
        <w:t>deployment,</w:t>
      </w:r>
      <w:r>
        <w:rPr>
          <w:spacing w:val="-8"/>
        </w:rPr>
        <w:t xml:space="preserve"> </w:t>
      </w:r>
      <w:r>
        <w:t>patching,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40A57615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Played</w:t>
      </w:r>
      <w:r>
        <w:rPr>
          <w:spacing w:val="-10"/>
        </w:rPr>
        <w:t xml:space="preserve"> </w:t>
      </w:r>
      <w:r>
        <w:t>key</w:t>
      </w:r>
      <w:r>
        <w:rPr>
          <w:spacing w:val="-8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center</w:t>
      </w:r>
      <w:r>
        <w:rPr>
          <w:spacing w:val="-7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IMT</w:t>
      </w:r>
      <w:r>
        <w:rPr>
          <w:spacing w:val="-7"/>
        </w:rPr>
        <w:t xml:space="preserve"> </w:t>
      </w:r>
      <w:r>
        <w:t>Manesar</w:t>
      </w:r>
      <w:r>
        <w:rPr>
          <w:spacing w:val="-6"/>
        </w:rPr>
        <w:t xml:space="preserve"> </w:t>
      </w:r>
      <w:r>
        <w:rPr>
          <w:spacing w:val="-2"/>
        </w:rPr>
        <w:t>facility</w:t>
      </w:r>
    </w:p>
    <w:p w14:paraId="26AFD454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Ensured</w:t>
      </w:r>
      <w:r>
        <w:rPr>
          <w:spacing w:val="-11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t>stability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mission-critical</w:t>
      </w:r>
      <w:r>
        <w:rPr>
          <w:spacing w:val="-10"/>
        </w:rPr>
        <w:t xml:space="preserve"> </w:t>
      </w:r>
      <w:r>
        <w:rPr>
          <w:spacing w:val="-2"/>
        </w:rPr>
        <w:t>systems</w:t>
      </w:r>
    </w:p>
    <w:p w14:paraId="4271660B" w14:textId="77777777" w:rsidR="009A7E54" w:rsidRDefault="00000000">
      <w:pPr>
        <w:pStyle w:val="Heading1"/>
        <w:spacing w:before="212"/>
      </w:pPr>
      <w:r>
        <w:rPr>
          <w:color w:val="4472C3"/>
          <w:spacing w:val="-2"/>
        </w:rPr>
        <w:t>EDUCATION</w:t>
      </w:r>
    </w:p>
    <w:p w14:paraId="1364916F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5"/>
        <w:ind w:left="287" w:hanging="287"/>
        <w:rPr>
          <w:rFonts w:ascii="Symbol" w:hAnsi="Symbol"/>
        </w:rPr>
      </w:pPr>
      <w:r>
        <w:t>Graduate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Delhi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p w14:paraId="142C1636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spacing w:before="44"/>
        <w:ind w:left="287" w:hanging="287"/>
        <w:rPr>
          <w:rFonts w:ascii="Symbol" w:hAnsi="Symbol"/>
        </w:rPr>
      </w:pPr>
      <w:r>
        <w:t>Diploma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4"/>
        </w:rPr>
        <w:t>NIIT</w:t>
      </w:r>
    </w:p>
    <w:p w14:paraId="7A5CC2A5" w14:textId="77777777" w:rsidR="009A7E54" w:rsidRDefault="00000000">
      <w:pPr>
        <w:pStyle w:val="ListParagraph"/>
        <w:numPr>
          <w:ilvl w:val="0"/>
          <w:numId w:val="1"/>
        </w:numPr>
        <w:tabs>
          <w:tab w:val="left" w:pos="287"/>
        </w:tabs>
        <w:ind w:left="287" w:hanging="287"/>
        <w:rPr>
          <w:rFonts w:ascii="Symbol" w:hAnsi="Symbol"/>
        </w:rPr>
      </w:pPr>
      <w:r>
        <w:t>Diploma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Networking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Jetking</w:t>
      </w:r>
    </w:p>
    <w:sectPr w:rsidR="009A7E54">
      <w:pgSz w:w="12240" w:h="15840"/>
      <w:pgMar w:top="8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23D8E"/>
    <w:multiLevelType w:val="hybridMultilevel"/>
    <w:tmpl w:val="84621D64"/>
    <w:lvl w:ilvl="0" w:tplc="D57A35FE">
      <w:numFmt w:val="bullet"/>
      <w:lvlText w:val=""/>
      <w:lvlJc w:val="left"/>
      <w:pPr>
        <w:ind w:left="288" w:hanging="288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9AA5EB0">
      <w:numFmt w:val="bullet"/>
      <w:lvlText w:val="•"/>
      <w:lvlJc w:val="left"/>
      <w:pPr>
        <w:ind w:left="1224" w:hanging="288"/>
      </w:pPr>
      <w:rPr>
        <w:rFonts w:hint="default"/>
        <w:lang w:val="en-US" w:eastAsia="en-US" w:bidi="ar-SA"/>
      </w:rPr>
    </w:lvl>
    <w:lvl w:ilvl="2" w:tplc="E6E21E5A">
      <w:numFmt w:val="bullet"/>
      <w:lvlText w:val="•"/>
      <w:lvlJc w:val="left"/>
      <w:pPr>
        <w:ind w:left="2168" w:hanging="288"/>
      </w:pPr>
      <w:rPr>
        <w:rFonts w:hint="default"/>
        <w:lang w:val="en-US" w:eastAsia="en-US" w:bidi="ar-SA"/>
      </w:rPr>
    </w:lvl>
    <w:lvl w:ilvl="3" w:tplc="A90A5A78">
      <w:numFmt w:val="bullet"/>
      <w:lvlText w:val="•"/>
      <w:lvlJc w:val="left"/>
      <w:pPr>
        <w:ind w:left="3112" w:hanging="288"/>
      </w:pPr>
      <w:rPr>
        <w:rFonts w:hint="default"/>
        <w:lang w:val="en-US" w:eastAsia="en-US" w:bidi="ar-SA"/>
      </w:rPr>
    </w:lvl>
    <w:lvl w:ilvl="4" w:tplc="4A18EB78">
      <w:numFmt w:val="bullet"/>
      <w:lvlText w:val="•"/>
      <w:lvlJc w:val="left"/>
      <w:pPr>
        <w:ind w:left="4056" w:hanging="288"/>
      </w:pPr>
      <w:rPr>
        <w:rFonts w:hint="default"/>
        <w:lang w:val="en-US" w:eastAsia="en-US" w:bidi="ar-SA"/>
      </w:rPr>
    </w:lvl>
    <w:lvl w:ilvl="5" w:tplc="D77E73F4">
      <w:numFmt w:val="bullet"/>
      <w:lvlText w:val="•"/>
      <w:lvlJc w:val="left"/>
      <w:pPr>
        <w:ind w:left="5000" w:hanging="288"/>
      </w:pPr>
      <w:rPr>
        <w:rFonts w:hint="default"/>
        <w:lang w:val="en-US" w:eastAsia="en-US" w:bidi="ar-SA"/>
      </w:rPr>
    </w:lvl>
    <w:lvl w:ilvl="6" w:tplc="E83AA50C">
      <w:numFmt w:val="bullet"/>
      <w:lvlText w:val="•"/>
      <w:lvlJc w:val="left"/>
      <w:pPr>
        <w:ind w:left="5944" w:hanging="288"/>
      </w:pPr>
      <w:rPr>
        <w:rFonts w:hint="default"/>
        <w:lang w:val="en-US" w:eastAsia="en-US" w:bidi="ar-SA"/>
      </w:rPr>
    </w:lvl>
    <w:lvl w:ilvl="7" w:tplc="65420D24">
      <w:numFmt w:val="bullet"/>
      <w:lvlText w:val="•"/>
      <w:lvlJc w:val="left"/>
      <w:pPr>
        <w:ind w:left="6888" w:hanging="288"/>
      </w:pPr>
      <w:rPr>
        <w:rFonts w:hint="default"/>
        <w:lang w:val="en-US" w:eastAsia="en-US" w:bidi="ar-SA"/>
      </w:rPr>
    </w:lvl>
    <w:lvl w:ilvl="8" w:tplc="8FEE3D38">
      <w:numFmt w:val="bullet"/>
      <w:lvlText w:val="•"/>
      <w:lvlJc w:val="left"/>
      <w:pPr>
        <w:ind w:left="7832" w:hanging="288"/>
      </w:pPr>
      <w:rPr>
        <w:rFonts w:hint="default"/>
        <w:lang w:val="en-US" w:eastAsia="en-US" w:bidi="ar-SA"/>
      </w:rPr>
    </w:lvl>
  </w:abstractNum>
  <w:num w:numId="1" w16cid:durableId="163829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E54"/>
    <w:rsid w:val="001D3841"/>
    <w:rsid w:val="009219D2"/>
    <w:rsid w:val="009A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F7A1"/>
  <w15:docId w15:val="{BD62CE82-D6CC-4FE7-97D4-3AAE4BF0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45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287" w:hanging="287"/>
    </w:pPr>
  </w:style>
  <w:style w:type="paragraph" w:styleId="Title">
    <w:name w:val="Title"/>
    <w:basedOn w:val="Normal"/>
    <w:uiPriority w:val="10"/>
    <w:qFormat/>
    <w:pPr>
      <w:spacing w:before="2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1"/>
      <w:ind w:left="287" w:hanging="2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bpanday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Govind_Panday_Infrastructure_Resume</dc:title>
  <dc:creator>Srilekha D</dc:creator>
  <cp:lastModifiedBy>Srilekha D</cp:lastModifiedBy>
  <cp:revision>2</cp:revision>
  <dcterms:created xsi:type="dcterms:W3CDTF">2026-03-27T11:08:00Z</dcterms:created>
  <dcterms:modified xsi:type="dcterms:W3CDTF">2026-03-27T11:08:00Z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LastSaved">
    <vt:filetime>2026-03-27T00:00:00Z</vt:filetime>
  </property>
  <property fmtid="{D5CDD505-2E9C-101B-9397-08002B2CF9AE}" pid="4" name="Producer">
    <vt:lpwstr>Microsoft: Print To PDF</vt:lpwstr>
  </property>
</Properties>
</file>