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6C72" w14:textId="77777777" w:rsidR="00D12166" w:rsidRDefault="00000000">
      <w:pPr>
        <w:pStyle w:val="Heading1"/>
        <w:spacing w:before="63"/>
      </w:pPr>
      <w:r>
        <w:rPr>
          <w:color w:val="090909"/>
        </w:rPr>
        <w:t>KAILAS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BALIRAM</w:t>
      </w:r>
      <w:r>
        <w:rPr>
          <w:color w:val="090909"/>
          <w:spacing w:val="-7"/>
        </w:rPr>
        <w:t xml:space="preserve"> </w:t>
      </w:r>
      <w:r>
        <w:rPr>
          <w:color w:val="090909"/>
          <w:spacing w:val="-2"/>
        </w:rPr>
        <w:t>AJABE</w:t>
      </w:r>
    </w:p>
    <w:p w14:paraId="1B574362" w14:textId="77777777" w:rsidR="00D12166" w:rsidRDefault="00000000">
      <w:pPr>
        <w:spacing w:before="107"/>
        <w:ind w:left="360"/>
        <w:rPr>
          <w:rFonts w:ascii="Arial"/>
          <w:b/>
        </w:rPr>
      </w:pPr>
      <w:r>
        <w:rPr>
          <w:rFonts w:ascii="Arial"/>
          <w:b/>
          <w:color w:val="090909"/>
        </w:rPr>
        <w:t>Senior</w:t>
      </w:r>
      <w:r>
        <w:rPr>
          <w:rFonts w:ascii="Arial"/>
          <w:b/>
          <w:color w:val="090909"/>
          <w:spacing w:val="-6"/>
        </w:rPr>
        <w:t xml:space="preserve"> </w:t>
      </w:r>
      <w:r>
        <w:rPr>
          <w:rFonts w:ascii="Arial"/>
          <w:b/>
          <w:color w:val="090909"/>
        </w:rPr>
        <w:t>.Net</w:t>
      </w:r>
      <w:r>
        <w:rPr>
          <w:rFonts w:ascii="Arial"/>
          <w:b/>
          <w:color w:val="090909"/>
          <w:spacing w:val="-4"/>
        </w:rPr>
        <w:t xml:space="preserve"> </w:t>
      </w:r>
      <w:r>
        <w:rPr>
          <w:rFonts w:ascii="Arial"/>
          <w:b/>
          <w:color w:val="090909"/>
        </w:rPr>
        <w:t>Developer</w:t>
      </w:r>
      <w:r>
        <w:rPr>
          <w:rFonts w:ascii="Arial"/>
          <w:b/>
          <w:color w:val="090909"/>
          <w:spacing w:val="-2"/>
        </w:rPr>
        <w:t xml:space="preserve"> </w:t>
      </w:r>
      <w:r>
        <w:rPr>
          <w:rFonts w:ascii="Arial"/>
          <w:b/>
          <w:color w:val="090909"/>
        </w:rPr>
        <w:t>|</w:t>
      </w:r>
      <w:r>
        <w:rPr>
          <w:rFonts w:ascii="Arial"/>
          <w:b/>
          <w:color w:val="090909"/>
          <w:spacing w:val="-2"/>
        </w:rPr>
        <w:t xml:space="preserve"> </w:t>
      </w:r>
      <w:r>
        <w:rPr>
          <w:rFonts w:ascii="Arial"/>
          <w:b/>
          <w:color w:val="090909"/>
        </w:rPr>
        <w:t>ASP.NET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Core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</w:rPr>
        <w:t>&amp;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</w:rPr>
        <w:t>Cloud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  <w:spacing w:val="-2"/>
        </w:rPr>
        <w:t>Systems</w:t>
      </w:r>
    </w:p>
    <w:p w14:paraId="7DC0C4A4" w14:textId="46EEDC80" w:rsidR="00D12166" w:rsidRPr="00AA303C" w:rsidRDefault="00000000" w:rsidP="00AA303C">
      <w:pPr>
        <w:pStyle w:val="BodyText"/>
        <w:spacing w:before="26"/>
        <w:ind w:left="420"/>
        <w:rPr>
          <w:lang w:val="en-IN"/>
        </w:rPr>
      </w:pPr>
      <w:r>
        <w:rPr>
          <w:color w:val="0A0A0A"/>
        </w:rPr>
        <w:t>Pune,</w:t>
      </w:r>
      <w:r>
        <w:rPr>
          <w:color w:val="0A0A0A"/>
          <w:spacing w:val="-21"/>
        </w:rPr>
        <w:t xml:space="preserve"> </w:t>
      </w:r>
      <w:r>
        <w:rPr>
          <w:rFonts w:ascii="Segoe UI Symbol" w:hAnsi="Segoe UI Symbol"/>
          <w:color w:val="0A0A0A"/>
        </w:rPr>
        <w:t>M</w:t>
      </w:r>
      <w:r>
        <w:rPr>
          <w:rFonts w:ascii="Segoe UI Symbol" w:hAnsi="Segoe UI Symbol"/>
          <w:color w:val="0A0A0A"/>
          <w:spacing w:val="-39"/>
        </w:rPr>
        <w:t xml:space="preserve"> </w:t>
      </w:r>
      <w:r>
        <w:rPr>
          <w:color w:val="0A0A0A"/>
        </w:rPr>
        <w:t>aha</w:t>
      </w:r>
      <w:r>
        <w:rPr>
          <w:rFonts w:ascii="Segoe UI Symbol" w:hAnsi="Segoe UI Symbol"/>
          <w:color w:val="0A0A0A"/>
        </w:rPr>
        <w:t>r</w:t>
      </w:r>
      <w:r>
        <w:rPr>
          <w:rFonts w:ascii="Segoe UI Symbol" w:hAnsi="Segoe UI Symbol"/>
          <w:color w:val="0A0A0A"/>
          <w:spacing w:val="63"/>
        </w:rPr>
        <w:t xml:space="preserve"> </w:t>
      </w:r>
      <w:r>
        <w:rPr>
          <w:color w:val="0A0A0A"/>
        </w:rPr>
        <w:t>asht</w:t>
      </w:r>
      <w:r>
        <w:rPr>
          <w:rFonts w:ascii="Segoe UI Symbol" w:hAnsi="Segoe UI Symbol"/>
          <w:color w:val="0A0A0A"/>
        </w:rPr>
        <w:t>r</w:t>
      </w:r>
      <w:r>
        <w:rPr>
          <w:rFonts w:ascii="Segoe UI Symbol" w:hAnsi="Segoe UI Symbol"/>
          <w:color w:val="0A0A0A"/>
          <w:spacing w:val="74"/>
        </w:rPr>
        <w:t xml:space="preserve"> </w:t>
      </w:r>
      <w:r>
        <w:rPr>
          <w:color w:val="0A0A0A"/>
        </w:rPr>
        <w:t>a</w:t>
      </w:r>
      <w:r>
        <w:rPr>
          <w:color w:val="0A0A0A"/>
          <w:spacing w:val="-8"/>
        </w:rPr>
        <w:t xml:space="preserve"> </w:t>
      </w:r>
      <w:r>
        <w:rPr>
          <w:color w:val="0A0A0A"/>
        </w:rPr>
        <w:t>|</w:t>
      </w:r>
      <w:r>
        <w:rPr>
          <w:color w:val="0A0A0A"/>
          <w:spacing w:val="35"/>
        </w:rPr>
        <w:t xml:space="preserve"> </w:t>
      </w:r>
      <w:r>
        <w:rPr>
          <w:color w:val="0A0A0A"/>
        </w:rPr>
        <w:t>+91</w:t>
      </w:r>
      <w:r>
        <w:rPr>
          <w:color w:val="0A0A0A"/>
          <w:spacing w:val="-16"/>
        </w:rPr>
        <w:t xml:space="preserve"> </w:t>
      </w:r>
      <w:r>
        <w:rPr>
          <w:color w:val="0A0A0A"/>
        </w:rPr>
        <w:t>8484049778</w:t>
      </w:r>
      <w:r>
        <w:rPr>
          <w:color w:val="0A0A0A"/>
          <w:spacing w:val="-12"/>
        </w:rPr>
        <w:t xml:space="preserve"> </w:t>
      </w:r>
      <w:r>
        <w:rPr>
          <w:color w:val="0A0A0A"/>
        </w:rPr>
        <w:t>|</w:t>
      </w:r>
      <w:r>
        <w:rPr>
          <w:color w:val="0A0A0A"/>
          <w:spacing w:val="-19"/>
        </w:rPr>
        <w:t xml:space="preserve"> </w:t>
      </w:r>
      <w:r>
        <w:rPr>
          <w:rFonts w:ascii="Segoe UI Symbol" w:hAnsi="Segoe UI Symbol"/>
          <w:color w:val="0A0A0A"/>
          <w:spacing w:val="-2"/>
        </w:rPr>
        <w:t>✉</w:t>
      </w:r>
      <w:r w:rsidR="00AA303C">
        <w:rPr>
          <w:rFonts w:ascii="Segoe UI Symbol" w:hAnsi="Segoe UI Symbol"/>
          <w:color w:val="0A0A0A"/>
          <w:spacing w:val="-2"/>
        </w:rPr>
        <w:t xml:space="preserve"> </w:t>
      </w:r>
      <w:hyperlink r:id="rId5" w:history="1">
        <w:r w:rsidR="00AA303C" w:rsidRPr="00DE7900">
          <w:rPr>
            <w:rStyle w:val="Hyperlink"/>
            <w:lang w:val="en-IN"/>
          </w:rPr>
          <w:t>ashwinikaldate80@gmail.com</w:t>
        </w:r>
      </w:hyperlink>
    </w:p>
    <w:p w14:paraId="6744B0B3" w14:textId="77777777" w:rsidR="00D12166" w:rsidRDefault="00D12166">
      <w:pPr>
        <w:pStyle w:val="BodyText"/>
      </w:pPr>
    </w:p>
    <w:p w14:paraId="513BBD3C" w14:textId="77777777" w:rsidR="00D12166" w:rsidRDefault="00D12166">
      <w:pPr>
        <w:pStyle w:val="BodyText"/>
        <w:spacing w:before="63"/>
      </w:pPr>
    </w:p>
    <w:p w14:paraId="7BD78A73" w14:textId="77777777" w:rsidR="00D12166" w:rsidRDefault="00000000">
      <w:pPr>
        <w:pStyle w:val="Heading1"/>
        <w:spacing w:before="0"/>
      </w:pPr>
      <w:r>
        <w:rPr>
          <w:color w:val="090909"/>
        </w:rPr>
        <w:t>PROFESSIONAL</w:t>
      </w:r>
      <w:r>
        <w:rPr>
          <w:color w:val="090909"/>
          <w:spacing w:val="-15"/>
        </w:rPr>
        <w:t xml:space="preserve"> </w:t>
      </w:r>
      <w:r>
        <w:rPr>
          <w:color w:val="090909"/>
          <w:spacing w:val="-2"/>
        </w:rPr>
        <w:t>SUMMARY</w:t>
      </w:r>
    </w:p>
    <w:p w14:paraId="16E74DF3" w14:textId="77777777" w:rsidR="00D12166" w:rsidRDefault="00000000">
      <w:pPr>
        <w:spacing w:before="107" w:line="343" w:lineRule="auto"/>
        <w:ind w:left="360" w:right="421"/>
      </w:pPr>
      <w:r>
        <w:rPr>
          <w:color w:val="090909"/>
        </w:rPr>
        <w:t xml:space="preserve">Strategic </w:t>
      </w:r>
      <w:r>
        <w:rPr>
          <w:rFonts w:ascii="Arial"/>
          <w:b/>
          <w:color w:val="090909"/>
        </w:rPr>
        <w:t xml:space="preserve">Senior Backend Developer with 7 years of experience </w:t>
      </w:r>
      <w:r>
        <w:rPr>
          <w:color w:val="090909"/>
        </w:rPr>
        <w:t>architecting high-performance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enterprise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solutions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for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global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leaders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like</w:t>
      </w:r>
      <w:r>
        <w:rPr>
          <w:color w:val="090909"/>
          <w:spacing w:val="-2"/>
        </w:rPr>
        <w:t xml:space="preserve"> </w:t>
      </w:r>
      <w:r>
        <w:rPr>
          <w:rFonts w:ascii="Arial"/>
          <w:b/>
          <w:color w:val="090909"/>
        </w:rPr>
        <w:t>Mercedes-Benz,</w:t>
      </w:r>
      <w:r>
        <w:rPr>
          <w:rFonts w:ascii="Arial"/>
          <w:b/>
          <w:color w:val="090909"/>
          <w:spacing w:val="-4"/>
        </w:rPr>
        <w:t xml:space="preserve"> </w:t>
      </w:r>
      <w:r>
        <w:rPr>
          <w:rFonts w:ascii="Arial"/>
          <w:b/>
          <w:color w:val="090909"/>
        </w:rPr>
        <w:t>Boeing,</w:t>
      </w:r>
      <w:r>
        <w:rPr>
          <w:rFonts w:ascii="Arial"/>
          <w:b/>
          <w:color w:val="090909"/>
          <w:spacing w:val="-1"/>
        </w:rPr>
        <w:t xml:space="preserve"> </w:t>
      </w:r>
      <w:r>
        <w:rPr>
          <w:rFonts w:ascii="Arial"/>
          <w:b/>
          <w:color w:val="090909"/>
        </w:rPr>
        <w:t>and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Dupont</w:t>
      </w:r>
      <w:r>
        <w:rPr>
          <w:color w:val="090909"/>
        </w:rPr>
        <w:t xml:space="preserve">. Expert in </w:t>
      </w:r>
      <w:r>
        <w:rPr>
          <w:rFonts w:ascii="Arial"/>
          <w:b/>
          <w:color w:val="090909"/>
        </w:rPr>
        <w:t>ASP.NET Core (up to 8.0)</w:t>
      </w:r>
      <w:r>
        <w:rPr>
          <w:color w:val="090909"/>
        </w:rPr>
        <w:t xml:space="preserve">, Microservices, and Azure-native development. Proven track record of driving a </w:t>
      </w:r>
      <w:r>
        <w:rPr>
          <w:rFonts w:ascii="Arial"/>
          <w:b/>
          <w:color w:val="090909"/>
        </w:rPr>
        <w:t xml:space="preserve">35% reduction in latency </w:t>
      </w:r>
      <w:r>
        <w:rPr>
          <w:color w:val="090909"/>
        </w:rPr>
        <w:t>through advanced SQL tuning and automating mission-critical delivery via Azure DevOps CI/CD pipelines.</w:t>
      </w:r>
    </w:p>
    <w:p w14:paraId="42A6139B" w14:textId="77777777" w:rsidR="00D12166" w:rsidRDefault="00D12166">
      <w:pPr>
        <w:pStyle w:val="BodyText"/>
        <w:spacing w:before="158"/>
      </w:pPr>
    </w:p>
    <w:p w14:paraId="784B0137" w14:textId="77777777" w:rsidR="00D12166" w:rsidRDefault="00000000">
      <w:pPr>
        <w:pStyle w:val="Heading1"/>
      </w:pPr>
      <w:r>
        <w:rPr>
          <w:color w:val="090909"/>
        </w:rPr>
        <w:t>TECHNICAL</w:t>
      </w:r>
      <w:r>
        <w:rPr>
          <w:color w:val="090909"/>
          <w:spacing w:val="-10"/>
        </w:rPr>
        <w:t xml:space="preserve"> </w:t>
      </w:r>
      <w:r>
        <w:rPr>
          <w:color w:val="090909"/>
          <w:spacing w:val="-4"/>
        </w:rPr>
        <w:t>CORE</w:t>
      </w:r>
    </w:p>
    <w:p w14:paraId="707A8800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43" w:lineRule="auto"/>
        <w:ind w:right="952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Backend</w:t>
      </w:r>
      <w:r>
        <w:rPr>
          <w:rFonts w:ascii="Arial" w:hAnsi="Arial"/>
          <w:b/>
          <w:color w:val="090909"/>
          <w:spacing w:val="-4"/>
        </w:rPr>
        <w:t xml:space="preserve"> </w:t>
      </w:r>
      <w:r>
        <w:rPr>
          <w:rFonts w:ascii="Arial" w:hAnsi="Arial"/>
          <w:b/>
          <w:color w:val="090909"/>
        </w:rPr>
        <w:t>&amp;</w:t>
      </w:r>
      <w:r>
        <w:rPr>
          <w:rFonts w:ascii="Arial" w:hAnsi="Arial"/>
          <w:b/>
          <w:color w:val="090909"/>
          <w:spacing w:val="-2"/>
        </w:rPr>
        <w:t xml:space="preserve"> </w:t>
      </w:r>
      <w:r>
        <w:rPr>
          <w:rFonts w:ascii="Arial" w:hAnsi="Arial"/>
          <w:b/>
          <w:color w:val="090909"/>
        </w:rPr>
        <w:t>APIs</w:t>
      </w:r>
      <w:r>
        <w:rPr>
          <w:color w:val="090909"/>
        </w:rPr>
        <w:t>: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ASP.NET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Core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(8.0),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Web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API,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C#.NET,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Entity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Framework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Core,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 xml:space="preserve">LINQ, </w:t>
      </w:r>
      <w:r>
        <w:rPr>
          <w:color w:val="090909"/>
          <w:spacing w:val="-2"/>
        </w:rPr>
        <w:t>VB.NET.</w:t>
      </w:r>
    </w:p>
    <w:p w14:paraId="27C04CEE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6" w:line="343" w:lineRule="auto"/>
        <w:ind w:right="1107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Database</w:t>
      </w:r>
      <w:r>
        <w:rPr>
          <w:rFonts w:ascii="Arial" w:hAnsi="Arial"/>
          <w:b/>
          <w:color w:val="090909"/>
          <w:spacing w:val="-4"/>
        </w:rPr>
        <w:t xml:space="preserve"> </w:t>
      </w:r>
      <w:r>
        <w:rPr>
          <w:rFonts w:ascii="Arial" w:hAnsi="Arial"/>
          <w:b/>
          <w:color w:val="090909"/>
        </w:rPr>
        <w:t>&amp;</w:t>
      </w:r>
      <w:r>
        <w:rPr>
          <w:rFonts w:ascii="Arial" w:hAnsi="Arial"/>
          <w:b/>
          <w:color w:val="090909"/>
          <w:spacing w:val="-4"/>
        </w:rPr>
        <w:t xml:space="preserve"> </w:t>
      </w:r>
      <w:r>
        <w:rPr>
          <w:rFonts w:ascii="Arial" w:hAnsi="Arial"/>
          <w:b/>
          <w:color w:val="090909"/>
        </w:rPr>
        <w:t>Data</w:t>
      </w:r>
      <w:r>
        <w:rPr>
          <w:color w:val="090909"/>
        </w:rPr>
        <w:t>: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SQL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Server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(2012-2022),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Teradata,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Stored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Procedures,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Performance Tuning, SSIS.</w:t>
      </w:r>
    </w:p>
    <w:p w14:paraId="175413B7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7"/>
        <w:ind w:hanging="360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Cloud</w:t>
      </w:r>
      <w:r>
        <w:rPr>
          <w:rFonts w:ascii="Arial" w:hAnsi="Arial"/>
          <w:b/>
          <w:color w:val="090909"/>
          <w:spacing w:val="-7"/>
        </w:rPr>
        <w:t xml:space="preserve"> </w:t>
      </w:r>
      <w:r>
        <w:rPr>
          <w:rFonts w:ascii="Arial" w:hAnsi="Arial"/>
          <w:b/>
          <w:color w:val="090909"/>
        </w:rPr>
        <w:t>&amp;</w:t>
      </w:r>
      <w:r>
        <w:rPr>
          <w:rFonts w:ascii="Arial" w:hAnsi="Arial"/>
          <w:b/>
          <w:color w:val="090909"/>
          <w:spacing w:val="-5"/>
        </w:rPr>
        <w:t xml:space="preserve"> </w:t>
      </w:r>
      <w:r>
        <w:rPr>
          <w:rFonts w:ascii="Arial" w:hAnsi="Arial"/>
          <w:b/>
          <w:color w:val="090909"/>
        </w:rPr>
        <w:t>DevOps</w:t>
      </w:r>
      <w:r>
        <w:rPr>
          <w:color w:val="090909"/>
        </w:rPr>
        <w:t>: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Microsoft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Azure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(App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Services,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Key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Vault,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Functions),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Azure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DevOps,</w:t>
      </w:r>
      <w:r>
        <w:rPr>
          <w:color w:val="090909"/>
          <w:spacing w:val="-3"/>
        </w:rPr>
        <w:t xml:space="preserve"> </w:t>
      </w:r>
      <w:r>
        <w:rPr>
          <w:color w:val="090909"/>
          <w:spacing w:val="-2"/>
        </w:rPr>
        <w:t>CI/CD</w:t>
      </w:r>
    </w:p>
    <w:p w14:paraId="0F851160" w14:textId="77777777" w:rsidR="00D12166" w:rsidRDefault="00D12166">
      <w:pPr>
        <w:pStyle w:val="BodyText"/>
        <w:spacing w:before="34"/>
      </w:pPr>
    </w:p>
    <w:p w14:paraId="7EF844B2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43" w:lineRule="auto"/>
        <w:ind w:right="401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Architecture</w:t>
      </w:r>
      <w:r>
        <w:rPr>
          <w:color w:val="090909"/>
        </w:rPr>
        <w:t>: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Microservices,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SOLID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Principles,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Clean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Architecture,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Agile/Scrum,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TDD,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 xml:space="preserve">RESTful </w:t>
      </w:r>
      <w:r>
        <w:rPr>
          <w:color w:val="090909"/>
          <w:spacing w:val="-2"/>
        </w:rPr>
        <w:t>Design.</w:t>
      </w:r>
    </w:p>
    <w:p w14:paraId="1570630B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7"/>
        <w:ind w:hanging="360"/>
        <w:rPr>
          <w:rFonts w:ascii="Symbol" w:hAnsi="Symbol"/>
          <w:sz w:val="20"/>
        </w:rPr>
      </w:pPr>
      <w:r>
        <w:rPr>
          <w:rFonts w:ascii="Arial" w:hAnsi="Arial"/>
          <w:b/>
          <w:color w:val="090909"/>
        </w:rPr>
        <w:t>Tools</w:t>
      </w:r>
      <w:r>
        <w:rPr>
          <w:color w:val="090909"/>
        </w:rPr>
        <w:t>: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Swagger/OpenAPI,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Postman,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Visual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Studio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2022,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SQL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Profiler,</w:t>
      </w:r>
      <w:r>
        <w:rPr>
          <w:color w:val="090909"/>
          <w:spacing w:val="-6"/>
        </w:rPr>
        <w:t xml:space="preserve"> </w:t>
      </w:r>
      <w:hyperlink r:id="rId6">
        <w:r>
          <w:rPr>
            <w:color w:val="1A0DAB"/>
            <w:u w:val="single" w:color="1A0DAB"/>
          </w:rPr>
          <w:t>Git</w:t>
        </w:r>
        <w:r>
          <w:rPr>
            <w:color w:val="090909"/>
          </w:rPr>
          <w:t>,</w:t>
        </w:r>
      </w:hyperlink>
      <w:r>
        <w:rPr>
          <w:color w:val="090909"/>
          <w:spacing w:val="-7"/>
        </w:rPr>
        <w:t xml:space="preserve"> </w:t>
      </w:r>
      <w:r>
        <w:rPr>
          <w:color w:val="090909"/>
          <w:spacing w:val="-4"/>
        </w:rPr>
        <w:t>TFS.</w:t>
      </w:r>
    </w:p>
    <w:p w14:paraId="13945293" w14:textId="77777777" w:rsidR="00D12166" w:rsidRDefault="00D12166">
      <w:pPr>
        <w:pStyle w:val="BodyText"/>
        <w:spacing w:before="93"/>
      </w:pPr>
    </w:p>
    <w:p w14:paraId="3C308002" w14:textId="77777777" w:rsidR="00D12166" w:rsidRDefault="00000000">
      <w:pPr>
        <w:pStyle w:val="Heading1"/>
      </w:pPr>
      <w:r>
        <w:rPr>
          <w:color w:val="090909"/>
        </w:rPr>
        <w:t>PROFESSIONAL</w:t>
      </w:r>
      <w:r>
        <w:rPr>
          <w:color w:val="090909"/>
          <w:spacing w:val="-15"/>
        </w:rPr>
        <w:t xml:space="preserve"> </w:t>
      </w:r>
      <w:r>
        <w:rPr>
          <w:color w:val="090909"/>
          <w:spacing w:val="-2"/>
        </w:rPr>
        <w:t>EXPERIENCE</w:t>
      </w:r>
    </w:p>
    <w:p w14:paraId="2BABA5D1" w14:textId="77777777" w:rsidR="00D12166" w:rsidRDefault="00000000">
      <w:pPr>
        <w:spacing w:before="107"/>
        <w:ind w:left="360"/>
        <w:rPr>
          <w:rFonts w:ascii="Arial"/>
          <w:b/>
        </w:rPr>
      </w:pPr>
      <w:r>
        <w:rPr>
          <w:rFonts w:ascii="Arial"/>
          <w:b/>
          <w:color w:val="090909"/>
        </w:rPr>
        <w:t>INFOSYS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LIMITED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|</w:t>
      </w:r>
      <w:r>
        <w:rPr>
          <w:rFonts w:ascii="Arial"/>
          <w:b/>
          <w:color w:val="090909"/>
          <w:spacing w:val="-4"/>
        </w:rPr>
        <w:t xml:space="preserve"> </w:t>
      </w:r>
      <w:r>
        <w:rPr>
          <w:rFonts w:ascii="Arial"/>
          <w:b/>
          <w:color w:val="090909"/>
        </w:rPr>
        <w:t>Technology</w:t>
      </w:r>
      <w:r>
        <w:rPr>
          <w:rFonts w:ascii="Arial"/>
          <w:b/>
          <w:color w:val="090909"/>
          <w:spacing w:val="-4"/>
        </w:rPr>
        <w:t xml:space="preserve"> </w:t>
      </w:r>
      <w:r>
        <w:rPr>
          <w:rFonts w:ascii="Arial"/>
          <w:b/>
          <w:color w:val="090909"/>
          <w:spacing w:val="-2"/>
        </w:rPr>
        <w:t>Analyst</w:t>
      </w:r>
    </w:p>
    <w:p w14:paraId="73051BA3" w14:textId="77777777" w:rsidR="00D12166" w:rsidRDefault="00000000">
      <w:pPr>
        <w:spacing w:before="109"/>
        <w:ind w:left="360"/>
        <w:rPr>
          <w:rFonts w:ascii="Arial" w:hAnsi="Arial"/>
          <w:i/>
        </w:rPr>
      </w:pPr>
      <w:r>
        <w:rPr>
          <w:rFonts w:ascii="Arial" w:hAnsi="Arial"/>
          <w:i/>
          <w:color w:val="090909"/>
        </w:rPr>
        <w:t>Feb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>2021 –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 xml:space="preserve">Feb </w:t>
      </w:r>
      <w:r>
        <w:rPr>
          <w:rFonts w:ascii="Arial" w:hAnsi="Arial"/>
          <w:i/>
          <w:color w:val="090909"/>
          <w:spacing w:val="-4"/>
        </w:rPr>
        <w:t>2026</w:t>
      </w:r>
    </w:p>
    <w:p w14:paraId="26023ED1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05" w:line="340" w:lineRule="auto"/>
        <w:ind w:right="481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Project IPOS 2.0 (Mercedes-Benz)</w:t>
      </w:r>
      <w:r>
        <w:rPr>
          <w:color w:val="090909"/>
        </w:rPr>
        <w:t>: Architected the backend for a global vehicle logistics platform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using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ASP.NET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Core/Angular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Optimized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SQL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execution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plans,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resulting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in</w:t>
      </w:r>
      <w:r>
        <w:rPr>
          <w:color w:val="090909"/>
          <w:spacing w:val="-1"/>
        </w:rPr>
        <w:t xml:space="preserve"> </w:t>
      </w:r>
      <w:r>
        <w:rPr>
          <w:rFonts w:ascii="Arial" w:hAnsi="Arial"/>
          <w:b/>
          <w:color w:val="090909"/>
        </w:rPr>
        <w:t>40%</w:t>
      </w:r>
      <w:r>
        <w:rPr>
          <w:rFonts w:ascii="Arial" w:hAnsi="Arial"/>
          <w:b/>
          <w:color w:val="090909"/>
          <w:spacing w:val="-5"/>
        </w:rPr>
        <w:t xml:space="preserve"> </w:t>
      </w:r>
      <w:r>
        <w:rPr>
          <w:rFonts w:ascii="Arial" w:hAnsi="Arial"/>
          <w:b/>
          <w:color w:val="090909"/>
        </w:rPr>
        <w:t xml:space="preserve">faster data retrieval </w:t>
      </w:r>
      <w:r>
        <w:rPr>
          <w:color w:val="090909"/>
        </w:rPr>
        <w:t>for real-time tracking.</w:t>
      </w:r>
    </w:p>
    <w:p w14:paraId="3F30A27B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83" w:line="343" w:lineRule="auto"/>
        <w:ind w:right="793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Project</w:t>
      </w:r>
      <w:r>
        <w:rPr>
          <w:rFonts w:ascii="Arial" w:hAnsi="Arial"/>
          <w:b/>
          <w:color w:val="090909"/>
          <w:spacing w:val="-1"/>
        </w:rPr>
        <w:t xml:space="preserve"> </w:t>
      </w:r>
      <w:r>
        <w:rPr>
          <w:rFonts w:ascii="Arial" w:hAnsi="Arial"/>
          <w:b/>
          <w:color w:val="090909"/>
        </w:rPr>
        <w:t>ARMS</w:t>
      </w:r>
      <w:r>
        <w:rPr>
          <w:rFonts w:ascii="Arial" w:hAnsi="Arial"/>
          <w:b/>
          <w:color w:val="090909"/>
          <w:spacing w:val="-4"/>
        </w:rPr>
        <w:t xml:space="preserve"> </w:t>
      </w:r>
      <w:r>
        <w:rPr>
          <w:rFonts w:ascii="Arial" w:hAnsi="Arial"/>
          <w:b/>
          <w:color w:val="090909"/>
        </w:rPr>
        <w:t>(Boeing)</w:t>
      </w:r>
      <w:r>
        <w:rPr>
          <w:color w:val="090909"/>
        </w:rPr>
        <w:t>: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Engineered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core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aviation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record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modules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developed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 xml:space="preserve">complex Teradata scripts for multi-terabyte datasets, ensuring </w:t>
      </w:r>
      <w:r>
        <w:rPr>
          <w:rFonts w:ascii="Arial" w:hAnsi="Arial"/>
          <w:b/>
          <w:color w:val="090909"/>
        </w:rPr>
        <w:t xml:space="preserve">100% data integrity </w:t>
      </w:r>
      <w:r>
        <w:rPr>
          <w:color w:val="090909"/>
        </w:rPr>
        <w:t xml:space="preserve">for maintenance </w:t>
      </w:r>
      <w:r>
        <w:rPr>
          <w:color w:val="090909"/>
          <w:spacing w:val="-2"/>
        </w:rPr>
        <w:t>compliance.</w:t>
      </w:r>
    </w:p>
    <w:p w14:paraId="47D61842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4" w:line="340" w:lineRule="auto"/>
        <w:ind w:right="617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DevOps</w:t>
      </w:r>
      <w:r>
        <w:rPr>
          <w:rFonts w:ascii="Arial" w:hAnsi="Arial"/>
          <w:b/>
          <w:color w:val="090909"/>
          <w:spacing w:val="-4"/>
        </w:rPr>
        <w:t xml:space="preserve"> </w:t>
      </w:r>
      <w:r>
        <w:rPr>
          <w:rFonts w:ascii="Arial" w:hAnsi="Arial"/>
          <w:b/>
          <w:color w:val="090909"/>
        </w:rPr>
        <w:t>Leadership</w:t>
      </w:r>
      <w:r>
        <w:rPr>
          <w:color w:val="090909"/>
        </w:rPr>
        <w:t>: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Spearheaded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transition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to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Azure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DevOps,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implementing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 xml:space="preserve">automated CI/CD pipelines that </w:t>
      </w:r>
      <w:r>
        <w:rPr>
          <w:rFonts w:ascii="Arial" w:hAnsi="Arial"/>
          <w:b/>
          <w:color w:val="090909"/>
        </w:rPr>
        <w:t>reduced manual deployment errors by 50%</w:t>
      </w:r>
      <w:r>
        <w:rPr>
          <w:color w:val="090909"/>
        </w:rPr>
        <w:t>.</w:t>
      </w:r>
    </w:p>
    <w:p w14:paraId="7B6D7211" w14:textId="77777777" w:rsidR="00D12166" w:rsidRDefault="00D12166">
      <w:pPr>
        <w:pStyle w:val="ListParagraph"/>
        <w:spacing w:line="340" w:lineRule="auto"/>
        <w:rPr>
          <w:rFonts w:ascii="Symbol" w:hAnsi="Symbol"/>
          <w:sz w:val="20"/>
        </w:rPr>
        <w:sectPr w:rsidR="00D12166">
          <w:type w:val="continuous"/>
          <w:pgSz w:w="12240" w:h="15840"/>
          <w:pgMar w:top="1540" w:right="1080" w:bottom="280" w:left="1080" w:header="720" w:footer="720" w:gutter="0"/>
          <w:cols w:space="720"/>
        </w:sectPr>
      </w:pPr>
    </w:p>
    <w:p w14:paraId="30BDEB11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3" w:line="343" w:lineRule="auto"/>
        <w:ind w:right="457"/>
        <w:rPr>
          <w:rFonts w:ascii="Symbol" w:hAnsi="Symbol"/>
          <w:sz w:val="20"/>
        </w:rPr>
      </w:pPr>
      <w:r>
        <w:rPr>
          <w:rFonts w:ascii="Arial" w:hAnsi="Arial"/>
          <w:b/>
          <w:color w:val="090909"/>
        </w:rPr>
        <w:lastRenderedPageBreak/>
        <w:t>API Standardization</w:t>
      </w:r>
      <w:r>
        <w:rPr>
          <w:color w:val="090909"/>
        </w:rPr>
        <w:t>: Integrated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Swagger/OpenAPI to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streamline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multi-team collaboration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and ensure robust documentation for secure Web API endpoints.</w:t>
      </w:r>
    </w:p>
    <w:p w14:paraId="00EFAC71" w14:textId="77777777" w:rsidR="00D12166" w:rsidRDefault="00000000">
      <w:pPr>
        <w:spacing w:before="177"/>
        <w:ind w:left="360"/>
        <w:rPr>
          <w:rFonts w:ascii="Arial"/>
          <w:b/>
        </w:rPr>
      </w:pPr>
      <w:r>
        <w:rPr>
          <w:rFonts w:ascii="Arial"/>
          <w:b/>
          <w:color w:val="090909"/>
        </w:rPr>
        <w:t>IDE</w:t>
      </w:r>
      <w:r>
        <w:rPr>
          <w:rFonts w:ascii="Arial"/>
          <w:b/>
          <w:color w:val="090909"/>
          <w:spacing w:val="-7"/>
        </w:rPr>
        <w:t xml:space="preserve"> </w:t>
      </w:r>
      <w:r>
        <w:rPr>
          <w:rFonts w:ascii="Arial"/>
          <w:b/>
          <w:color w:val="090909"/>
        </w:rPr>
        <w:t>SOLUTION</w:t>
      </w:r>
      <w:r>
        <w:rPr>
          <w:rFonts w:ascii="Arial"/>
          <w:b/>
          <w:color w:val="090909"/>
          <w:spacing w:val="-6"/>
        </w:rPr>
        <w:t xml:space="preserve"> </w:t>
      </w:r>
      <w:r>
        <w:rPr>
          <w:rFonts w:ascii="Arial"/>
          <w:b/>
          <w:color w:val="090909"/>
        </w:rPr>
        <w:t>|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</w:rPr>
        <w:t>Software</w:t>
      </w:r>
      <w:r>
        <w:rPr>
          <w:rFonts w:ascii="Arial"/>
          <w:b/>
          <w:color w:val="090909"/>
          <w:spacing w:val="-4"/>
        </w:rPr>
        <w:t xml:space="preserve"> </w:t>
      </w:r>
      <w:r>
        <w:rPr>
          <w:rFonts w:ascii="Arial"/>
          <w:b/>
          <w:color w:val="090909"/>
          <w:spacing w:val="-2"/>
        </w:rPr>
        <w:t>Developer</w:t>
      </w:r>
    </w:p>
    <w:p w14:paraId="05B7268C" w14:textId="77777777" w:rsidR="00D12166" w:rsidRDefault="00000000">
      <w:pPr>
        <w:spacing w:before="109"/>
        <w:ind w:left="360"/>
        <w:rPr>
          <w:rFonts w:ascii="Arial" w:hAnsi="Arial"/>
          <w:i/>
        </w:rPr>
      </w:pPr>
      <w:r>
        <w:rPr>
          <w:rFonts w:ascii="Arial" w:hAnsi="Arial"/>
          <w:i/>
          <w:color w:val="090909"/>
        </w:rPr>
        <w:t>Dec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>2019</w:t>
      </w:r>
      <w:r>
        <w:rPr>
          <w:rFonts w:ascii="Arial" w:hAnsi="Arial"/>
          <w:i/>
          <w:color w:val="090909"/>
          <w:spacing w:val="-1"/>
        </w:rPr>
        <w:t xml:space="preserve"> </w:t>
      </w:r>
      <w:r>
        <w:rPr>
          <w:rFonts w:ascii="Arial" w:hAnsi="Arial"/>
          <w:i/>
          <w:color w:val="090909"/>
        </w:rPr>
        <w:t>–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 xml:space="preserve">March </w:t>
      </w:r>
      <w:r>
        <w:rPr>
          <w:rFonts w:ascii="Arial" w:hAnsi="Arial"/>
          <w:i/>
          <w:color w:val="090909"/>
          <w:spacing w:val="-4"/>
        </w:rPr>
        <w:t>2020</w:t>
      </w:r>
    </w:p>
    <w:p w14:paraId="5E4E84E0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40" w:lineRule="auto"/>
        <w:ind w:right="791"/>
        <w:rPr>
          <w:rFonts w:ascii="Symbol" w:hAnsi="Symbol"/>
          <w:color w:val="090909"/>
          <w:sz w:val="20"/>
        </w:rPr>
      </w:pPr>
      <w:r>
        <w:rPr>
          <w:color w:val="090909"/>
        </w:rPr>
        <w:t>Developed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the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ISWMS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application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using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ASP.NET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MVC.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Optimized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data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access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layers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with Entity Framework and LINQ to handle high-frequency warehouse transactions.</w:t>
      </w:r>
    </w:p>
    <w:p w14:paraId="054C7DAC" w14:textId="77777777" w:rsidR="00D12166" w:rsidRDefault="00000000">
      <w:pPr>
        <w:spacing w:before="179"/>
        <w:ind w:left="360"/>
        <w:rPr>
          <w:rFonts w:ascii="Arial"/>
          <w:b/>
        </w:rPr>
      </w:pPr>
      <w:r>
        <w:rPr>
          <w:rFonts w:ascii="Arial"/>
          <w:b/>
          <w:color w:val="090909"/>
        </w:rPr>
        <w:t>MARATHE</w:t>
      </w:r>
      <w:r>
        <w:rPr>
          <w:rFonts w:ascii="Arial"/>
          <w:b/>
          <w:color w:val="090909"/>
          <w:spacing w:val="-8"/>
        </w:rPr>
        <w:t xml:space="preserve"> </w:t>
      </w:r>
      <w:r>
        <w:rPr>
          <w:rFonts w:ascii="Arial"/>
          <w:b/>
          <w:color w:val="090909"/>
        </w:rPr>
        <w:t>INFOTECH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</w:rPr>
        <w:t>PVT.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</w:rPr>
        <w:t>LTD.</w:t>
      </w:r>
      <w:r>
        <w:rPr>
          <w:rFonts w:ascii="Arial"/>
          <w:b/>
          <w:color w:val="090909"/>
          <w:spacing w:val="-3"/>
        </w:rPr>
        <w:t xml:space="preserve"> </w:t>
      </w:r>
      <w:r>
        <w:rPr>
          <w:rFonts w:ascii="Arial"/>
          <w:b/>
          <w:color w:val="090909"/>
        </w:rPr>
        <w:t>|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Web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Application</w:t>
      </w:r>
      <w:r>
        <w:rPr>
          <w:rFonts w:ascii="Arial"/>
          <w:b/>
          <w:color w:val="090909"/>
          <w:spacing w:val="-7"/>
        </w:rPr>
        <w:t xml:space="preserve"> </w:t>
      </w:r>
      <w:r>
        <w:rPr>
          <w:rFonts w:ascii="Arial"/>
          <w:b/>
          <w:color w:val="090909"/>
          <w:spacing w:val="-2"/>
        </w:rPr>
        <w:t>Developer</w:t>
      </w:r>
    </w:p>
    <w:p w14:paraId="627DE01C" w14:textId="77777777" w:rsidR="00D12166" w:rsidRDefault="00000000">
      <w:pPr>
        <w:spacing w:before="110"/>
        <w:ind w:left="360"/>
        <w:rPr>
          <w:rFonts w:ascii="Arial" w:hAnsi="Arial"/>
          <w:i/>
        </w:rPr>
      </w:pPr>
      <w:r>
        <w:rPr>
          <w:rFonts w:ascii="Arial" w:hAnsi="Arial"/>
          <w:i/>
          <w:color w:val="090909"/>
        </w:rPr>
        <w:t>Sept</w:t>
      </w:r>
      <w:r>
        <w:rPr>
          <w:rFonts w:ascii="Arial" w:hAnsi="Arial"/>
          <w:i/>
          <w:color w:val="090909"/>
          <w:spacing w:val="-2"/>
        </w:rPr>
        <w:t xml:space="preserve"> </w:t>
      </w:r>
      <w:r>
        <w:rPr>
          <w:rFonts w:ascii="Arial" w:hAnsi="Arial"/>
          <w:i/>
          <w:color w:val="090909"/>
        </w:rPr>
        <w:t>2018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>–</w:t>
      </w:r>
      <w:r>
        <w:rPr>
          <w:rFonts w:ascii="Arial" w:hAnsi="Arial"/>
          <w:i/>
          <w:color w:val="090909"/>
          <w:spacing w:val="-1"/>
        </w:rPr>
        <w:t xml:space="preserve"> </w:t>
      </w:r>
      <w:r>
        <w:rPr>
          <w:rFonts w:ascii="Arial" w:hAnsi="Arial"/>
          <w:i/>
          <w:color w:val="090909"/>
        </w:rPr>
        <w:t>Sept</w:t>
      </w:r>
      <w:r>
        <w:rPr>
          <w:rFonts w:ascii="Arial" w:hAnsi="Arial"/>
          <w:i/>
          <w:color w:val="090909"/>
          <w:spacing w:val="-2"/>
        </w:rPr>
        <w:t xml:space="preserve"> </w:t>
      </w:r>
      <w:r>
        <w:rPr>
          <w:rFonts w:ascii="Arial" w:hAnsi="Arial"/>
          <w:i/>
          <w:color w:val="090909"/>
          <w:spacing w:val="-4"/>
        </w:rPr>
        <w:t>2019</w:t>
      </w:r>
    </w:p>
    <w:p w14:paraId="120B8DF5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43" w:lineRule="auto"/>
        <w:ind w:right="668"/>
        <w:rPr>
          <w:rFonts w:ascii="Symbol" w:hAnsi="Symbol"/>
          <w:color w:val="090909"/>
          <w:sz w:val="20"/>
        </w:rPr>
      </w:pPr>
      <w:r>
        <w:rPr>
          <w:color w:val="090909"/>
        </w:rPr>
        <w:t>Designed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business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intelligence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reporting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engines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for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industrial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machinery.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Built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complex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SQL Views and Stored Procedures to automate performance dashboards.</w:t>
      </w:r>
    </w:p>
    <w:p w14:paraId="6051A62D" w14:textId="77777777" w:rsidR="00D12166" w:rsidRDefault="00000000">
      <w:pPr>
        <w:spacing w:before="175"/>
        <w:ind w:left="360"/>
        <w:rPr>
          <w:rFonts w:ascii="Arial"/>
          <w:b/>
        </w:rPr>
      </w:pPr>
      <w:r>
        <w:rPr>
          <w:rFonts w:ascii="Arial"/>
          <w:b/>
          <w:color w:val="090909"/>
        </w:rPr>
        <w:t>ARYAMAN</w:t>
      </w:r>
      <w:r>
        <w:rPr>
          <w:rFonts w:ascii="Arial"/>
          <w:b/>
          <w:color w:val="090909"/>
          <w:spacing w:val="-7"/>
        </w:rPr>
        <w:t xml:space="preserve"> </w:t>
      </w:r>
      <w:r>
        <w:rPr>
          <w:rFonts w:ascii="Arial"/>
          <w:b/>
          <w:color w:val="090909"/>
        </w:rPr>
        <w:t>TECHNOLOGIES</w:t>
      </w:r>
      <w:r>
        <w:rPr>
          <w:rFonts w:ascii="Arial"/>
          <w:b/>
          <w:color w:val="090909"/>
          <w:spacing w:val="-8"/>
        </w:rPr>
        <w:t xml:space="preserve"> </w:t>
      </w:r>
      <w:r>
        <w:rPr>
          <w:rFonts w:ascii="Arial"/>
          <w:b/>
          <w:color w:val="090909"/>
        </w:rPr>
        <w:t>|</w:t>
      </w:r>
      <w:r>
        <w:rPr>
          <w:rFonts w:ascii="Arial"/>
          <w:b/>
          <w:color w:val="090909"/>
          <w:spacing w:val="-7"/>
        </w:rPr>
        <w:t xml:space="preserve"> </w:t>
      </w:r>
      <w:r>
        <w:rPr>
          <w:rFonts w:ascii="Arial"/>
          <w:b/>
          <w:color w:val="090909"/>
        </w:rPr>
        <w:t>Web</w:t>
      </w:r>
      <w:r>
        <w:rPr>
          <w:rFonts w:ascii="Arial"/>
          <w:b/>
          <w:color w:val="090909"/>
          <w:spacing w:val="-5"/>
        </w:rPr>
        <w:t xml:space="preserve"> </w:t>
      </w:r>
      <w:r>
        <w:rPr>
          <w:rFonts w:ascii="Arial"/>
          <w:b/>
          <w:color w:val="090909"/>
        </w:rPr>
        <w:t>Application</w:t>
      </w:r>
      <w:r>
        <w:rPr>
          <w:rFonts w:ascii="Arial"/>
          <w:b/>
          <w:color w:val="090909"/>
          <w:spacing w:val="-8"/>
        </w:rPr>
        <w:t xml:space="preserve"> </w:t>
      </w:r>
      <w:r>
        <w:rPr>
          <w:rFonts w:ascii="Arial"/>
          <w:b/>
          <w:color w:val="090909"/>
          <w:spacing w:val="-2"/>
        </w:rPr>
        <w:t>Developer</w:t>
      </w:r>
    </w:p>
    <w:p w14:paraId="3760F2B3" w14:textId="77777777" w:rsidR="00D12166" w:rsidRDefault="00000000">
      <w:pPr>
        <w:spacing w:before="109"/>
        <w:ind w:left="360"/>
        <w:rPr>
          <w:rFonts w:ascii="Arial" w:hAnsi="Arial"/>
          <w:i/>
        </w:rPr>
      </w:pPr>
      <w:r>
        <w:rPr>
          <w:rFonts w:ascii="Arial" w:hAnsi="Arial"/>
          <w:i/>
          <w:color w:val="090909"/>
        </w:rPr>
        <w:t>Feb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>2018</w:t>
      </w:r>
      <w:r>
        <w:rPr>
          <w:rFonts w:ascii="Arial" w:hAnsi="Arial"/>
          <w:i/>
          <w:color w:val="090909"/>
          <w:spacing w:val="-1"/>
        </w:rPr>
        <w:t xml:space="preserve"> </w:t>
      </w:r>
      <w:r>
        <w:rPr>
          <w:rFonts w:ascii="Arial" w:hAnsi="Arial"/>
          <w:i/>
          <w:color w:val="090909"/>
        </w:rPr>
        <w:t>–</w:t>
      </w:r>
      <w:r>
        <w:rPr>
          <w:rFonts w:ascii="Arial" w:hAnsi="Arial"/>
          <w:i/>
          <w:color w:val="090909"/>
          <w:spacing w:val="-3"/>
        </w:rPr>
        <w:t xml:space="preserve"> </w:t>
      </w:r>
      <w:r>
        <w:rPr>
          <w:rFonts w:ascii="Arial" w:hAnsi="Arial"/>
          <w:i/>
          <w:color w:val="090909"/>
        </w:rPr>
        <w:t>Sept</w:t>
      </w:r>
      <w:r>
        <w:rPr>
          <w:rFonts w:ascii="Arial" w:hAnsi="Arial"/>
          <w:i/>
          <w:color w:val="090909"/>
          <w:spacing w:val="-1"/>
        </w:rPr>
        <w:t xml:space="preserve"> </w:t>
      </w:r>
      <w:r>
        <w:rPr>
          <w:rFonts w:ascii="Arial" w:hAnsi="Arial"/>
          <w:i/>
          <w:color w:val="090909"/>
          <w:spacing w:val="-4"/>
        </w:rPr>
        <w:t>2018</w:t>
      </w:r>
    </w:p>
    <w:p w14:paraId="1D4B9B84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38" w:lineRule="auto"/>
        <w:ind w:right="1978"/>
        <w:rPr>
          <w:rFonts w:ascii="Symbol" w:hAnsi="Symbol"/>
          <w:color w:val="090909"/>
          <w:sz w:val="20"/>
        </w:rPr>
      </w:pPr>
      <w:r>
        <w:rPr>
          <w:color w:val="090909"/>
        </w:rPr>
        <w:t>Led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full-stack</w:t>
      </w:r>
      <w:r>
        <w:rPr>
          <w:color w:val="090909"/>
          <w:spacing w:val="-1"/>
        </w:rPr>
        <w:t xml:space="preserve"> </w:t>
      </w:r>
      <w:r>
        <w:rPr>
          <w:color w:val="090909"/>
        </w:rPr>
        <w:t>bug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fixing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and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performance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enhancements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for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mechanical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 xml:space="preserve">project portals, </w:t>
      </w:r>
      <w:r>
        <w:rPr>
          <w:rFonts w:ascii="Arial" w:hAnsi="Arial"/>
          <w:b/>
          <w:color w:val="090909"/>
        </w:rPr>
        <w:t>reducing application downtime by 20%</w:t>
      </w:r>
      <w:r>
        <w:rPr>
          <w:color w:val="090909"/>
        </w:rPr>
        <w:t>.</w:t>
      </w:r>
    </w:p>
    <w:p w14:paraId="7899CC4D" w14:textId="77777777" w:rsidR="00D12166" w:rsidRDefault="00000000">
      <w:pPr>
        <w:pStyle w:val="Heading1"/>
        <w:spacing w:before="244"/>
      </w:pPr>
      <w:r>
        <w:rPr>
          <w:color w:val="090909"/>
          <w:spacing w:val="-2"/>
        </w:rPr>
        <w:t>EDUCATION</w:t>
      </w:r>
    </w:p>
    <w:p w14:paraId="3F3F8C66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Master</w:t>
      </w:r>
      <w:r>
        <w:rPr>
          <w:rFonts w:ascii="Arial" w:hAnsi="Arial"/>
          <w:b/>
          <w:color w:val="090909"/>
          <w:spacing w:val="-9"/>
        </w:rPr>
        <w:t xml:space="preserve"> </w:t>
      </w:r>
      <w:r>
        <w:rPr>
          <w:rFonts w:ascii="Arial" w:hAnsi="Arial"/>
          <w:b/>
          <w:color w:val="090909"/>
        </w:rPr>
        <w:t>of</w:t>
      </w:r>
      <w:r>
        <w:rPr>
          <w:rFonts w:ascii="Arial" w:hAnsi="Arial"/>
          <w:b/>
          <w:color w:val="090909"/>
          <w:spacing w:val="-6"/>
        </w:rPr>
        <w:t xml:space="preserve"> </w:t>
      </w:r>
      <w:r>
        <w:rPr>
          <w:rFonts w:ascii="Arial" w:hAnsi="Arial"/>
          <w:b/>
          <w:color w:val="090909"/>
        </w:rPr>
        <w:t>Computer</w:t>
      </w:r>
      <w:r>
        <w:rPr>
          <w:rFonts w:ascii="Arial" w:hAnsi="Arial"/>
          <w:b/>
          <w:color w:val="090909"/>
          <w:spacing w:val="-3"/>
        </w:rPr>
        <w:t xml:space="preserve"> </w:t>
      </w:r>
      <w:r>
        <w:rPr>
          <w:rFonts w:ascii="Arial" w:hAnsi="Arial"/>
          <w:b/>
          <w:color w:val="090909"/>
        </w:rPr>
        <w:t>Applications</w:t>
      </w:r>
      <w:r>
        <w:rPr>
          <w:rFonts w:ascii="Arial" w:hAnsi="Arial"/>
          <w:b/>
          <w:color w:val="090909"/>
          <w:spacing w:val="-7"/>
        </w:rPr>
        <w:t xml:space="preserve"> </w:t>
      </w:r>
      <w:r>
        <w:rPr>
          <w:rFonts w:ascii="Arial" w:hAnsi="Arial"/>
          <w:b/>
          <w:color w:val="090909"/>
        </w:rPr>
        <w:t>(MCA)</w:t>
      </w:r>
      <w:r>
        <w:rPr>
          <w:rFonts w:ascii="Arial" w:hAnsi="Arial"/>
          <w:b/>
          <w:color w:val="090909"/>
          <w:spacing w:val="-2"/>
        </w:rPr>
        <w:t xml:space="preserve"> </w:t>
      </w:r>
      <w:r>
        <w:rPr>
          <w:color w:val="090909"/>
        </w:rPr>
        <w:t>|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Savitribai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Phule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Pune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University</w:t>
      </w:r>
      <w:r>
        <w:rPr>
          <w:color w:val="090909"/>
          <w:spacing w:val="-5"/>
        </w:rPr>
        <w:t xml:space="preserve"> </w:t>
      </w:r>
      <w:r>
        <w:rPr>
          <w:color w:val="090909"/>
          <w:spacing w:val="-2"/>
        </w:rPr>
        <w:t>(2015)</w:t>
      </w:r>
    </w:p>
    <w:p w14:paraId="03FA0A96" w14:textId="77777777" w:rsidR="00D12166" w:rsidRDefault="00D12166">
      <w:pPr>
        <w:pStyle w:val="BodyText"/>
        <w:spacing w:before="34"/>
      </w:pPr>
    </w:p>
    <w:p w14:paraId="2A74D4B1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hanging="360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B.Sc</w:t>
      </w:r>
      <w:r>
        <w:rPr>
          <w:rFonts w:ascii="Arial" w:hAnsi="Arial"/>
          <w:b/>
          <w:color w:val="090909"/>
          <w:spacing w:val="-8"/>
        </w:rPr>
        <w:t xml:space="preserve"> </w:t>
      </w:r>
      <w:r>
        <w:rPr>
          <w:rFonts w:ascii="Arial" w:hAnsi="Arial"/>
          <w:b/>
          <w:color w:val="090909"/>
        </w:rPr>
        <w:t>(Information</w:t>
      </w:r>
      <w:r>
        <w:rPr>
          <w:rFonts w:ascii="Arial" w:hAnsi="Arial"/>
          <w:b/>
          <w:color w:val="090909"/>
          <w:spacing w:val="-8"/>
        </w:rPr>
        <w:t xml:space="preserve"> </w:t>
      </w:r>
      <w:r>
        <w:rPr>
          <w:rFonts w:ascii="Arial" w:hAnsi="Arial"/>
          <w:b/>
          <w:color w:val="090909"/>
        </w:rPr>
        <w:t>Technology)</w:t>
      </w:r>
      <w:r>
        <w:rPr>
          <w:rFonts w:ascii="Arial" w:hAnsi="Arial"/>
          <w:b/>
          <w:color w:val="090909"/>
          <w:spacing w:val="-2"/>
        </w:rPr>
        <w:t xml:space="preserve"> </w:t>
      </w:r>
      <w:r>
        <w:rPr>
          <w:color w:val="090909"/>
        </w:rPr>
        <w:t>|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Dr.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BAMU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University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Aurangabad</w:t>
      </w:r>
      <w:r>
        <w:rPr>
          <w:color w:val="090909"/>
          <w:spacing w:val="-7"/>
        </w:rPr>
        <w:t xml:space="preserve"> </w:t>
      </w:r>
      <w:r>
        <w:rPr>
          <w:color w:val="090909"/>
          <w:spacing w:val="-2"/>
        </w:rPr>
        <w:t>(2010)</w:t>
      </w:r>
    </w:p>
    <w:p w14:paraId="5F10469E" w14:textId="77777777" w:rsidR="00D12166" w:rsidRDefault="00D12166">
      <w:pPr>
        <w:pStyle w:val="BodyText"/>
        <w:spacing w:before="93"/>
      </w:pPr>
    </w:p>
    <w:p w14:paraId="0E71FDB5" w14:textId="77777777" w:rsidR="00D12166" w:rsidRDefault="00000000">
      <w:pPr>
        <w:pStyle w:val="Heading1"/>
      </w:pPr>
      <w:r>
        <w:rPr>
          <w:color w:val="090909"/>
        </w:rPr>
        <w:t>PERSONAL</w:t>
      </w:r>
      <w:r>
        <w:rPr>
          <w:color w:val="090909"/>
          <w:spacing w:val="-10"/>
        </w:rPr>
        <w:t xml:space="preserve"> </w:t>
      </w:r>
      <w:r>
        <w:rPr>
          <w:color w:val="090909"/>
          <w:spacing w:val="-2"/>
        </w:rPr>
        <w:t>INFORMATION</w:t>
      </w:r>
    </w:p>
    <w:p w14:paraId="461EC838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hanging="360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Address</w:t>
      </w:r>
      <w:r>
        <w:rPr>
          <w:color w:val="090909"/>
        </w:rPr>
        <w:t>: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C5,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Siddharth</w:t>
      </w:r>
      <w:r>
        <w:rPr>
          <w:color w:val="090909"/>
          <w:spacing w:val="-9"/>
        </w:rPr>
        <w:t xml:space="preserve"> </w:t>
      </w:r>
      <w:r>
        <w:rPr>
          <w:color w:val="090909"/>
        </w:rPr>
        <w:t>Housing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Society,</w:t>
      </w:r>
      <w:r>
        <w:rPr>
          <w:color w:val="090909"/>
          <w:spacing w:val="-8"/>
        </w:rPr>
        <w:t xml:space="preserve"> </w:t>
      </w:r>
      <w:r>
        <w:rPr>
          <w:color w:val="090909"/>
        </w:rPr>
        <w:t>Bharati</w:t>
      </w:r>
      <w:r>
        <w:rPr>
          <w:color w:val="090909"/>
          <w:spacing w:val="-7"/>
        </w:rPr>
        <w:t xml:space="preserve"> </w:t>
      </w:r>
      <w:r>
        <w:rPr>
          <w:color w:val="090909"/>
        </w:rPr>
        <w:t>Vidyapeeth,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Pune-</w:t>
      </w:r>
      <w:r>
        <w:rPr>
          <w:color w:val="090909"/>
          <w:spacing w:val="-2"/>
        </w:rPr>
        <w:t>411046.</w:t>
      </w:r>
    </w:p>
    <w:p w14:paraId="25F3E06A" w14:textId="77777777" w:rsidR="00D12166" w:rsidRDefault="00D12166">
      <w:pPr>
        <w:pStyle w:val="BodyText"/>
        <w:spacing w:before="34"/>
      </w:pPr>
    </w:p>
    <w:p w14:paraId="17F514B5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/>
        <w:ind w:hanging="360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Languages</w:t>
      </w:r>
      <w:r>
        <w:rPr>
          <w:color w:val="090909"/>
        </w:rPr>
        <w:t>:</w:t>
      </w:r>
      <w:r>
        <w:rPr>
          <w:color w:val="090909"/>
          <w:spacing w:val="-6"/>
        </w:rPr>
        <w:t xml:space="preserve"> </w:t>
      </w:r>
      <w:r>
        <w:rPr>
          <w:color w:val="090909"/>
        </w:rPr>
        <w:t>English,</w:t>
      </w:r>
      <w:r>
        <w:rPr>
          <w:color w:val="090909"/>
          <w:spacing w:val="-9"/>
        </w:rPr>
        <w:t xml:space="preserve"> </w:t>
      </w:r>
      <w:r>
        <w:rPr>
          <w:color w:val="090909"/>
        </w:rPr>
        <w:t>Hindi,</w:t>
      </w:r>
      <w:r>
        <w:rPr>
          <w:color w:val="090909"/>
          <w:spacing w:val="-5"/>
        </w:rPr>
        <w:t xml:space="preserve"> </w:t>
      </w:r>
      <w:r>
        <w:rPr>
          <w:color w:val="090909"/>
          <w:spacing w:val="-2"/>
        </w:rPr>
        <w:t>Marathi.</w:t>
      </w:r>
    </w:p>
    <w:p w14:paraId="30282132" w14:textId="77777777" w:rsidR="00D12166" w:rsidRDefault="00D12166">
      <w:pPr>
        <w:pStyle w:val="BodyText"/>
        <w:spacing w:before="34"/>
      </w:pPr>
    </w:p>
    <w:p w14:paraId="0E8E52E9" w14:textId="77777777" w:rsidR="00D1216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/>
        <w:ind w:hanging="360"/>
        <w:rPr>
          <w:rFonts w:ascii="Symbol" w:hAnsi="Symbol"/>
          <w:color w:val="090909"/>
          <w:sz w:val="20"/>
        </w:rPr>
      </w:pPr>
      <w:r>
        <w:rPr>
          <w:rFonts w:ascii="Arial" w:hAnsi="Arial"/>
          <w:b/>
          <w:color w:val="090909"/>
        </w:rPr>
        <w:t>Other</w:t>
      </w:r>
      <w:r>
        <w:rPr>
          <w:color w:val="090909"/>
        </w:rPr>
        <w:t>: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Married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|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DOB:</w:t>
      </w:r>
      <w:r>
        <w:rPr>
          <w:color w:val="090909"/>
          <w:spacing w:val="-4"/>
        </w:rPr>
        <w:t xml:space="preserve"> </w:t>
      </w:r>
      <w:r>
        <w:rPr>
          <w:color w:val="090909"/>
        </w:rPr>
        <w:t>June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5,</w:t>
      </w:r>
      <w:r>
        <w:rPr>
          <w:color w:val="090909"/>
          <w:spacing w:val="-3"/>
        </w:rPr>
        <w:t xml:space="preserve"> </w:t>
      </w:r>
      <w:r>
        <w:rPr>
          <w:color w:val="090909"/>
        </w:rPr>
        <w:t>1989</w:t>
      </w:r>
      <w:r>
        <w:rPr>
          <w:color w:val="090909"/>
          <w:spacing w:val="-2"/>
        </w:rPr>
        <w:t xml:space="preserve"> </w:t>
      </w:r>
      <w:r>
        <w:rPr>
          <w:color w:val="090909"/>
        </w:rPr>
        <w:t>|</w:t>
      </w:r>
      <w:r>
        <w:rPr>
          <w:color w:val="090909"/>
          <w:spacing w:val="-5"/>
        </w:rPr>
        <w:t xml:space="preserve"> </w:t>
      </w:r>
      <w:r>
        <w:rPr>
          <w:color w:val="090909"/>
        </w:rPr>
        <w:t>PAN:</w:t>
      </w:r>
      <w:r>
        <w:rPr>
          <w:color w:val="090909"/>
          <w:spacing w:val="-3"/>
        </w:rPr>
        <w:t xml:space="preserve"> </w:t>
      </w:r>
      <w:r>
        <w:rPr>
          <w:color w:val="090909"/>
          <w:spacing w:val="-2"/>
        </w:rPr>
        <w:t>BOSPA3913D</w:t>
      </w:r>
    </w:p>
    <w:p w14:paraId="050F5CA9" w14:textId="77777777" w:rsidR="00D12166" w:rsidRDefault="00D12166">
      <w:pPr>
        <w:pStyle w:val="BodyText"/>
        <w:spacing w:before="216"/>
      </w:pPr>
    </w:p>
    <w:p w14:paraId="396272B9" w14:textId="77777777" w:rsidR="00D12166" w:rsidRDefault="00000000">
      <w:pPr>
        <w:ind w:left="36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DECLARATION:</w:t>
      </w:r>
    </w:p>
    <w:p w14:paraId="10D7E6F2" w14:textId="77777777" w:rsidR="00D12166" w:rsidRDefault="00D12166">
      <w:pPr>
        <w:pStyle w:val="BodyText"/>
        <w:spacing w:before="42"/>
        <w:rPr>
          <w:rFonts w:ascii="Arial"/>
          <w:b/>
        </w:rPr>
      </w:pPr>
    </w:p>
    <w:p w14:paraId="45C38D2F" w14:textId="77777777" w:rsidR="00D12166" w:rsidRDefault="00000000">
      <w:pPr>
        <w:pStyle w:val="BodyText"/>
        <w:ind w:left="360"/>
      </w:pPr>
      <w:r>
        <w:rPr>
          <w:u w:val="single"/>
        </w:rPr>
        <w:t>I</w:t>
      </w:r>
      <w:r>
        <w:rPr>
          <w:spacing w:val="-4"/>
          <w:u w:val="single"/>
        </w:rPr>
        <w:t xml:space="preserve"> </w:t>
      </w:r>
      <w:r>
        <w:rPr>
          <w:u w:val="single"/>
        </w:rPr>
        <w:t>do</w:t>
      </w:r>
      <w:r>
        <w:rPr>
          <w:spacing w:val="-5"/>
          <w:u w:val="single"/>
        </w:rPr>
        <w:t xml:space="preserve"> </w:t>
      </w:r>
      <w:r>
        <w:rPr>
          <w:u w:val="single"/>
        </w:rPr>
        <w:t>hereby</w:t>
      </w:r>
      <w:r>
        <w:rPr>
          <w:spacing w:val="-6"/>
          <w:u w:val="single"/>
        </w:rPr>
        <w:t xml:space="preserve"> </w:t>
      </w:r>
      <w:r>
        <w:rPr>
          <w:u w:val="single"/>
        </w:rPr>
        <w:t>declare</w:t>
      </w:r>
      <w:r>
        <w:rPr>
          <w:spacing w:val="-5"/>
          <w:u w:val="single"/>
        </w:rPr>
        <w:t xml:space="preserve"> </w:t>
      </w:r>
      <w:r>
        <w:rPr>
          <w:u w:val="single"/>
        </w:rPr>
        <w:t>that,</w:t>
      </w:r>
      <w:r>
        <w:rPr>
          <w:spacing w:val="-6"/>
          <w:u w:val="single"/>
        </w:rPr>
        <w:t xml:space="preserve"> </w:t>
      </w:r>
      <w:r>
        <w:rPr>
          <w:u w:val="single"/>
        </w:rPr>
        <w:t>all</w:t>
      </w:r>
      <w:r>
        <w:rPr>
          <w:spacing w:val="-4"/>
          <w:u w:val="single"/>
        </w:rPr>
        <w:t xml:space="preserve"> </w:t>
      </w:r>
      <w:r>
        <w:rPr>
          <w:u w:val="single"/>
        </w:rPr>
        <w:t>above</w:t>
      </w:r>
      <w:r>
        <w:rPr>
          <w:spacing w:val="-3"/>
          <w:u w:val="single"/>
        </w:rPr>
        <w:t xml:space="preserve"> </w:t>
      </w:r>
      <w:r>
        <w:rPr>
          <w:u w:val="single"/>
        </w:rPr>
        <w:t>furnished</w:t>
      </w:r>
      <w:r>
        <w:rPr>
          <w:spacing w:val="-4"/>
          <w:u w:val="single"/>
        </w:rPr>
        <w:t xml:space="preserve"> </w:t>
      </w:r>
      <w:r>
        <w:rPr>
          <w:u w:val="single"/>
        </w:rPr>
        <w:t>information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is</w:t>
      </w:r>
      <w:r>
        <w:rPr>
          <w:spacing w:val="-5"/>
          <w:u w:val="single"/>
        </w:rPr>
        <w:t xml:space="preserve"> </w:t>
      </w:r>
      <w:r>
        <w:rPr>
          <w:u w:val="single"/>
        </w:rPr>
        <w:t>true</w:t>
      </w:r>
      <w:r>
        <w:rPr>
          <w:spacing w:val="-6"/>
          <w:u w:val="single"/>
        </w:rPr>
        <w:t xml:space="preserve"> </w:t>
      </w:r>
      <w:r>
        <w:rPr>
          <w:u w:val="single"/>
        </w:rPr>
        <w:t>to</w:t>
      </w:r>
      <w:r>
        <w:rPr>
          <w:spacing w:val="-5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best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my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knowledge.</w:t>
      </w:r>
    </w:p>
    <w:p w14:paraId="7A0C118C" w14:textId="77777777" w:rsidR="00D12166" w:rsidRDefault="00D12166">
      <w:pPr>
        <w:pStyle w:val="BodyText"/>
      </w:pPr>
    </w:p>
    <w:p w14:paraId="3C0A2105" w14:textId="77777777" w:rsidR="00D12166" w:rsidRDefault="00000000">
      <w:pPr>
        <w:pStyle w:val="BodyText"/>
        <w:spacing w:before="1"/>
        <w:ind w:left="360" w:right="8422"/>
      </w:pPr>
      <w:r>
        <w:t>Place:</w:t>
      </w:r>
      <w:r>
        <w:rPr>
          <w:spacing w:val="41"/>
        </w:rPr>
        <w:t xml:space="preserve"> </w:t>
      </w:r>
      <w:r>
        <w:rPr>
          <w:spacing w:val="-2"/>
        </w:rPr>
        <w:t>Pune.</w:t>
      </w:r>
    </w:p>
    <w:p w14:paraId="6BA18BB7" w14:textId="77777777" w:rsidR="00D12166" w:rsidRDefault="00000000">
      <w:pPr>
        <w:pStyle w:val="BodyText"/>
        <w:ind w:left="360" w:right="8422"/>
      </w:pPr>
      <w:r>
        <w:rPr>
          <w:spacing w:val="-2"/>
        </w:rPr>
        <w:t>Date:</w:t>
      </w:r>
    </w:p>
    <w:p w14:paraId="2F79CF96" w14:textId="77777777" w:rsidR="00D12166" w:rsidRDefault="00D12166">
      <w:pPr>
        <w:pStyle w:val="BodyText"/>
        <w:spacing w:before="251"/>
      </w:pPr>
    </w:p>
    <w:p w14:paraId="6F1D7ABE" w14:textId="77777777" w:rsidR="00D12166" w:rsidRDefault="00000000">
      <w:pPr>
        <w:pStyle w:val="BodyText"/>
        <w:ind w:right="355"/>
        <w:jc w:val="right"/>
      </w:pPr>
      <w:r>
        <w:t>(Kailas</w:t>
      </w:r>
      <w:r>
        <w:rPr>
          <w:spacing w:val="-6"/>
        </w:rPr>
        <w:t xml:space="preserve"> </w:t>
      </w:r>
      <w:r>
        <w:t>Baliram</w:t>
      </w:r>
      <w:r>
        <w:rPr>
          <w:spacing w:val="-5"/>
        </w:rPr>
        <w:t xml:space="preserve"> </w:t>
      </w:r>
      <w:r>
        <w:rPr>
          <w:spacing w:val="-2"/>
        </w:rPr>
        <w:t>Ajabe)</w:t>
      </w:r>
    </w:p>
    <w:sectPr w:rsidR="00D12166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F3055"/>
    <w:multiLevelType w:val="hybridMultilevel"/>
    <w:tmpl w:val="0D3610FA"/>
    <w:lvl w:ilvl="0" w:tplc="8D2EB4DE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274ACAA">
      <w:numFmt w:val="bullet"/>
      <w:lvlText w:val="•"/>
      <w:lvlJc w:val="left"/>
      <w:pPr>
        <w:ind w:left="1332" w:hanging="361"/>
      </w:pPr>
      <w:rPr>
        <w:rFonts w:hint="default"/>
        <w:lang w:val="en-US" w:eastAsia="en-US" w:bidi="ar-SA"/>
      </w:rPr>
    </w:lvl>
    <w:lvl w:ilvl="2" w:tplc="A4886A2C">
      <w:numFmt w:val="bullet"/>
      <w:lvlText w:val="•"/>
      <w:lvlJc w:val="left"/>
      <w:pPr>
        <w:ind w:left="2304" w:hanging="361"/>
      </w:pPr>
      <w:rPr>
        <w:rFonts w:hint="default"/>
        <w:lang w:val="en-US" w:eastAsia="en-US" w:bidi="ar-SA"/>
      </w:rPr>
    </w:lvl>
    <w:lvl w:ilvl="3" w:tplc="91A297A4">
      <w:numFmt w:val="bullet"/>
      <w:lvlText w:val="•"/>
      <w:lvlJc w:val="left"/>
      <w:pPr>
        <w:ind w:left="3276" w:hanging="361"/>
      </w:pPr>
      <w:rPr>
        <w:rFonts w:hint="default"/>
        <w:lang w:val="en-US" w:eastAsia="en-US" w:bidi="ar-SA"/>
      </w:rPr>
    </w:lvl>
    <w:lvl w:ilvl="4" w:tplc="FE6654A2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484C166C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36666A8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7" w:tplc="9CA4B724">
      <w:numFmt w:val="bullet"/>
      <w:lvlText w:val="•"/>
      <w:lvlJc w:val="left"/>
      <w:pPr>
        <w:ind w:left="7164" w:hanging="361"/>
      </w:pPr>
      <w:rPr>
        <w:rFonts w:hint="default"/>
        <w:lang w:val="en-US" w:eastAsia="en-US" w:bidi="ar-SA"/>
      </w:rPr>
    </w:lvl>
    <w:lvl w:ilvl="8" w:tplc="6870286C"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</w:abstractNum>
  <w:num w:numId="1" w16cid:durableId="36025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166"/>
    <w:rsid w:val="0069323A"/>
    <w:rsid w:val="00AA303C"/>
    <w:rsid w:val="00D1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65EF"/>
  <w15:docId w15:val="{AC4DA013-7BF8-4415-82BD-CBFC207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07"/>
      <w:ind w:left="3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A30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1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mailto:ashwinikaldate8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Praveen (People Prime)</cp:lastModifiedBy>
  <cp:revision>2</cp:revision>
  <dcterms:created xsi:type="dcterms:W3CDTF">2026-07-16T12:49:00Z</dcterms:created>
  <dcterms:modified xsi:type="dcterms:W3CDTF">2026-07-16T12:49:00Z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3.0.38 (5.1.21) </vt:lpwstr>
  </property>
  <property fmtid="{D5CDD505-2E9C-101B-9397-08002B2CF9AE}" pid="7" name="Tracking_Info">
    <vt:lpwstr>https://rdxfootmark.naukri.com/v2/track/openCv?trackingInfo=7360b6460fbe4ba9aeda46cab71ad743134f4b0419514c4847440321091b5b581708120b12405c4f1543124a4b485d4637071f1b5b581b5b150b141051540d004a41084704454559545b074b125a420612105e090d034b10081105035d4a0e560c0a4257587a4553524f015943170c19110d5302025b321f4652444168154a571b584a1b09110215424a411b1213471b1b111946585b015142160915115c6</vt:lpwstr>
  </property>
</Properties>
</file>