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4923E5" w:rsidRPr="00052E48" w:rsidP="00091C5A" w14:paraId="6FA4C947" w14:textId="01615F18">
      <w:pPr>
        <w:pStyle w:val="Heading4"/>
        <w:spacing w:after="120" w:line="240" w:lineRule="auto"/>
        <w:jc w:val="center"/>
        <w:rPr>
          <w:rFonts w:ascii="Arial" w:hAnsi="Arial"/>
          <w:sz w:val="24"/>
          <w:szCs w:val="26"/>
        </w:rPr>
      </w:pPr>
      <w:r>
        <w:rPr>
          <w:rFonts w:ascii="Arial" w:hAnsi="Arial"/>
          <w:sz w:val="24"/>
          <w:szCs w:val="26"/>
        </w:rPr>
        <w:t>Kondoori</w:t>
      </w:r>
      <w:r>
        <w:rPr>
          <w:rFonts w:ascii="Arial" w:hAnsi="Arial"/>
          <w:sz w:val="24"/>
          <w:szCs w:val="26"/>
        </w:rPr>
        <w:t xml:space="preserve"> </w:t>
      </w:r>
      <w:r w:rsidR="0006710F">
        <w:rPr>
          <w:rFonts w:ascii="Arial" w:hAnsi="Arial"/>
          <w:sz w:val="24"/>
          <w:szCs w:val="26"/>
        </w:rPr>
        <w:t>Naresh</w:t>
      </w:r>
      <w:r w:rsidR="0006710F">
        <w:rPr>
          <w:rFonts w:ascii="Arial" w:hAnsi="Arial"/>
          <w:sz w:val="24"/>
          <w:szCs w:val="26"/>
        </w:rPr>
        <w:t xml:space="preserve"> </w:t>
      </w:r>
    </w:p>
    <w:p w:rsidR="00D3775E" w:rsidRPr="00D3775E" w:rsidP="00D3775E" w14:paraId="1FCAA5DA" w14:textId="2A960C33">
      <w:pPr>
        <w:spacing w:after="0" w:line="240" w:lineRule="auto"/>
        <w:rPr>
          <w:rFonts w:ascii="Times New Roman" w:hAnsi="Times New Roman" w:cs="Times New Roman"/>
          <w:sz w:val="24"/>
          <w:szCs w:val="24"/>
        </w:rPr>
      </w:pPr>
      <w:r w:rsidRPr="00E50997">
        <w:rPr>
          <w:rFonts w:ascii="Arial" w:hAnsi="Arial"/>
          <w:b/>
          <w:bCs/>
          <w:sz w:val="21"/>
          <w:szCs w:val="21"/>
          <w:lang w:val="fr-FR"/>
        </w:rPr>
        <w:t>E-mail</w:t>
      </w:r>
      <w:r w:rsidR="0018190F">
        <w:rPr>
          <w:rFonts w:ascii="Arial" w:hAnsi="Arial"/>
          <w:b/>
          <w:bCs/>
          <w:sz w:val="21"/>
          <w:szCs w:val="21"/>
          <w:lang w:val="fr-FR"/>
        </w:rPr>
        <w:t xml:space="preserve"> </w:t>
      </w:r>
      <w:r w:rsidRPr="00E50997">
        <w:rPr>
          <w:rFonts w:ascii="Arial" w:hAnsi="Arial"/>
          <w:b/>
          <w:bCs/>
          <w:sz w:val="21"/>
          <w:szCs w:val="21"/>
          <w:lang w:val="fr-FR"/>
        </w:rPr>
        <w:t>:</w:t>
      </w:r>
      <w:r w:rsidRPr="00E50997">
        <w:rPr>
          <w:rFonts w:ascii="Arial" w:hAnsi="Arial"/>
          <w:b/>
          <w:sz w:val="21"/>
          <w:szCs w:val="21"/>
          <w:lang w:val="fr-FR"/>
        </w:rPr>
        <w:t xml:space="preserve"> </w:t>
      </w:r>
      <w:r w:rsidR="00A5151F">
        <w:rPr>
          <w:rFonts w:ascii="Helvetica" w:hAnsi="Helvetica" w:cs="Helvetica"/>
          <w:color w:val="222222"/>
          <w:sz w:val="21"/>
          <w:szCs w:val="21"/>
          <w:shd w:val="clear" w:color="auto" w:fill="FFFFFF"/>
        </w:rPr>
        <w:t>kondoori.naresh96@gmail.com</w:t>
      </w:r>
    </w:p>
    <w:p w:rsidR="00F44B03" w:rsidP="00F44B03" w14:paraId="3C4955D1" w14:textId="00177A7C">
      <w:pPr>
        <w:spacing w:after="0" w:line="288" w:lineRule="auto"/>
        <w:jc w:val="both"/>
        <w:rPr>
          <w:rFonts w:ascii="Arial" w:hAnsi="Arial"/>
          <w:bCs/>
          <w:sz w:val="21"/>
          <w:szCs w:val="21"/>
          <w:lang w:val="fr-FR"/>
        </w:rPr>
      </w:pPr>
      <w:r w:rsidRPr="00E50997">
        <w:rPr>
          <w:rFonts w:ascii="Arial" w:hAnsi="Arial"/>
          <w:b/>
          <w:bCs/>
          <w:sz w:val="21"/>
          <w:szCs w:val="21"/>
          <w:lang w:val="fr-FR"/>
        </w:rPr>
        <w:t>Mobile </w:t>
      </w:r>
      <w:r w:rsidRPr="00A5151F">
        <w:rPr>
          <w:rFonts w:ascii="Arial" w:hAnsi="Arial"/>
          <w:sz w:val="21"/>
          <w:szCs w:val="21"/>
          <w:lang w:val="fr-FR"/>
        </w:rPr>
        <w:t xml:space="preserve">: </w:t>
      </w:r>
      <w:r w:rsidRPr="00A5151F" w:rsidR="00A5151F">
        <w:rPr>
          <w:rFonts w:ascii="Arial" w:hAnsi="Arial"/>
          <w:sz w:val="21"/>
          <w:szCs w:val="21"/>
          <w:lang w:val="fr-FR"/>
        </w:rPr>
        <w:t>+91 6281060340</w:t>
      </w:r>
    </w:p>
    <w:p w:rsidR="00F44B03" w:rsidP="00F44B03" w14:paraId="646E008D" w14:textId="77777777">
      <w:pPr>
        <w:spacing w:after="0" w:line="288" w:lineRule="auto"/>
        <w:jc w:val="both"/>
        <w:rPr>
          <w:rFonts w:ascii="Arial" w:hAnsi="Arial"/>
          <w:bCs/>
          <w:sz w:val="21"/>
          <w:szCs w:val="21"/>
          <w:lang w:val="fr-FR"/>
        </w:rPr>
      </w:pPr>
      <w:r>
        <w:rPr>
          <w:rFonts w:ascii="Arial" w:hAnsi="Arial"/>
          <w:b/>
          <w:bCs/>
          <w:sz w:val="21"/>
          <w:szCs w:val="21"/>
          <w:lang w:val="fr-FR"/>
        </w:rPr>
        <w:pict>
          <v:rect id="_x0000_i1026" style="width:0;height:1.5pt" o:hralign="center" o:hrstd="t" o:hr="t" fillcolor="#a0a0a0" stroked="f"/>
        </w:pict>
      </w:r>
    </w:p>
    <w:p w:rsidR="008371BA" w:rsidRPr="00125C25" w:rsidP="00621D60" w14:paraId="6B1801F4" w14:textId="77777777">
      <w:pPr>
        <w:spacing w:after="120" w:line="240" w:lineRule="auto"/>
        <w:jc w:val="both"/>
        <w:rPr>
          <w:rFonts w:ascii="Arial" w:hAnsi="Arial"/>
          <w:b/>
          <w:szCs w:val="20"/>
          <w:u w:val="single"/>
        </w:rPr>
      </w:pPr>
      <w:r w:rsidRPr="00125C25">
        <w:rPr>
          <w:rFonts w:ascii="Arial" w:hAnsi="Arial"/>
          <w:b/>
          <w:szCs w:val="20"/>
          <w:u w:val="single"/>
        </w:rPr>
        <w:t>Summary</w:t>
      </w:r>
      <w:r w:rsidRPr="00125C25">
        <w:rPr>
          <w:rFonts w:ascii="Arial" w:hAnsi="Arial"/>
          <w:b/>
          <w:szCs w:val="20"/>
          <w:u w:val="single"/>
        </w:rPr>
        <w:t>:</w:t>
      </w:r>
    </w:p>
    <w:p w:rsidR="00617F72" w:rsidP="002B2EBE" w14:paraId="130FDA97" w14:textId="15089EFB">
      <w:pPr>
        <w:pStyle w:val="ListParagraph"/>
        <w:numPr>
          <w:ilvl w:val="0"/>
          <w:numId w:val="15"/>
        </w:numPr>
        <w:spacing w:after="0" w:line="240" w:lineRule="auto"/>
        <w:contextualSpacing w:val="0"/>
        <w:jc w:val="both"/>
        <w:rPr>
          <w:rFonts w:ascii="Arial" w:hAnsi="Arial"/>
          <w:lang w:eastAsia="ja-JP"/>
        </w:rPr>
      </w:pPr>
      <w:r>
        <w:rPr>
          <w:rFonts w:ascii="Arial" w:hAnsi="Arial"/>
          <w:lang w:eastAsia="ja-JP"/>
        </w:rPr>
        <w:t xml:space="preserve">Having </w:t>
      </w:r>
      <w:r w:rsidR="008D0FEE">
        <w:rPr>
          <w:rFonts w:ascii="Arial" w:hAnsi="Arial"/>
          <w:lang w:eastAsia="ja-JP"/>
        </w:rPr>
        <w:t xml:space="preserve">around </w:t>
      </w:r>
      <w:r w:rsidR="0006710F">
        <w:rPr>
          <w:rFonts w:ascii="Arial" w:hAnsi="Arial"/>
          <w:lang w:eastAsia="ja-JP"/>
        </w:rPr>
        <w:t xml:space="preserve">12.8 Years </w:t>
      </w:r>
      <w:r w:rsidR="00162E7E">
        <w:rPr>
          <w:rFonts w:ascii="Arial" w:hAnsi="Arial"/>
          <w:lang w:eastAsia="ja-JP"/>
        </w:rPr>
        <w:t xml:space="preserve">of </w:t>
      </w:r>
      <w:r w:rsidR="0006710F">
        <w:rPr>
          <w:rFonts w:ascii="Arial" w:hAnsi="Arial"/>
          <w:lang w:eastAsia="ja-JP"/>
        </w:rPr>
        <w:t xml:space="preserve">Overall Experience, out of which 5.3 </w:t>
      </w:r>
      <w:r w:rsidR="00832DBE">
        <w:rPr>
          <w:rFonts w:ascii="Arial" w:hAnsi="Arial"/>
          <w:lang w:eastAsia="ja-JP"/>
        </w:rPr>
        <w:t xml:space="preserve">Years </w:t>
      </w:r>
      <w:r w:rsidRPr="00617F72" w:rsidR="0006710F">
        <w:rPr>
          <w:rFonts w:ascii="Arial" w:hAnsi="Arial"/>
          <w:lang w:eastAsia="ja-JP"/>
        </w:rPr>
        <w:t>IT</w:t>
      </w:r>
      <w:r w:rsidRPr="00617F72">
        <w:rPr>
          <w:rFonts w:ascii="Arial" w:hAnsi="Arial"/>
          <w:lang w:eastAsia="ja-JP"/>
        </w:rPr>
        <w:t xml:space="preserve"> E</w:t>
      </w:r>
      <w:r w:rsidR="006D657C">
        <w:rPr>
          <w:rFonts w:ascii="Arial" w:hAnsi="Arial"/>
          <w:lang w:eastAsia="ja-JP"/>
        </w:rPr>
        <w:t xml:space="preserve">xperience </w:t>
      </w:r>
      <w:r w:rsidR="00FF5A09">
        <w:rPr>
          <w:rFonts w:ascii="Arial" w:hAnsi="Arial"/>
          <w:lang w:eastAsia="ja-JP"/>
        </w:rPr>
        <w:t>in Oracle</w:t>
      </w:r>
      <w:r w:rsidR="00B21B23">
        <w:rPr>
          <w:rFonts w:ascii="Arial" w:hAnsi="Arial"/>
          <w:lang w:eastAsia="ja-JP"/>
        </w:rPr>
        <w:t xml:space="preserve"> </w:t>
      </w:r>
      <w:r w:rsidR="0031418D">
        <w:rPr>
          <w:rFonts w:ascii="Arial" w:hAnsi="Arial"/>
          <w:lang w:eastAsia="ja-JP"/>
        </w:rPr>
        <w:t xml:space="preserve">Fusion </w:t>
      </w:r>
      <w:r w:rsidR="00B21B23">
        <w:rPr>
          <w:rFonts w:ascii="Arial" w:hAnsi="Arial"/>
          <w:lang w:eastAsia="ja-JP"/>
        </w:rPr>
        <w:t xml:space="preserve">cloud </w:t>
      </w:r>
      <w:r w:rsidR="0031418D">
        <w:rPr>
          <w:rFonts w:ascii="Arial" w:hAnsi="Arial"/>
          <w:lang w:eastAsia="ja-JP"/>
        </w:rPr>
        <w:t xml:space="preserve">Financials </w:t>
      </w:r>
      <w:r w:rsidR="00894F90">
        <w:rPr>
          <w:rFonts w:ascii="Arial" w:hAnsi="Arial"/>
          <w:lang w:eastAsia="ja-JP"/>
        </w:rPr>
        <w:t>modules</w:t>
      </w:r>
      <w:r w:rsidRPr="00617F72" w:rsidR="00894F90">
        <w:rPr>
          <w:rFonts w:ascii="Arial" w:hAnsi="Arial"/>
          <w:lang w:eastAsia="ja-JP"/>
        </w:rPr>
        <w:t xml:space="preserve"> (</w:t>
      </w:r>
      <w:r w:rsidR="0031418D">
        <w:rPr>
          <w:rFonts w:ascii="Arial" w:hAnsi="Arial"/>
          <w:lang w:eastAsia="ja-JP"/>
        </w:rPr>
        <w:t>Payables, Receivables, General Ledger</w:t>
      </w:r>
      <w:r w:rsidRPr="00617F72">
        <w:rPr>
          <w:rFonts w:ascii="Arial" w:hAnsi="Arial"/>
          <w:lang w:eastAsia="ja-JP"/>
        </w:rPr>
        <w:t xml:space="preserve">, </w:t>
      </w:r>
      <w:r w:rsidR="0031418D">
        <w:rPr>
          <w:rFonts w:ascii="Arial" w:hAnsi="Arial"/>
          <w:lang w:eastAsia="ja-JP"/>
        </w:rPr>
        <w:t xml:space="preserve">Cash management and </w:t>
      </w:r>
      <w:r w:rsidR="005C2522">
        <w:rPr>
          <w:rFonts w:ascii="Arial" w:hAnsi="Arial"/>
          <w:lang w:eastAsia="ja-JP"/>
        </w:rPr>
        <w:t>F</w:t>
      </w:r>
      <w:r w:rsidR="0051142F">
        <w:rPr>
          <w:rFonts w:ascii="Arial" w:hAnsi="Arial"/>
          <w:lang w:eastAsia="ja-JP"/>
        </w:rPr>
        <w:t>ixed</w:t>
      </w:r>
      <w:r w:rsidR="005C2522">
        <w:rPr>
          <w:rFonts w:ascii="Arial" w:hAnsi="Arial"/>
          <w:lang w:eastAsia="ja-JP"/>
        </w:rPr>
        <w:t xml:space="preserve"> A</w:t>
      </w:r>
      <w:r w:rsidR="0031418D">
        <w:rPr>
          <w:rFonts w:ascii="Arial" w:hAnsi="Arial"/>
          <w:lang w:eastAsia="ja-JP"/>
        </w:rPr>
        <w:t>ssets</w:t>
      </w:r>
      <w:r w:rsidR="00BF5711">
        <w:rPr>
          <w:rFonts w:ascii="Arial" w:hAnsi="Arial"/>
          <w:lang w:eastAsia="ja-JP"/>
        </w:rPr>
        <w:t>.</w:t>
      </w:r>
      <w:r w:rsidR="00F66DA9">
        <w:rPr>
          <w:rFonts w:ascii="Arial" w:hAnsi="Arial"/>
          <w:lang w:eastAsia="ja-JP"/>
        </w:rPr>
        <w:t>)</w:t>
      </w:r>
      <w:r w:rsidRPr="00617F72">
        <w:rPr>
          <w:rFonts w:ascii="Arial" w:hAnsi="Arial"/>
          <w:lang w:eastAsia="ja-JP"/>
        </w:rPr>
        <w:t>.</w:t>
      </w:r>
    </w:p>
    <w:p w:rsidR="00C41561" w:rsidP="002B2EBE" w14:paraId="62418A87" w14:textId="691FC8B3">
      <w:pPr>
        <w:pStyle w:val="ListParagraph"/>
        <w:numPr>
          <w:ilvl w:val="0"/>
          <w:numId w:val="15"/>
        </w:numPr>
        <w:spacing w:after="0" w:line="240" w:lineRule="auto"/>
        <w:contextualSpacing w:val="0"/>
        <w:jc w:val="both"/>
        <w:rPr>
          <w:rFonts w:ascii="Arial" w:hAnsi="Arial"/>
          <w:lang w:eastAsia="ja-JP"/>
        </w:rPr>
      </w:pPr>
      <w:r>
        <w:rPr>
          <w:rFonts w:ascii="Arial" w:hAnsi="Arial"/>
          <w:lang w:eastAsia="ja-JP"/>
        </w:rPr>
        <w:t xml:space="preserve">Good implementation </w:t>
      </w:r>
      <w:r w:rsidR="001F44E4">
        <w:rPr>
          <w:rFonts w:ascii="Arial" w:hAnsi="Arial"/>
          <w:lang w:eastAsia="ja-JP"/>
        </w:rPr>
        <w:t xml:space="preserve">and Support </w:t>
      </w:r>
      <w:r>
        <w:rPr>
          <w:rFonts w:ascii="Arial" w:hAnsi="Arial"/>
          <w:lang w:eastAsia="ja-JP"/>
        </w:rPr>
        <w:t>working kn</w:t>
      </w:r>
      <w:r w:rsidR="00832DBE">
        <w:rPr>
          <w:rFonts w:ascii="Arial" w:hAnsi="Arial"/>
          <w:lang w:eastAsia="ja-JP"/>
        </w:rPr>
        <w:t xml:space="preserve">owledge in </w:t>
      </w:r>
      <w:r>
        <w:rPr>
          <w:rFonts w:ascii="Arial" w:hAnsi="Arial"/>
          <w:lang w:eastAsia="ja-JP"/>
        </w:rPr>
        <w:t xml:space="preserve">Oracle financials </w:t>
      </w:r>
      <w:r w:rsidR="0006710F">
        <w:rPr>
          <w:rFonts w:ascii="Arial" w:hAnsi="Arial"/>
          <w:lang w:eastAsia="ja-JP"/>
        </w:rPr>
        <w:t>in Fusion Cloud.</w:t>
      </w:r>
      <w:r>
        <w:rPr>
          <w:rFonts w:ascii="Arial" w:hAnsi="Arial"/>
          <w:lang w:eastAsia="ja-JP"/>
        </w:rPr>
        <w:t xml:space="preserve"> In addition, excellent functional experience in financials modules.</w:t>
      </w:r>
    </w:p>
    <w:p w:rsidR="00C41561" w:rsidP="002B2EBE" w14:paraId="076C3550" w14:textId="2473FB46">
      <w:pPr>
        <w:pStyle w:val="ListParagraph"/>
        <w:numPr>
          <w:ilvl w:val="0"/>
          <w:numId w:val="15"/>
        </w:numPr>
        <w:spacing w:after="0" w:line="240" w:lineRule="auto"/>
        <w:contextualSpacing w:val="0"/>
        <w:jc w:val="both"/>
        <w:rPr>
          <w:rFonts w:ascii="Arial" w:hAnsi="Arial"/>
          <w:lang w:eastAsia="ja-JP"/>
        </w:rPr>
      </w:pPr>
      <w:r>
        <w:rPr>
          <w:rFonts w:ascii="Arial" w:hAnsi="Arial"/>
          <w:lang w:eastAsia="ja-JP"/>
        </w:rPr>
        <w:t xml:space="preserve">Expert in FBDI and ADFDI spreadsheet data </w:t>
      </w:r>
      <w:r w:rsidR="00832DBE">
        <w:rPr>
          <w:rFonts w:ascii="Arial" w:hAnsi="Arial"/>
          <w:lang w:eastAsia="ja-JP"/>
        </w:rPr>
        <w:t xml:space="preserve">conversions and </w:t>
      </w:r>
      <w:r w:rsidR="001A13BA">
        <w:rPr>
          <w:rFonts w:ascii="Arial" w:hAnsi="Arial"/>
          <w:lang w:eastAsia="ja-JP"/>
        </w:rPr>
        <w:t>uploading into</w:t>
      </w:r>
      <w:r>
        <w:rPr>
          <w:rFonts w:ascii="Arial" w:hAnsi="Arial"/>
          <w:lang w:eastAsia="ja-JP"/>
        </w:rPr>
        <w:t xml:space="preserve"> fusion financials.</w:t>
      </w:r>
    </w:p>
    <w:p w:rsidR="0006710F" w:rsidRPr="0006710F" w:rsidP="0006710F" w14:paraId="4AD2B973" w14:textId="61A3D764">
      <w:pPr>
        <w:pStyle w:val="ListParagraph"/>
        <w:numPr>
          <w:ilvl w:val="0"/>
          <w:numId w:val="15"/>
        </w:numPr>
        <w:spacing w:after="0" w:line="240" w:lineRule="auto"/>
        <w:contextualSpacing w:val="0"/>
        <w:jc w:val="both"/>
        <w:rPr>
          <w:rFonts w:ascii="Arial" w:hAnsi="Arial"/>
          <w:lang w:eastAsia="ja-JP"/>
        </w:rPr>
      </w:pPr>
      <w:r w:rsidRPr="0006710F">
        <w:rPr>
          <w:rFonts w:ascii="Arial" w:hAnsi="Arial"/>
          <w:lang w:eastAsia="ja-JP"/>
        </w:rPr>
        <w:t>Worked on Two implementation &amp; various Support projects for the Financials Modules of Oracle Fusion Cloud</w:t>
      </w:r>
      <w:r>
        <w:rPr>
          <w:rFonts w:ascii="Arial" w:hAnsi="Arial"/>
          <w:lang w:eastAsia="ja-JP"/>
        </w:rPr>
        <w:t>.</w:t>
      </w:r>
    </w:p>
    <w:p w:rsidR="00617F72" w:rsidRPr="00C340E5" w:rsidP="00C340E5" w14:paraId="5F27CE9D" w14:textId="0A331214">
      <w:pPr>
        <w:pStyle w:val="ListParagraph"/>
        <w:numPr>
          <w:ilvl w:val="0"/>
          <w:numId w:val="15"/>
        </w:numPr>
        <w:spacing w:after="0" w:line="240" w:lineRule="auto"/>
        <w:contextualSpacing w:val="0"/>
        <w:jc w:val="both"/>
        <w:rPr>
          <w:rFonts w:ascii="Arial" w:hAnsi="Arial"/>
          <w:lang w:eastAsia="ja-JP"/>
        </w:rPr>
      </w:pPr>
      <w:r w:rsidRPr="00617F72">
        <w:rPr>
          <w:rFonts w:ascii="Arial" w:hAnsi="Arial"/>
          <w:lang w:eastAsia="ja-JP"/>
        </w:rPr>
        <w:t>Extensive experience in conducting training sessions for users to give them knowledge about how the system is going to work.</w:t>
      </w:r>
    </w:p>
    <w:p w:rsidR="00CF586D" w:rsidP="00CF586D" w14:paraId="152E49C2" w14:textId="4AF2ED64">
      <w:pPr>
        <w:pStyle w:val="ListParagraph"/>
        <w:numPr>
          <w:ilvl w:val="0"/>
          <w:numId w:val="15"/>
        </w:numPr>
        <w:spacing w:after="0" w:line="240" w:lineRule="auto"/>
        <w:contextualSpacing w:val="0"/>
        <w:jc w:val="both"/>
        <w:rPr>
          <w:rFonts w:ascii="Arial" w:hAnsi="Arial"/>
          <w:lang w:eastAsia="ja-JP"/>
        </w:rPr>
      </w:pPr>
      <w:r>
        <w:rPr>
          <w:rFonts w:ascii="Arial" w:hAnsi="Arial"/>
          <w:lang w:eastAsia="ja-JP"/>
        </w:rPr>
        <w:t xml:space="preserve">Very good working </w:t>
      </w:r>
      <w:r w:rsidRPr="00617F72" w:rsidR="00617F72">
        <w:rPr>
          <w:rFonts w:ascii="Arial" w:hAnsi="Arial"/>
          <w:lang w:eastAsia="ja-JP"/>
        </w:rPr>
        <w:t xml:space="preserve">Knowledge in </w:t>
      </w:r>
      <w:r w:rsidR="0040710C">
        <w:rPr>
          <w:rFonts w:ascii="Arial" w:hAnsi="Arial"/>
          <w:lang w:eastAsia="ja-JP"/>
        </w:rPr>
        <w:t>G</w:t>
      </w:r>
      <w:r w:rsidRPr="00617F72" w:rsidR="00617F72">
        <w:rPr>
          <w:rFonts w:ascii="Arial" w:hAnsi="Arial"/>
          <w:lang w:eastAsia="ja-JP"/>
        </w:rPr>
        <w:t>athering business requirements, As-Is/To-be processes, GAP Analysis, Functional Design, Configuration, Functional Testing, Documentation and Production support (Implementation) Demonstrate strong analytical and problem solving skills and ability to follow through Module Implementation from inception to completion</w:t>
      </w:r>
    </w:p>
    <w:p w:rsidR="001A13BA" w:rsidRPr="001A13BA" w:rsidP="001A13BA" w14:paraId="6ADE3923" w14:textId="31A1DBCE">
      <w:pPr>
        <w:numPr>
          <w:ilvl w:val="0"/>
          <w:numId w:val="15"/>
        </w:numPr>
        <w:spacing w:after="40" w:line="240" w:lineRule="auto"/>
        <w:rPr>
          <w:rFonts w:ascii="Arial" w:hAnsi="Arial"/>
          <w:lang w:eastAsia="ja-JP"/>
        </w:rPr>
      </w:pPr>
      <w:r>
        <w:rPr>
          <w:rFonts w:ascii="Arial" w:hAnsi="Arial"/>
          <w:lang w:eastAsia="ja-JP"/>
        </w:rPr>
        <w:t xml:space="preserve">Actively participated in CRP, </w:t>
      </w:r>
      <w:r w:rsidRPr="00617F72">
        <w:rPr>
          <w:rFonts w:ascii="Arial" w:hAnsi="Arial"/>
          <w:lang w:eastAsia="ja-JP"/>
        </w:rPr>
        <w:t>UAT and SIT sessions</w:t>
      </w:r>
      <w:r>
        <w:rPr>
          <w:rFonts w:ascii="Arial" w:hAnsi="Arial"/>
          <w:lang w:eastAsia="ja-JP"/>
        </w:rPr>
        <w:t xml:space="preserve"> </w:t>
      </w:r>
      <w:r w:rsidR="00DF6B4D">
        <w:rPr>
          <w:rFonts w:ascii="Arial" w:hAnsi="Arial"/>
          <w:lang w:eastAsia="ja-JP"/>
        </w:rPr>
        <w:t xml:space="preserve">and </w:t>
      </w:r>
      <w:r w:rsidRPr="001A13BA" w:rsidR="00DF6B4D">
        <w:rPr>
          <w:rFonts w:ascii="Arial" w:hAnsi="Arial"/>
          <w:lang w:eastAsia="ja-JP"/>
        </w:rPr>
        <w:t>Interacted</w:t>
      </w:r>
      <w:r w:rsidRPr="001A13BA">
        <w:rPr>
          <w:rFonts w:ascii="Arial" w:hAnsi="Arial"/>
          <w:lang w:eastAsia="ja-JP"/>
        </w:rPr>
        <w:t xml:space="preserve"> in Solution design, Functional Specifications, Configuration Documents, Test Scripts</w:t>
      </w:r>
      <w:r>
        <w:rPr>
          <w:rFonts w:ascii="Arial" w:hAnsi="Arial"/>
          <w:lang w:eastAsia="ja-JP"/>
        </w:rPr>
        <w:t>(TE040)</w:t>
      </w:r>
      <w:r w:rsidRPr="001A13BA">
        <w:rPr>
          <w:rFonts w:ascii="Arial" w:hAnsi="Arial"/>
          <w:lang w:eastAsia="ja-JP"/>
        </w:rPr>
        <w:t>, Training materials etc.</w:t>
      </w:r>
    </w:p>
    <w:p w:rsidR="00CF586D" w:rsidP="00CF586D" w14:paraId="2BD06075" w14:textId="0373898D">
      <w:pPr>
        <w:pStyle w:val="ListParagraph"/>
        <w:numPr>
          <w:ilvl w:val="0"/>
          <w:numId w:val="15"/>
        </w:numPr>
        <w:spacing w:after="0" w:line="240" w:lineRule="auto"/>
        <w:contextualSpacing w:val="0"/>
        <w:jc w:val="both"/>
        <w:rPr>
          <w:rFonts w:ascii="Arial" w:hAnsi="Arial"/>
          <w:lang w:eastAsia="ja-JP"/>
        </w:rPr>
      </w:pPr>
      <w:r w:rsidRPr="00CF586D">
        <w:rPr>
          <w:rFonts w:ascii="Arial" w:hAnsi="Arial"/>
          <w:lang w:eastAsia="ja-JP"/>
        </w:rPr>
        <w:t xml:space="preserve">Have </w:t>
      </w:r>
      <w:r w:rsidRPr="00CF586D" w:rsidR="00523463">
        <w:rPr>
          <w:rFonts w:ascii="Arial" w:hAnsi="Arial"/>
          <w:lang w:eastAsia="ja-JP"/>
        </w:rPr>
        <w:t xml:space="preserve">very good </w:t>
      </w:r>
      <w:r w:rsidRPr="00CF586D">
        <w:rPr>
          <w:rFonts w:ascii="Arial" w:hAnsi="Arial"/>
          <w:lang w:eastAsia="ja-JP"/>
        </w:rPr>
        <w:t>experience in post-production support.</w:t>
      </w:r>
      <w:r w:rsidRPr="00CF586D">
        <w:rPr>
          <w:rFonts w:ascii="Arial" w:hAnsi="Arial"/>
          <w:lang w:eastAsia="ja-JP"/>
        </w:rPr>
        <w:t xml:space="preserve"> Experience in full Life Cycle Implementation and Support Life Cycle on Oracle </w:t>
      </w:r>
      <w:r w:rsidR="00BF3F46">
        <w:rPr>
          <w:rFonts w:ascii="Arial" w:hAnsi="Arial"/>
          <w:lang w:eastAsia="ja-JP"/>
        </w:rPr>
        <w:t>Fusion Cloud</w:t>
      </w:r>
      <w:r w:rsidRPr="00CF586D">
        <w:rPr>
          <w:rFonts w:ascii="Arial" w:hAnsi="Arial"/>
          <w:lang w:eastAsia="ja-JP"/>
        </w:rPr>
        <w:t>.</w:t>
      </w:r>
    </w:p>
    <w:p w:rsidR="00FD63FF" w:rsidRPr="00FD63FF" w:rsidP="00FD63FF" w14:paraId="027089BE" w14:textId="6ADAD10A">
      <w:pPr>
        <w:numPr>
          <w:ilvl w:val="0"/>
          <w:numId w:val="15"/>
        </w:numPr>
        <w:spacing w:after="40" w:line="240" w:lineRule="auto"/>
        <w:rPr>
          <w:rFonts w:ascii="Arial" w:hAnsi="Arial"/>
          <w:lang w:eastAsia="ja-JP"/>
        </w:rPr>
      </w:pPr>
      <w:r w:rsidRPr="00FD63FF">
        <w:rPr>
          <w:rFonts w:ascii="Arial" w:hAnsi="Arial"/>
          <w:lang w:eastAsia="ja-JP"/>
        </w:rPr>
        <w:t>Excellent understanding of business process flow in Procure to Pay (P2P) and Order to Cash (O2C).</w:t>
      </w:r>
    </w:p>
    <w:p w:rsidR="00CF586D" w:rsidRPr="00CF586D" w:rsidP="00A36C78" w14:paraId="74113F31" w14:textId="77777777">
      <w:pPr>
        <w:pStyle w:val="ListParagraph"/>
        <w:numPr>
          <w:ilvl w:val="0"/>
          <w:numId w:val="15"/>
        </w:numPr>
        <w:spacing w:after="0" w:line="240" w:lineRule="auto"/>
        <w:contextualSpacing w:val="0"/>
        <w:jc w:val="both"/>
        <w:rPr>
          <w:rFonts w:ascii="Arial" w:hAnsi="Arial"/>
          <w:lang w:eastAsia="ja-JP"/>
        </w:rPr>
      </w:pPr>
      <w:r w:rsidRPr="00CF586D">
        <w:rPr>
          <w:rFonts w:ascii="Arial" w:hAnsi="Arial"/>
          <w:lang w:eastAsia="ja-JP"/>
        </w:rPr>
        <w:t>Handling Issues/tickets raised by end users and through Help Desk.</w:t>
      </w:r>
      <w:r>
        <w:rPr>
          <w:rFonts w:ascii="Arial" w:hAnsi="Arial"/>
          <w:lang w:eastAsia="ja-JP"/>
        </w:rPr>
        <w:t xml:space="preserve"> </w:t>
      </w:r>
      <w:r w:rsidRPr="00CF586D">
        <w:rPr>
          <w:rFonts w:ascii="Arial" w:hAnsi="Arial"/>
          <w:lang w:eastAsia="ja-JP"/>
        </w:rPr>
        <w:t>Handling and raising service requests (SR), Bug fix, Patch and GDF is with Oracle Support.</w:t>
      </w:r>
    </w:p>
    <w:p w:rsidR="00617F72" w:rsidRPr="00CF586D" w:rsidP="00CF586D" w14:paraId="54B24112" w14:textId="77777777">
      <w:pPr>
        <w:pStyle w:val="ListParagraph"/>
        <w:numPr>
          <w:ilvl w:val="0"/>
          <w:numId w:val="15"/>
        </w:numPr>
        <w:spacing w:after="0" w:line="240" w:lineRule="auto"/>
        <w:contextualSpacing w:val="0"/>
        <w:jc w:val="both"/>
        <w:rPr>
          <w:rFonts w:ascii="Arial" w:hAnsi="Arial"/>
          <w:lang w:eastAsia="ja-JP"/>
        </w:rPr>
      </w:pPr>
      <w:r w:rsidRPr="00CF586D">
        <w:rPr>
          <w:rFonts w:ascii="Arial" w:hAnsi="Arial"/>
          <w:lang w:eastAsia="ja-JP"/>
        </w:rPr>
        <w:t>Good understanding of all the functionalities, Setups, and issues among the financial modules</w:t>
      </w:r>
    </w:p>
    <w:p w:rsidR="008371BA" w:rsidRPr="00125C25" w:rsidP="00621D60" w14:paraId="55773C8F" w14:textId="77777777">
      <w:pPr>
        <w:spacing w:after="120"/>
        <w:rPr>
          <w:rFonts w:ascii="Arial" w:hAnsi="Arial"/>
          <w:b/>
          <w:szCs w:val="20"/>
          <w:u w:val="single"/>
        </w:rPr>
      </w:pPr>
      <w:r w:rsidRPr="00125C25">
        <w:rPr>
          <w:rFonts w:ascii="Arial" w:hAnsi="Arial"/>
          <w:b/>
          <w:szCs w:val="20"/>
          <w:u w:val="single"/>
        </w:rPr>
        <w:t>Education:</w:t>
      </w:r>
    </w:p>
    <w:p w:rsidR="00C53B9F" w:rsidP="002B2EBE" w14:paraId="5A5B1ECD" w14:textId="36904620">
      <w:pPr>
        <w:pStyle w:val="ListParagraph"/>
        <w:numPr>
          <w:ilvl w:val="0"/>
          <w:numId w:val="15"/>
        </w:numPr>
        <w:spacing w:after="0" w:line="240" w:lineRule="auto"/>
        <w:contextualSpacing w:val="0"/>
        <w:jc w:val="both"/>
        <w:rPr>
          <w:rFonts w:ascii="Arial" w:hAnsi="Arial"/>
          <w:lang w:eastAsia="ja-JP"/>
        </w:rPr>
      </w:pPr>
      <w:r>
        <w:rPr>
          <w:rFonts w:ascii="Arial" w:hAnsi="Arial"/>
          <w:b/>
          <w:lang w:eastAsia="ja-JP"/>
        </w:rPr>
        <w:t>M.Com</w:t>
      </w:r>
      <w:r w:rsidRPr="00617F72" w:rsidR="00617F72">
        <w:rPr>
          <w:rFonts w:ascii="Arial" w:hAnsi="Arial"/>
          <w:lang w:eastAsia="ja-JP"/>
        </w:rPr>
        <w:t xml:space="preserve"> (Master of </w:t>
      </w:r>
      <w:r>
        <w:rPr>
          <w:rFonts w:ascii="Arial" w:hAnsi="Arial"/>
          <w:lang w:eastAsia="ja-JP"/>
        </w:rPr>
        <w:t>Commerce</w:t>
      </w:r>
      <w:r w:rsidRPr="00617F72" w:rsidR="00617F72">
        <w:rPr>
          <w:rFonts w:ascii="Arial" w:hAnsi="Arial"/>
          <w:lang w:eastAsia="ja-JP"/>
        </w:rPr>
        <w:t xml:space="preserve">) from </w:t>
      </w:r>
      <w:r w:rsidR="009506C9">
        <w:rPr>
          <w:rFonts w:ascii="Arial" w:hAnsi="Arial"/>
          <w:lang w:eastAsia="ja-JP"/>
        </w:rPr>
        <w:t xml:space="preserve">Osmania </w:t>
      </w:r>
      <w:r w:rsidRPr="002B2EBE" w:rsidR="009506C9">
        <w:rPr>
          <w:rFonts w:ascii="Arial" w:hAnsi="Arial"/>
          <w:lang w:eastAsia="ja-JP"/>
        </w:rPr>
        <w:t>University</w:t>
      </w:r>
      <w:r w:rsidRPr="002B2EBE">
        <w:rPr>
          <w:rFonts w:ascii="Arial" w:hAnsi="Arial"/>
          <w:lang w:eastAsia="ja-JP"/>
        </w:rPr>
        <w:t xml:space="preserve">, </w:t>
      </w:r>
      <w:r>
        <w:rPr>
          <w:rFonts w:ascii="Arial" w:hAnsi="Arial"/>
          <w:lang w:eastAsia="ja-JP"/>
        </w:rPr>
        <w:t>Hyderabad</w:t>
      </w:r>
      <w:r w:rsidRPr="002B2EBE">
        <w:rPr>
          <w:rFonts w:ascii="Arial" w:hAnsi="Arial"/>
          <w:lang w:eastAsia="ja-JP"/>
        </w:rPr>
        <w:t xml:space="preserve"> </w:t>
      </w:r>
      <w:r>
        <w:rPr>
          <w:rFonts w:ascii="Arial" w:hAnsi="Arial"/>
          <w:lang w:eastAsia="ja-JP"/>
        </w:rPr>
        <w:t>201</w:t>
      </w:r>
      <w:r>
        <w:rPr>
          <w:rFonts w:ascii="Arial" w:hAnsi="Arial"/>
          <w:lang w:eastAsia="ja-JP"/>
        </w:rPr>
        <w:t>0</w:t>
      </w:r>
      <w:r>
        <w:rPr>
          <w:rFonts w:ascii="Arial" w:hAnsi="Arial"/>
          <w:lang w:eastAsia="ja-JP"/>
        </w:rPr>
        <w:t>.</w:t>
      </w:r>
    </w:p>
    <w:p w:rsidR="00C53B9F" w:rsidRPr="002B2EBE" w:rsidP="002B2EBE" w14:paraId="264167DB" w14:textId="77777777">
      <w:pPr>
        <w:pStyle w:val="ListParagraph"/>
        <w:spacing w:after="0" w:line="240" w:lineRule="auto"/>
        <w:ind w:left="360"/>
        <w:contextualSpacing w:val="0"/>
        <w:jc w:val="both"/>
        <w:rPr>
          <w:rFonts w:ascii="Arial" w:hAnsi="Arial"/>
          <w:lang w:eastAsia="ja-JP"/>
        </w:rPr>
      </w:pPr>
    </w:p>
    <w:p w:rsidR="00AA3EA4" w:rsidRPr="00CF586D" w:rsidP="00CF586D" w14:paraId="363A0A69" w14:textId="77777777">
      <w:pPr>
        <w:spacing w:after="120"/>
        <w:rPr>
          <w:rFonts w:ascii="Arial" w:hAnsi="Arial"/>
          <w:b/>
          <w:szCs w:val="20"/>
          <w:u w:val="single"/>
        </w:rPr>
      </w:pPr>
      <w:r w:rsidRPr="00125C25">
        <w:rPr>
          <w:rFonts w:ascii="Arial" w:hAnsi="Arial"/>
          <w:b/>
          <w:szCs w:val="20"/>
          <w:u w:val="single"/>
        </w:rPr>
        <w:t>Technical Skills</w:t>
      </w:r>
      <w:r w:rsidRPr="00125C25" w:rsidR="00B66E8A">
        <w:rPr>
          <w:rFonts w:ascii="Arial" w:hAnsi="Arial"/>
          <w:b/>
          <w:szCs w:val="20"/>
          <w:u w:val="single"/>
        </w:rPr>
        <w:t>:</w:t>
      </w:r>
    </w:p>
    <w:tbl>
      <w:tblPr>
        <w:tblW w:w="96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132"/>
        <w:gridCol w:w="2933"/>
        <w:gridCol w:w="2400"/>
        <w:gridCol w:w="2218"/>
      </w:tblGrid>
      <w:tr w14:paraId="305EC892" w14:textId="77777777" w:rsidTr="002E4D24">
        <w:tblPrEx>
          <w:tblW w:w="96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trHeight w:val="255"/>
        </w:trPr>
        <w:tc>
          <w:tcPr>
            <w:tcW w:w="2132" w:type="dxa"/>
          </w:tcPr>
          <w:p w:rsidR="00617F72" w:rsidRPr="00125C25" w:rsidP="00617F72" w14:paraId="6BAE2D6B" w14:textId="77777777">
            <w:pPr>
              <w:spacing w:after="0" w:line="240" w:lineRule="auto"/>
              <w:jc w:val="center"/>
              <w:rPr>
                <w:rFonts w:ascii="Arial" w:hAnsi="Arial"/>
                <w:lang w:eastAsia="ja-JP"/>
              </w:rPr>
            </w:pPr>
          </w:p>
          <w:p w:rsidR="00617F72" w:rsidRPr="00125C25" w:rsidP="00617F72" w14:paraId="14114275" w14:textId="77777777">
            <w:pPr>
              <w:spacing w:after="0" w:line="240" w:lineRule="auto"/>
              <w:jc w:val="center"/>
              <w:rPr>
                <w:rFonts w:ascii="Arial" w:hAnsi="Arial"/>
                <w:lang w:eastAsia="ja-JP"/>
              </w:rPr>
            </w:pPr>
            <w:r w:rsidRPr="00125C25">
              <w:rPr>
                <w:rFonts w:ascii="Arial" w:hAnsi="Arial"/>
                <w:lang w:eastAsia="ja-JP"/>
              </w:rPr>
              <w:t>Oracle Applications</w:t>
            </w:r>
          </w:p>
        </w:tc>
        <w:tc>
          <w:tcPr>
            <w:tcW w:w="2933" w:type="dxa"/>
          </w:tcPr>
          <w:p w:rsidR="00617F72" w:rsidRPr="00125C25" w:rsidP="00617F72" w14:paraId="752F3B39" w14:textId="77777777">
            <w:pPr>
              <w:spacing w:after="0" w:line="240" w:lineRule="auto"/>
              <w:jc w:val="center"/>
              <w:rPr>
                <w:rFonts w:ascii="Arial" w:hAnsi="Arial"/>
                <w:lang w:eastAsia="ja-JP"/>
              </w:rPr>
            </w:pPr>
          </w:p>
          <w:p w:rsidR="00617F72" w:rsidRPr="00125C25" w:rsidP="00617F72" w14:paraId="2FFFE6CE" w14:textId="77777777">
            <w:pPr>
              <w:spacing w:after="0" w:line="240" w:lineRule="auto"/>
              <w:jc w:val="center"/>
              <w:rPr>
                <w:rFonts w:ascii="Arial" w:hAnsi="Arial"/>
                <w:lang w:eastAsia="ja-JP"/>
              </w:rPr>
            </w:pPr>
            <w:r w:rsidRPr="00125C25">
              <w:rPr>
                <w:rFonts w:ascii="Arial" w:hAnsi="Arial"/>
                <w:lang w:eastAsia="ja-JP"/>
              </w:rPr>
              <w:t>Modules</w:t>
            </w:r>
          </w:p>
        </w:tc>
        <w:tc>
          <w:tcPr>
            <w:tcW w:w="2400" w:type="dxa"/>
          </w:tcPr>
          <w:p w:rsidR="00617F72" w:rsidRPr="00125C25" w:rsidP="00617F72" w14:paraId="0746324C" w14:textId="77777777">
            <w:pPr>
              <w:spacing w:after="0" w:line="240" w:lineRule="auto"/>
              <w:jc w:val="center"/>
              <w:rPr>
                <w:rFonts w:ascii="Arial" w:hAnsi="Arial"/>
                <w:lang w:eastAsia="ja-JP"/>
              </w:rPr>
            </w:pPr>
          </w:p>
          <w:p w:rsidR="00617F72" w:rsidRPr="00125C25" w:rsidP="00617F72" w14:paraId="2B044FB3" w14:textId="77777777">
            <w:pPr>
              <w:spacing w:after="0" w:line="240" w:lineRule="auto"/>
              <w:jc w:val="center"/>
              <w:rPr>
                <w:rFonts w:ascii="Arial" w:hAnsi="Arial"/>
                <w:lang w:eastAsia="ja-JP"/>
              </w:rPr>
            </w:pPr>
            <w:r w:rsidRPr="00125C25">
              <w:rPr>
                <w:rFonts w:ascii="Arial" w:hAnsi="Arial"/>
                <w:lang w:eastAsia="ja-JP"/>
              </w:rPr>
              <w:t>Operating Systems</w:t>
            </w:r>
          </w:p>
        </w:tc>
        <w:tc>
          <w:tcPr>
            <w:tcW w:w="2218" w:type="dxa"/>
          </w:tcPr>
          <w:p w:rsidR="00617F72" w:rsidRPr="00125C25" w:rsidP="00617F72" w14:paraId="5F724172" w14:textId="77777777">
            <w:pPr>
              <w:spacing w:after="0" w:line="240" w:lineRule="auto"/>
              <w:ind w:right="-287"/>
              <w:jc w:val="center"/>
              <w:rPr>
                <w:rFonts w:ascii="Arial" w:hAnsi="Arial"/>
                <w:lang w:eastAsia="ja-JP"/>
              </w:rPr>
            </w:pPr>
          </w:p>
          <w:p w:rsidR="00617F72" w:rsidRPr="00125C25" w:rsidP="00203D42" w14:paraId="3D458DD4" w14:textId="77777777">
            <w:pPr>
              <w:spacing w:after="0" w:line="240" w:lineRule="auto"/>
              <w:ind w:right="-287"/>
              <w:rPr>
                <w:rFonts w:ascii="Arial" w:hAnsi="Arial"/>
                <w:lang w:eastAsia="ja-JP"/>
              </w:rPr>
            </w:pPr>
            <w:r w:rsidRPr="00125C25">
              <w:rPr>
                <w:rFonts w:ascii="Arial" w:hAnsi="Arial"/>
                <w:lang w:eastAsia="ja-JP"/>
              </w:rPr>
              <w:t>Languages &amp; Tools</w:t>
            </w:r>
          </w:p>
        </w:tc>
      </w:tr>
      <w:tr w14:paraId="6D410035" w14:textId="77777777" w:rsidTr="002E4D24">
        <w:tblPrEx>
          <w:tblW w:w="9683" w:type="dxa"/>
          <w:tblLook w:val="01E0"/>
        </w:tblPrEx>
        <w:trPr>
          <w:trHeight w:val="1223"/>
        </w:trPr>
        <w:tc>
          <w:tcPr>
            <w:tcW w:w="2132" w:type="dxa"/>
          </w:tcPr>
          <w:p w:rsidR="00617F72" w:rsidRPr="00125C25" w:rsidP="000C0B89" w14:paraId="3F41589D" w14:textId="77777777">
            <w:pPr>
              <w:spacing w:after="120" w:line="240" w:lineRule="auto"/>
              <w:rPr>
                <w:rFonts w:ascii="Arial" w:hAnsi="Arial"/>
                <w:lang w:eastAsia="ja-JP"/>
              </w:rPr>
            </w:pPr>
          </w:p>
          <w:p w:rsidR="00617F72" w:rsidP="000C0B89" w14:paraId="48F15521" w14:textId="69FB253D">
            <w:pPr>
              <w:spacing w:after="120" w:line="240" w:lineRule="auto"/>
              <w:rPr>
                <w:rFonts w:ascii="Arial" w:hAnsi="Arial"/>
                <w:lang w:eastAsia="ja-JP"/>
              </w:rPr>
            </w:pPr>
            <w:r w:rsidRPr="00125C25">
              <w:rPr>
                <w:rFonts w:ascii="Arial" w:hAnsi="Arial"/>
                <w:lang w:eastAsia="ja-JP"/>
              </w:rPr>
              <w:t>Version R12</w:t>
            </w:r>
          </w:p>
          <w:p w:rsidR="005422A3" w:rsidRPr="00125C25" w:rsidP="000C0B89" w14:paraId="6D5BA183" w14:textId="5144125F">
            <w:pPr>
              <w:spacing w:after="120" w:line="240" w:lineRule="auto"/>
              <w:rPr>
                <w:rFonts w:ascii="Arial" w:hAnsi="Arial"/>
                <w:lang w:eastAsia="ja-JP"/>
              </w:rPr>
            </w:pPr>
            <w:r>
              <w:rPr>
                <w:rFonts w:ascii="Arial" w:hAnsi="Arial"/>
                <w:lang w:eastAsia="ja-JP"/>
              </w:rPr>
              <w:t xml:space="preserve">Oracle cloud Fusion </w:t>
            </w:r>
            <w:r w:rsidR="008F5CF1">
              <w:rPr>
                <w:rFonts w:ascii="Arial" w:hAnsi="Arial"/>
                <w:lang w:eastAsia="ja-JP"/>
              </w:rPr>
              <w:t>R13</w:t>
            </w:r>
          </w:p>
        </w:tc>
        <w:tc>
          <w:tcPr>
            <w:tcW w:w="2933" w:type="dxa"/>
          </w:tcPr>
          <w:p w:rsidR="00617F72" w:rsidRPr="00125C25" w:rsidP="000C0B89" w14:paraId="6F500637" w14:textId="77777777">
            <w:pPr>
              <w:spacing w:before="120" w:after="120" w:line="240" w:lineRule="auto"/>
              <w:rPr>
                <w:rFonts w:ascii="Arial" w:hAnsi="Arial"/>
                <w:lang w:eastAsia="ja-JP"/>
              </w:rPr>
            </w:pPr>
            <w:r>
              <w:rPr>
                <w:rFonts w:ascii="Arial" w:hAnsi="Arial"/>
                <w:lang w:eastAsia="ja-JP"/>
              </w:rPr>
              <w:t>Payables</w:t>
            </w:r>
          </w:p>
          <w:p w:rsidR="00617F72" w:rsidRPr="00125C25" w:rsidP="000C0B89" w14:paraId="6C0B4DE9" w14:textId="77777777">
            <w:pPr>
              <w:spacing w:after="120" w:line="240" w:lineRule="auto"/>
              <w:rPr>
                <w:rFonts w:ascii="Arial" w:hAnsi="Arial"/>
                <w:lang w:eastAsia="ja-JP"/>
              </w:rPr>
            </w:pPr>
            <w:r>
              <w:rPr>
                <w:rFonts w:ascii="Arial" w:hAnsi="Arial"/>
                <w:lang w:eastAsia="ja-JP"/>
              </w:rPr>
              <w:t>Receivables</w:t>
            </w:r>
          </w:p>
          <w:p w:rsidR="00617F72" w:rsidRPr="00125C25" w:rsidP="000C0B89" w14:paraId="08B8CD13" w14:textId="77777777">
            <w:pPr>
              <w:spacing w:after="120" w:line="240" w:lineRule="auto"/>
              <w:rPr>
                <w:rFonts w:ascii="Arial" w:hAnsi="Arial"/>
                <w:lang w:eastAsia="ja-JP"/>
              </w:rPr>
            </w:pPr>
            <w:r>
              <w:rPr>
                <w:rFonts w:ascii="Arial" w:hAnsi="Arial"/>
                <w:lang w:eastAsia="ja-JP"/>
              </w:rPr>
              <w:t>Cash Management</w:t>
            </w:r>
          </w:p>
          <w:p w:rsidR="00617F72" w:rsidP="000C0B89" w14:paraId="349FF4E5" w14:textId="77777777">
            <w:pPr>
              <w:spacing w:after="120" w:line="240" w:lineRule="auto"/>
              <w:rPr>
                <w:rFonts w:ascii="Arial" w:hAnsi="Arial"/>
                <w:lang w:eastAsia="ja-JP"/>
              </w:rPr>
            </w:pPr>
            <w:r>
              <w:rPr>
                <w:rFonts w:ascii="Arial" w:hAnsi="Arial"/>
                <w:lang w:eastAsia="ja-JP"/>
              </w:rPr>
              <w:t>Fixed assets</w:t>
            </w:r>
          </w:p>
          <w:p w:rsidR="005422A3" w:rsidRPr="00125C25" w:rsidP="000C0B89" w14:paraId="7782C85C" w14:textId="77777777">
            <w:pPr>
              <w:spacing w:after="120" w:line="240" w:lineRule="auto"/>
              <w:rPr>
                <w:rFonts w:ascii="Arial" w:hAnsi="Arial"/>
                <w:lang w:eastAsia="ja-JP"/>
              </w:rPr>
            </w:pPr>
            <w:r>
              <w:rPr>
                <w:rFonts w:ascii="Arial" w:hAnsi="Arial"/>
                <w:lang w:eastAsia="ja-JP"/>
              </w:rPr>
              <w:t>General Ledger</w:t>
            </w:r>
          </w:p>
          <w:p w:rsidR="00617F72" w:rsidRPr="00125C25" w:rsidP="000C0B89" w14:paraId="6F4D6316" w14:textId="77777777">
            <w:pPr>
              <w:spacing w:after="120" w:line="240" w:lineRule="auto"/>
              <w:rPr>
                <w:rFonts w:ascii="Arial" w:hAnsi="Arial"/>
                <w:lang w:eastAsia="ja-JP"/>
              </w:rPr>
            </w:pPr>
          </w:p>
        </w:tc>
        <w:tc>
          <w:tcPr>
            <w:tcW w:w="2400" w:type="dxa"/>
          </w:tcPr>
          <w:p w:rsidR="00847711" w:rsidRPr="00125C25" w:rsidP="00847711" w14:paraId="06DF31F7" w14:textId="77777777">
            <w:pPr>
              <w:spacing w:before="120" w:after="120" w:line="240" w:lineRule="auto"/>
              <w:rPr>
                <w:rFonts w:ascii="Arial" w:hAnsi="Arial"/>
                <w:lang w:eastAsia="ja-JP"/>
              </w:rPr>
            </w:pPr>
            <w:r>
              <w:rPr>
                <w:rFonts w:ascii="Arial" w:hAnsi="Arial"/>
                <w:lang w:eastAsia="ja-JP"/>
              </w:rPr>
              <w:t>Windows 10</w:t>
            </w:r>
          </w:p>
          <w:p w:rsidR="00617F72" w:rsidRPr="00125C25" w:rsidP="00617F72" w14:paraId="3B8C84A8" w14:textId="77777777">
            <w:pPr>
              <w:spacing w:before="120" w:after="120" w:line="240" w:lineRule="auto"/>
              <w:rPr>
                <w:rFonts w:ascii="Arial" w:hAnsi="Arial"/>
                <w:lang w:eastAsia="ja-JP"/>
              </w:rPr>
            </w:pPr>
            <w:r w:rsidRPr="00125C25">
              <w:rPr>
                <w:rFonts w:ascii="Arial" w:hAnsi="Arial"/>
                <w:lang w:eastAsia="ja-JP"/>
              </w:rPr>
              <w:t>Windows 8</w:t>
            </w:r>
          </w:p>
          <w:p w:rsidR="00617F72" w:rsidRPr="00125C25" w:rsidP="000C0B89" w14:paraId="18C9F627" w14:textId="77777777">
            <w:pPr>
              <w:spacing w:before="120" w:after="120" w:line="240" w:lineRule="auto"/>
              <w:rPr>
                <w:rFonts w:ascii="Arial" w:hAnsi="Arial"/>
                <w:lang w:eastAsia="ja-JP"/>
              </w:rPr>
            </w:pPr>
            <w:r w:rsidRPr="00125C25">
              <w:rPr>
                <w:rFonts w:ascii="Arial" w:hAnsi="Arial"/>
                <w:lang w:eastAsia="ja-JP"/>
              </w:rPr>
              <w:t>Windows 7</w:t>
            </w:r>
          </w:p>
          <w:p w:rsidR="00617F72" w:rsidRPr="00125C25" w:rsidP="000C0B89" w14:paraId="16F4F6D5" w14:textId="77777777">
            <w:pPr>
              <w:spacing w:after="120" w:line="240" w:lineRule="auto"/>
              <w:rPr>
                <w:rFonts w:ascii="Arial" w:hAnsi="Arial"/>
                <w:lang w:eastAsia="ja-JP"/>
              </w:rPr>
            </w:pPr>
            <w:r w:rsidRPr="00125C25">
              <w:rPr>
                <w:rFonts w:ascii="Arial" w:hAnsi="Arial"/>
                <w:lang w:eastAsia="ja-JP"/>
              </w:rPr>
              <w:t>Windows XP</w:t>
            </w:r>
          </w:p>
          <w:p w:rsidR="00617F72" w:rsidRPr="00125C25" w:rsidP="000C0B89" w14:paraId="4EAE19DA" w14:textId="77777777">
            <w:pPr>
              <w:spacing w:after="120" w:line="240" w:lineRule="auto"/>
              <w:rPr>
                <w:rFonts w:ascii="Arial" w:hAnsi="Arial"/>
                <w:lang w:eastAsia="ja-JP"/>
              </w:rPr>
            </w:pPr>
            <w:r w:rsidRPr="00125C25">
              <w:rPr>
                <w:rFonts w:ascii="Arial" w:hAnsi="Arial"/>
                <w:lang w:eastAsia="ja-JP"/>
              </w:rPr>
              <w:t>Windows Vista</w:t>
            </w:r>
          </w:p>
          <w:p w:rsidR="00617F72" w:rsidRPr="00125C25" w:rsidP="000C0B89" w14:paraId="08229D2F" w14:textId="77777777">
            <w:pPr>
              <w:spacing w:after="120" w:line="240" w:lineRule="auto"/>
              <w:rPr>
                <w:rFonts w:ascii="Arial" w:hAnsi="Arial"/>
                <w:lang w:eastAsia="ja-JP"/>
              </w:rPr>
            </w:pPr>
            <w:r w:rsidRPr="00125C25">
              <w:rPr>
                <w:rFonts w:ascii="Arial" w:hAnsi="Arial"/>
                <w:lang w:eastAsia="ja-JP"/>
              </w:rPr>
              <w:t>Windows 2003</w:t>
            </w:r>
          </w:p>
        </w:tc>
        <w:tc>
          <w:tcPr>
            <w:tcW w:w="2218" w:type="dxa"/>
          </w:tcPr>
          <w:p w:rsidR="007C16ED" w:rsidP="000C0B89" w14:paraId="2F0A8092" w14:textId="0F88B508">
            <w:pPr>
              <w:tabs>
                <w:tab w:val="left" w:pos="1333"/>
              </w:tabs>
              <w:spacing w:after="120" w:line="240" w:lineRule="auto"/>
              <w:rPr>
                <w:rFonts w:ascii="Arial" w:hAnsi="Arial"/>
                <w:lang w:eastAsia="ja-JP"/>
              </w:rPr>
            </w:pPr>
            <w:r>
              <w:rPr>
                <w:rFonts w:ascii="Arial" w:hAnsi="Arial"/>
                <w:lang w:eastAsia="ja-JP"/>
              </w:rPr>
              <w:t>Rapid Implementation</w:t>
            </w:r>
          </w:p>
          <w:p w:rsidR="00617F72" w:rsidRPr="00125C25" w:rsidP="000C0B89" w14:paraId="75FC8258" w14:textId="6D74A5D3">
            <w:pPr>
              <w:tabs>
                <w:tab w:val="left" w:pos="1333"/>
              </w:tabs>
              <w:spacing w:after="120" w:line="240" w:lineRule="auto"/>
              <w:rPr>
                <w:rFonts w:ascii="Arial" w:hAnsi="Arial"/>
                <w:lang w:eastAsia="ja-JP"/>
              </w:rPr>
            </w:pPr>
            <w:r w:rsidRPr="00125C25">
              <w:rPr>
                <w:rFonts w:ascii="Arial" w:hAnsi="Arial"/>
                <w:lang w:eastAsia="ja-JP"/>
              </w:rPr>
              <w:t>Data Loader</w:t>
            </w:r>
          </w:p>
          <w:p w:rsidR="00125C25" w:rsidP="000C0B89" w14:paraId="649104B1" w14:textId="5758C9E1">
            <w:pPr>
              <w:spacing w:after="120" w:line="240" w:lineRule="auto"/>
              <w:rPr>
                <w:rFonts w:ascii="Arial" w:hAnsi="Arial"/>
                <w:lang w:eastAsia="ja-JP"/>
              </w:rPr>
            </w:pPr>
            <w:r>
              <w:rPr>
                <w:rFonts w:ascii="Arial" w:hAnsi="Arial"/>
                <w:lang w:eastAsia="ja-JP"/>
              </w:rPr>
              <w:t>FBDI &amp; ADFDI</w:t>
            </w:r>
          </w:p>
          <w:p w:rsidR="005608F5" w:rsidRPr="00125C25" w:rsidP="000C0B89" w14:paraId="04459D2D" w14:textId="57026F33">
            <w:pPr>
              <w:spacing w:after="120" w:line="240" w:lineRule="auto"/>
              <w:rPr>
                <w:rFonts w:ascii="Arial" w:hAnsi="Arial"/>
                <w:lang w:eastAsia="ja-JP"/>
              </w:rPr>
            </w:pPr>
            <w:r>
              <w:rPr>
                <w:rFonts w:ascii="Arial" w:hAnsi="Arial"/>
                <w:lang w:eastAsia="ja-JP"/>
              </w:rPr>
              <w:t>OTBI Reports</w:t>
            </w:r>
          </w:p>
          <w:p w:rsidR="00125C25" w:rsidRPr="00125C25" w:rsidP="007C16ED" w14:paraId="54FF9D43" w14:textId="2699D129">
            <w:pPr>
              <w:spacing w:after="120" w:line="240" w:lineRule="auto"/>
              <w:rPr>
                <w:rFonts w:ascii="Arial" w:hAnsi="Arial"/>
                <w:lang w:eastAsia="ja-JP"/>
              </w:rPr>
            </w:pPr>
            <w:r>
              <w:rPr>
                <w:rFonts w:ascii="Arial" w:hAnsi="Arial"/>
                <w:lang w:eastAsia="ja-JP"/>
              </w:rPr>
              <w:t>Service Now</w:t>
            </w:r>
          </w:p>
        </w:tc>
      </w:tr>
    </w:tbl>
    <w:p w:rsidR="00056337" w:rsidRPr="00B31854" w:rsidP="00CF586D" w14:paraId="71B1EE88" w14:textId="77777777">
      <w:pPr>
        <w:spacing w:after="0" w:line="240" w:lineRule="auto"/>
        <w:rPr>
          <w:rFonts w:ascii="Arial" w:hAnsi="Arial"/>
          <w:sz w:val="20"/>
          <w:szCs w:val="20"/>
        </w:rPr>
      </w:pPr>
    </w:p>
    <w:p w:rsidR="00A65EBF" w:rsidRPr="00125C25" w:rsidP="00621D60" w14:paraId="5218CC38" w14:textId="77777777">
      <w:pPr>
        <w:spacing w:after="120"/>
        <w:rPr>
          <w:rFonts w:ascii="Arial" w:hAnsi="Arial"/>
          <w:b/>
          <w:szCs w:val="20"/>
          <w:u w:val="single"/>
        </w:rPr>
      </w:pPr>
      <w:r w:rsidRPr="00125C25">
        <w:rPr>
          <w:rFonts w:ascii="Arial" w:hAnsi="Arial"/>
          <w:b/>
          <w:szCs w:val="20"/>
          <w:u w:val="single"/>
        </w:rPr>
        <w:t>Work</w:t>
      </w:r>
      <w:r w:rsidRPr="00125C25" w:rsidR="00BB0EEE">
        <w:rPr>
          <w:rFonts w:ascii="Arial" w:hAnsi="Arial"/>
          <w:b/>
          <w:szCs w:val="20"/>
          <w:u w:val="single"/>
        </w:rPr>
        <w:t xml:space="preserve"> </w:t>
      </w:r>
      <w:r w:rsidRPr="00125C25" w:rsidR="007B5726">
        <w:rPr>
          <w:rFonts w:ascii="Arial" w:hAnsi="Arial"/>
          <w:b/>
          <w:szCs w:val="20"/>
          <w:u w:val="single"/>
        </w:rPr>
        <w:t>Experience</w:t>
      </w:r>
      <w:r w:rsidRPr="00125C25">
        <w:rPr>
          <w:rFonts w:ascii="Arial" w:hAnsi="Arial"/>
          <w:b/>
          <w:szCs w:val="20"/>
          <w:u w:val="single"/>
        </w:rPr>
        <w:t>:</w:t>
      </w:r>
    </w:p>
    <w:p w:rsidR="00EC501C" w:rsidP="002B2EBE" w14:paraId="20CC05CA" w14:textId="305E01A3">
      <w:pPr>
        <w:pStyle w:val="ListParagraph"/>
        <w:numPr>
          <w:ilvl w:val="0"/>
          <w:numId w:val="15"/>
        </w:numPr>
        <w:spacing w:after="0" w:line="240" w:lineRule="auto"/>
        <w:contextualSpacing w:val="0"/>
        <w:jc w:val="both"/>
        <w:rPr>
          <w:rFonts w:ascii="Arial" w:hAnsi="Arial"/>
          <w:lang w:eastAsia="ja-JP"/>
        </w:rPr>
      </w:pPr>
      <w:r>
        <w:rPr>
          <w:rFonts w:ascii="Arial" w:hAnsi="Arial"/>
          <w:lang w:eastAsia="ja-JP"/>
        </w:rPr>
        <w:t>Work</w:t>
      </w:r>
      <w:r w:rsidR="008F5CF1">
        <w:rPr>
          <w:rFonts w:ascii="Arial" w:hAnsi="Arial"/>
          <w:lang w:eastAsia="ja-JP"/>
        </w:rPr>
        <w:t>ed</w:t>
      </w:r>
      <w:r>
        <w:rPr>
          <w:rFonts w:ascii="Arial" w:hAnsi="Arial"/>
          <w:lang w:eastAsia="ja-JP"/>
        </w:rPr>
        <w:t xml:space="preserve"> as </w:t>
      </w:r>
      <w:r w:rsidR="008F5CF1">
        <w:rPr>
          <w:rFonts w:ascii="Arial" w:hAnsi="Arial"/>
          <w:lang w:eastAsia="ja-JP"/>
        </w:rPr>
        <w:t>Oracle Fusion Financial Functional Consultant</w:t>
      </w:r>
      <w:r>
        <w:rPr>
          <w:rFonts w:ascii="Arial" w:hAnsi="Arial"/>
          <w:lang w:eastAsia="ja-JP"/>
        </w:rPr>
        <w:t xml:space="preserve"> in </w:t>
      </w:r>
      <w:r w:rsidR="008F5CF1">
        <w:rPr>
          <w:rFonts w:ascii="Arial" w:hAnsi="Arial"/>
          <w:lang w:eastAsia="ja-JP"/>
        </w:rPr>
        <w:t>AL Ansari Trading Enterprise LLC</w:t>
      </w:r>
      <w:r w:rsidR="00E473DC">
        <w:rPr>
          <w:rFonts w:ascii="Arial" w:hAnsi="Arial"/>
          <w:lang w:eastAsia="ja-JP"/>
        </w:rPr>
        <w:t>(Group</w:t>
      </w:r>
      <w:r w:rsidR="0090092E">
        <w:rPr>
          <w:rFonts w:ascii="Arial" w:hAnsi="Arial"/>
          <w:lang w:eastAsia="ja-JP"/>
        </w:rPr>
        <w:t>), Sultanate of Oman</w:t>
      </w:r>
      <w:r>
        <w:rPr>
          <w:rFonts w:ascii="Arial" w:hAnsi="Arial"/>
          <w:lang w:eastAsia="ja-JP"/>
        </w:rPr>
        <w:t xml:space="preserve"> </w:t>
      </w:r>
      <w:r w:rsidR="008F5CF1">
        <w:rPr>
          <w:rFonts w:ascii="Arial" w:hAnsi="Arial"/>
          <w:lang w:eastAsia="ja-JP"/>
        </w:rPr>
        <w:t xml:space="preserve">from </w:t>
      </w:r>
      <w:r w:rsidR="00BE7295">
        <w:rPr>
          <w:rFonts w:ascii="Arial" w:hAnsi="Arial"/>
          <w:lang w:eastAsia="ja-JP"/>
        </w:rPr>
        <w:t>Nov</w:t>
      </w:r>
      <w:r w:rsidR="008F5CF1">
        <w:rPr>
          <w:rFonts w:ascii="Arial" w:hAnsi="Arial"/>
          <w:lang w:eastAsia="ja-JP"/>
        </w:rPr>
        <w:t xml:space="preserve"> 2020 to </w:t>
      </w:r>
      <w:r w:rsidR="00B804AB">
        <w:rPr>
          <w:rFonts w:ascii="Arial" w:hAnsi="Arial"/>
          <w:lang w:eastAsia="ja-JP"/>
        </w:rPr>
        <w:t>Feb</w:t>
      </w:r>
      <w:r w:rsidR="008F5CF1">
        <w:rPr>
          <w:rFonts w:ascii="Arial" w:hAnsi="Arial"/>
          <w:lang w:eastAsia="ja-JP"/>
        </w:rPr>
        <w:t xml:space="preserve"> 2026</w:t>
      </w:r>
      <w:r>
        <w:rPr>
          <w:rFonts w:ascii="Arial" w:hAnsi="Arial"/>
          <w:lang w:eastAsia="ja-JP"/>
        </w:rPr>
        <w:t>.</w:t>
      </w:r>
    </w:p>
    <w:p w:rsidR="008F5CF1" w:rsidP="008F5CF1" w14:paraId="65843A33" w14:textId="08843820">
      <w:pPr>
        <w:pStyle w:val="ListParagraph"/>
        <w:numPr>
          <w:ilvl w:val="0"/>
          <w:numId w:val="15"/>
        </w:numPr>
        <w:spacing w:after="0" w:line="240" w:lineRule="auto"/>
        <w:contextualSpacing w:val="0"/>
        <w:jc w:val="both"/>
        <w:rPr>
          <w:rFonts w:ascii="Arial" w:hAnsi="Arial"/>
          <w:lang w:eastAsia="ja-JP"/>
        </w:rPr>
      </w:pPr>
      <w:r w:rsidRPr="008F5CF1">
        <w:rPr>
          <w:rFonts w:ascii="Arial" w:hAnsi="Arial"/>
          <w:lang w:eastAsia="ja-JP"/>
        </w:rPr>
        <w:t>Work</w:t>
      </w:r>
      <w:r w:rsidRPr="008F5CF1" w:rsidR="00EC501C">
        <w:rPr>
          <w:rFonts w:ascii="Arial" w:hAnsi="Arial"/>
          <w:lang w:eastAsia="ja-JP"/>
        </w:rPr>
        <w:t>ed</w:t>
      </w:r>
      <w:r w:rsidRPr="008F5CF1">
        <w:rPr>
          <w:rFonts w:ascii="Arial" w:hAnsi="Arial"/>
          <w:lang w:eastAsia="ja-JP"/>
        </w:rPr>
        <w:t xml:space="preserve"> as </w:t>
      </w:r>
      <w:r w:rsidRPr="008F5CF1">
        <w:rPr>
          <w:rFonts w:ascii="Arial" w:hAnsi="Arial"/>
          <w:lang w:eastAsia="ja-JP"/>
        </w:rPr>
        <w:t>Accounts Assistant in</w:t>
      </w:r>
      <w:r w:rsidR="00FA6193">
        <w:rPr>
          <w:rFonts w:ascii="Arial" w:hAnsi="Arial"/>
          <w:lang w:eastAsia="ja-JP"/>
        </w:rPr>
        <w:t xml:space="preserve"> Finance &amp; Accounts Department at</w:t>
      </w:r>
      <w:r>
        <w:rPr>
          <w:rFonts w:ascii="Arial" w:hAnsi="Arial"/>
          <w:lang w:eastAsia="ja-JP"/>
        </w:rPr>
        <w:t xml:space="preserve"> AL Ansari Trading Enterprise LLC</w:t>
      </w:r>
      <w:r w:rsidR="00E473DC">
        <w:rPr>
          <w:rFonts w:ascii="Arial" w:hAnsi="Arial"/>
          <w:lang w:eastAsia="ja-JP"/>
        </w:rPr>
        <w:t>(Group</w:t>
      </w:r>
      <w:r w:rsidR="0090092E">
        <w:rPr>
          <w:rFonts w:ascii="Arial" w:hAnsi="Arial"/>
          <w:lang w:eastAsia="ja-JP"/>
        </w:rPr>
        <w:t>), Sultanate of Oman</w:t>
      </w:r>
      <w:r>
        <w:rPr>
          <w:rFonts w:ascii="Arial" w:hAnsi="Arial"/>
          <w:lang w:eastAsia="ja-JP"/>
        </w:rPr>
        <w:t xml:space="preserve"> from </w:t>
      </w:r>
      <w:r w:rsidR="00292190">
        <w:rPr>
          <w:rFonts w:ascii="Arial" w:hAnsi="Arial"/>
          <w:lang w:eastAsia="ja-JP"/>
        </w:rPr>
        <w:t>Jun 2013 to Oct 2020</w:t>
      </w:r>
      <w:r>
        <w:rPr>
          <w:rFonts w:ascii="Arial" w:hAnsi="Arial"/>
          <w:lang w:eastAsia="ja-JP"/>
        </w:rPr>
        <w:t>.</w:t>
      </w:r>
    </w:p>
    <w:p w:rsidR="008F5CF1" w:rsidP="008F5CF1" w14:paraId="47ADFFD6" w14:textId="41975427">
      <w:pPr>
        <w:pStyle w:val="ListParagraph"/>
        <w:spacing w:after="0" w:line="240" w:lineRule="auto"/>
        <w:ind w:left="360"/>
        <w:contextualSpacing w:val="0"/>
        <w:jc w:val="both"/>
        <w:rPr>
          <w:u w:val="single"/>
        </w:rPr>
      </w:pPr>
    </w:p>
    <w:p w:rsidR="00754FBD" w:rsidP="00C75679" w14:paraId="386E1636" w14:textId="77777777">
      <w:pPr>
        <w:pStyle w:val="arial"/>
        <w:rPr>
          <w:sz w:val="22"/>
          <w:u w:val="single"/>
        </w:rPr>
      </w:pPr>
    </w:p>
    <w:p w:rsidR="00C75679" w:rsidRPr="00125C25" w:rsidP="00C75679" w14:paraId="57A61CB7" w14:textId="38C6A9D5">
      <w:pPr>
        <w:pStyle w:val="arial"/>
        <w:rPr>
          <w:sz w:val="22"/>
          <w:u w:val="single"/>
        </w:rPr>
      </w:pPr>
      <w:r w:rsidRPr="00125C25">
        <w:rPr>
          <w:sz w:val="22"/>
          <w:u w:val="single"/>
        </w:rPr>
        <w:t xml:space="preserve">Professional </w:t>
      </w:r>
      <w:r w:rsidRPr="00125C25">
        <w:rPr>
          <w:sz w:val="22"/>
          <w:u w:val="single"/>
        </w:rPr>
        <w:t>Experience:</w:t>
      </w:r>
    </w:p>
    <w:p w:rsidR="00303A9A" w:rsidP="00303A9A" w14:paraId="7CAB3B6A" w14:textId="074BF65D">
      <w:pPr>
        <w:pStyle w:val="Heading3"/>
        <w:ind w:left="0" w:firstLine="0"/>
        <w:jc w:val="both"/>
      </w:pPr>
      <w:r>
        <w:t>Project# 1</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700"/>
        <w:gridCol w:w="5580"/>
      </w:tblGrid>
      <w:tr w14:paraId="59908930" w14:textId="77777777" w:rsidTr="00EF45A3">
        <w:tblPrEx>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700" w:type="dxa"/>
          </w:tcPr>
          <w:p w:rsidR="00303A9A" w:rsidP="00EF45A3" w14:paraId="501356BB" w14:textId="77777777">
            <w:pPr>
              <w:pStyle w:val="arial"/>
            </w:pPr>
            <w:r>
              <w:t>Project</w:t>
            </w:r>
          </w:p>
        </w:tc>
        <w:tc>
          <w:tcPr>
            <w:tcW w:w="5580" w:type="dxa"/>
          </w:tcPr>
          <w:p w:rsidR="00303A9A" w:rsidRPr="00C67FB3" w:rsidP="00EF45A3" w14:paraId="10F31C47" w14:textId="72CA7C9B">
            <w:pPr>
              <w:pStyle w:val="arial"/>
              <w:rPr>
                <w:b w:val="0"/>
                <w:bCs w:val="0"/>
                <w:sz w:val="22"/>
                <w:szCs w:val="22"/>
                <w:lang w:eastAsia="ja-JP"/>
              </w:rPr>
            </w:pPr>
            <w:r>
              <w:rPr>
                <w:b w:val="0"/>
                <w:sz w:val="22"/>
                <w:szCs w:val="22"/>
                <w:lang w:eastAsia="ja-JP"/>
              </w:rPr>
              <w:t>AQAR</w:t>
            </w:r>
            <w:r>
              <w:rPr>
                <w:b w:val="0"/>
                <w:sz w:val="22"/>
                <w:szCs w:val="22"/>
                <w:lang w:eastAsia="ja-JP"/>
              </w:rPr>
              <w:t xml:space="preserve"> Cloud Implementation</w:t>
            </w:r>
          </w:p>
        </w:tc>
      </w:tr>
      <w:tr w14:paraId="6EF973F7" w14:textId="77777777" w:rsidTr="00EF45A3">
        <w:tblPrEx>
          <w:tblW w:w="0" w:type="auto"/>
          <w:tblInd w:w="648" w:type="dxa"/>
          <w:tblLook w:val="01E0"/>
        </w:tblPrEx>
        <w:tc>
          <w:tcPr>
            <w:tcW w:w="2700" w:type="dxa"/>
          </w:tcPr>
          <w:p w:rsidR="00303A9A" w:rsidP="00EF45A3" w14:paraId="18EBD586" w14:textId="77777777">
            <w:pPr>
              <w:pStyle w:val="arial"/>
            </w:pPr>
            <w:r>
              <w:t>Client</w:t>
            </w:r>
          </w:p>
        </w:tc>
        <w:tc>
          <w:tcPr>
            <w:tcW w:w="5580" w:type="dxa"/>
          </w:tcPr>
          <w:p w:rsidR="00303A9A" w:rsidRPr="00C67FB3" w:rsidP="00EF45A3" w14:paraId="2A6B3C6A" w14:textId="36867004">
            <w:pPr>
              <w:pStyle w:val="arial"/>
              <w:rPr>
                <w:b w:val="0"/>
                <w:bCs w:val="0"/>
                <w:sz w:val="22"/>
                <w:szCs w:val="22"/>
                <w:lang w:eastAsia="ja-JP"/>
              </w:rPr>
            </w:pPr>
            <w:r>
              <w:rPr>
                <w:b w:val="0"/>
                <w:sz w:val="22"/>
                <w:szCs w:val="22"/>
                <w:lang w:eastAsia="ja-JP"/>
              </w:rPr>
              <w:t>AQAR TECHNICAL SERVICES LLC</w:t>
            </w:r>
          </w:p>
        </w:tc>
      </w:tr>
      <w:tr w14:paraId="7FDDF600" w14:textId="77777777" w:rsidTr="00EF45A3">
        <w:tblPrEx>
          <w:tblW w:w="0" w:type="auto"/>
          <w:tblInd w:w="648" w:type="dxa"/>
          <w:tblLook w:val="01E0"/>
        </w:tblPrEx>
        <w:tc>
          <w:tcPr>
            <w:tcW w:w="2700" w:type="dxa"/>
          </w:tcPr>
          <w:p w:rsidR="00303A9A" w:rsidP="00EF45A3" w14:paraId="72E2B32E" w14:textId="77777777">
            <w:pPr>
              <w:pStyle w:val="arial"/>
            </w:pPr>
            <w:r>
              <w:t>Role</w:t>
            </w:r>
          </w:p>
        </w:tc>
        <w:tc>
          <w:tcPr>
            <w:tcW w:w="5580" w:type="dxa"/>
          </w:tcPr>
          <w:p w:rsidR="00303A9A" w:rsidRPr="00C67FB3" w:rsidP="00EF45A3" w14:paraId="7E00CDA4" w14:textId="77777777">
            <w:pPr>
              <w:pStyle w:val="arial"/>
              <w:rPr>
                <w:b w:val="0"/>
                <w:bCs w:val="0"/>
                <w:sz w:val="22"/>
                <w:szCs w:val="22"/>
                <w:lang w:eastAsia="ja-JP"/>
              </w:rPr>
            </w:pPr>
            <w:r w:rsidRPr="00C67FB3">
              <w:rPr>
                <w:b w:val="0"/>
                <w:bCs w:val="0"/>
                <w:sz w:val="22"/>
                <w:szCs w:val="22"/>
                <w:lang w:eastAsia="ja-JP"/>
              </w:rPr>
              <w:t>Functional Consultant</w:t>
            </w:r>
          </w:p>
        </w:tc>
      </w:tr>
      <w:tr w14:paraId="3C01C7A1" w14:textId="77777777" w:rsidTr="00EF45A3">
        <w:tblPrEx>
          <w:tblW w:w="0" w:type="auto"/>
          <w:tblInd w:w="648" w:type="dxa"/>
          <w:tblLook w:val="01E0"/>
        </w:tblPrEx>
        <w:tc>
          <w:tcPr>
            <w:tcW w:w="2700" w:type="dxa"/>
          </w:tcPr>
          <w:p w:rsidR="00303A9A" w:rsidP="00EF45A3" w14:paraId="01334DB9" w14:textId="77777777">
            <w:pPr>
              <w:pStyle w:val="arial"/>
            </w:pPr>
            <w:r>
              <w:t>Environment</w:t>
            </w:r>
          </w:p>
        </w:tc>
        <w:tc>
          <w:tcPr>
            <w:tcW w:w="5580" w:type="dxa"/>
          </w:tcPr>
          <w:p w:rsidR="00303A9A" w:rsidRPr="000C0B89" w:rsidP="00EF45A3" w14:paraId="28395F17" w14:textId="05E56E34">
            <w:pPr>
              <w:pStyle w:val="arial"/>
              <w:rPr>
                <w:b w:val="0"/>
              </w:rPr>
            </w:pPr>
            <w:r w:rsidRPr="00C67FB3">
              <w:rPr>
                <w:b w:val="0"/>
                <w:bCs w:val="0"/>
                <w:sz w:val="22"/>
                <w:szCs w:val="22"/>
                <w:lang w:eastAsia="ja-JP"/>
              </w:rPr>
              <w:t xml:space="preserve">Oracle </w:t>
            </w:r>
            <w:r>
              <w:rPr>
                <w:b w:val="0"/>
                <w:bCs w:val="0"/>
                <w:sz w:val="22"/>
                <w:szCs w:val="22"/>
                <w:lang w:eastAsia="ja-JP"/>
              </w:rPr>
              <w:t>Fusion Cloud</w:t>
            </w:r>
          </w:p>
        </w:tc>
      </w:tr>
      <w:tr w14:paraId="413A6708" w14:textId="77777777" w:rsidTr="00EF45A3">
        <w:tblPrEx>
          <w:tblW w:w="0" w:type="auto"/>
          <w:tblInd w:w="648" w:type="dxa"/>
          <w:tblLook w:val="01E0"/>
        </w:tblPrEx>
        <w:tc>
          <w:tcPr>
            <w:tcW w:w="2700" w:type="dxa"/>
          </w:tcPr>
          <w:p w:rsidR="00550878" w:rsidP="00EF45A3" w14:paraId="1978FA73" w14:textId="33944BFB">
            <w:pPr>
              <w:pStyle w:val="arial"/>
            </w:pPr>
            <w:r>
              <w:t>Duration</w:t>
            </w:r>
          </w:p>
        </w:tc>
        <w:tc>
          <w:tcPr>
            <w:tcW w:w="5580" w:type="dxa"/>
          </w:tcPr>
          <w:p w:rsidR="00550878" w:rsidRPr="00C67FB3" w:rsidP="00EF45A3" w14:paraId="512CDD80" w14:textId="74DA54CD">
            <w:pPr>
              <w:pStyle w:val="arial"/>
              <w:rPr>
                <w:b w:val="0"/>
                <w:bCs w:val="0"/>
                <w:sz w:val="22"/>
                <w:szCs w:val="22"/>
                <w:lang w:eastAsia="ja-JP"/>
              </w:rPr>
            </w:pPr>
            <w:r>
              <w:rPr>
                <w:b w:val="0"/>
                <w:bCs w:val="0"/>
                <w:sz w:val="22"/>
                <w:szCs w:val="22"/>
                <w:lang w:eastAsia="ja-JP"/>
              </w:rPr>
              <w:t>Oct-24 to Jan-26</w:t>
            </w:r>
          </w:p>
        </w:tc>
      </w:tr>
    </w:tbl>
    <w:p w:rsidR="00303A9A" w:rsidRPr="00661CDF" w:rsidP="00303A9A" w14:paraId="2B543B67" w14:textId="77777777">
      <w:pPr>
        <w:pStyle w:val="Heading4"/>
        <w:spacing w:before="180"/>
        <w:jc w:val="both"/>
      </w:pPr>
      <w:r w:rsidRPr="00661CDF">
        <w:t>Project Description:</w:t>
      </w:r>
      <w:r w:rsidRPr="00661CDF">
        <w:tab/>
      </w:r>
    </w:p>
    <w:p w:rsidR="0027362A" w:rsidRPr="0027362A" w:rsidP="00303A9A" w14:paraId="7AB9EBF0" w14:textId="74E093BA">
      <w:pPr>
        <w:jc w:val="both"/>
        <w:rPr>
          <w:rFonts w:ascii="Arial" w:hAnsi="Arial"/>
        </w:rPr>
      </w:pPr>
      <w:r>
        <w:rPr>
          <w:rFonts w:ascii="Trebuchet MS" w:hAnsi="Trebuchet MS"/>
          <w:lang w:val="en-IN" w:eastAsia="en-IN"/>
        </w:rPr>
        <w:tab/>
      </w:r>
      <w:r w:rsidRPr="001624B6" w:rsidR="00FC3C03">
        <w:rPr>
          <w:rFonts w:ascii="Arial" w:hAnsi="Arial"/>
        </w:rPr>
        <w:t>Aqar</w:t>
      </w:r>
      <w:r w:rsidRPr="001624B6" w:rsidR="00FC3C03">
        <w:rPr>
          <w:rFonts w:ascii="Arial" w:hAnsi="Arial"/>
        </w:rPr>
        <w:t xml:space="preserve"> Technical Services Co LLC is one of the leading Landscaping and Electromechanical Contracting Companies in United Arabs Emirates. </w:t>
      </w:r>
      <w:r w:rsidRPr="001624B6" w:rsidR="00FC3C03">
        <w:rPr>
          <w:rFonts w:ascii="Arial" w:hAnsi="Arial"/>
        </w:rPr>
        <w:t>Aqar</w:t>
      </w:r>
      <w:r w:rsidRPr="001624B6" w:rsidR="00FC3C03">
        <w:rPr>
          <w:rFonts w:ascii="Arial" w:hAnsi="Arial"/>
        </w:rPr>
        <w:t xml:space="preserve"> offers a wide range of services including construction and maintenance of landscaping, Irrigation, Swimming pools and Electromechanical works</w:t>
      </w:r>
      <w:r w:rsidRPr="0027362A">
        <w:rPr>
          <w:rFonts w:ascii="Arial" w:hAnsi="Arial"/>
        </w:rPr>
        <w:t>.</w:t>
      </w:r>
    </w:p>
    <w:p w:rsidR="00303A9A" w:rsidRPr="00661CDF" w:rsidP="00303A9A" w14:paraId="5C69A13F" w14:textId="77777777">
      <w:pPr>
        <w:pStyle w:val="CVheading1"/>
        <w:spacing w:before="180" w:after="180"/>
        <w:jc w:val="both"/>
        <w:rPr>
          <w:rFonts w:ascii="Trebuchet MS" w:hAnsi="Trebuchet MS"/>
          <w:sz w:val="22"/>
          <w:szCs w:val="24"/>
        </w:rPr>
      </w:pPr>
      <w:r w:rsidRPr="00661CDF">
        <w:rPr>
          <w:rFonts w:ascii="Trebuchet MS" w:hAnsi="Trebuchet MS"/>
          <w:sz w:val="22"/>
          <w:szCs w:val="24"/>
        </w:rPr>
        <w:t xml:space="preserve">Responsibilities: </w:t>
      </w:r>
    </w:p>
    <w:p w:rsidR="008F16C1" w:rsidP="00303A9A" w14:paraId="50461BE7" w14:textId="51AFE448">
      <w:pPr>
        <w:pStyle w:val="ListParagraph"/>
        <w:numPr>
          <w:ilvl w:val="0"/>
          <w:numId w:val="20"/>
        </w:numPr>
        <w:spacing w:after="0"/>
        <w:jc w:val="both"/>
        <w:rPr>
          <w:rFonts w:ascii="Arial" w:hAnsi="Arial"/>
        </w:rPr>
      </w:pPr>
      <w:r>
        <w:rPr>
          <w:rFonts w:ascii="Arial" w:hAnsi="Arial"/>
        </w:rPr>
        <w:t>Attending the Business requirement calls and get the re</w:t>
      </w:r>
      <w:r w:rsidR="007C5DA4">
        <w:rPr>
          <w:rFonts w:ascii="Arial" w:hAnsi="Arial"/>
        </w:rPr>
        <w:t>quirement as per business needs,</w:t>
      </w:r>
    </w:p>
    <w:p w:rsidR="0078774E" w:rsidRPr="0078774E" w:rsidP="0078774E" w14:paraId="24AB0116" w14:textId="5F8B87D0">
      <w:pPr>
        <w:pStyle w:val="ListParagraph"/>
        <w:spacing w:after="0"/>
        <w:ind w:left="360"/>
        <w:jc w:val="both"/>
        <w:rPr>
          <w:rFonts w:ascii="Arial" w:hAnsi="Arial"/>
        </w:rPr>
      </w:pPr>
      <w:r>
        <w:rPr>
          <w:rFonts w:ascii="Arial" w:hAnsi="Arial"/>
        </w:rPr>
        <w:t>Involved in Process Mapping and Gap Analysis</w:t>
      </w:r>
    </w:p>
    <w:p w:rsidR="008F16C1" w:rsidP="00303A9A" w14:paraId="7EF28B70" w14:textId="7C9DFBC5">
      <w:pPr>
        <w:pStyle w:val="ListParagraph"/>
        <w:numPr>
          <w:ilvl w:val="0"/>
          <w:numId w:val="20"/>
        </w:numPr>
        <w:spacing w:after="0"/>
        <w:jc w:val="both"/>
        <w:rPr>
          <w:rFonts w:ascii="Arial" w:hAnsi="Arial"/>
        </w:rPr>
      </w:pPr>
      <w:r>
        <w:rPr>
          <w:rFonts w:ascii="Arial" w:hAnsi="Arial"/>
        </w:rPr>
        <w:t xml:space="preserve">Configuring the payables track as per the business requirements like Common options for procurement and payables, Invoice options, Payment options, Payables lookups, Payables descriptive </w:t>
      </w:r>
      <w:r w:rsidR="001C4587">
        <w:rPr>
          <w:rFonts w:ascii="Arial" w:hAnsi="Arial"/>
        </w:rPr>
        <w:t>flex fields</w:t>
      </w:r>
      <w:r>
        <w:rPr>
          <w:rFonts w:ascii="Arial" w:hAnsi="Arial"/>
        </w:rPr>
        <w:t>, Payment methods, Payment documents, Payment formats, Payment process profiles and Payment request templates and payment disbursement system options.</w:t>
      </w:r>
    </w:p>
    <w:p w:rsidR="008F16C1" w:rsidP="00303A9A" w14:paraId="449480F1" w14:textId="6D3F77DC">
      <w:pPr>
        <w:pStyle w:val="ListParagraph"/>
        <w:numPr>
          <w:ilvl w:val="0"/>
          <w:numId w:val="20"/>
        </w:numPr>
        <w:spacing w:after="0"/>
        <w:jc w:val="both"/>
        <w:rPr>
          <w:rFonts w:ascii="Arial" w:hAnsi="Arial"/>
        </w:rPr>
      </w:pPr>
      <w:r>
        <w:rPr>
          <w:rFonts w:ascii="Arial" w:hAnsi="Arial"/>
        </w:rPr>
        <w:t>Provide explanations to the offshore team on the queries for the requirement.</w:t>
      </w:r>
    </w:p>
    <w:p w:rsidR="008F16C1" w:rsidP="00303A9A" w14:paraId="36E61321" w14:textId="36119DFF">
      <w:pPr>
        <w:pStyle w:val="ListParagraph"/>
        <w:numPr>
          <w:ilvl w:val="0"/>
          <w:numId w:val="20"/>
        </w:numPr>
        <w:spacing w:after="0"/>
        <w:jc w:val="both"/>
        <w:rPr>
          <w:rFonts w:ascii="Arial" w:hAnsi="Arial"/>
        </w:rPr>
      </w:pPr>
      <w:r>
        <w:rPr>
          <w:rFonts w:ascii="Arial" w:hAnsi="Arial"/>
        </w:rPr>
        <w:t>Writing the DSDs as per the Business needs and complete the technical walkthroughs as per timelines.</w:t>
      </w:r>
    </w:p>
    <w:p w:rsidR="008F16C1" w:rsidP="00303A9A" w14:paraId="70CD18E2" w14:textId="49DEBF78">
      <w:pPr>
        <w:pStyle w:val="ListParagraph"/>
        <w:numPr>
          <w:ilvl w:val="0"/>
          <w:numId w:val="20"/>
        </w:numPr>
        <w:spacing w:after="0"/>
        <w:jc w:val="both"/>
        <w:rPr>
          <w:rFonts w:ascii="Arial" w:hAnsi="Arial"/>
        </w:rPr>
      </w:pPr>
      <w:r>
        <w:rPr>
          <w:rFonts w:ascii="Arial" w:hAnsi="Arial"/>
        </w:rPr>
        <w:t>Complete the functional unit testing as per the DSD.</w:t>
      </w:r>
    </w:p>
    <w:p w:rsidR="001D62BA" w:rsidRPr="001D62BA" w:rsidP="001D62BA" w14:paraId="6E6A8AEA" w14:textId="77777777">
      <w:pPr>
        <w:pStyle w:val="ListParagraph"/>
        <w:numPr>
          <w:ilvl w:val="0"/>
          <w:numId w:val="20"/>
        </w:numPr>
        <w:suppressAutoHyphens/>
        <w:spacing w:after="0" w:line="252" w:lineRule="auto"/>
        <w:jc w:val="both"/>
        <w:rPr>
          <w:rFonts w:ascii="Arial" w:hAnsi="Arial"/>
        </w:rPr>
      </w:pPr>
      <w:r w:rsidRPr="001D62BA">
        <w:rPr>
          <w:rFonts w:ascii="Arial" w:hAnsi="Arial"/>
        </w:rPr>
        <w:t>Involved for Integration, System and Performance Testing for Financial Applications.</w:t>
      </w:r>
    </w:p>
    <w:p w:rsidR="001D62BA" w:rsidP="001D62BA" w14:paraId="016447A6" w14:textId="41205B40">
      <w:pPr>
        <w:pStyle w:val="ListParagraph"/>
        <w:numPr>
          <w:ilvl w:val="0"/>
          <w:numId w:val="20"/>
        </w:numPr>
        <w:suppressAutoHyphens/>
        <w:spacing w:after="0" w:line="252" w:lineRule="auto"/>
        <w:jc w:val="both"/>
        <w:rPr>
          <w:rFonts w:ascii="Arial" w:hAnsi="Arial"/>
        </w:rPr>
      </w:pPr>
      <w:r w:rsidRPr="001D62BA">
        <w:rPr>
          <w:rFonts w:ascii="Arial" w:hAnsi="Arial"/>
        </w:rPr>
        <w:t>Participated Unit Testing and Smoke testing scenarios for AP and AR Applications.</w:t>
      </w:r>
    </w:p>
    <w:p w:rsidR="0078774E" w:rsidRPr="0078774E" w:rsidP="0078774E" w14:paraId="11597FF1" w14:textId="1F5C8598">
      <w:pPr>
        <w:pStyle w:val="ListParagraph"/>
        <w:numPr>
          <w:ilvl w:val="0"/>
          <w:numId w:val="20"/>
        </w:numPr>
        <w:suppressAutoHyphens/>
        <w:spacing w:after="0" w:line="252" w:lineRule="auto"/>
        <w:jc w:val="both"/>
        <w:rPr>
          <w:rFonts w:ascii="Arial" w:hAnsi="Arial"/>
        </w:rPr>
      </w:pPr>
      <w:r w:rsidRPr="0078774E">
        <w:rPr>
          <w:rFonts w:ascii="Arial" w:hAnsi="Arial"/>
        </w:rPr>
        <w:t>Involved Regression Testing for Few objects once defects fixed in Dev and test Instances.</w:t>
      </w:r>
    </w:p>
    <w:p w:rsidR="0078774E" w:rsidRPr="0078774E" w:rsidP="0078774E" w14:paraId="46E444FD" w14:textId="42333260">
      <w:pPr>
        <w:pStyle w:val="ListParagraph"/>
        <w:numPr>
          <w:ilvl w:val="0"/>
          <w:numId w:val="20"/>
        </w:numPr>
        <w:suppressAutoHyphens/>
        <w:spacing w:after="0" w:line="252" w:lineRule="auto"/>
        <w:jc w:val="both"/>
        <w:rPr>
          <w:rFonts w:ascii="Arial" w:hAnsi="Arial"/>
        </w:rPr>
      </w:pPr>
      <w:r w:rsidRPr="0078774E">
        <w:rPr>
          <w:rFonts w:ascii="Arial" w:hAnsi="Arial"/>
        </w:rPr>
        <w:t>Responsible in Conducting CRP, UAT and Training.</w:t>
      </w:r>
    </w:p>
    <w:p w:rsidR="008F16C1" w:rsidP="00303A9A" w14:paraId="3BB8D7DF" w14:textId="26DE82A0">
      <w:pPr>
        <w:pStyle w:val="ListParagraph"/>
        <w:numPr>
          <w:ilvl w:val="0"/>
          <w:numId w:val="20"/>
        </w:numPr>
        <w:spacing w:after="0"/>
        <w:jc w:val="both"/>
        <w:rPr>
          <w:rFonts w:ascii="Arial" w:hAnsi="Arial"/>
        </w:rPr>
      </w:pPr>
      <w:r>
        <w:rPr>
          <w:rFonts w:ascii="Arial" w:hAnsi="Arial"/>
        </w:rPr>
        <w:t>Attending the offshore and client call on the regular basis and resolve the functional queries.</w:t>
      </w:r>
    </w:p>
    <w:p w:rsidR="00D85292" w:rsidP="00303A9A" w14:paraId="4145F04B" w14:textId="3718F95F">
      <w:pPr>
        <w:pStyle w:val="ListParagraph"/>
        <w:numPr>
          <w:ilvl w:val="0"/>
          <w:numId w:val="20"/>
        </w:numPr>
        <w:spacing w:after="0"/>
        <w:jc w:val="both"/>
        <w:rPr>
          <w:rFonts w:ascii="Arial" w:hAnsi="Arial"/>
        </w:rPr>
      </w:pPr>
      <w:r w:rsidRPr="008D247B">
        <w:rPr>
          <w:rFonts w:ascii="Arial" w:hAnsi="Arial"/>
          <w:lang w:eastAsia="ja-JP"/>
        </w:rPr>
        <w:t>Configured entire Intercompany setups and payables SLA for Intercompany transactions</w:t>
      </w:r>
    </w:p>
    <w:p w:rsidR="008F16C1" w:rsidRPr="00702797" w:rsidP="001B0DC4" w14:paraId="7743E9A7" w14:textId="3921F818">
      <w:pPr>
        <w:pStyle w:val="ListParagraph"/>
        <w:spacing w:after="0"/>
        <w:ind w:left="360"/>
        <w:jc w:val="both"/>
        <w:rPr>
          <w:rFonts w:ascii="Arial" w:hAnsi="Arial"/>
        </w:rPr>
      </w:pPr>
    </w:p>
    <w:p w:rsidR="00177BAD" w:rsidP="00177BAD" w14:paraId="6F2E8308" w14:textId="2203CFEA">
      <w:pPr>
        <w:pStyle w:val="Heading3"/>
        <w:ind w:left="0" w:firstLine="0"/>
        <w:jc w:val="both"/>
      </w:pPr>
      <w:r>
        <w:t>Project# 2</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700"/>
        <w:gridCol w:w="5580"/>
      </w:tblGrid>
      <w:tr w14:paraId="253A6EB0" w14:textId="77777777" w:rsidTr="00C2443F">
        <w:tblPrEx>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700" w:type="dxa"/>
          </w:tcPr>
          <w:p w:rsidR="00177BAD" w:rsidP="00C2443F" w14:paraId="6665C77C" w14:textId="77777777">
            <w:pPr>
              <w:pStyle w:val="arial"/>
            </w:pPr>
            <w:r>
              <w:t>Project</w:t>
            </w:r>
          </w:p>
        </w:tc>
        <w:tc>
          <w:tcPr>
            <w:tcW w:w="5580" w:type="dxa"/>
          </w:tcPr>
          <w:p w:rsidR="00177BAD" w:rsidRPr="00C67FB3" w:rsidP="00177BAD" w14:paraId="69A2CA5E" w14:textId="78F7B47A">
            <w:pPr>
              <w:pStyle w:val="arial"/>
              <w:rPr>
                <w:b w:val="0"/>
                <w:bCs w:val="0"/>
                <w:sz w:val="22"/>
                <w:szCs w:val="22"/>
                <w:lang w:eastAsia="ja-JP"/>
              </w:rPr>
            </w:pPr>
            <w:r w:rsidRPr="003941AD">
              <w:rPr>
                <w:b w:val="0"/>
                <w:bCs w:val="0"/>
                <w:sz w:val="22"/>
                <w:szCs w:val="22"/>
                <w:lang w:val="en-GB" w:eastAsia="ja-JP"/>
              </w:rPr>
              <w:t xml:space="preserve">Oracle Cloud Financials </w:t>
            </w:r>
            <w:r>
              <w:rPr>
                <w:b w:val="0"/>
                <w:bCs w:val="0"/>
                <w:sz w:val="22"/>
                <w:szCs w:val="22"/>
                <w:lang w:val="en-GB" w:eastAsia="ja-JP"/>
              </w:rPr>
              <w:t>Rollouts</w:t>
            </w:r>
          </w:p>
        </w:tc>
      </w:tr>
      <w:tr w14:paraId="7F117B33" w14:textId="77777777" w:rsidTr="00C2443F">
        <w:tblPrEx>
          <w:tblW w:w="0" w:type="auto"/>
          <w:tblInd w:w="648" w:type="dxa"/>
          <w:tblLook w:val="01E0"/>
        </w:tblPrEx>
        <w:tc>
          <w:tcPr>
            <w:tcW w:w="2700" w:type="dxa"/>
          </w:tcPr>
          <w:p w:rsidR="00177BAD" w:rsidP="00C2443F" w14:paraId="4DB5170D" w14:textId="77777777">
            <w:pPr>
              <w:pStyle w:val="arial"/>
            </w:pPr>
            <w:r>
              <w:t>Client</w:t>
            </w:r>
          </w:p>
        </w:tc>
        <w:tc>
          <w:tcPr>
            <w:tcW w:w="5580" w:type="dxa"/>
          </w:tcPr>
          <w:p w:rsidR="00177BAD" w:rsidRPr="00C67FB3" w:rsidP="00C2443F" w14:paraId="374221A5" w14:textId="79FAD0C7">
            <w:pPr>
              <w:pStyle w:val="arial"/>
              <w:rPr>
                <w:b w:val="0"/>
                <w:bCs w:val="0"/>
                <w:sz w:val="22"/>
                <w:szCs w:val="22"/>
                <w:lang w:eastAsia="ja-JP"/>
              </w:rPr>
            </w:pPr>
            <w:r>
              <w:rPr>
                <w:b w:val="0"/>
                <w:bCs w:val="0"/>
                <w:sz w:val="22"/>
                <w:szCs w:val="22"/>
                <w:lang w:eastAsia="ja-JP"/>
              </w:rPr>
              <w:t xml:space="preserve">AL </w:t>
            </w:r>
            <w:r>
              <w:rPr>
                <w:b w:val="0"/>
                <w:bCs w:val="0"/>
                <w:sz w:val="22"/>
                <w:szCs w:val="22"/>
                <w:lang w:eastAsia="ja-JP"/>
              </w:rPr>
              <w:t>Inshirah</w:t>
            </w:r>
            <w:r>
              <w:rPr>
                <w:b w:val="0"/>
                <w:bCs w:val="0"/>
                <w:sz w:val="22"/>
                <w:szCs w:val="22"/>
                <w:lang w:eastAsia="ja-JP"/>
              </w:rPr>
              <w:t xml:space="preserve"> Trading </w:t>
            </w:r>
            <w:r>
              <w:rPr>
                <w:b w:val="0"/>
                <w:bCs w:val="0"/>
                <w:sz w:val="22"/>
                <w:szCs w:val="22"/>
                <w:lang w:eastAsia="ja-JP"/>
              </w:rPr>
              <w:t>Co.LLC</w:t>
            </w:r>
          </w:p>
        </w:tc>
      </w:tr>
      <w:tr w14:paraId="09A4D4DB" w14:textId="77777777" w:rsidTr="00C2443F">
        <w:tblPrEx>
          <w:tblW w:w="0" w:type="auto"/>
          <w:tblInd w:w="648" w:type="dxa"/>
          <w:tblLook w:val="01E0"/>
        </w:tblPrEx>
        <w:tc>
          <w:tcPr>
            <w:tcW w:w="2700" w:type="dxa"/>
          </w:tcPr>
          <w:p w:rsidR="00177BAD" w:rsidP="00C2443F" w14:paraId="5CB03F93" w14:textId="77777777">
            <w:pPr>
              <w:pStyle w:val="arial"/>
            </w:pPr>
            <w:r>
              <w:t>Role</w:t>
            </w:r>
          </w:p>
        </w:tc>
        <w:tc>
          <w:tcPr>
            <w:tcW w:w="5580" w:type="dxa"/>
          </w:tcPr>
          <w:p w:rsidR="00177BAD" w:rsidRPr="00C67FB3" w:rsidP="00C2443F" w14:paraId="7083C18B" w14:textId="77777777">
            <w:pPr>
              <w:pStyle w:val="arial"/>
              <w:rPr>
                <w:b w:val="0"/>
                <w:bCs w:val="0"/>
                <w:sz w:val="22"/>
                <w:szCs w:val="22"/>
                <w:lang w:eastAsia="ja-JP"/>
              </w:rPr>
            </w:pPr>
            <w:r w:rsidRPr="00C67FB3">
              <w:rPr>
                <w:b w:val="0"/>
                <w:bCs w:val="0"/>
                <w:sz w:val="22"/>
                <w:szCs w:val="22"/>
                <w:lang w:eastAsia="ja-JP"/>
              </w:rPr>
              <w:t>Functional Consultant</w:t>
            </w:r>
          </w:p>
        </w:tc>
      </w:tr>
      <w:tr w14:paraId="648B01D0" w14:textId="77777777" w:rsidTr="00C2443F">
        <w:tblPrEx>
          <w:tblW w:w="0" w:type="auto"/>
          <w:tblInd w:w="648" w:type="dxa"/>
          <w:tblLook w:val="01E0"/>
        </w:tblPrEx>
        <w:tc>
          <w:tcPr>
            <w:tcW w:w="2700" w:type="dxa"/>
          </w:tcPr>
          <w:p w:rsidR="00177BAD" w:rsidP="00C2443F" w14:paraId="138683A4" w14:textId="77777777">
            <w:pPr>
              <w:pStyle w:val="arial"/>
            </w:pPr>
            <w:r>
              <w:t>Environment</w:t>
            </w:r>
          </w:p>
        </w:tc>
        <w:tc>
          <w:tcPr>
            <w:tcW w:w="5580" w:type="dxa"/>
          </w:tcPr>
          <w:p w:rsidR="00177BAD" w:rsidRPr="000C0B89" w:rsidP="00C2443F" w14:paraId="2A74F941" w14:textId="77777777">
            <w:pPr>
              <w:pStyle w:val="arial"/>
              <w:rPr>
                <w:b w:val="0"/>
              </w:rPr>
            </w:pPr>
            <w:r>
              <w:rPr>
                <w:b w:val="0"/>
              </w:rPr>
              <w:t>Oracle Cloud Fusion Financials</w:t>
            </w:r>
          </w:p>
        </w:tc>
      </w:tr>
      <w:tr w14:paraId="501B5928" w14:textId="77777777" w:rsidTr="00C2443F">
        <w:tblPrEx>
          <w:tblW w:w="0" w:type="auto"/>
          <w:tblInd w:w="648" w:type="dxa"/>
          <w:tblLook w:val="01E0"/>
        </w:tblPrEx>
        <w:tc>
          <w:tcPr>
            <w:tcW w:w="2700" w:type="dxa"/>
          </w:tcPr>
          <w:p w:rsidR="00550878" w:rsidP="00C2443F" w14:paraId="4E51659D" w14:textId="628CBF66">
            <w:pPr>
              <w:pStyle w:val="arial"/>
            </w:pPr>
            <w:r>
              <w:t>Duration</w:t>
            </w:r>
          </w:p>
        </w:tc>
        <w:tc>
          <w:tcPr>
            <w:tcW w:w="5580" w:type="dxa"/>
          </w:tcPr>
          <w:p w:rsidR="00550878" w:rsidP="00C2443F" w14:paraId="23B41F23" w14:textId="6778E317">
            <w:pPr>
              <w:pStyle w:val="arial"/>
              <w:rPr>
                <w:b w:val="0"/>
              </w:rPr>
            </w:pPr>
            <w:r>
              <w:rPr>
                <w:b w:val="0"/>
              </w:rPr>
              <w:t>Apr-23</w:t>
            </w:r>
            <w:r>
              <w:rPr>
                <w:b w:val="0"/>
              </w:rPr>
              <w:t xml:space="preserve"> to Sept-24</w:t>
            </w:r>
          </w:p>
        </w:tc>
      </w:tr>
    </w:tbl>
    <w:p w:rsidR="00177BAD" w:rsidRPr="00661CDF" w:rsidP="00177BAD" w14:paraId="43D1622D" w14:textId="77777777">
      <w:pPr>
        <w:pStyle w:val="Heading4"/>
        <w:spacing w:before="180"/>
        <w:jc w:val="both"/>
      </w:pPr>
      <w:r w:rsidRPr="00661CDF">
        <w:t>Project Description:</w:t>
      </w:r>
      <w:r w:rsidRPr="00661CDF">
        <w:tab/>
      </w:r>
    </w:p>
    <w:p w:rsidR="00177BAD" w:rsidRPr="00017CFD" w:rsidP="00177BAD" w14:paraId="52B03B7A" w14:textId="77777777">
      <w:pPr>
        <w:pStyle w:val="ListParagraph"/>
        <w:suppressAutoHyphens/>
        <w:spacing w:after="0"/>
        <w:ind w:left="0"/>
        <w:jc w:val="both"/>
        <w:rPr>
          <w:rFonts w:ascii="Arial" w:hAnsi="Arial"/>
          <w:lang w:eastAsia="ja-JP"/>
        </w:rPr>
      </w:pPr>
      <w:r>
        <w:rPr>
          <w:rFonts w:ascii="Trebuchet MS" w:hAnsi="Trebuchet MS"/>
          <w:lang w:val="en-IN" w:eastAsia="en-IN"/>
        </w:rPr>
        <w:tab/>
      </w:r>
      <w:r w:rsidRPr="00017CFD">
        <w:rPr>
          <w:rFonts w:ascii="Arial" w:hAnsi="Arial"/>
          <w:lang w:eastAsia="ja-JP"/>
        </w:rPr>
        <w:t xml:space="preserve">AL </w:t>
      </w:r>
      <w:r w:rsidRPr="00017CFD">
        <w:rPr>
          <w:rFonts w:ascii="Arial" w:hAnsi="Arial"/>
          <w:lang w:eastAsia="ja-JP"/>
        </w:rPr>
        <w:t>Inshirah</w:t>
      </w:r>
      <w:r w:rsidRPr="00017CFD">
        <w:rPr>
          <w:rFonts w:ascii="Arial" w:hAnsi="Arial"/>
          <w:lang w:eastAsia="ja-JP"/>
        </w:rPr>
        <w:t xml:space="preserve"> Trading Co. LLC, is subsidiary to the AL Ansari Trading Enterprise LLC headquartered at Dubai, is one of the largest and finest specialist suppliers of equipment for the food service and laundry industry. Al </w:t>
      </w:r>
      <w:r w:rsidRPr="00017CFD">
        <w:rPr>
          <w:rFonts w:ascii="Arial" w:hAnsi="Arial"/>
          <w:lang w:eastAsia="ja-JP"/>
        </w:rPr>
        <w:t>Inshirah</w:t>
      </w:r>
      <w:r w:rsidRPr="00017CFD">
        <w:rPr>
          <w:rFonts w:ascii="Arial" w:hAnsi="Arial"/>
          <w:lang w:eastAsia="ja-JP"/>
        </w:rPr>
        <w:t xml:space="preserve"> offer turnkey services, from integration of equipment, to in-house fabrications, cold room installation and maintenance with utmost commitment to Quality, Design, Engineering and Services.</w:t>
      </w:r>
    </w:p>
    <w:p w:rsidR="00177BAD" w:rsidRPr="00661CDF" w:rsidP="00177BAD" w14:paraId="4DE69D13" w14:textId="77777777">
      <w:pPr>
        <w:pStyle w:val="CVheading1"/>
        <w:spacing w:before="180" w:after="180"/>
        <w:jc w:val="both"/>
        <w:rPr>
          <w:rFonts w:ascii="Trebuchet MS" w:hAnsi="Trebuchet MS"/>
          <w:sz w:val="22"/>
          <w:szCs w:val="24"/>
        </w:rPr>
      </w:pPr>
      <w:r w:rsidRPr="00661CDF">
        <w:rPr>
          <w:rFonts w:ascii="Trebuchet MS" w:hAnsi="Trebuchet MS"/>
          <w:sz w:val="22"/>
          <w:szCs w:val="24"/>
        </w:rPr>
        <w:t xml:space="preserve">Responsibilities: </w:t>
      </w:r>
    </w:p>
    <w:p w:rsidR="006428CD" w:rsidRPr="0078774E" w:rsidP="0078774E" w14:paraId="5B1B5267" w14:textId="217DBBC1">
      <w:pPr>
        <w:pStyle w:val="ListParagraph"/>
        <w:numPr>
          <w:ilvl w:val="0"/>
          <w:numId w:val="15"/>
        </w:numPr>
        <w:spacing w:after="0" w:line="240" w:lineRule="auto"/>
        <w:contextualSpacing w:val="0"/>
        <w:jc w:val="both"/>
        <w:rPr>
          <w:rFonts w:ascii="Arial" w:hAnsi="Arial"/>
          <w:lang w:eastAsia="ja-JP"/>
        </w:rPr>
      </w:pPr>
      <w:r w:rsidRPr="008D247B">
        <w:rPr>
          <w:rFonts w:ascii="Arial" w:hAnsi="Arial"/>
          <w:lang w:eastAsia="ja-JP"/>
        </w:rPr>
        <w:t>Working as Finance Consultant in Oracle cloud Implementation Project. It includes implementation of Oracle Payables, General ledger and</w:t>
      </w:r>
      <w:r>
        <w:rPr>
          <w:rFonts w:ascii="Arial" w:hAnsi="Arial"/>
          <w:lang w:eastAsia="ja-JP"/>
        </w:rPr>
        <w:t xml:space="preserve"> Accounts Receivables.</w:t>
      </w:r>
      <w:r w:rsidRPr="008D247B">
        <w:rPr>
          <w:rFonts w:ascii="Arial" w:hAnsi="Arial"/>
          <w:lang w:eastAsia="ja-JP"/>
        </w:rPr>
        <w:t xml:space="preserve"> </w:t>
      </w:r>
    </w:p>
    <w:p w:rsidR="0081524B" w:rsidRPr="008D247B" w:rsidP="00177BAD" w14:paraId="4CA60EC9" w14:textId="2E2D48CB">
      <w:pPr>
        <w:pStyle w:val="ListParagraph"/>
        <w:numPr>
          <w:ilvl w:val="0"/>
          <w:numId w:val="15"/>
        </w:numPr>
        <w:spacing w:after="0" w:line="240" w:lineRule="auto"/>
        <w:contextualSpacing w:val="0"/>
        <w:jc w:val="both"/>
        <w:rPr>
          <w:rFonts w:ascii="Arial" w:hAnsi="Arial"/>
          <w:lang w:eastAsia="ja-JP"/>
        </w:rPr>
      </w:pPr>
      <w:r w:rsidRPr="0081524B">
        <w:rPr>
          <w:rFonts w:ascii="Arial" w:hAnsi="Arial"/>
          <w:lang w:eastAsia="ja-JP"/>
        </w:rPr>
        <w:t xml:space="preserve">Master Data Maintenance like Expenditure Type, Chart of Accounts A/c Code </w:t>
      </w:r>
      <w:r w:rsidRPr="0081524B" w:rsidR="00DA40C7">
        <w:rPr>
          <w:rFonts w:ascii="Arial" w:hAnsi="Arial"/>
          <w:lang w:eastAsia="ja-JP"/>
        </w:rPr>
        <w:t>Master, Terms</w:t>
      </w:r>
      <w:r w:rsidRPr="0081524B">
        <w:rPr>
          <w:rFonts w:ascii="Arial" w:hAnsi="Arial"/>
          <w:lang w:eastAsia="ja-JP"/>
        </w:rPr>
        <w:t xml:space="preserve"> Master, Value Sets, Document sequences</w:t>
      </w:r>
    </w:p>
    <w:p w:rsidR="00177BAD" w:rsidRPr="008D247B" w:rsidP="00177BAD" w14:paraId="2D7E13D8" w14:textId="77777777">
      <w:pPr>
        <w:pStyle w:val="ListParagraph"/>
        <w:numPr>
          <w:ilvl w:val="0"/>
          <w:numId w:val="15"/>
        </w:numPr>
        <w:spacing w:after="0" w:line="240" w:lineRule="auto"/>
        <w:contextualSpacing w:val="0"/>
        <w:jc w:val="both"/>
        <w:rPr>
          <w:rFonts w:ascii="Arial" w:hAnsi="Arial"/>
          <w:lang w:eastAsia="ja-JP"/>
        </w:rPr>
      </w:pPr>
      <w:r w:rsidRPr="008D247B">
        <w:rPr>
          <w:rFonts w:ascii="Arial" w:hAnsi="Arial"/>
          <w:lang w:eastAsia="ja-JP"/>
        </w:rPr>
        <w:t>Successfully configured various s</w:t>
      </w:r>
      <w:r>
        <w:rPr>
          <w:rFonts w:ascii="Arial" w:hAnsi="Arial"/>
          <w:lang w:eastAsia="ja-JP"/>
        </w:rPr>
        <w:t xml:space="preserve">etups like Ledger, Legal entity, Business Unit Locations Business </w:t>
      </w:r>
      <w:r w:rsidRPr="008D247B">
        <w:rPr>
          <w:rFonts w:ascii="Arial" w:hAnsi="Arial"/>
          <w:lang w:eastAsia="ja-JP"/>
        </w:rPr>
        <w:t>units</w:t>
      </w:r>
      <w:r>
        <w:rPr>
          <w:rFonts w:ascii="Arial" w:hAnsi="Arial"/>
          <w:lang w:eastAsia="ja-JP"/>
        </w:rPr>
        <w:t>,</w:t>
      </w:r>
      <w:r w:rsidRPr="008D247B">
        <w:rPr>
          <w:rFonts w:ascii="Arial" w:hAnsi="Arial"/>
          <w:lang w:eastAsia="ja-JP"/>
        </w:rPr>
        <w:t xml:space="preserve"> and other GL setups.</w:t>
      </w:r>
    </w:p>
    <w:p w:rsidR="00177BAD" w:rsidRPr="008D247B" w:rsidP="00177BAD" w14:paraId="58CC0216" w14:textId="77777777">
      <w:pPr>
        <w:pStyle w:val="ListParagraph"/>
        <w:numPr>
          <w:ilvl w:val="0"/>
          <w:numId w:val="15"/>
        </w:numPr>
        <w:spacing w:after="0" w:line="240" w:lineRule="auto"/>
        <w:contextualSpacing w:val="0"/>
        <w:jc w:val="both"/>
        <w:rPr>
          <w:rFonts w:ascii="Arial" w:hAnsi="Arial"/>
          <w:lang w:eastAsia="ja-JP"/>
        </w:rPr>
      </w:pPr>
      <w:r w:rsidRPr="008D247B">
        <w:rPr>
          <w:rFonts w:ascii="Arial" w:hAnsi="Arial"/>
          <w:lang w:eastAsia="ja-JP"/>
        </w:rPr>
        <w:t>Successfully configured Paya</w:t>
      </w:r>
      <w:r>
        <w:rPr>
          <w:rFonts w:ascii="Arial" w:hAnsi="Arial"/>
          <w:lang w:eastAsia="ja-JP"/>
        </w:rPr>
        <w:t>bles setups like common options</w:t>
      </w:r>
      <w:r w:rsidRPr="008D247B">
        <w:rPr>
          <w:rFonts w:ascii="Arial" w:hAnsi="Arial"/>
          <w:lang w:eastAsia="ja-JP"/>
        </w:rPr>
        <w:t>,</w:t>
      </w:r>
      <w:r>
        <w:rPr>
          <w:rFonts w:ascii="Arial" w:hAnsi="Arial"/>
          <w:lang w:eastAsia="ja-JP"/>
        </w:rPr>
        <w:t xml:space="preserve"> </w:t>
      </w:r>
      <w:r w:rsidRPr="008D247B">
        <w:rPr>
          <w:rFonts w:ascii="Arial" w:hAnsi="Arial"/>
          <w:lang w:eastAsia="ja-JP"/>
        </w:rPr>
        <w:t>invo</w:t>
      </w:r>
      <w:r>
        <w:rPr>
          <w:rFonts w:ascii="Arial" w:hAnsi="Arial"/>
          <w:lang w:eastAsia="ja-JP"/>
        </w:rPr>
        <w:t xml:space="preserve">ice options, payment options, Create Procurement Agent, Create Distribution Sets, </w:t>
      </w:r>
      <w:r w:rsidRPr="008D247B">
        <w:rPr>
          <w:rFonts w:ascii="Arial" w:hAnsi="Arial"/>
          <w:lang w:eastAsia="ja-JP"/>
        </w:rPr>
        <w:t>Document sequences</w:t>
      </w:r>
      <w:r>
        <w:rPr>
          <w:rFonts w:ascii="Arial" w:hAnsi="Arial"/>
          <w:lang w:eastAsia="ja-JP"/>
        </w:rPr>
        <w:t>,</w:t>
      </w:r>
      <w:r w:rsidRPr="008D247B">
        <w:rPr>
          <w:rFonts w:ascii="Arial" w:hAnsi="Arial"/>
          <w:lang w:eastAsia="ja-JP"/>
        </w:rPr>
        <w:t xml:space="preserve"> </w:t>
      </w:r>
      <w:r>
        <w:rPr>
          <w:rFonts w:ascii="Arial" w:hAnsi="Arial"/>
          <w:lang w:eastAsia="ja-JP"/>
        </w:rPr>
        <w:t xml:space="preserve">Create Supplier </w:t>
      </w:r>
      <w:r w:rsidRPr="008D247B">
        <w:rPr>
          <w:rFonts w:ascii="Arial" w:hAnsi="Arial"/>
          <w:lang w:eastAsia="ja-JP"/>
        </w:rPr>
        <w:t>setup.</w:t>
      </w:r>
    </w:p>
    <w:p w:rsidR="00177BAD" w:rsidP="00177BAD" w14:paraId="2578DDCF" w14:textId="7687ABDB">
      <w:pPr>
        <w:pStyle w:val="ListParagraph"/>
        <w:numPr>
          <w:ilvl w:val="0"/>
          <w:numId w:val="15"/>
        </w:numPr>
        <w:spacing w:after="0" w:line="240" w:lineRule="auto"/>
        <w:contextualSpacing w:val="0"/>
        <w:jc w:val="both"/>
        <w:rPr>
          <w:rFonts w:ascii="Arial" w:hAnsi="Arial"/>
          <w:lang w:eastAsia="ja-JP"/>
        </w:rPr>
      </w:pPr>
      <w:r w:rsidRPr="008D247B">
        <w:rPr>
          <w:rFonts w:ascii="Arial" w:hAnsi="Arial"/>
          <w:lang w:eastAsia="ja-JP"/>
        </w:rPr>
        <w:t>Configured approvals for Payables invoices and journal approvals as per the business requirement.</w:t>
      </w:r>
    </w:p>
    <w:p w:rsidR="00D24C6F" w:rsidP="00D24C6F" w14:paraId="4DD8E3B9" w14:textId="113B202A">
      <w:pPr>
        <w:pStyle w:val="ListParagraph"/>
        <w:numPr>
          <w:ilvl w:val="0"/>
          <w:numId w:val="15"/>
        </w:numPr>
        <w:spacing w:after="0"/>
        <w:jc w:val="both"/>
        <w:rPr>
          <w:rFonts w:ascii="Arial" w:hAnsi="Arial"/>
        </w:rPr>
      </w:pPr>
      <w:r w:rsidRPr="00363A20">
        <w:rPr>
          <w:rFonts w:ascii="Arial" w:hAnsi="Arial"/>
          <w:lang w:eastAsia="ja-JP"/>
        </w:rPr>
        <w:t>Configured Accounts Receivables –System options, Receivables activities, Receipt Classes and Methods, etc. for all business units.</w:t>
      </w:r>
    </w:p>
    <w:p w:rsidR="00433401" w:rsidRPr="00433401" w:rsidP="00433401" w14:paraId="244D961E" w14:textId="2E8EE763">
      <w:pPr>
        <w:pStyle w:val="ListParagraph"/>
        <w:numPr>
          <w:ilvl w:val="0"/>
          <w:numId w:val="15"/>
        </w:numPr>
        <w:spacing w:after="0" w:line="240" w:lineRule="auto"/>
        <w:contextualSpacing w:val="0"/>
        <w:jc w:val="both"/>
        <w:rPr>
          <w:rFonts w:ascii="Arial" w:hAnsi="Arial"/>
          <w:lang w:eastAsia="ja-JP"/>
        </w:rPr>
      </w:pPr>
      <w:r w:rsidRPr="0072265A">
        <w:rPr>
          <w:rFonts w:ascii="Arial" w:hAnsi="Arial"/>
          <w:lang w:eastAsia="ja-JP"/>
        </w:rPr>
        <w:t xml:space="preserve">Successfully configured various setups like Regime, Tax Type, Tax Rate, Tax category, Common configuration and Tax </w:t>
      </w:r>
      <w:r>
        <w:rPr>
          <w:rFonts w:ascii="Arial" w:hAnsi="Arial"/>
          <w:lang w:eastAsia="ja-JP"/>
        </w:rPr>
        <w:t>rules</w:t>
      </w:r>
      <w:r w:rsidRPr="0072265A">
        <w:rPr>
          <w:rFonts w:ascii="Arial" w:hAnsi="Arial"/>
          <w:lang w:eastAsia="ja-JP"/>
        </w:rPr>
        <w:t>.</w:t>
      </w:r>
    </w:p>
    <w:p w:rsidR="00177BAD" w:rsidRPr="008D247B" w:rsidP="00177BAD" w14:paraId="067A6111" w14:textId="77777777">
      <w:pPr>
        <w:pStyle w:val="ListParagraph"/>
        <w:numPr>
          <w:ilvl w:val="0"/>
          <w:numId w:val="15"/>
        </w:numPr>
        <w:spacing w:after="0" w:line="240" w:lineRule="auto"/>
        <w:contextualSpacing w:val="0"/>
        <w:jc w:val="both"/>
        <w:rPr>
          <w:rFonts w:ascii="Arial" w:hAnsi="Arial"/>
          <w:lang w:eastAsia="ja-JP"/>
        </w:rPr>
      </w:pPr>
      <w:r w:rsidRPr="008D247B">
        <w:rPr>
          <w:rFonts w:ascii="Arial" w:hAnsi="Arial"/>
          <w:lang w:eastAsia="ja-JP"/>
        </w:rPr>
        <w:t>Configured Cash Management – Bank, Branch, Account creation.</w:t>
      </w:r>
    </w:p>
    <w:p w:rsidR="00177BAD" w:rsidRPr="008D247B" w:rsidP="00177BAD" w14:paraId="1FEA8D4A" w14:textId="380530C6">
      <w:pPr>
        <w:pStyle w:val="ListParagraph"/>
        <w:numPr>
          <w:ilvl w:val="0"/>
          <w:numId w:val="15"/>
        </w:numPr>
        <w:spacing w:after="0" w:line="240" w:lineRule="auto"/>
        <w:contextualSpacing w:val="0"/>
        <w:jc w:val="both"/>
        <w:rPr>
          <w:rFonts w:ascii="Arial" w:hAnsi="Arial"/>
          <w:lang w:eastAsia="ja-JP"/>
        </w:rPr>
      </w:pPr>
      <w:r w:rsidRPr="008D247B">
        <w:rPr>
          <w:rFonts w:ascii="Arial" w:hAnsi="Arial"/>
          <w:lang w:eastAsia="ja-JP"/>
        </w:rPr>
        <w:t>Developed SIT test scripts and performed</w:t>
      </w:r>
      <w:r w:rsidR="00A36600">
        <w:rPr>
          <w:rFonts w:ascii="Arial" w:hAnsi="Arial"/>
          <w:lang w:eastAsia="ja-JP"/>
        </w:rPr>
        <w:t xml:space="preserve"> system integration testing</w:t>
      </w:r>
      <w:r w:rsidRPr="008D247B">
        <w:rPr>
          <w:rFonts w:ascii="Arial" w:hAnsi="Arial"/>
          <w:lang w:eastAsia="ja-JP"/>
        </w:rPr>
        <w:t xml:space="preserve">. </w:t>
      </w:r>
    </w:p>
    <w:p w:rsidR="00177BAD" w:rsidP="00177BAD" w14:paraId="67A08AB8" w14:textId="67F5E6CA">
      <w:pPr>
        <w:pStyle w:val="ListParagraph"/>
        <w:numPr>
          <w:ilvl w:val="0"/>
          <w:numId w:val="15"/>
        </w:numPr>
        <w:spacing w:after="0" w:line="240" w:lineRule="auto"/>
        <w:contextualSpacing w:val="0"/>
        <w:jc w:val="both"/>
        <w:rPr>
          <w:rFonts w:ascii="Arial" w:hAnsi="Arial"/>
          <w:lang w:eastAsia="ja-JP"/>
        </w:rPr>
      </w:pPr>
      <w:r w:rsidRPr="008D247B">
        <w:rPr>
          <w:rFonts w:ascii="Arial" w:hAnsi="Arial"/>
          <w:lang w:eastAsia="ja-JP"/>
        </w:rPr>
        <w:t>Successfully configured the payment process profiles and payment process request template as per business requirement.</w:t>
      </w:r>
    </w:p>
    <w:p w:rsidR="00061E5F" w:rsidP="00061E5F" w14:paraId="0BF19F8E" w14:textId="795944AE">
      <w:pPr>
        <w:pStyle w:val="ListParagraph"/>
        <w:numPr>
          <w:ilvl w:val="0"/>
          <w:numId w:val="15"/>
        </w:numPr>
        <w:suppressAutoHyphens/>
        <w:spacing w:after="0"/>
        <w:jc w:val="both"/>
        <w:rPr>
          <w:rFonts w:ascii="Arial" w:hAnsi="Arial"/>
          <w:lang w:eastAsia="ja-JP"/>
        </w:rPr>
      </w:pPr>
      <w:r w:rsidRPr="00121025">
        <w:rPr>
          <w:rFonts w:ascii="Arial" w:hAnsi="Arial"/>
          <w:lang w:eastAsia="ja-JP"/>
        </w:rPr>
        <w:t>Participate in day to day project meetings and share their issues/discussions</w:t>
      </w:r>
      <w:r w:rsidR="00121025">
        <w:rPr>
          <w:rFonts w:ascii="Arial" w:hAnsi="Arial"/>
          <w:lang w:eastAsia="ja-JP"/>
        </w:rPr>
        <w:t>.</w:t>
      </w:r>
    </w:p>
    <w:p w:rsidR="008B6C3C" w:rsidP="00061E5F" w14:paraId="70ACD0F7" w14:textId="326D48B7">
      <w:pPr>
        <w:pStyle w:val="ListParagraph"/>
        <w:numPr>
          <w:ilvl w:val="0"/>
          <w:numId w:val="15"/>
        </w:numPr>
        <w:suppressAutoHyphens/>
        <w:spacing w:after="0"/>
        <w:jc w:val="both"/>
        <w:rPr>
          <w:rFonts w:ascii="Arial" w:hAnsi="Arial"/>
          <w:lang w:eastAsia="ja-JP"/>
        </w:rPr>
      </w:pPr>
      <w:r w:rsidRPr="008D247B">
        <w:rPr>
          <w:rFonts w:ascii="Arial" w:hAnsi="Arial"/>
          <w:lang w:eastAsia="ja-JP"/>
        </w:rPr>
        <w:t>Configured entire Intercompany setups and payables SLA for Intercompany transactions</w:t>
      </w:r>
    </w:p>
    <w:p w:rsidR="00896157" w:rsidP="00DD1A4B" w14:paraId="258B6016" w14:textId="77777777">
      <w:pPr>
        <w:pStyle w:val="ListParagraph"/>
        <w:suppressAutoHyphens/>
        <w:spacing w:after="0"/>
        <w:ind w:left="360"/>
        <w:jc w:val="both"/>
        <w:rPr>
          <w:rFonts w:ascii="Arial" w:hAnsi="Arial"/>
          <w:lang w:eastAsia="ja-JP"/>
        </w:rPr>
      </w:pPr>
    </w:p>
    <w:p w:rsidR="00061E5F" w:rsidRPr="00061E5F" w:rsidP="00061E5F" w14:paraId="5FA3B46A" w14:textId="77777777">
      <w:pPr>
        <w:spacing w:after="0" w:line="240" w:lineRule="auto"/>
        <w:jc w:val="both"/>
        <w:rPr>
          <w:rFonts w:ascii="Arial" w:hAnsi="Arial"/>
          <w:lang w:eastAsia="ja-JP"/>
        </w:rPr>
      </w:pPr>
    </w:p>
    <w:p w:rsidR="00A41101" w:rsidP="00A41101" w14:paraId="4EA33E04" w14:textId="744623C5">
      <w:pPr>
        <w:pStyle w:val="Heading3"/>
        <w:ind w:left="0" w:firstLine="0"/>
        <w:jc w:val="both"/>
      </w:pPr>
      <w:r>
        <w:t xml:space="preserve">Project# </w:t>
      </w:r>
      <w:r w:rsidR="006125A7">
        <w:t>3</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700"/>
        <w:gridCol w:w="5917"/>
      </w:tblGrid>
      <w:tr w14:paraId="32B93930" w14:textId="77777777" w:rsidTr="002F2073">
        <w:tblPrEx>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700" w:type="dxa"/>
          </w:tcPr>
          <w:p w:rsidR="00A41101" w:rsidP="00E7135E" w14:paraId="678F01E8" w14:textId="77777777">
            <w:pPr>
              <w:pStyle w:val="arial"/>
            </w:pPr>
            <w:r>
              <w:t>Project</w:t>
            </w:r>
          </w:p>
        </w:tc>
        <w:tc>
          <w:tcPr>
            <w:tcW w:w="5917" w:type="dxa"/>
          </w:tcPr>
          <w:p w:rsidR="00A41101" w:rsidRPr="00C67FB3" w:rsidP="00036F15" w14:paraId="7449150B" w14:textId="43DE6713">
            <w:pPr>
              <w:pStyle w:val="arial"/>
              <w:rPr>
                <w:b w:val="0"/>
                <w:bCs w:val="0"/>
                <w:sz w:val="22"/>
                <w:szCs w:val="22"/>
                <w:lang w:eastAsia="ja-JP"/>
              </w:rPr>
            </w:pPr>
            <w:r>
              <w:rPr>
                <w:b w:val="0"/>
                <w:lang w:eastAsia="ja-JP"/>
              </w:rPr>
              <w:t>AL Ansari Group</w:t>
            </w:r>
            <w:r w:rsidRPr="000321E7">
              <w:rPr>
                <w:b w:val="0"/>
                <w:lang w:eastAsia="ja-JP"/>
              </w:rPr>
              <w:t xml:space="preserve"> </w:t>
            </w:r>
            <w:r w:rsidR="00FC191D">
              <w:rPr>
                <w:b w:val="0"/>
                <w:bCs w:val="0"/>
                <w:sz w:val="22"/>
                <w:szCs w:val="22"/>
                <w:lang w:eastAsia="ja-JP"/>
              </w:rPr>
              <w:t>Implementation,</w:t>
            </w:r>
            <w:r w:rsidRPr="00C67FB3" w:rsidR="00FC191D">
              <w:rPr>
                <w:b w:val="0"/>
                <w:bCs w:val="0"/>
                <w:sz w:val="22"/>
                <w:szCs w:val="22"/>
                <w:lang w:eastAsia="ja-JP"/>
              </w:rPr>
              <w:t xml:space="preserve"> support</w:t>
            </w:r>
            <w:r w:rsidR="002F2073">
              <w:rPr>
                <w:b w:val="0"/>
                <w:bCs w:val="0"/>
                <w:sz w:val="22"/>
                <w:szCs w:val="22"/>
                <w:lang w:eastAsia="ja-JP"/>
              </w:rPr>
              <w:t xml:space="preserve"> &amp;</w:t>
            </w:r>
            <w:r w:rsidR="004D2BB4">
              <w:rPr>
                <w:b w:val="0"/>
                <w:bCs w:val="0"/>
                <w:sz w:val="22"/>
                <w:szCs w:val="22"/>
                <w:lang w:eastAsia="ja-JP"/>
              </w:rPr>
              <w:t xml:space="preserve"> </w:t>
            </w:r>
            <w:r w:rsidR="002F2073">
              <w:rPr>
                <w:b w:val="0"/>
                <w:bCs w:val="0"/>
                <w:sz w:val="22"/>
                <w:szCs w:val="22"/>
                <w:lang w:eastAsia="ja-JP"/>
              </w:rPr>
              <w:t>Enhancement</w:t>
            </w:r>
          </w:p>
        </w:tc>
      </w:tr>
      <w:tr w14:paraId="3DB5E1AE" w14:textId="77777777" w:rsidTr="002F2073">
        <w:tblPrEx>
          <w:tblW w:w="0" w:type="auto"/>
          <w:tblInd w:w="648" w:type="dxa"/>
          <w:tblLook w:val="01E0"/>
        </w:tblPrEx>
        <w:tc>
          <w:tcPr>
            <w:tcW w:w="2700" w:type="dxa"/>
          </w:tcPr>
          <w:p w:rsidR="00A41101" w:rsidP="00E7135E" w14:paraId="06D3B963" w14:textId="77777777">
            <w:pPr>
              <w:pStyle w:val="arial"/>
            </w:pPr>
            <w:r>
              <w:t>Client</w:t>
            </w:r>
          </w:p>
        </w:tc>
        <w:tc>
          <w:tcPr>
            <w:tcW w:w="5917" w:type="dxa"/>
          </w:tcPr>
          <w:p w:rsidR="00A41101" w:rsidRPr="00C67FB3" w:rsidP="00036F15" w14:paraId="037BC15E" w14:textId="13461E50">
            <w:pPr>
              <w:pStyle w:val="arial"/>
              <w:rPr>
                <w:b w:val="0"/>
                <w:bCs w:val="0"/>
                <w:sz w:val="22"/>
                <w:szCs w:val="22"/>
                <w:lang w:eastAsia="ja-JP"/>
              </w:rPr>
            </w:pPr>
            <w:r>
              <w:rPr>
                <w:b w:val="0"/>
                <w:lang w:eastAsia="ja-JP"/>
              </w:rPr>
              <w:t>Al Ansari</w:t>
            </w:r>
            <w:r w:rsidRPr="000321E7" w:rsidR="000B7617">
              <w:rPr>
                <w:b w:val="0"/>
                <w:lang w:eastAsia="ja-JP"/>
              </w:rPr>
              <w:t xml:space="preserve"> Group </w:t>
            </w:r>
            <w:r>
              <w:rPr>
                <w:b w:val="0"/>
                <w:bCs w:val="0"/>
                <w:sz w:val="22"/>
                <w:szCs w:val="22"/>
                <w:lang w:eastAsia="ja-JP"/>
              </w:rPr>
              <w:t>Oman</w:t>
            </w:r>
          </w:p>
        </w:tc>
      </w:tr>
      <w:tr w14:paraId="631B0F57" w14:textId="77777777" w:rsidTr="002F2073">
        <w:tblPrEx>
          <w:tblW w:w="0" w:type="auto"/>
          <w:tblInd w:w="648" w:type="dxa"/>
          <w:tblLook w:val="01E0"/>
        </w:tblPrEx>
        <w:tc>
          <w:tcPr>
            <w:tcW w:w="2700" w:type="dxa"/>
          </w:tcPr>
          <w:p w:rsidR="00A41101" w:rsidP="00E7135E" w14:paraId="059FA256" w14:textId="77777777">
            <w:pPr>
              <w:pStyle w:val="arial"/>
            </w:pPr>
            <w:r>
              <w:t>Role</w:t>
            </w:r>
          </w:p>
        </w:tc>
        <w:tc>
          <w:tcPr>
            <w:tcW w:w="5917" w:type="dxa"/>
          </w:tcPr>
          <w:p w:rsidR="00A41101" w:rsidRPr="00C67FB3" w:rsidP="00E7135E" w14:paraId="582373B7" w14:textId="77777777">
            <w:pPr>
              <w:pStyle w:val="arial"/>
              <w:rPr>
                <w:b w:val="0"/>
                <w:bCs w:val="0"/>
                <w:sz w:val="22"/>
                <w:szCs w:val="22"/>
                <w:lang w:eastAsia="ja-JP"/>
              </w:rPr>
            </w:pPr>
            <w:r w:rsidRPr="00C67FB3">
              <w:rPr>
                <w:b w:val="0"/>
                <w:bCs w:val="0"/>
                <w:sz w:val="22"/>
                <w:szCs w:val="22"/>
                <w:lang w:eastAsia="ja-JP"/>
              </w:rPr>
              <w:t>Functional Consultant</w:t>
            </w:r>
          </w:p>
        </w:tc>
      </w:tr>
      <w:tr w14:paraId="13BF03AE" w14:textId="77777777" w:rsidTr="002F2073">
        <w:tblPrEx>
          <w:tblW w:w="0" w:type="auto"/>
          <w:tblInd w:w="648" w:type="dxa"/>
          <w:tblLook w:val="01E0"/>
        </w:tblPrEx>
        <w:tc>
          <w:tcPr>
            <w:tcW w:w="2700" w:type="dxa"/>
          </w:tcPr>
          <w:p w:rsidR="00A41101" w:rsidP="00E7135E" w14:paraId="202870F9" w14:textId="77777777">
            <w:pPr>
              <w:pStyle w:val="arial"/>
            </w:pPr>
            <w:r>
              <w:t>Environment</w:t>
            </w:r>
          </w:p>
        </w:tc>
        <w:tc>
          <w:tcPr>
            <w:tcW w:w="5917" w:type="dxa"/>
          </w:tcPr>
          <w:p w:rsidR="00A41101" w:rsidRPr="000C0B89" w:rsidP="001F2B25" w14:paraId="4A82B74E" w14:textId="0B5C91D6">
            <w:pPr>
              <w:pStyle w:val="arial"/>
              <w:rPr>
                <w:b w:val="0"/>
              </w:rPr>
            </w:pPr>
            <w:r>
              <w:rPr>
                <w:b w:val="0"/>
              </w:rPr>
              <w:t>Oracle Cloud Fusion Financials</w:t>
            </w:r>
          </w:p>
        </w:tc>
      </w:tr>
      <w:tr w14:paraId="1D53768C" w14:textId="77777777" w:rsidTr="002F2073">
        <w:tblPrEx>
          <w:tblW w:w="0" w:type="auto"/>
          <w:tblInd w:w="648" w:type="dxa"/>
          <w:tblLook w:val="01E0"/>
        </w:tblPrEx>
        <w:tc>
          <w:tcPr>
            <w:tcW w:w="2700" w:type="dxa"/>
          </w:tcPr>
          <w:p w:rsidR="00051320" w:rsidP="00E7135E" w14:paraId="3DC363E6" w14:textId="76639762">
            <w:pPr>
              <w:pStyle w:val="arial"/>
            </w:pPr>
            <w:r>
              <w:t>Duration</w:t>
            </w:r>
          </w:p>
        </w:tc>
        <w:tc>
          <w:tcPr>
            <w:tcW w:w="5917" w:type="dxa"/>
          </w:tcPr>
          <w:p w:rsidR="00051320" w:rsidP="001F2B25" w14:paraId="0BDC4BC5" w14:textId="32C399C5">
            <w:pPr>
              <w:pStyle w:val="arial"/>
              <w:rPr>
                <w:b w:val="0"/>
              </w:rPr>
            </w:pPr>
            <w:r>
              <w:rPr>
                <w:b w:val="0"/>
              </w:rPr>
              <w:t>May-21 to Mar-23</w:t>
            </w:r>
          </w:p>
        </w:tc>
      </w:tr>
    </w:tbl>
    <w:p w:rsidR="00A41101" w:rsidRPr="00661CDF" w:rsidP="00A41101" w14:paraId="21FCE39C" w14:textId="77777777">
      <w:pPr>
        <w:pStyle w:val="Heading4"/>
        <w:spacing w:before="180"/>
        <w:jc w:val="both"/>
      </w:pPr>
      <w:r w:rsidRPr="00661CDF">
        <w:t>Project Description:</w:t>
      </w:r>
      <w:r w:rsidRPr="00661CDF">
        <w:tab/>
      </w:r>
    </w:p>
    <w:p w:rsidR="00017CFD" w:rsidRPr="00017CFD" w:rsidP="00017CFD" w14:paraId="006D3299" w14:textId="77777777">
      <w:pPr>
        <w:rPr>
          <w:rFonts w:ascii="Arial" w:hAnsi="Arial"/>
        </w:rPr>
      </w:pPr>
      <w:r>
        <w:rPr>
          <w:rFonts w:ascii="Trebuchet MS" w:hAnsi="Trebuchet MS"/>
          <w:lang w:val="en-IN" w:eastAsia="en-IN"/>
        </w:rPr>
        <w:tab/>
      </w:r>
      <w:r w:rsidRPr="00017CFD">
        <w:rPr>
          <w:rFonts w:ascii="Arial" w:hAnsi="Arial"/>
        </w:rPr>
        <w:t>AL Ansari is a provider of integrated building, infrastructure and engineering solutions. The group was established in 1975 in response to the growing needs of the infrastructure and construction developments in Oman</w:t>
      </w:r>
    </w:p>
    <w:p w:rsidR="00A41101" w:rsidRPr="00661CDF" w:rsidP="00A41101" w14:paraId="1314396D" w14:textId="78052FBA">
      <w:pPr>
        <w:pStyle w:val="CVheading1"/>
        <w:spacing w:before="180" w:after="180"/>
        <w:jc w:val="both"/>
        <w:rPr>
          <w:rFonts w:ascii="Trebuchet MS" w:hAnsi="Trebuchet MS"/>
          <w:sz w:val="22"/>
          <w:szCs w:val="24"/>
        </w:rPr>
      </w:pPr>
      <w:r w:rsidRPr="00661CDF">
        <w:rPr>
          <w:rFonts w:ascii="Trebuchet MS" w:hAnsi="Trebuchet MS"/>
          <w:sz w:val="22"/>
          <w:szCs w:val="24"/>
        </w:rPr>
        <w:t xml:space="preserve">Responsibilities: </w:t>
      </w:r>
    </w:p>
    <w:p w:rsidR="00036F15" w:rsidRPr="00154EDF" w:rsidP="001D602C" w14:paraId="544D6E5B" w14:textId="38B9C959">
      <w:pPr>
        <w:pStyle w:val="arial"/>
        <w:numPr>
          <w:ilvl w:val="0"/>
          <w:numId w:val="21"/>
        </w:numPr>
        <w:rPr>
          <w:sz w:val="22"/>
          <w:szCs w:val="22"/>
        </w:rPr>
      </w:pPr>
      <w:r>
        <w:rPr>
          <w:b w:val="0"/>
          <w:bCs w:val="0"/>
          <w:sz w:val="22"/>
          <w:szCs w:val="22"/>
        </w:rPr>
        <w:t>Involved in Setup Configuration for General Ledger,</w:t>
      </w:r>
      <w:r w:rsidR="00D24C6F">
        <w:rPr>
          <w:b w:val="0"/>
          <w:bCs w:val="0"/>
          <w:sz w:val="22"/>
          <w:szCs w:val="22"/>
        </w:rPr>
        <w:t xml:space="preserve"> Accounts Payables </w:t>
      </w:r>
      <w:r w:rsidR="0081524B">
        <w:rPr>
          <w:b w:val="0"/>
          <w:bCs w:val="0"/>
          <w:sz w:val="22"/>
          <w:szCs w:val="22"/>
        </w:rPr>
        <w:t>and Fixed</w:t>
      </w:r>
      <w:r w:rsidR="00521B1B">
        <w:rPr>
          <w:b w:val="0"/>
          <w:bCs w:val="0"/>
          <w:sz w:val="22"/>
          <w:szCs w:val="22"/>
        </w:rPr>
        <w:t xml:space="preserve"> Assets.</w:t>
      </w:r>
    </w:p>
    <w:p w:rsidR="001D602C" w:rsidRPr="00DC12F7" w:rsidP="001D602C" w14:paraId="36999189" w14:textId="77777777">
      <w:pPr>
        <w:pStyle w:val="arial"/>
        <w:numPr>
          <w:ilvl w:val="0"/>
          <w:numId w:val="20"/>
        </w:numPr>
        <w:rPr>
          <w:b w:val="0"/>
          <w:bCs w:val="0"/>
          <w:sz w:val="22"/>
          <w:szCs w:val="22"/>
        </w:rPr>
      </w:pPr>
      <w:r w:rsidRPr="00DC12F7">
        <w:rPr>
          <w:b w:val="0"/>
          <w:bCs w:val="0"/>
          <w:sz w:val="22"/>
          <w:szCs w:val="22"/>
        </w:rPr>
        <w:t>Prepared Application Setup Document (BR100) for Purchasing and payables Modules.</w:t>
      </w:r>
    </w:p>
    <w:p w:rsidR="001D602C" w:rsidRPr="00C722B5" w:rsidP="001D602C" w14:paraId="0FF99A25" w14:textId="008AB02F">
      <w:pPr>
        <w:pStyle w:val="arial"/>
        <w:numPr>
          <w:ilvl w:val="0"/>
          <w:numId w:val="20"/>
        </w:numPr>
        <w:rPr>
          <w:b w:val="0"/>
          <w:bCs w:val="0"/>
          <w:sz w:val="22"/>
          <w:szCs w:val="22"/>
        </w:rPr>
      </w:pPr>
      <w:r w:rsidRPr="00C722B5">
        <w:rPr>
          <w:b w:val="0"/>
          <w:bCs w:val="0"/>
          <w:sz w:val="22"/>
          <w:szCs w:val="22"/>
        </w:rPr>
        <w:t>Succes</w:t>
      </w:r>
      <w:r w:rsidR="00036F15">
        <w:rPr>
          <w:b w:val="0"/>
          <w:bCs w:val="0"/>
          <w:sz w:val="22"/>
          <w:szCs w:val="22"/>
        </w:rPr>
        <w:t xml:space="preserve">sfully configured </w:t>
      </w:r>
      <w:r w:rsidRPr="00C722B5">
        <w:rPr>
          <w:b w:val="0"/>
          <w:bCs w:val="0"/>
          <w:sz w:val="22"/>
          <w:szCs w:val="22"/>
        </w:rPr>
        <w:t>setup for various vendors in Withholding tax.</w:t>
      </w:r>
    </w:p>
    <w:p w:rsidR="001D602C" w:rsidRPr="00C722B5" w:rsidP="001D602C" w14:paraId="759B2D2B" w14:textId="2FC9424F">
      <w:pPr>
        <w:pStyle w:val="ListParagraph"/>
        <w:numPr>
          <w:ilvl w:val="0"/>
          <w:numId w:val="20"/>
        </w:numPr>
        <w:spacing w:after="0"/>
        <w:jc w:val="both"/>
        <w:rPr>
          <w:rFonts w:ascii="Arial" w:hAnsi="Arial"/>
        </w:rPr>
      </w:pPr>
      <w:r w:rsidRPr="00C722B5">
        <w:rPr>
          <w:rFonts w:ascii="Arial" w:hAnsi="Arial"/>
        </w:rPr>
        <w:t xml:space="preserve">Involved in End-to-End </w:t>
      </w:r>
      <w:r w:rsidRPr="00C722B5" w:rsidR="00036F15">
        <w:rPr>
          <w:rFonts w:ascii="Arial" w:hAnsi="Arial"/>
        </w:rPr>
        <w:t>Implementation</w:t>
      </w:r>
      <w:r w:rsidRPr="00C722B5">
        <w:rPr>
          <w:rFonts w:ascii="Arial" w:hAnsi="Arial"/>
        </w:rPr>
        <w:t xml:space="preserve"> Life Cycle of Oracle Apps Financial modules</w:t>
      </w:r>
    </w:p>
    <w:p w:rsidR="001D602C" w:rsidRPr="00C722B5" w:rsidP="001D602C" w14:paraId="5D20BF82" w14:textId="77777777">
      <w:pPr>
        <w:pStyle w:val="ListParagraph"/>
        <w:numPr>
          <w:ilvl w:val="0"/>
          <w:numId w:val="20"/>
        </w:numPr>
        <w:spacing w:after="0"/>
        <w:jc w:val="both"/>
        <w:rPr>
          <w:rFonts w:ascii="Arial" w:hAnsi="Arial"/>
          <w:bCs/>
          <w:lang w:val="en-GB"/>
        </w:rPr>
      </w:pPr>
      <w:r w:rsidRPr="00C722B5">
        <w:rPr>
          <w:rFonts w:ascii="Arial" w:hAnsi="Arial"/>
          <w:bCs/>
        </w:rPr>
        <w:t>Defining Calendar, Chart of accounts and ledger</w:t>
      </w:r>
    </w:p>
    <w:p w:rsidR="001D602C" w:rsidRPr="00C722B5" w:rsidP="001D602C" w14:paraId="4C5FC5DA" w14:textId="77777777">
      <w:pPr>
        <w:pStyle w:val="ListParagraph"/>
        <w:numPr>
          <w:ilvl w:val="0"/>
          <w:numId w:val="20"/>
        </w:numPr>
        <w:spacing w:after="0"/>
        <w:jc w:val="both"/>
        <w:rPr>
          <w:rFonts w:ascii="Arial" w:hAnsi="Arial"/>
        </w:rPr>
      </w:pPr>
      <w:r w:rsidRPr="00C722B5">
        <w:rPr>
          <w:rFonts w:ascii="Arial" w:hAnsi="Arial"/>
        </w:rPr>
        <w:t>Provided analysis, design, Oracle General Ledger, Accounts Payable, Account Receivables</w:t>
      </w:r>
    </w:p>
    <w:p w:rsidR="001D602C" w:rsidRPr="00325A5D" w:rsidP="00325A5D" w14:paraId="642BBB1A" w14:textId="42A4F506">
      <w:pPr>
        <w:pStyle w:val="ListParagraph"/>
        <w:numPr>
          <w:ilvl w:val="0"/>
          <w:numId w:val="20"/>
        </w:numPr>
        <w:spacing w:after="0"/>
        <w:jc w:val="both"/>
        <w:rPr>
          <w:rFonts w:ascii="Arial" w:hAnsi="Arial"/>
        </w:rPr>
      </w:pPr>
      <w:r w:rsidRPr="00C722B5">
        <w:rPr>
          <w:rFonts w:ascii="Arial" w:hAnsi="Arial"/>
        </w:rPr>
        <w:t>Involved in the operations analysis, business process re-evaluation, testing, training and conversions.</w:t>
      </w:r>
    </w:p>
    <w:p w:rsidR="0081524B" w:rsidRPr="00586CA2" w:rsidP="00586CA2" w14:paraId="7DF28D92" w14:textId="4B5C7FF8">
      <w:pPr>
        <w:pStyle w:val="ListParagraph"/>
        <w:numPr>
          <w:ilvl w:val="0"/>
          <w:numId w:val="20"/>
        </w:numPr>
        <w:spacing w:after="0"/>
        <w:jc w:val="both"/>
        <w:rPr>
          <w:rFonts w:ascii="Arial" w:hAnsi="Arial"/>
        </w:rPr>
      </w:pPr>
      <w:r w:rsidRPr="00C722B5">
        <w:rPr>
          <w:rFonts w:ascii="Arial" w:hAnsi="Arial"/>
        </w:rPr>
        <w:t>Involving the setup of Developments, Test and Production instance.</w:t>
      </w:r>
    </w:p>
    <w:p w:rsidR="001D602C" w:rsidP="001D602C" w14:paraId="63C33778" w14:textId="578A52B3">
      <w:pPr>
        <w:pStyle w:val="ListParagraph"/>
        <w:numPr>
          <w:ilvl w:val="0"/>
          <w:numId w:val="20"/>
        </w:numPr>
        <w:spacing w:after="0"/>
        <w:jc w:val="both"/>
        <w:rPr>
          <w:rFonts w:ascii="Arial" w:hAnsi="Arial"/>
        </w:rPr>
      </w:pPr>
      <w:r w:rsidRPr="00363A20">
        <w:rPr>
          <w:rFonts w:ascii="Arial" w:hAnsi="Arial"/>
          <w:lang w:eastAsia="ja-JP"/>
        </w:rPr>
        <w:t>Configured Accounts Pay</w:t>
      </w:r>
      <w:r w:rsidR="00F7319F">
        <w:rPr>
          <w:rFonts w:ascii="Arial" w:hAnsi="Arial"/>
          <w:lang w:eastAsia="ja-JP"/>
        </w:rPr>
        <w:t xml:space="preserve">ables – </w:t>
      </w:r>
      <w:r w:rsidR="00AF0744">
        <w:rPr>
          <w:rFonts w:ascii="Arial" w:hAnsi="Arial"/>
          <w:lang w:eastAsia="ja-JP"/>
        </w:rPr>
        <w:t xml:space="preserve">Payables </w:t>
      </w:r>
      <w:r w:rsidRPr="00363A20" w:rsidR="00AF0744">
        <w:rPr>
          <w:rFonts w:ascii="Arial" w:hAnsi="Arial"/>
          <w:lang w:eastAsia="ja-JP"/>
        </w:rPr>
        <w:t>Setup</w:t>
      </w:r>
      <w:r w:rsidRPr="00363A20">
        <w:rPr>
          <w:rFonts w:ascii="Arial" w:hAnsi="Arial"/>
          <w:lang w:eastAsia="ja-JP"/>
        </w:rPr>
        <w:t>, Invoice options and Payment terms setup, Document Sequence Setup</w:t>
      </w:r>
    </w:p>
    <w:p w:rsidR="001D602C" w:rsidRPr="00B93911" w:rsidP="004E43C8" w14:paraId="0A7BCE33" w14:textId="20220D3D">
      <w:pPr>
        <w:pStyle w:val="ListParagraph"/>
        <w:numPr>
          <w:ilvl w:val="0"/>
          <w:numId w:val="20"/>
        </w:numPr>
        <w:suppressAutoHyphens/>
        <w:spacing w:after="0"/>
        <w:jc w:val="both"/>
        <w:rPr>
          <w:rFonts w:ascii="Arial" w:hAnsi="Arial"/>
          <w:lang w:eastAsia="ja-JP"/>
        </w:rPr>
      </w:pPr>
      <w:r>
        <w:rPr>
          <w:rFonts w:ascii="Arial" w:hAnsi="Arial"/>
          <w:lang w:eastAsia="ja-JP"/>
        </w:rPr>
        <w:t>Configured</w:t>
      </w:r>
      <w:r w:rsidRPr="00AF0744" w:rsidR="00AF0744">
        <w:rPr>
          <w:rFonts w:ascii="Arial" w:hAnsi="Arial"/>
          <w:lang w:eastAsia="ja-JP"/>
        </w:rPr>
        <w:t xml:space="preserve"> FA - Create Value Sets for Category KFF, Create Value Sets for Location KFF, Create Value Sets for Asset Key KFF, Create Category KFF Structure, Create Asset Calendar, Create Asse</w:t>
      </w:r>
      <w:r w:rsidR="002C129B">
        <w:rPr>
          <w:rFonts w:ascii="Arial" w:hAnsi="Arial"/>
          <w:lang w:eastAsia="ja-JP"/>
        </w:rPr>
        <w:t>t</w:t>
      </w:r>
      <w:r w:rsidR="003E02E4">
        <w:rPr>
          <w:rFonts w:ascii="Arial" w:hAnsi="Arial"/>
          <w:lang w:eastAsia="ja-JP"/>
        </w:rPr>
        <w:t xml:space="preserve"> Book, Create Asset Categories.</w:t>
      </w:r>
    </w:p>
    <w:p w:rsidR="00F3730B" w:rsidRPr="00F3730B" w:rsidP="004E43C8" w14:paraId="5E8D050F" w14:textId="77777777">
      <w:pPr>
        <w:pStyle w:val="ListParagraph"/>
        <w:numPr>
          <w:ilvl w:val="0"/>
          <w:numId w:val="20"/>
        </w:numPr>
        <w:suppressAutoHyphens/>
        <w:spacing w:after="0"/>
        <w:jc w:val="both"/>
        <w:rPr>
          <w:rFonts w:ascii="Arial" w:hAnsi="Arial"/>
          <w:lang w:eastAsia="ja-JP"/>
        </w:rPr>
      </w:pPr>
      <w:r w:rsidRPr="00F3730B">
        <w:rPr>
          <w:rFonts w:ascii="Arial" w:hAnsi="Arial"/>
          <w:lang w:eastAsia="ja-JP"/>
        </w:rPr>
        <w:t>Prepared detailed Data Translation &amp; Mapping documents between Legacy Systems and Oracle Fusion Financials for seamless data migration.</w:t>
      </w:r>
    </w:p>
    <w:p w:rsidR="00586CA2" w:rsidP="004E43C8" w14:paraId="21FF102B" w14:textId="754476C3">
      <w:pPr>
        <w:pStyle w:val="ListParagraph"/>
        <w:numPr>
          <w:ilvl w:val="0"/>
          <w:numId w:val="20"/>
        </w:numPr>
        <w:suppressAutoHyphens/>
        <w:spacing w:after="0"/>
        <w:jc w:val="both"/>
        <w:rPr>
          <w:rFonts w:ascii="Arial" w:hAnsi="Arial"/>
          <w:lang w:eastAsia="ja-JP"/>
        </w:rPr>
      </w:pPr>
      <w:r w:rsidRPr="00BD4007">
        <w:rPr>
          <w:rFonts w:ascii="Arial" w:hAnsi="Arial"/>
          <w:lang w:eastAsia="ja-JP"/>
        </w:rPr>
        <w:t>Very good knowledge on creation of OTBI reports for user analysis</w:t>
      </w:r>
    </w:p>
    <w:p w:rsidR="002A62FF" w:rsidRPr="00114BB4" w:rsidP="00114BB4" w14:paraId="6EDCFFB7" w14:textId="6A6CAF06">
      <w:pPr>
        <w:pStyle w:val="ListParagraph"/>
        <w:numPr>
          <w:ilvl w:val="0"/>
          <w:numId w:val="20"/>
        </w:numPr>
        <w:suppressAutoHyphens/>
        <w:spacing w:after="0"/>
        <w:jc w:val="both"/>
        <w:rPr>
          <w:rFonts w:ascii="Arial" w:hAnsi="Arial"/>
          <w:lang w:eastAsia="ja-JP"/>
        </w:rPr>
      </w:pPr>
      <w:r w:rsidRPr="00BD4007">
        <w:rPr>
          <w:rFonts w:ascii="Arial" w:hAnsi="Arial"/>
          <w:lang w:eastAsia="ja-JP"/>
        </w:rPr>
        <w:t>Carried out Data Migration and loading client data through FBDI. Loaded the Assets data as well as Bank branches and accounts, GL balances, Open Invoices</w:t>
      </w:r>
    </w:p>
    <w:p w:rsidR="00586CA2" w:rsidP="004E43C8" w14:paraId="7A3D3181" w14:textId="1907BD41">
      <w:pPr>
        <w:pStyle w:val="ListParagraph"/>
        <w:numPr>
          <w:ilvl w:val="0"/>
          <w:numId w:val="20"/>
        </w:numPr>
        <w:suppressAutoHyphens/>
        <w:spacing w:after="0"/>
        <w:jc w:val="both"/>
        <w:rPr>
          <w:rFonts w:ascii="Arial" w:hAnsi="Arial"/>
          <w:lang w:eastAsia="ja-JP"/>
        </w:rPr>
      </w:pPr>
      <w:r w:rsidRPr="008D247B">
        <w:rPr>
          <w:rFonts w:ascii="Arial" w:hAnsi="Arial"/>
          <w:lang w:eastAsia="ja-JP"/>
        </w:rPr>
        <w:t>Configured entire Intercompany setups and payables SLA for Intercompany transactions</w:t>
      </w:r>
      <w:r w:rsidR="00807856">
        <w:rPr>
          <w:rFonts w:ascii="Arial" w:hAnsi="Arial"/>
          <w:lang w:eastAsia="ja-JP"/>
        </w:rPr>
        <w:t>.</w:t>
      </w:r>
    </w:p>
    <w:p w:rsidR="006326AE" w:rsidP="004E43C8" w14:paraId="58F41B83" w14:textId="4440ABF7">
      <w:pPr>
        <w:pStyle w:val="ListParagraph"/>
        <w:numPr>
          <w:ilvl w:val="0"/>
          <w:numId w:val="20"/>
        </w:numPr>
        <w:suppressAutoHyphens/>
        <w:spacing w:after="0"/>
        <w:jc w:val="both"/>
        <w:rPr>
          <w:rFonts w:ascii="Arial" w:hAnsi="Arial"/>
          <w:lang w:eastAsia="ja-JP"/>
        </w:rPr>
      </w:pPr>
      <w:r>
        <w:rPr>
          <w:rFonts w:ascii="Arial" w:hAnsi="Arial"/>
          <w:lang w:eastAsia="ja-JP"/>
        </w:rPr>
        <w:t xml:space="preserve">Conducted the </w:t>
      </w:r>
      <w:r w:rsidR="00F066D5">
        <w:rPr>
          <w:rFonts w:ascii="Arial" w:hAnsi="Arial"/>
          <w:lang w:eastAsia="ja-JP"/>
        </w:rPr>
        <w:t>CRP, UAT</w:t>
      </w:r>
      <w:r>
        <w:rPr>
          <w:rFonts w:ascii="Arial" w:hAnsi="Arial"/>
          <w:lang w:eastAsia="ja-JP"/>
        </w:rPr>
        <w:t xml:space="preserve"> and got the signoff from the client.</w:t>
      </w:r>
    </w:p>
    <w:p w:rsidR="006326AE" w:rsidRPr="004E43C8" w:rsidP="004E43C8" w14:paraId="626C3522" w14:textId="2D6A2132">
      <w:pPr>
        <w:pStyle w:val="ListParagraph"/>
        <w:numPr>
          <w:ilvl w:val="0"/>
          <w:numId w:val="20"/>
        </w:numPr>
        <w:suppressAutoHyphens/>
        <w:spacing w:after="0"/>
        <w:jc w:val="both"/>
        <w:rPr>
          <w:rFonts w:ascii="Arial" w:hAnsi="Arial"/>
          <w:lang w:eastAsia="ja-JP"/>
        </w:rPr>
      </w:pPr>
      <w:r>
        <w:rPr>
          <w:rFonts w:ascii="Arial" w:hAnsi="Arial"/>
          <w:lang w:eastAsia="ja-JP"/>
        </w:rPr>
        <w:t>Prepared End User Manuals and other required documents as per the project requirement.</w:t>
      </w:r>
    </w:p>
    <w:p w:rsidR="003C5E2D" w:rsidRPr="00896157" w:rsidP="001D602C" w14:paraId="41CF3E46" w14:textId="51AC1E08">
      <w:pPr>
        <w:pStyle w:val="ListParagraph"/>
        <w:numPr>
          <w:ilvl w:val="0"/>
          <w:numId w:val="20"/>
        </w:numPr>
        <w:spacing w:after="0"/>
        <w:jc w:val="both"/>
        <w:rPr>
          <w:rFonts w:ascii="Arial" w:hAnsi="Arial"/>
        </w:rPr>
      </w:pPr>
      <w:r w:rsidRPr="003C5E2D">
        <w:rPr>
          <w:rFonts w:ascii="Arial" w:hAnsi="Arial"/>
          <w:lang w:eastAsia="ja-JP"/>
        </w:rPr>
        <w:t>involved in Post Implementation Support to resolve the issues raised by user in order for smooth operations</w:t>
      </w:r>
      <w:r w:rsidRPr="004724B4">
        <w:rPr>
          <w:rFonts w:cs="Calibri"/>
          <w:sz w:val="24"/>
          <w:szCs w:val="24"/>
        </w:rPr>
        <w:t>.</w:t>
      </w:r>
    </w:p>
    <w:p w:rsidR="00177BAD" w:rsidRPr="0081551A" w:rsidP="0081551A" w14:paraId="34C89BC9" w14:textId="13B330C3">
      <w:pPr>
        <w:spacing w:after="0"/>
        <w:jc w:val="both"/>
        <w:rPr>
          <w:rFonts w:ascii="Arial" w:hAnsi="Arial"/>
        </w:rPr>
      </w:pPr>
      <w:bookmarkStart w:id="0" w:name="_GoBack"/>
      <w:bookmarkEnd w:id="0"/>
    </w:p>
    <w:p w:rsidR="00B85C46" w:rsidRPr="00AE04F8" w:rsidP="00B85C46" w14:paraId="573B345A" w14:textId="24400215">
      <w:pPr>
        <w:pStyle w:val="arial"/>
        <w:rPr>
          <w:sz w:val="22"/>
        </w:rPr>
      </w:pPr>
      <w:r>
        <w:rPr>
          <w:sz w:val="22"/>
        </w:rPr>
        <w:t>Project</w:t>
      </w:r>
      <w:r w:rsidR="006125A7">
        <w:rPr>
          <w:sz w:val="22"/>
        </w:rPr>
        <w:t xml:space="preserve"> </w:t>
      </w:r>
      <w:r>
        <w:rPr>
          <w:sz w:val="22"/>
        </w:rPr>
        <w:t>#</w:t>
      </w:r>
      <w:r w:rsidR="006125A7">
        <w:rPr>
          <w:sz w:val="22"/>
        </w:rPr>
        <w:t xml:space="preserve"> 4</w:t>
      </w:r>
    </w:p>
    <w:p w:rsidR="00066412" w:rsidRPr="00B31854" w:rsidP="00066412" w14:paraId="15543B96" w14:textId="77777777">
      <w:pPr>
        <w:pStyle w:val="arial"/>
      </w:pPr>
      <w:r w:rsidRPr="00B31854">
        <w:rPr>
          <w:bCs w:val="0"/>
          <w:color w:val="000000"/>
        </w:rPr>
        <w:t xml:space="preserve"> </w:t>
      </w:r>
      <w:r>
        <w:t xml:space="preserve">         </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700"/>
        <w:gridCol w:w="5220"/>
      </w:tblGrid>
      <w:tr w14:paraId="67A4CB1D" w14:textId="77777777" w:rsidTr="000C0B89">
        <w:tblPrEx>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700" w:type="dxa"/>
          </w:tcPr>
          <w:p w:rsidR="00066412" w:rsidRPr="0086086D" w:rsidP="00D55D41" w14:paraId="5B7EA9A1" w14:textId="77777777">
            <w:pPr>
              <w:pStyle w:val="arial"/>
              <w:rPr>
                <w:sz w:val="22"/>
                <w:szCs w:val="22"/>
              </w:rPr>
            </w:pPr>
            <w:r w:rsidRPr="0086086D">
              <w:rPr>
                <w:sz w:val="22"/>
                <w:szCs w:val="22"/>
              </w:rPr>
              <w:t>Project</w:t>
            </w:r>
          </w:p>
        </w:tc>
        <w:tc>
          <w:tcPr>
            <w:tcW w:w="5220" w:type="dxa"/>
          </w:tcPr>
          <w:p w:rsidR="00066412" w:rsidRPr="0086086D" w:rsidP="00B32E98" w14:paraId="253E71E9" w14:textId="1341261B">
            <w:pPr>
              <w:pStyle w:val="arial"/>
              <w:rPr>
                <w:b w:val="0"/>
                <w:sz w:val="22"/>
                <w:szCs w:val="22"/>
              </w:rPr>
            </w:pPr>
            <w:r w:rsidRPr="0086086D">
              <w:rPr>
                <w:b w:val="0"/>
                <w:sz w:val="22"/>
                <w:szCs w:val="22"/>
              </w:rPr>
              <w:t xml:space="preserve">Oracle </w:t>
            </w:r>
            <w:r w:rsidRPr="0086086D" w:rsidR="00FC58FD">
              <w:rPr>
                <w:b w:val="0"/>
                <w:sz w:val="22"/>
                <w:szCs w:val="22"/>
              </w:rPr>
              <w:t>Support</w:t>
            </w:r>
          </w:p>
        </w:tc>
      </w:tr>
      <w:tr w14:paraId="00EB91CB" w14:textId="77777777" w:rsidTr="000C0B89">
        <w:tblPrEx>
          <w:tblW w:w="0" w:type="auto"/>
          <w:tblInd w:w="648" w:type="dxa"/>
          <w:tblLook w:val="01E0"/>
        </w:tblPrEx>
        <w:tc>
          <w:tcPr>
            <w:tcW w:w="2700" w:type="dxa"/>
          </w:tcPr>
          <w:p w:rsidR="00066412" w:rsidRPr="0086086D" w:rsidP="00D55D41" w14:paraId="3810FEB6" w14:textId="77777777">
            <w:pPr>
              <w:pStyle w:val="arial"/>
              <w:rPr>
                <w:sz w:val="22"/>
                <w:szCs w:val="22"/>
              </w:rPr>
            </w:pPr>
            <w:r w:rsidRPr="0086086D">
              <w:rPr>
                <w:sz w:val="22"/>
                <w:szCs w:val="22"/>
              </w:rPr>
              <w:t>Client</w:t>
            </w:r>
          </w:p>
        </w:tc>
        <w:tc>
          <w:tcPr>
            <w:tcW w:w="5220" w:type="dxa"/>
          </w:tcPr>
          <w:p w:rsidR="00066412" w:rsidRPr="0086086D" w:rsidP="00B32E98" w14:paraId="7F086A86" w14:textId="326D5A3F">
            <w:pPr>
              <w:pStyle w:val="arial"/>
              <w:rPr>
                <w:b w:val="0"/>
                <w:sz w:val="22"/>
                <w:szCs w:val="22"/>
              </w:rPr>
            </w:pPr>
            <w:r>
              <w:rPr>
                <w:b w:val="0"/>
                <w:sz w:val="22"/>
                <w:szCs w:val="22"/>
              </w:rPr>
              <w:t xml:space="preserve">Natural Stone </w:t>
            </w:r>
            <w:r>
              <w:rPr>
                <w:b w:val="0"/>
                <w:sz w:val="22"/>
                <w:szCs w:val="22"/>
              </w:rPr>
              <w:t>Co.LLC</w:t>
            </w:r>
          </w:p>
        </w:tc>
      </w:tr>
      <w:tr w14:paraId="6AEEE594" w14:textId="77777777" w:rsidTr="000C0B89">
        <w:tblPrEx>
          <w:tblW w:w="0" w:type="auto"/>
          <w:tblInd w:w="648" w:type="dxa"/>
          <w:tblLook w:val="01E0"/>
        </w:tblPrEx>
        <w:tc>
          <w:tcPr>
            <w:tcW w:w="2700" w:type="dxa"/>
          </w:tcPr>
          <w:p w:rsidR="00066412" w:rsidRPr="0086086D" w:rsidP="00D55D41" w14:paraId="6844B6A4" w14:textId="77777777">
            <w:pPr>
              <w:pStyle w:val="arial"/>
              <w:rPr>
                <w:sz w:val="22"/>
                <w:szCs w:val="22"/>
              </w:rPr>
            </w:pPr>
            <w:r w:rsidRPr="0086086D">
              <w:rPr>
                <w:sz w:val="22"/>
                <w:szCs w:val="22"/>
              </w:rPr>
              <w:t>Role</w:t>
            </w:r>
          </w:p>
        </w:tc>
        <w:tc>
          <w:tcPr>
            <w:tcW w:w="5220" w:type="dxa"/>
          </w:tcPr>
          <w:p w:rsidR="00066412" w:rsidRPr="0086086D" w:rsidP="00500DC8" w14:paraId="2F1F9DA1" w14:textId="77777777">
            <w:pPr>
              <w:pStyle w:val="arial"/>
              <w:tabs>
                <w:tab w:val="left" w:pos="1945"/>
              </w:tabs>
              <w:rPr>
                <w:b w:val="0"/>
                <w:sz w:val="22"/>
                <w:szCs w:val="22"/>
              </w:rPr>
            </w:pPr>
            <w:r w:rsidRPr="0086086D">
              <w:rPr>
                <w:b w:val="0"/>
                <w:sz w:val="22"/>
                <w:szCs w:val="22"/>
              </w:rPr>
              <w:t xml:space="preserve">Functional </w:t>
            </w:r>
            <w:r w:rsidRPr="0086086D" w:rsidR="00500DC8">
              <w:rPr>
                <w:b w:val="0"/>
                <w:sz w:val="22"/>
                <w:szCs w:val="22"/>
              </w:rPr>
              <w:t>Consultant</w:t>
            </w:r>
          </w:p>
        </w:tc>
      </w:tr>
      <w:tr w14:paraId="38586B9D" w14:textId="77777777" w:rsidTr="000C0B89">
        <w:tblPrEx>
          <w:tblW w:w="0" w:type="auto"/>
          <w:tblInd w:w="648" w:type="dxa"/>
          <w:tblLook w:val="01E0"/>
        </w:tblPrEx>
        <w:tc>
          <w:tcPr>
            <w:tcW w:w="2700" w:type="dxa"/>
          </w:tcPr>
          <w:p w:rsidR="00066412" w:rsidRPr="0086086D" w:rsidP="00D55D41" w14:paraId="69EA5287" w14:textId="77777777">
            <w:pPr>
              <w:pStyle w:val="arial"/>
              <w:rPr>
                <w:sz w:val="22"/>
                <w:szCs w:val="22"/>
              </w:rPr>
            </w:pPr>
            <w:r w:rsidRPr="0086086D">
              <w:rPr>
                <w:sz w:val="22"/>
                <w:szCs w:val="22"/>
              </w:rPr>
              <w:t>Environment</w:t>
            </w:r>
          </w:p>
        </w:tc>
        <w:tc>
          <w:tcPr>
            <w:tcW w:w="5220" w:type="dxa"/>
          </w:tcPr>
          <w:p w:rsidR="00066412" w:rsidRPr="0086086D" w:rsidP="0002546D" w14:paraId="5D6CF74F" w14:textId="77777777">
            <w:pPr>
              <w:pStyle w:val="arial"/>
              <w:rPr>
                <w:b w:val="0"/>
                <w:sz w:val="22"/>
                <w:szCs w:val="22"/>
              </w:rPr>
            </w:pPr>
            <w:r w:rsidRPr="0086086D">
              <w:rPr>
                <w:b w:val="0"/>
                <w:sz w:val="22"/>
                <w:szCs w:val="22"/>
              </w:rPr>
              <w:t xml:space="preserve">Oracle EBS R12 </w:t>
            </w:r>
          </w:p>
        </w:tc>
      </w:tr>
      <w:tr w14:paraId="7EBDCA7C" w14:textId="77777777" w:rsidTr="000C0B89">
        <w:tblPrEx>
          <w:tblW w:w="0" w:type="auto"/>
          <w:tblInd w:w="648" w:type="dxa"/>
          <w:tblLook w:val="01E0"/>
        </w:tblPrEx>
        <w:tc>
          <w:tcPr>
            <w:tcW w:w="2700" w:type="dxa"/>
          </w:tcPr>
          <w:p w:rsidR="008D15B3" w:rsidRPr="0086086D" w:rsidP="00D55D41" w14:paraId="282775E8" w14:textId="7542721D">
            <w:pPr>
              <w:pStyle w:val="arial"/>
              <w:rPr>
                <w:sz w:val="22"/>
                <w:szCs w:val="22"/>
              </w:rPr>
            </w:pPr>
            <w:r>
              <w:rPr>
                <w:sz w:val="22"/>
                <w:szCs w:val="22"/>
              </w:rPr>
              <w:t>Duration</w:t>
            </w:r>
          </w:p>
        </w:tc>
        <w:tc>
          <w:tcPr>
            <w:tcW w:w="5220" w:type="dxa"/>
          </w:tcPr>
          <w:p w:rsidR="008D15B3" w:rsidRPr="0086086D" w:rsidP="0002546D" w14:paraId="0CE31588" w14:textId="7E2400F2">
            <w:pPr>
              <w:pStyle w:val="arial"/>
              <w:rPr>
                <w:b w:val="0"/>
                <w:sz w:val="22"/>
                <w:szCs w:val="22"/>
              </w:rPr>
            </w:pPr>
            <w:r>
              <w:rPr>
                <w:b w:val="0"/>
                <w:sz w:val="22"/>
                <w:szCs w:val="22"/>
              </w:rPr>
              <w:t>Nov-20 to Apr-21</w:t>
            </w:r>
          </w:p>
        </w:tc>
      </w:tr>
    </w:tbl>
    <w:p w:rsidR="009F400D" w:rsidP="004F012D" w14:paraId="7385801E" w14:textId="77777777">
      <w:pPr>
        <w:pStyle w:val="NormalWeb"/>
        <w:spacing w:before="0" w:beforeAutospacing="0" w:after="120" w:afterAutospacing="0"/>
        <w:rPr>
          <w:rFonts w:ascii="Arial" w:eastAsia="PMingLiU" w:hAnsi="Arial" w:cs="Arial"/>
          <w:b/>
          <w:sz w:val="22"/>
          <w:szCs w:val="20"/>
        </w:rPr>
      </w:pPr>
    </w:p>
    <w:p w:rsidR="001B6691" w:rsidRPr="00500A8A" w:rsidP="004F012D" w14:paraId="33253EAD" w14:textId="645FDDB9">
      <w:pPr>
        <w:pStyle w:val="NormalWeb"/>
        <w:spacing w:before="0" w:beforeAutospacing="0" w:after="120" w:afterAutospacing="0"/>
        <w:rPr>
          <w:rFonts w:ascii="Arial" w:eastAsia="PMingLiU" w:hAnsi="Arial" w:cs="Arial"/>
          <w:b/>
          <w:sz w:val="22"/>
          <w:szCs w:val="20"/>
          <w:u w:val="single"/>
        </w:rPr>
      </w:pPr>
      <w:r w:rsidRPr="009F400D">
        <w:rPr>
          <w:rFonts w:ascii="Arial" w:eastAsia="PMingLiU" w:hAnsi="Arial" w:cs="Arial"/>
          <w:b/>
          <w:sz w:val="22"/>
          <w:szCs w:val="20"/>
        </w:rPr>
        <w:t>Project</w:t>
      </w:r>
      <w:r w:rsidRPr="00500A8A">
        <w:rPr>
          <w:rFonts w:ascii="Arial" w:eastAsia="PMingLiU" w:hAnsi="Arial" w:cs="Arial"/>
          <w:b/>
          <w:sz w:val="22"/>
          <w:szCs w:val="20"/>
        </w:rPr>
        <w:t xml:space="preserve"> </w:t>
      </w:r>
      <w:r w:rsidRPr="00500A8A">
        <w:rPr>
          <w:rFonts w:ascii="Arial" w:eastAsia="PMingLiU" w:hAnsi="Arial" w:cs="Arial"/>
          <w:b/>
          <w:sz w:val="22"/>
          <w:szCs w:val="20"/>
        </w:rPr>
        <w:t>Descriptio</w:t>
      </w:r>
      <w:r w:rsidRPr="00500A8A" w:rsidR="001D0E10">
        <w:rPr>
          <w:rFonts w:ascii="Arial" w:eastAsia="PMingLiU" w:hAnsi="Arial" w:cs="Arial"/>
          <w:b/>
          <w:sz w:val="22"/>
          <w:szCs w:val="20"/>
        </w:rPr>
        <w:t>n:</w:t>
      </w:r>
    </w:p>
    <w:p w:rsidR="00177BAD" w:rsidRPr="004724B4" w:rsidP="00177BAD" w14:paraId="19EFBCB6" w14:textId="77777777">
      <w:pPr>
        <w:pStyle w:val="NormalWeb"/>
        <w:shd w:val="clear" w:color="auto" w:fill="FFFFFF"/>
        <w:spacing w:before="0" w:beforeAutospacing="0" w:after="300" w:afterAutospacing="0"/>
        <w:rPr>
          <w:rFonts w:ascii="Calibri" w:hAnsi="Calibri" w:cs="Calibri"/>
        </w:rPr>
      </w:pPr>
      <w:r w:rsidRPr="001E19C5">
        <w:rPr>
          <w:rFonts w:ascii="Arial" w:hAnsi="Arial"/>
          <w:bCs/>
          <w:sz w:val="20"/>
          <w:szCs w:val="20"/>
        </w:rPr>
        <w:t xml:space="preserve">     </w:t>
      </w:r>
      <w:r w:rsidRPr="001E19C5">
        <w:rPr>
          <w:rFonts w:ascii="Arial" w:hAnsi="Arial"/>
          <w:bCs/>
        </w:rPr>
        <w:t xml:space="preserve"> </w:t>
      </w:r>
      <w:r w:rsidRPr="00177BAD">
        <w:rPr>
          <w:rFonts w:ascii="Arial" w:hAnsi="Arial" w:cs="Arial"/>
          <w:sz w:val="22"/>
          <w:szCs w:val="22"/>
          <w:lang w:eastAsia="ja-JP"/>
        </w:rPr>
        <w:t>NATURAL Stone Co. LLC, Oman has established itself as a leading provider of high-quality marble products. Our expertise lies in processing marble into various construction elements like steps, risers, tiles catering primarily to the export market, including Saudi Arabia and other GCC countries. At Natural Stone Co. LLC, we are committed to excellence in every aspect of our business, from sourcing the finest raw materials to delivering finished products that meet the delivery schedule of our customers</w:t>
      </w:r>
      <w:r w:rsidRPr="004724B4">
        <w:rPr>
          <w:rFonts w:ascii="Calibri" w:hAnsi="Calibri" w:cs="Calibri"/>
        </w:rPr>
        <w:t>. </w:t>
      </w:r>
    </w:p>
    <w:p w:rsidR="00A5431D" w:rsidP="00177BAD" w14:paraId="21F57580" w14:textId="090B94F2">
      <w:pPr>
        <w:spacing w:after="120" w:line="240" w:lineRule="auto"/>
        <w:jc w:val="both"/>
        <w:rPr>
          <w:rFonts w:ascii="Arial" w:hAnsi="Arial"/>
          <w:b/>
          <w:color w:val="000000"/>
          <w:szCs w:val="20"/>
        </w:rPr>
      </w:pPr>
      <w:r w:rsidRPr="00500A8A">
        <w:rPr>
          <w:rFonts w:ascii="Arial" w:hAnsi="Arial"/>
          <w:b/>
          <w:color w:val="000000"/>
          <w:szCs w:val="20"/>
        </w:rPr>
        <w:t>Responsibilities:</w:t>
      </w:r>
    </w:p>
    <w:p w:rsidR="00943BC5" w:rsidRPr="0072265A" w:rsidP="00943BC5" w14:paraId="55C7BC05" w14:textId="77777777">
      <w:pPr>
        <w:pStyle w:val="ListParagraph"/>
        <w:numPr>
          <w:ilvl w:val="0"/>
          <w:numId w:val="15"/>
        </w:numPr>
        <w:spacing w:after="0" w:line="240" w:lineRule="auto"/>
        <w:contextualSpacing w:val="0"/>
        <w:jc w:val="both"/>
        <w:rPr>
          <w:rFonts w:ascii="Arial" w:hAnsi="Arial"/>
          <w:lang w:eastAsia="ja-JP"/>
        </w:rPr>
      </w:pPr>
      <w:r w:rsidRPr="0072265A">
        <w:rPr>
          <w:rFonts w:ascii="Arial" w:hAnsi="Arial"/>
          <w:lang w:eastAsia="ja-JP"/>
        </w:rPr>
        <w:t xml:space="preserve">Worked with Technical team, DBA team, Oracle Support team and End users. </w:t>
      </w:r>
    </w:p>
    <w:p w:rsidR="00943BC5" w:rsidRPr="0072265A" w:rsidP="00943BC5" w14:paraId="6A84FC82" w14:textId="77777777">
      <w:pPr>
        <w:pStyle w:val="ListParagraph"/>
        <w:numPr>
          <w:ilvl w:val="0"/>
          <w:numId w:val="15"/>
        </w:numPr>
        <w:spacing w:after="0" w:line="240" w:lineRule="auto"/>
        <w:contextualSpacing w:val="0"/>
        <w:jc w:val="both"/>
        <w:rPr>
          <w:rFonts w:ascii="Arial" w:hAnsi="Arial"/>
          <w:lang w:eastAsia="ja-JP"/>
        </w:rPr>
      </w:pPr>
      <w:r w:rsidRPr="0072265A">
        <w:rPr>
          <w:rFonts w:ascii="Arial" w:hAnsi="Arial"/>
          <w:lang w:eastAsia="ja-JP"/>
        </w:rPr>
        <w:t>Handling Issues through Help Desk tickets raised by end users.</w:t>
      </w:r>
    </w:p>
    <w:p w:rsidR="00943BC5" w:rsidRPr="0072265A" w:rsidP="00943BC5" w14:paraId="0AD7E843" w14:textId="2F3A0C44">
      <w:pPr>
        <w:pStyle w:val="ListParagraph"/>
        <w:numPr>
          <w:ilvl w:val="0"/>
          <w:numId w:val="15"/>
        </w:numPr>
        <w:spacing w:after="0" w:line="240" w:lineRule="auto"/>
        <w:contextualSpacing w:val="0"/>
        <w:jc w:val="both"/>
        <w:rPr>
          <w:rFonts w:ascii="Arial" w:hAnsi="Arial"/>
          <w:lang w:eastAsia="ja-JP"/>
        </w:rPr>
      </w:pPr>
      <w:r w:rsidRPr="0072265A">
        <w:rPr>
          <w:rFonts w:ascii="Arial" w:hAnsi="Arial"/>
          <w:lang w:eastAsia="ja-JP"/>
        </w:rPr>
        <w:t>Prepared end user’s manuals and provided training to the end users.</w:t>
      </w:r>
    </w:p>
    <w:p w:rsidR="00943BC5" w:rsidRPr="0072265A" w:rsidP="00943BC5" w14:paraId="17F60E6F" w14:textId="77777777">
      <w:pPr>
        <w:pStyle w:val="ListParagraph"/>
        <w:numPr>
          <w:ilvl w:val="0"/>
          <w:numId w:val="15"/>
        </w:numPr>
        <w:spacing w:after="0" w:line="240" w:lineRule="auto"/>
        <w:contextualSpacing w:val="0"/>
        <w:jc w:val="both"/>
        <w:rPr>
          <w:rFonts w:ascii="Arial" w:hAnsi="Arial"/>
          <w:lang w:eastAsia="ja-JP"/>
        </w:rPr>
      </w:pPr>
      <w:r w:rsidRPr="0072265A">
        <w:rPr>
          <w:rFonts w:ascii="Arial" w:hAnsi="Arial"/>
          <w:lang w:eastAsia="ja-JP"/>
        </w:rPr>
        <w:t>Resolved the issues and sent solution to the end users.</w:t>
      </w:r>
    </w:p>
    <w:p w:rsidR="00943BC5" w:rsidRPr="0072265A" w:rsidP="00943BC5" w14:paraId="559485B9" w14:textId="77777777">
      <w:pPr>
        <w:pStyle w:val="ListParagraph"/>
        <w:numPr>
          <w:ilvl w:val="0"/>
          <w:numId w:val="15"/>
        </w:numPr>
        <w:spacing w:after="0" w:line="240" w:lineRule="auto"/>
        <w:contextualSpacing w:val="0"/>
        <w:jc w:val="both"/>
        <w:rPr>
          <w:rFonts w:ascii="Arial" w:hAnsi="Arial"/>
          <w:lang w:eastAsia="ja-JP"/>
        </w:rPr>
      </w:pPr>
      <w:r w:rsidRPr="0072265A">
        <w:rPr>
          <w:rFonts w:ascii="Arial" w:hAnsi="Arial"/>
          <w:lang w:eastAsia="ja-JP"/>
        </w:rPr>
        <w:t>Resolving the issue in DEV instance and moved into relevant instances.</w:t>
      </w:r>
    </w:p>
    <w:p w:rsidR="00943BC5" w:rsidRPr="0072265A" w:rsidP="00943BC5" w14:paraId="3DDAFC66" w14:textId="77777777">
      <w:pPr>
        <w:pStyle w:val="ListParagraph"/>
        <w:numPr>
          <w:ilvl w:val="0"/>
          <w:numId w:val="15"/>
        </w:numPr>
        <w:spacing w:after="0" w:line="240" w:lineRule="auto"/>
        <w:contextualSpacing w:val="0"/>
        <w:jc w:val="both"/>
        <w:rPr>
          <w:rFonts w:ascii="Arial" w:hAnsi="Arial"/>
          <w:lang w:eastAsia="ja-JP"/>
        </w:rPr>
      </w:pPr>
      <w:r w:rsidRPr="0072265A">
        <w:rPr>
          <w:rFonts w:ascii="Arial" w:hAnsi="Arial"/>
          <w:lang w:eastAsia="ja-JP"/>
        </w:rPr>
        <w:t>Troubleshoot &amp; Reproduce the issue in the application, if required.</w:t>
      </w:r>
    </w:p>
    <w:p w:rsidR="00943BC5" w:rsidRPr="0072265A" w:rsidP="00943BC5" w14:paraId="1511A801" w14:textId="77777777">
      <w:pPr>
        <w:pStyle w:val="ListParagraph"/>
        <w:numPr>
          <w:ilvl w:val="0"/>
          <w:numId w:val="15"/>
        </w:numPr>
        <w:spacing w:after="0" w:line="240" w:lineRule="auto"/>
        <w:contextualSpacing w:val="0"/>
        <w:jc w:val="both"/>
        <w:rPr>
          <w:rFonts w:ascii="Arial" w:hAnsi="Arial"/>
          <w:lang w:eastAsia="ja-JP"/>
        </w:rPr>
      </w:pPr>
      <w:r w:rsidRPr="0072265A">
        <w:rPr>
          <w:rFonts w:ascii="Arial" w:hAnsi="Arial"/>
          <w:lang w:eastAsia="ja-JP"/>
        </w:rPr>
        <w:t>Communicate with the requestors regarding to get the more information about the issue, if required.</w:t>
      </w:r>
    </w:p>
    <w:p w:rsidR="00943BC5" w:rsidRPr="0072265A" w:rsidP="00943BC5" w14:paraId="6166E4C2" w14:textId="77777777">
      <w:pPr>
        <w:pStyle w:val="ListParagraph"/>
        <w:numPr>
          <w:ilvl w:val="0"/>
          <w:numId w:val="15"/>
        </w:numPr>
        <w:spacing w:after="0" w:line="240" w:lineRule="auto"/>
        <w:contextualSpacing w:val="0"/>
        <w:jc w:val="both"/>
        <w:rPr>
          <w:rFonts w:ascii="Arial" w:hAnsi="Arial"/>
          <w:lang w:eastAsia="ja-JP"/>
        </w:rPr>
      </w:pPr>
      <w:r w:rsidRPr="0072265A">
        <w:rPr>
          <w:rFonts w:ascii="Arial" w:hAnsi="Arial"/>
          <w:lang w:eastAsia="ja-JP"/>
        </w:rPr>
        <w:t>Prepared test cases and execution for smooth functionality of application.</w:t>
      </w:r>
    </w:p>
    <w:p w:rsidR="00943BC5" w:rsidRPr="0072265A" w:rsidP="00943BC5" w14:paraId="4362E1BC" w14:textId="77777777">
      <w:pPr>
        <w:pStyle w:val="ListParagraph"/>
        <w:numPr>
          <w:ilvl w:val="0"/>
          <w:numId w:val="15"/>
        </w:numPr>
        <w:spacing w:after="0" w:line="240" w:lineRule="auto"/>
        <w:contextualSpacing w:val="0"/>
        <w:jc w:val="both"/>
        <w:rPr>
          <w:rFonts w:ascii="Arial" w:hAnsi="Arial"/>
          <w:lang w:eastAsia="ja-JP"/>
        </w:rPr>
      </w:pPr>
      <w:r w:rsidRPr="0072265A">
        <w:rPr>
          <w:rFonts w:ascii="Arial" w:hAnsi="Arial"/>
          <w:lang w:eastAsia="ja-JP"/>
        </w:rPr>
        <w:t>Raise SR and follow up to the Oracle support team.</w:t>
      </w:r>
    </w:p>
    <w:p w:rsidR="00943BC5" w:rsidP="00943BC5" w14:paraId="437ABB6B" w14:textId="60F5650B">
      <w:pPr>
        <w:pStyle w:val="ListParagraph"/>
        <w:numPr>
          <w:ilvl w:val="0"/>
          <w:numId w:val="15"/>
        </w:numPr>
        <w:spacing w:after="0" w:line="240" w:lineRule="auto"/>
        <w:contextualSpacing w:val="0"/>
        <w:jc w:val="both"/>
        <w:rPr>
          <w:rFonts w:ascii="Arial" w:hAnsi="Arial"/>
          <w:lang w:eastAsia="ja-JP"/>
        </w:rPr>
      </w:pPr>
      <w:r w:rsidRPr="0072265A">
        <w:rPr>
          <w:rFonts w:ascii="Arial" w:hAnsi="Arial"/>
          <w:lang w:eastAsia="ja-JP"/>
        </w:rPr>
        <w:t>Attending weekly status call to update ticket tracker progress.</w:t>
      </w:r>
    </w:p>
    <w:p w:rsidR="00BE3C99" w:rsidRPr="00BE3C99" w:rsidP="00BE3C99" w14:paraId="20214028" w14:textId="3097EBE7">
      <w:pPr>
        <w:pStyle w:val="ListParagraph"/>
        <w:numPr>
          <w:ilvl w:val="0"/>
          <w:numId w:val="15"/>
        </w:numPr>
        <w:spacing w:after="120" w:line="240" w:lineRule="auto"/>
        <w:jc w:val="both"/>
        <w:rPr>
          <w:rFonts w:ascii="Arial" w:hAnsi="Arial"/>
          <w:b/>
          <w:color w:val="000000"/>
          <w:szCs w:val="20"/>
        </w:rPr>
      </w:pPr>
      <w:r w:rsidRPr="00943BC5">
        <w:rPr>
          <w:rFonts w:ascii="Arial" w:hAnsi="Arial"/>
          <w:lang w:eastAsia="ja-JP"/>
        </w:rPr>
        <w:t>Extensive experience in conducting training sessions for users to give them knowledge for resolve the issue</w:t>
      </w:r>
    </w:p>
    <w:p w:rsidR="00FA6193" w:rsidRPr="0072265A" w:rsidP="00943BC5" w14:paraId="7EB41672" w14:textId="5DCDFDF6">
      <w:pPr>
        <w:pStyle w:val="ListParagraph"/>
        <w:spacing w:after="0" w:line="240" w:lineRule="auto"/>
        <w:ind w:left="360"/>
        <w:contextualSpacing w:val="0"/>
        <w:jc w:val="both"/>
        <w:rPr>
          <w:rFonts w:ascii="Arial" w:hAnsi="Arial"/>
          <w:lang w:eastAsia="ja-JP"/>
        </w:rPr>
      </w:pPr>
    </w:p>
    <w:p w:rsidR="00B764C8" w:rsidRPr="00FA6193" w:rsidP="00FA6193" w14:paraId="4C568D9D" w14:textId="68BB848E">
      <w:pPr>
        <w:spacing w:after="120" w:line="240" w:lineRule="auto"/>
        <w:jc w:val="both"/>
        <w:rPr>
          <w:rFonts w:ascii="Arial" w:hAnsi="Arial"/>
          <w:b/>
          <w:color w:val="000000"/>
          <w:szCs w:val="20"/>
        </w:rPr>
      </w:pPr>
      <w:r w:rsidRPr="00FA6193">
        <w:rPr>
          <w:rFonts w:ascii="Arial" w:hAnsi="Arial"/>
          <w:b/>
          <w:color w:val="000000"/>
          <w:szCs w:val="20"/>
        </w:rPr>
        <w:t>Domain Experience</w:t>
      </w:r>
      <w:r>
        <w:rPr>
          <w:rFonts w:ascii="Arial" w:hAnsi="Arial"/>
          <w:b/>
          <w:color w:val="000000"/>
          <w:szCs w:val="20"/>
        </w:rPr>
        <w:t>:</w:t>
      </w:r>
      <w:r w:rsidRPr="002446AE" w:rsidR="002446AE">
        <w:t xml:space="preserve"> </w:t>
      </w:r>
      <w:r w:rsidRPr="00930A2A" w:rsidR="00930A2A">
        <w:rPr>
          <w:rFonts w:ascii="Arial" w:hAnsi="Arial"/>
          <w:b/>
          <w:color w:val="000000"/>
          <w:szCs w:val="20"/>
        </w:rPr>
        <w:t>Accounts Assistant</w:t>
      </w:r>
      <w:r w:rsidR="00E87736">
        <w:rPr>
          <w:rFonts w:ascii="Arial" w:hAnsi="Arial"/>
          <w:b/>
          <w:color w:val="000000"/>
          <w:szCs w:val="20"/>
        </w:rPr>
        <w:t xml:space="preserve"> </w:t>
      </w:r>
      <w:r w:rsidR="00E87736">
        <w:rPr>
          <w:rFonts w:ascii="Arial" w:hAnsi="Arial"/>
          <w:b/>
          <w:color w:val="000000"/>
          <w:szCs w:val="20"/>
        </w:rPr>
        <w:t>From</w:t>
      </w:r>
      <w:r w:rsidR="00E87736">
        <w:rPr>
          <w:rFonts w:ascii="Arial" w:hAnsi="Arial"/>
          <w:b/>
          <w:color w:val="000000"/>
          <w:szCs w:val="20"/>
        </w:rPr>
        <w:t xml:space="preserve"> Jun-2013 to Oct-2020</w:t>
      </w:r>
    </w:p>
    <w:p w:rsidR="00A03ADA" w:rsidP="00A03ADA" w14:paraId="6151FCEB" w14:textId="46D83E0E">
      <w:pPr>
        <w:spacing w:after="120" w:line="240" w:lineRule="auto"/>
        <w:jc w:val="both"/>
        <w:rPr>
          <w:rFonts w:ascii="Arial" w:hAnsi="Arial"/>
          <w:b/>
          <w:color w:val="000000"/>
          <w:szCs w:val="20"/>
        </w:rPr>
      </w:pPr>
      <w:r w:rsidRPr="00500A8A">
        <w:rPr>
          <w:rFonts w:ascii="Arial" w:hAnsi="Arial"/>
          <w:b/>
          <w:color w:val="000000"/>
          <w:szCs w:val="20"/>
        </w:rPr>
        <w:t>Responsibilities:</w:t>
      </w:r>
      <w:r w:rsidRPr="00930A2A" w:rsidR="00930A2A">
        <w:rPr>
          <w:rFonts w:ascii="Arial" w:hAnsi="Arial"/>
          <w:b/>
          <w:color w:val="000000"/>
          <w:szCs w:val="20"/>
        </w:rPr>
        <w:t xml:space="preserve"> </w:t>
      </w:r>
      <w:r w:rsidRPr="002446AE" w:rsidR="00930A2A">
        <w:rPr>
          <w:rFonts w:ascii="Arial" w:hAnsi="Arial"/>
          <w:b/>
          <w:color w:val="000000"/>
          <w:szCs w:val="20"/>
        </w:rPr>
        <w:t>Payroll, Accounts Payable &amp; Accounts Receivable</w:t>
      </w:r>
    </w:p>
    <w:p w:rsidR="00BE3C99" w:rsidRPr="00BE3C99" w:rsidP="00BE3C99" w14:paraId="54420F58" w14:textId="05537B50">
      <w:pPr>
        <w:pStyle w:val="ListParagraph"/>
        <w:numPr>
          <w:ilvl w:val="0"/>
          <w:numId w:val="15"/>
        </w:numPr>
        <w:spacing w:after="0" w:line="240" w:lineRule="auto"/>
        <w:contextualSpacing w:val="0"/>
        <w:jc w:val="both"/>
        <w:rPr>
          <w:rFonts w:ascii="Arial" w:hAnsi="Arial"/>
          <w:lang w:eastAsia="ja-JP"/>
        </w:rPr>
      </w:pPr>
      <w:r w:rsidRPr="00BE3C99">
        <w:rPr>
          <w:rFonts w:ascii="Arial" w:hAnsi="Arial"/>
          <w:lang w:eastAsia="ja-JP"/>
        </w:rPr>
        <w:t xml:space="preserve">Managed monthly payroll processing for 3000+ employees, including leave salary, gratuity (EOSB), settlements, payroll journal entries, and reconciliation in compliance with Oman </w:t>
      </w:r>
      <w:r w:rsidRPr="00BE3C99">
        <w:rPr>
          <w:rFonts w:ascii="Arial" w:hAnsi="Arial"/>
          <w:lang w:eastAsia="ja-JP"/>
        </w:rPr>
        <w:t>Labour</w:t>
      </w:r>
      <w:r w:rsidRPr="00BE3C99">
        <w:t xml:space="preserve"> Law.</w:t>
      </w:r>
    </w:p>
    <w:p w:rsidR="00BE3C99" w:rsidRPr="00BE3C99" w:rsidP="00BE3C99" w14:paraId="6EAE6574" w14:textId="7D3CA372">
      <w:pPr>
        <w:pStyle w:val="ListParagraph"/>
        <w:numPr>
          <w:ilvl w:val="0"/>
          <w:numId w:val="15"/>
        </w:numPr>
        <w:spacing w:after="0" w:line="240" w:lineRule="auto"/>
        <w:contextualSpacing w:val="0"/>
        <w:jc w:val="both"/>
        <w:rPr>
          <w:rFonts w:ascii="Arial" w:hAnsi="Arial"/>
          <w:lang w:eastAsia="ja-JP"/>
        </w:rPr>
      </w:pPr>
      <w:r w:rsidRPr="00BE3C99">
        <w:rPr>
          <w:rFonts w:ascii="Arial" w:hAnsi="Arial"/>
          <w:lang w:eastAsia="ja-JP"/>
        </w:rPr>
        <w:t>Handled end-to-end Accounts Payable, including vendor master creation, invoice processing, supplier payments (bank transfer/</w:t>
      </w:r>
      <w:r w:rsidRPr="00BE3C99">
        <w:rPr>
          <w:rFonts w:ascii="Arial" w:hAnsi="Arial"/>
          <w:lang w:eastAsia="ja-JP"/>
        </w:rPr>
        <w:t>cheque</w:t>
      </w:r>
      <w:r w:rsidRPr="00BE3C99">
        <w:rPr>
          <w:rFonts w:ascii="Arial" w:hAnsi="Arial"/>
          <w:lang w:eastAsia="ja-JP"/>
        </w:rPr>
        <w:t>/online), and expense booking in ERP.</w:t>
      </w:r>
    </w:p>
    <w:p w:rsidR="00BE3C99" w:rsidRPr="00BE3C99" w:rsidP="00BE3C99" w14:paraId="1A57449A" w14:textId="3DB13780">
      <w:pPr>
        <w:pStyle w:val="ListParagraph"/>
        <w:numPr>
          <w:ilvl w:val="0"/>
          <w:numId w:val="15"/>
        </w:numPr>
        <w:spacing w:after="0" w:line="240" w:lineRule="auto"/>
        <w:contextualSpacing w:val="0"/>
        <w:jc w:val="both"/>
        <w:rPr>
          <w:rFonts w:ascii="Arial" w:hAnsi="Arial"/>
          <w:lang w:eastAsia="ja-JP"/>
        </w:rPr>
      </w:pPr>
      <w:r w:rsidRPr="00BE3C99">
        <w:rPr>
          <w:rFonts w:ascii="Arial" w:hAnsi="Arial"/>
          <w:lang w:eastAsia="ja-JP"/>
        </w:rPr>
        <w:t>Performed Bank, Supplier, and Intercompany reconciliations, and managed petty cash transactions for head office and branches.</w:t>
      </w:r>
    </w:p>
    <w:p w:rsidR="00BE3C99" w:rsidRPr="00BE3C99" w:rsidP="00BE3C99" w14:paraId="52AAF6D3" w14:textId="040E5DFB">
      <w:pPr>
        <w:pStyle w:val="ListParagraph"/>
        <w:numPr>
          <w:ilvl w:val="0"/>
          <w:numId w:val="15"/>
        </w:numPr>
        <w:spacing w:after="0" w:line="240" w:lineRule="auto"/>
        <w:contextualSpacing w:val="0"/>
        <w:jc w:val="both"/>
        <w:rPr>
          <w:rFonts w:ascii="Arial" w:hAnsi="Arial"/>
          <w:lang w:eastAsia="ja-JP"/>
        </w:rPr>
      </w:pPr>
      <w:r w:rsidRPr="00BE3C99">
        <w:rPr>
          <w:rFonts w:ascii="Arial" w:hAnsi="Arial"/>
          <w:lang w:eastAsia="ja-JP"/>
        </w:rPr>
        <w:t>Managed Accounts Receivable operations, including customer receipts allocation, invoice-wise reconciliation, and monitoring outstanding receivables</w:t>
      </w:r>
      <w:r w:rsidRPr="00BE3C99">
        <w:t>.</w:t>
      </w:r>
    </w:p>
    <w:p w:rsidR="00BE3C99" w:rsidRPr="00BE3C99" w:rsidP="00BE3C99" w14:paraId="36381AA2" w14:textId="7C722B14">
      <w:pPr>
        <w:pStyle w:val="ListParagraph"/>
        <w:numPr>
          <w:ilvl w:val="0"/>
          <w:numId w:val="15"/>
        </w:numPr>
        <w:spacing w:after="0" w:line="240" w:lineRule="auto"/>
        <w:contextualSpacing w:val="0"/>
        <w:jc w:val="both"/>
        <w:rPr>
          <w:rFonts w:ascii="Arial" w:hAnsi="Arial"/>
          <w:lang w:eastAsia="ja-JP"/>
        </w:rPr>
      </w:pPr>
      <w:r w:rsidRPr="00BE3C99">
        <w:rPr>
          <w:rFonts w:ascii="Arial" w:hAnsi="Arial"/>
          <w:lang w:eastAsia="ja-JP"/>
        </w:rPr>
        <w:t>Prepared MIS reports such as receivable ageing, top outstanding customers, and financial reports for management decision-making.</w:t>
      </w:r>
    </w:p>
    <w:p w:rsidR="00BE3C99" w:rsidRPr="00BE3C99" w:rsidP="00BE3C99" w14:paraId="42EB9660" w14:textId="51A301B6">
      <w:pPr>
        <w:pStyle w:val="ListParagraph"/>
        <w:numPr>
          <w:ilvl w:val="0"/>
          <w:numId w:val="15"/>
        </w:numPr>
        <w:spacing w:after="0" w:line="240" w:lineRule="auto"/>
        <w:contextualSpacing w:val="0"/>
        <w:jc w:val="both"/>
        <w:rPr>
          <w:rFonts w:ascii="Arial" w:hAnsi="Arial"/>
          <w:lang w:eastAsia="ja-JP"/>
        </w:rPr>
      </w:pPr>
      <w:r w:rsidRPr="00BE3C99">
        <w:rPr>
          <w:rFonts w:ascii="Arial" w:hAnsi="Arial"/>
          <w:lang w:eastAsia="ja-JP"/>
        </w:rPr>
        <w:t xml:space="preserve">Coordinated with auditors and internal teams for balance confirmations, audit reports, and resolving </w:t>
      </w:r>
      <w:r w:rsidRPr="00BE3C99">
        <w:rPr>
          <w:rFonts w:ascii="Arial" w:hAnsi="Arial"/>
          <w:lang w:eastAsia="ja-JP"/>
        </w:rPr>
        <w:t>cheque</w:t>
      </w:r>
      <w:r w:rsidRPr="00BE3C99">
        <w:rPr>
          <w:rFonts w:ascii="Arial" w:hAnsi="Arial"/>
          <w:lang w:eastAsia="ja-JP"/>
        </w:rPr>
        <w:t xml:space="preserve"> bounce/collection issues.</w:t>
      </w:r>
    </w:p>
    <w:p w:rsidR="002446AE" w:rsidRPr="00BE3C99" w:rsidP="00BE3C99" w14:paraId="53C2CACC" w14:textId="77777777">
      <w:pPr>
        <w:pStyle w:val="ListParagraph"/>
        <w:spacing w:after="0" w:line="240" w:lineRule="auto"/>
        <w:ind w:left="360"/>
        <w:contextualSpacing w:val="0"/>
        <w:jc w:val="both"/>
        <w:rPr>
          <w:rFonts w:ascii="Arial" w:hAnsi="Arial"/>
          <w:lang w:eastAsia="ja-JP"/>
        </w:rPr>
      </w:pPr>
    </w:p>
    <w:p w:rsidR="00BE3C99" w:rsidRPr="00BE3C99" w:rsidP="00B478EE" w14:paraId="5AC6A640" w14:textId="77777777">
      <w:pPr>
        <w:pStyle w:val="ListParagraph"/>
        <w:spacing w:after="0" w:line="240" w:lineRule="auto"/>
        <w:ind w:left="360"/>
        <w:contextualSpacing w:val="0"/>
        <w:jc w:val="both"/>
        <w:rPr>
          <w:rFonts w:ascii="Arial" w:hAnsi="Arial"/>
          <w:lang w:eastAsia="ja-JP"/>
        </w:rPr>
      </w:pPr>
    </w:p>
    <w:p w:rsidR="00BE3C99" w:rsidRPr="00BE3C99" w:rsidP="00B478EE" w14:paraId="1401734D" w14:textId="77777777">
      <w:pPr>
        <w:pStyle w:val="ListParagraph"/>
        <w:spacing w:after="0" w:line="240" w:lineRule="auto"/>
        <w:ind w:left="360"/>
        <w:contextualSpacing w:val="0"/>
        <w:jc w:val="both"/>
        <w:rPr>
          <w:rFonts w:ascii="Arial" w:hAnsi="Arial"/>
          <w:lang w:eastAsia="ja-JP"/>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1pt;height:1pt;margin-top:0;margin-left:0;position:absolute;z-index:251658240">
            <v:imagedata r:id="rId5"/>
          </v:shape>
        </w:pict>
      </w:r>
    </w:p>
    <w:sectPr w:rsidSect="004F3E32">
      <w:headerReference w:type="default" r:id="rId6"/>
      <w:pgSz w:w="12240" w:h="15840"/>
      <w:pgMar w:top="9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D3E14" w14:paraId="011661D5" w14:textId="790C9822">
    <w:pPr>
      <w:pStyle w:val="Header"/>
    </w:pPr>
    <w:r w:rsidRPr="003941AD">
      <w:rPr>
        <w:lang w:val="en-GB" w:eastAsia="ja-JP"/>
      </w:rPr>
      <w:t xml:space="preserve">Oracle </w:t>
    </w:r>
    <w:r>
      <w:rPr>
        <w:lang w:val="en-GB" w:eastAsia="ja-JP"/>
      </w:rPr>
      <w:t xml:space="preserve">Fusion </w:t>
    </w:r>
    <w:r w:rsidRPr="003941AD" w:rsidR="00C94604">
      <w:rPr>
        <w:lang w:val="en-GB" w:eastAsia="ja-JP"/>
      </w:rPr>
      <w:t xml:space="preserve">Cloud </w:t>
    </w:r>
    <w:r w:rsidR="00C94604">
      <w:rPr>
        <w:lang w:val="en-GB" w:eastAsia="ja-JP"/>
      </w:rPr>
      <w:t>Financials</w:t>
    </w:r>
    <w:r>
      <w:rPr>
        <w:lang w:val="en-GB" w:eastAsia="ja-JP"/>
      </w:rPr>
      <w:t xml:space="preserve"> Consultant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640D"/>
      </v:shape>
    </w:pict>
  </w:numPicBullet>
  <w:abstractNum w:abstractNumId="0">
    <w:nsid w:val="000A303D"/>
    <w:multiLevelType w:val="hybridMultilevel"/>
    <w:tmpl w:val="875679EC"/>
    <w:lvl w:ilvl="0">
      <w:start w:val="1"/>
      <w:numFmt w:val="bullet"/>
      <w:pStyle w:val="paragraph2"/>
      <w:lvlText w:val=""/>
      <w:lvlJc w:val="left"/>
      <w:pPr>
        <w:tabs>
          <w:tab w:val="num" w:pos="1080"/>
        </w:tabs>
        <w:ind w:left="1080" w:hanging="360"/>
      </w:pPr>
      <w:rPr>
        <w:rFonts w:ascii="Symbol" w:hAnsi="Symbol" w:hint="default"/>
      </w:rPr>
    </w:lvl>
    <w:lvl w:ilvl="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
    <w:nsid w:val="0EBE4B5C"/>
    <w:multiLevelType w:val="hybridMultilevel"/>
    <w:tmpl w:val="946462F2"/>
    <w:lvl w:ilvl="0">
      <w:start w:val="1"/>
      <w:numFmt w:val="bullet"/>
      <w:lvlText w:val=""/>
      <w:lvlJc w:val="left"/>
      <w:pPr>
        <w:ind w:left="765" w:hanging="360"/>
      </w:pPr>
      <w:rPr>
        <w:rFonts w:ascii="Symbol" w:hAnsi="Symbol" w:cs="Times New Roman" w:hint="default"/>
      </w:rPr>
    </w:lvl>
    <w:lvl w:ilvl="1">
      <w:start w:val="1"/>
      <w:numFmt w:val="bullet"/>
      <w:lvlText w:val="o"/>
      <w:lvlJc w:val="left"/>
      <w:pPr>
        <w:ind w:left="1485" w:hanging="360"/>
      </w:pPr>
      <w:rPr>
        <w:rFonts w:ascii="Courier New" w:hAnsi="Courier New" w:cs="Courier New" w:hint="default"/>
      </w:rPr>
    </w:lvl>
    <w:lvl w:ilvl="2" w:tentative="1">
      <w:start w:val="1"/>
      <w:numFmt w:val="bullet"/>
      <w:lvlText w:val=""/>
      <w:lvlJc w:val="left"/>
      <w:pPr>
        <w:ind w:left="2205" w:hanging="360"/>
      </w:pPr>
      <w:rPr>
        <w:rFonts w:ascii="Wingdings" w:hAnsi="Wingdings" w:hint="default"/>
      </w:rPr>
    </w:lvl>
    <w:lvl w:ilvl="3" w:tentative="1">
      <w:start w:val="1"/>
      <w:numFmt w:val="bullet"/>
      <w:lvlText w:val=""/>
      <w:lvlJc w:val="left"/>
      <w:pPr>
        <w:ind w:left="2925" w:hanging="360"/>
      </w:pPr>
      <w:rPr>
        <w:rFonts w:ascii="Symbol" w:hAnsi="Symbol" w:hint="default"/>
      </w:rPr>
    </w:lvl>
    <w:lvl w:ilvl="4" w:tentative="1">
      <w:start w:val="1"/>
      <w:numFmt w:val="bullet"/>
      <w:lvlText w:val="o"/>
      <w:lvlJc w:val="left"/>
      <w:pPr>
        <w:ind w:left="3645" w:hanging="360"/>
      </w:pPr>
      <w:rPr>
        <w:rFonts w:ascii="Courier New" w:hAnsi="Courier New" w:cs="Courier New" w:hint="default"/>
      </w:rPr>
    </w:lvl>
    <w:lvl w:ilvl="5" w:tentative="1">
      <w:start w:val="1"/>
      <w:numFmt w:val="bullet"/>
      <w:lvlText w:val=""/>
      <w:lvlJc w:val="left"/>
      <w:pPr>
        <w:ind w:left="4365" w:hanging="360"/>
      </w:pPr>
      <w:rPr>
        <w:rFonts w:ascii="Wingdings" w:hAnsi="Wingdings" w:hint="default"/>
      </w:rPr>
    </w:lvl>
    <w:lvl w:ilvl="6" w:tentative="1">
      <w:start w:val="1"/>
      <w:numFmt w:val="bullet"/>
      <w:lvlText w:val=""/>
      <w:lvlJc w:val="left"/>
      <w:pPr>
        <w:ind w:left="5085" w:hanging="360"/>
      </w:pPr>
      <w:rPr>
        <w:rFonts w:ascii="Symbol" w:hAnsi="Symbol" w:hint="default"/>
      </w:rPr>
    </w:lvl>
    <w:lvl w:ilvl="7" w:tentative="1">
      <w:start w:val="1"/>
      <w:numFmt w:val="bullet"/>
      <w:lvlText w:val="o"/>
      <w:lvlJc w:val="left"/>
      <w:pPr>
        <w:ind w:left="5805" w:hanging="360"/>
      </w:pPr>
      <w:rPr>
        <w:rFonts w:ascii="Courier New" w:hAnsi="Courier New" w:cs="Courier New" w:hint="default"/>
      </w:rPr>
    </w:lvl>
    <w:lvl w:ilvl="8" w:tentative="1">
      <w:start w:val="1"/>
      <w:numFmt w:val="bullet"/>
      <w:lvlText w:val=""/>
      <w:lvlJc w:val="left"/>
      <w:pPr>
        <w:ind w:left="6525" w:hanging="360"/>
      </w:pPr>
      <w:rPr>
        <w:rFonts w:ascii="Wingdings" w:hAnsi="Wingdings" w:hint="default"/>
      </w:rPr>
    </w:lvl>
  </w:abstractNum>
  <w:abstractNum w:abstractNumId="2">
    <w:nsid w:val="14CF6F29"/>
    <w:multiLevelType w:val="hybridMultilevel"/>
    <w:tmpl w:val="2BE09202"/>
    <w:lvl w:ilvl="0">
      <w:start w:val="1"/>
      <w:numFmt w:val="bullet"/>
      <w:lvlText w:val=""/>
      <w:lvlJc w:val="left"/>
      <w:pPr>
        <w:ind w:left="360" w:hanging="360"/>
      </w:pPr>
      <w:rPr>
        <w:rFonts w:ascii="Wingdings" w:hAnsi="Wingdings" w:cs="Times New Roman" w:hint="default"/>
        <w:b/>
        <w:color w:val="0076A2"/>
        <w:sz w:val="18"/>
        <w:szCs w:val="18"/>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
    <w:nsid w:val="1654500B"/>
    <w:multiLevelType w:val="hybridMultilevel"/>
    <w:tmpl w:val="0D720FDC"/>
    <w:lvl w:ilvl="0">
      <w:start w:val="1"/>
      <w:numFmt w:val="bullet"/>
      <w:lvlText w:val=""/>
      <w:lvlJc w:val="left"/>
      <w:pPr>
        <w:ind w:left="1200" w:hanging="360"/>
      </w:pPr>
      <w:rPr>
        <w:rFonts w:ascii="Symbol" w:hAnsi="Symbol" w:hint="default"/>
      </w:rPr>
    </w:lvl>
    <w:lvl w:ilvl="1" w:tentative="1">
      <w:start w:val="1"/>
      <w:numFmt w:val="bullet"/>
      <w:lvlText w:val="o"/>
      <w:lvlJc w:val="left"/>
      <w:pPr>
        <w:ind w:left="1920" w:hanging="360"/>
      </w:pPr>
      <w:rPr>
        <w:rFonts w:ascii="Courier New" w:hAnsi="Courier New" w:cs="Courier New" w:hint="default"/>
      </w:rPr>
    </w:lvl>
    <w:lvl w:ilvl="2" w:tentative="1">
      <w:start w:val="1"/>
      <w:numFmt w:val="bullet"/>
      <w:lvlText w:val=""/>
      <w:lvlJc w:val="left"/>
      <w:pPr>
        <w:ind w:left="2640" w:hanging="360"/>
      </w:pPr>
      <w:rPr>
        <w:rFonts w:ascii="Wingdings" w:hAnsi="Wingdings" w:hint="default"/>
      </w:rPr>
    </w:lvl>
    <w:lvl w:ilvl="3" w:tentative="1">
      <w:start w:val="1"/>
      <w:numFmt w:val="bullet"/>
      <w:lvlText w:val=""/>
      <w:lvlJc w:val="left"/>
      <w:pPr>
        <w:ind w:left="3360" w:hanging="360"/>
      </w:pPr>
      <w:rPr>
        <w:rFonts w:ascii="Symbol" w:hAnsi="Symbol" w:hint="default"/>
      </w:rPr>
    </w:lvl>
    <w:lvl w:ilvl="4" w:tentative="1">
      <w:start w:val="1"/>
      <w:numFmt w:val="bullet"/>
      <w:lvlText w:val="o"/>
      <w:lvlJc w:val="left"/>
      <w:pPr>
        <w:ind w:left="4080" w:hanging="360"/>
      </w:pPr>
      <w:rPr>
        <w:rFonts w:ascii="Courier New" w:hAnsi="Courier New" w:cs="Courier New" w:hint="default"/>
      </w:rPr>
    </w:lvl>
    <w:lvl w:ilvl="5" w:tentative="1">
      <w:start w:val="1"/>
      <w:numFmt w:val="bullet"/>
      <w:lvlText w:val=""/>
      <w:lvlJc w:val="left"/>
      <w:pPr>
        <w:ind w:left="4800" w:hanging="360"/>
      </w:pPr>
      <w:rPr>
        <w:rFonts w:ascii="Wingdings" w:hAnsi="Wingdings" w:hint="default"/>
      </w:rPr>
    </w:lvl>
    <w:lvl w:ilvl="6" w:tentative="1">
      <w:start w:val="1"/>
      <w:numFmt w:val="bullet"/>
      <w:lvlText w:val=""/>
      <w:lvlJc w:val="left"/>
      <w:pPr>
        <w:ind w:left="5520" w:hanging="360"/>
      </w:pPr>
      <w:rPr>
        <w:rFonts w:ascii="Symbol" w:hAnsi="Symbol" w:hint="default"/>
      </w:rPr>
    </w:lvl>
    <w:lvl w:ilvl="7" w:tentative="1">
      <w:start w:val="1"/>
      <w:numFmt w:val="bullet"/>
      <w:lvlText w:val="o"/>
      <w:lvlJc w:val="left"/>
      <w:pPr>
        <w:ind w:left="6240" w:hanging="360"/>
      </w:pPr>
      <w:rPr>
        <w:rFonts w:ascii="Courier New" w:hAnsi="Courier New" w:cs="Courier New" w:hint="default"/>
      </w:rPr>
    </w:lvl>
    <w:lvl w:ilvl="8" w:tentative="1">
      <w:start w:val="1"/>
      <w:numFmt w:val="bullet"/>
      <w:lvlText w:val=""/>
      <w:lvlJc w:val="left"/>
      <w:pPr>
        <w:ind w:left="6960" w:hanging="360"/>
      </w:pPr>
      <w:rPr>
        <w:rFonts w:ascii="Wingdings" w:hAnsi="Wingdings" w:hint="default"/>
      </w:rPr>
    </w:lvl>
  </w:abstractNum>
  <w:abstractNum w:abstractNumId="4">
    <w:nsid w:val="213244F9"/>
    <w:multiLevelType w:val="hybridMultilevel"/>
    <w:tmpl w:val="7E422ECE"/>
    <w:lvl w:ilvl="0">
      <w:start w:val="1"/>
      <w:numFmt w:val="bullet"/>
      <w:lvlText w:val=""/>
      <w:lvlJc w:val="left"/>
      <w:pPr>
        <w:ind w:left="360" w:hanging="360"/>
      </w:pPr>
      <w:rPr>
        <w:rFonts w:ascii="Wingdings" w:hAnsi="Wingdings" w:hint="default"/>
        <w:color w:val="0070C0"/>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5">
    <w:nsid w:val="21DF0FC3"/>
    <w:multiLevelType w:val="hybridMultilevel"/>
    <w:tmpl w:val="C04CC464"/>
    <w:lvl w:ilvl="0">
      <w:start w:val="1"/>
      <w:numFmt w:val="bullet"/>
      <w:lvlText w:val="•"/>
      <w:lvlJc w:val="left"/>
      <w:pPr>
        <w:tabs>
          <w:tab w:val="num" w:pos="720"/>
        </w:tabs>
        <w:ind w:left="720" w:hanging="360"/>
      </w:pPr>
      <w:rPr>
        <w:rFonts w:ascii="Arial" w:hAnsi="Arial" w:hint="default"/>
      </w:rPr>
    </w:lvl>
    <w:lvl w:ilvl="1" w:tentative="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Arial" w:hAnsi="Arial" w:hint="default"/>
      </w:rPr>
    </w:lvl>
    <w:lvl w:ilvl="3" w:tentative="1">
      <w:start w:val="1"/>
      <w:numFmt w:val="bullet"/>
      <w:lvlText w:val="•"/>
      <w:lvlJc w:val="left"/>
      <w:pPr>
        <w:tabs>
          <w:tab w:val="num" w:pos="2880"/>
        </w:tabs>
        <w:ind w:left="2880" w:hanging="360"/>
      </w:pPr>
      <w:rPr>
        <w:rFonts w:ascii="Arial" w:hAnsi="Arial" w:hint="default"/>
      </w:rPr>
    </w:lvl>
    <w:lvl w:ilvl="4" w:tentative="1">
      <w:start w:val="1"/>
      <w:numFmt w:val="bullet"/>
      <w:lvlText w:val="•"/>
      <w:lvlJc w:val="left"/>
      <w:pPr>
        <w:tabs>
          <w:tab w:val="num" w:pos="3600"/>
        </w:tabs>
        <w:ind w:left="3600" w:hanging="360"/>
      </w:pPr>
      <w:rPr>
        <w:rFonts w:ascii="Arial" w:hAnsi="Arial" w:hint="default"/>
      </w:rPr>
    </w:lvl>
    <w:lvl w:ilvl="5" w:tentative="1">
      <w:start w:val="1"/>
      <w:numFmt w:val="bullet"/>
      <w:lvlText w:val="•"/>
      <w:lvlJc w:val="left"/>
      <w:pPr>
        <w:tabs>
          <w:tab w:val="num" w:pos="4320"/>
        </w:tabs>
        <w:ind w:left="4320" w:hanging="360"/>
      </w:pPr>
      <w:rPr>
        <w:rFonts w:ascii="Arial" w:hAnsi="Arial" w:hint="default"/>
      </w:rPr>
    </w:lvl>
    <w:lvl w:ilvl="6" w:tentative="1">
      <w:start w:val="1"/>
      <w:numFmt w:val="bullet"/>
      <w:lvlText w:val="•"/>
      <w:lvlJc w:val="left"/>
      <w:pPr>
        <w:tabs>
          <w:tab w:val="num" w:pos="5040"/>
        </w:tabs>
        <w:ind w:left="5040" w:hanging="360"/>
      </w:pPr>
      <w:rPr>
        <w:rFonts w:ascii="Arial" w:hAnsi="Arial" w:hint="default"/>
      </w:rPr>
    </w:lvl>
    <w:lvl w:ilvl="7" w:tentative="1">
      <w:start w:val="1"/>
      <w:numFmt w:val="bullet"/>
      <w:lvlText w:val="•"/>
      <w:lvlJc w:val="left"/>
      <w:pPr>
        <w:tabs>
          <w:tab w:val="num" w:pos="5760"/>
        </w:tabs>
        <w:ind w:left="5760" w:hanging="360"/>
      </w:pPr>
      <w:rPr>
        <w:rFonts w:ascii="Arial" w:hAnsi="Arial" w:hint="default"/>
      </w:rPr>
    </w:lvl>
    <w:lvl w:ilvl="8" w:tentative="1">
      <w:start w:val="1"/>
      <w:numFmt w:val="bullet"/>
      <w:lvlText w:val="•"/>
      <w:lvlJc w:val="left"/>
      <w:pPr>
        <w:tabs>
          <w:tab w:val="num" w:pos="6480"/>
        </w:tabs>
        <w:ind w:left="6480" w:hanging="360"/>
      </w:pPr>
      <w:rPr>
        <w:rFonts w:ascii="Arial" w:hAnsi="Arial" w:hint="default"/>
      </w:rPr>
    </w:lvl>
  </w:abstractNum>
  <w:abstractNum w:abstractNumId="6">
    <w:nsid w:val="222D5FF2"/>
    <w:multiLevelType w:val="hybridMultilevel"/>
    <w:tmpl w:val="FABCB718"/>
    <w:lvl w:ilvl="0">
      <w:start w:val="1"/>
      <w:numFmt w:val="bullet"/>
      <w:pStyle w:val="paragrapgh3"/>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
    <w:nsid w:val="234D7970"/>
    <w:multiLevelType w:val="hybridMultilevel"/>
    <w:tmpl w:val="42D67952"/>
    <w:lvl w:ilvl="0">
      <w:start w:val="1"/>
      <w:numFmt w:val="bullet"/>
      <w:lvlText w:val=""/>
      <w:lvlPicBulletId w:val="0"/>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8">
    <w:nsid w:val="278E1C0F"/>
    <w:multiLevelType w:val="hybridMultilevel"/>
    <w:tmpl w:val="2DAEEFE8"/>
    <w:lvl w:ilvl="0">
      <w:start w:val="1"/>
      <w:numFmt w:val="bullet"/>
      <w:pStyle w:val="Bullet"/>
      <w:lvlText w:val=""/>
      <w:lvlJc w:val="left"/>
      <w:pPr>
        <w:tabs>
          <w:tab w:val="num" w:pos="360"/>
        </w:tabs>
        <w:ind w:left="360" w:hanging="360"/>
      </w:pPr>
      <w:rPr>
        <w:rFonts w:ascii="Wingdings" w:hAnsi="Wingdings" w:hint="default"/>
        <w:color w:val="0076A2"/>
        <w:sz w:val="18"/>
      </w:rPr>
    </w:lvl>
    <w:lvl w:ilvl="1">
      <w:start w:val="1"/>
      <w:numFmt w:val="bullet"/>
      <w:lvlText w:val=""/>
      <w:lvlJc w:val="left"/>
      <w:pPr>
        <w:tabs>
          <w:tab w:val="num" w:pos="1440"/>
        </w:tabs>
        <w:ind w:left="1440" w:hanging="360"/>
      </w:pPr>
      <w:rPr>
        <w:rFonts w:ascii="Wingdings" w:hAnsi="Wingdings" w:cs="Times New Roman" w:hint="default"/>
        <w:color w:val="0076A2"/>
        <w:sz w:val="18"/>
        <w:szCs w:val="18"/>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28BF6EA4"/>
    <w:multiLevelType w:val="hybridMultilevel"/>
    <w:tmpl w:val="95A6776A"/>
    <w:lvl w:ilvl="0">
      <w:start w:val="1"/>
      <w:numFmt w:val="bullet"/>
      <w:lvlText w:val=""/>
      <w:lvlJc w:val="left"/>
      <w:pPr>
        <w:ind w:left="360" w:hanging="360"/>
      </w:pPr>
      <w:rPr>
        <w:rFonts w:ascii="Wingdings" w:hAnsi="Wingding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0">
    <w:nsid w:val="2ACC204C"/>
    <w:multiLevelType w:val="hybridMultilevel"/>
    <w:tmpl w:val="95EC240A"/>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1">
    <w:nsid w:val="35B80F23"/>
    <w:multiLevelType w:val="hybridMultilevel"/>
    <w:tmpl w:val="4708757A"/>
    <w:lvl w:ilvl="0">
      <w:start w:val="1"/>
      <w:numFmt w:val="bullet"/>
      <w:lvlText w:val=""/>
      <w:lvlJc w:val="left"/>
      <w:pPr>
        <w:tabs>
          <w:tab w:val="num" w:pos="360"/>
        </w:tabs>
        <w:ind w:left="360" w:hanging="360"/>
      </w:pPr>
      <w:rPr>
        <w:rFonts w:ascii="Wingdings" w:hAnsi="Wingdings" w:hint="default"/>
        <w:color w:val="0070C0"/>
      </w:rPr>
    </w:lvl>
    <w:lvl w:ilvl="1" w:tentative="1">
      <w:start w:val="1"/>
      <w:numFmt w:val="bullet"/>
      <w:lvlText w:val="•"/>
      <w:lvlJc w:val="left"/>
      <w:pPr>
        <w:tabs>
          <w:tab w:val="num" w:pos="1080"/>
        </w:tabs>
        <w:ind w:left="1080" w:hanging="360"/>
      </w:pPr>
      <w:rPr>
        <w:rFonts w:ascii="Arial" w:hAnsi="Arial" w:hint="default"/>
      </w:rPr>
    </w:lvl>
    <w:lvl w:ilvl="2" w:tentative="1">
      <w:start w:val="1"/>
      <w:numFmt w:val="bullet"/>
      <w:lvlText w:val="•"/>
      <w:lvlJc w:val="left"/>
      <w:pPr>
        <w:tabs>
          <w:tab w:val="num" w:pos="1800"/>
        </w:tabs>
        <w:ind w:left="1800" w:hanging="360"/>
      </w:pPr>
      <w:rPr>
        <w:rFonts w:ascii="Arial" w:hAnsi="Arial" w:hint="default"/>
      </w:rPr>
    </w:lvl>
    <w:lvl w:ilvl="3" w:tentative="1">
      <w:start w:val="1"/>
      <w:numFmt w:val="bullet"/>
      <w:lvlText w:val="•"/>
      <w:lvlJc w:val="left"/>
      <w:pPr>
        <w:tabs>
          <w:tab w:val="num" w:pos="2520"/>
        </w:tabs>
        <w:ind w:left="2520" w:hanging="360"/>
      </w:pPr>
      <w:rPr>
        <w:rFonts w:ascii="Arial" w:hAnsi="Arial" w:hint="default"/>
      </w:rPr>
    </w:lvl>
    <w:lvl w:ilvl="4" w:tentative="1">
      <w:start w:val="1"/>
      <w:numFmt w:val="bullet"/>
      <w:lvlText w:val="•"/>
      <w:lvlJc w:val="left"/>
      <w:pPr>
        <w:tabs>
          <w:tab w:val="num" w:pos="3240"/>
        </w:tabs>
        <w:ind w:left="3240" w:hanging="360"/>
      </w:pPr>
      <w:rPr>
        <w:rFonts w:ascii="Arial" w:hAnsi="Arial" w:hint="default"/>
      </w:rPr>
    </w:lvl>
    <w:lvl w:ilvl="5" w:tentative="1">
      <w:start w:val="1"/>
      <w:numFmt w:val="bullet"/>
      <w:lvlText w:val="•"/>
      <w:lvlJc w:val="left"/>
      <w:pPr>
        <w:tabs>
          <w:tab w:val="num" w:pos="3960"/>
        </w:tabs>
        <w:ind w:left="3960" w:hanging="360"/>
      </w:pPr>
      <w:rPr>
        <w:rFonts w:ascii="Arial" w:hAnsi="Arial" w:hint="default"/>
      </w:rPr>
    </w:lvl>
    <w:lvl w:ilvl="6" w:tentative="1">
      <w:start w:val="1"/>
      <w:numFmt w:val="bullet"/>
      <w:lvlText w:val="•"/>
      <w:lvlJc w:val="left"/>
      <w:pPr>
        <w:tabs>
          <w:tab w:val="num" w:pos="4680"/>
        </w:tabs>
        <w:ind w:left="4680" w:hanging="360"/>
      </w:pPr>
      <w:rPr>
        <w:rFonts w:ascii="Arial" w:hAnsi="Arial" w:hint="default"/>
      </w:rPr>
    </w:lvl>
    <w:lvl w:ilvl="7" w:tentative="1">
      <w:start w:val="1"/>
      <w:numFmt w:val="bullet"/>
      <w:lvlText w:val="•"/>
      <w:lvlJc w:val="left"/>
      <w:pPr>
        <w:tabs>
          <w:tab w:val="num" w:pos="5400"/>
        </w:tabs>
        <w:ind w:left="5400" w:hanging="360"/>
      </w:pPr>
      <w:rPr>
        <w:rFonts w:ascii="Arial" w:hAnsi="Arial" w:hint="default"/>
      </w:rPr>
    </w:lvl>
    <w:lvl w:ilvl="8" w:tentative="1">
      <w:start w:val="1"/>
      <w:numFmt w:val="bullet"/>
      <w:lvlText w:val="•"/>
      <w:lvlJc w:val="left"/>
      <w:pPr>
        <w:tabs>
          <w:tab w:val="num" w:pos="6120"/>
        </w:tabs>
        <w:ind w:left="6120" w:hanging="360"/>
      </w:pPr>
      <w:rPr>
        <w:rFonts w:ascii="Arial" w:hAnsi="Arial" w:hint="default"/>
      </w:rPr>
    </w:lvl>
  </w:abstractNum>
  <w:abstractNum w:abstractNumId="12">
    <w:nsid w:val="418140FF"/>
    <w:multiLevelType w:val="hybridMultilevel"/>
    <w:tmpl w:val="85825F22"/>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3">
    <w:nsid w:val="444D7E99"/>
    <w:multiLevelType w:val="hybridMultilevel"/>
    <w:tmpl w:val="1CDC8B64"/>
    <w:lvl w:ilvl="0">
      <w:start w:val="1"/>
      <w:numFmt w:val="bullet"/>
      <w:lvlText w:val="•"/>
      <w:lvlJc w:val="left"/>
      <w:pPr>
        <w:tabs>
          <w:tab w:val="num" w:pos="720"/>
        </w:tabs>
        <w:ind w:left="720" w:hanging="360"/>
      </w:pPr>
      <w:rPr>
        <w:rFonts w:ascii="Arial" w:hAnsi="Arial" w:hint="default"/>
      </w:rPr>
    </w:lvl>
    <w:lvl w:ilvl="1" w:tentative="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Arial" w:hAnsi="Arial" w:hint="default"/>
      </w:rPr>
    </w:lvl>
    <w:lvl w:ilvl="3" w:tentative="1">
      <w:start w:val="1"/>
      <w:numFmt w:val="bullet"/>
      <w:lvlText w:val="•"/>
      <w:lvlJc w:val="left"/>
      <w:pPr>
        <w:tabs>
          <w:tab w:val="num" w:pos="2880"/>
        </w:tabs>
        <w:ind w:left="2880" w:hanging="360"/>
      </w:pPr>
      <w:rPr>
        <w:rFonts w:ascii="Arial" w:hAnsi="Arial" w:hint="default"/>
      </w:rPr>
    </w:lvl>
    <w:lvl w:ilvl="4" w:tentative="1">
      <w:start w:val="1"/>
      <w:numFmt w:val="bullet"/>
      <w:lvlText w:val="•"/>
      <w:lvlJc w:val="left"/>
      <w:pPr>
        <w:tabs>
          <w:tab w:val="num" w:pos="3600"/>
        </w:tabs>
        <w:ind w:left="3600" w:hanging="360"/>
      </w:pPr>
      <w:rPr>
        <w:rFonts w:ascii="Arial" w:hAnsi="Arial" w:hint="default"/>
      </w:rPr>
    </w:lvl>
    <w:lvl w:ilvl="5" w:tentative="1">
      <w:start w:val="1"/>
      <w:numFmt w:val="bullet"/>
      <w:lvlText w:val="•"/>
      <w:lvlJc w:val="left"/>
      <w:pPr>
        <w:tabs>
          <w:tab w:val="num" w:pos="4320"/>
        </w:tabs>
        <w:ind w:left="4320" w:hanging="360"/>
      </w:pPr>
      <w:rPr>
        <w:rFonts w:ascii="Arial" w:hAnsi="Arial" w:hint="default"/>
      </w:rPr>
    </w:lvl>
    <w:lvl w:ilvl="6" w:tentative="1">
      <w:start w:val="1"/>
      <w:numFmt w:val="bullet"/>
      <w:lvlText w:val="•"/>
      <w:lvlJc w:val="left"/>
      <w:pPr>
        <w:tabs>
          <w:tab w:val="num" w:pos="5040"/>
        </w:tabs>
        <w:ind w:left="5040" w:hanging="360"/>
      </w:pPr>
      <w:rPr>
        <w:rFonts w:ascii="Arial" w:hAnsi="Arial" w:hint="default"/>
      </w:rPr>
    </w:lvl>
    <w:lvl w:ilvl="7" w:tentative="1">
      <w:start w:val="1"/>
      <w:numFmt w:val="bullet"/>
      <w:lvlText w:val="•"/>
      <w:lvlJc w:val="left"/>
      <w:pPr>
        <w:tabs>
          <w:tab w:val="num" w:pos="5760"/>
        </w:tabs>
        <w:ind w:left="5760" w:hanging="360"/>
      </w:pPr>
      <w:rPr>
        <w:rFonts w:ascii="Arial" w:hAnsi="Arial" w:hint="default"/>
      </w:rPr>
    </w:lvl>
    <w:lvl w:ilvl="8" w:tentative="1">
      <w:start w:val="1"/>
      <w:numFmt w:val="bullet"/>
      <w:lvlText w:val="•"/>
      <w:lvlJc w:val="left"/>
      <w:pPr>
        <w:tabs>
          <w:tab w:val="num" w:pos="6480"/>
        </w:tabs>
        <w:ind w:left="6480" w:hanging="360"/>
      </w:pPr>
      <w:rPr>
        <w:rFonts w:ascii="Arial" w:hAnsi="Arial" w:hint="default"/>
      </w:rPr>
    </w:lvl>
  </w:abstractNum>
  <w:abstractNum w:abstractNumId="14">
    <w:nsid w:val="470D0388"/>
    <w:multiLevelType w:val="hybridMultilevel"/>
    <w:tmpl w:val="37C84F3E"/>
    <w:lvl w:ilvl="0">
      <w:start w:val="1"/>
      <w:numFmt w:val="bullet"/>
      <w:lvlText w:val="•"/>
      <w:lvlJc w:val="left"/>
      <w:pPr>
        <w:tabs>
          <w:tab w:val="num" w:pos="720"/>
        </w:tabs>
        <w:ind w:left="720" w:hanging="360"/>
      </w:pPr>
      <w:rPr>
        <w:rFonts w:ascii="Arial" w:hAnsi="Arial" w:hint="default"/>
      </w:rPr>
    </w:lvl>
    <w:lvl w:ilvl="1" w:tentative="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Arial" w:hAnsi="Arial" w:hint="default"/>
      </w:rPr>
    </w:lvl>
    <w:lvl w:ilvl="3" w:tentative="1">
      <w:start w:val="1"/>
      <w:numFmt w:val="bullet"/>
      <w:lvlText w:val="•"/>
      <w:lvlJc w:val="left"/>
      <w:pPr>
        <w:tabs>
          <w:tab w:val="num" w:pos="2880"/>
        </w:tabs>
        <w:ind w:left="2880" w:hanging="360"/>
      </w:pPr>
      <w:rPr>
        <w:rFonts w:ascii="Arial" w:hAnsi="Arial" w:hint="default"/>
      </w:rPr>
    </w:lvl>
    <w:lvl w:ilvl="4" w:tentative="1">
      <w:start w:val="1"/>
      <w:numFmt w:val="bullet"/>
      <w:lvlText w:val="•"/>
      <w:lvlJc w:val="left"/>
      <w:pPr>
        <w:tabs>
          <w:tab w:val="num" w:pos="3600"/>
        </w:tabs>
        <w:ind w:left="3600" w:hanging="360"/>
      </w:pPr>
      <w:rPr>
        <w:rFonts w:ascii="Arial" w:hAnsi="Arial" w:hint="default"/>
      </w:rPr>
    </w:lvl>
    <w:lvl w:ilvl="5" w:tentative="1">
      <w:start w:val="1"/>
      <w:numFmt w:val="bullet"/>
      <w:lvlText w:val="•"/>
      <w:lvlJc w:val="left"/>
      <w:pPr>
        <w:tabs>
          <w:tab w:val="num" w:pos="4320"/>
        </w:tabs>
        <w:ind w:left="4320" w:hanging="360"/>
      </w:pPr>
      <w:rPr>
        <w:rFonts w:ascii="Arial" w:hAnsi="Arial" w:hint="default"/>
      </w:rPr>
    </w:lvl>
    <w:lvl w:ilvl="6" w:tentative="1">
      <w:start w:val="1"/>
      <w:numFmt w:val="bullet"/>
      <w:lvlText w:val="•"/>
      <w:lvlJc w:val="left"/>
      <w:pPr>
        <w:tabs>
          <w:tab w:val="num" w:pos="5040"/>
        </w:tabs>
        <w:ind w:left="5040" w:hanging="360"/>
      </w:pPr>
      <w:rPr>
        <w:rFonts w:ascii="Arial" w:hAnsi="Arial" w:hint="default"/>
      </w:rPr>
    </w:lvl>
    <w:lvl w:ilvl="7" w:tentative="1">
      <w:start w:val="1"/>
      <w:numFmt w:val="bullet"/>
      <w:lvlText w:val="•"/>
      <w:lvlJc w:val="left"/>
      <w:pPr>
        <w:tabs>
          <w:tab w:val="num" w:pos="5760"/>
        </w:tabs>
        <w:ind w:left="5760" w:hanging="360"/>
      </w:pPr>
      <w:rPr>
        <w:rFonts w:ascii="Arial" w:hAnsi="Arial" w:hint="default"/>
      </w:rPr>
    </w:lvl>
    <w:lvl w:ilvl="8" w:tentative="1">
      <w:start w:val="1"/>
      <w:numFmt w:val="bullet"/>
      <w:lvlText w:val="•"/>
      <w:lvlJc w:val="left"/>
      <w:pPr>
        <w:tabs>
          <w:tab w:val="num" w:pos="6480"/>
        </w:tabs>
        <w:ind w:left="6480" w:hanging="360"/>
      </w:pPr>
      <w:rPr>
        <w:rFonts w:ascii="Arial" w:hAnsi="Arial" w:hint="default"/>
      </w:rPr>
    </w:lvl>
  </w:abstractNum>
  <w:abstractNum w:abstractNumId="15">
    <w:nsid w:val="472D4D8D"/>
    <w:multiLevelType w:val="hybridMultilevel"/>
    <w:tmpl w:val="A6D6E428"/>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6">
    <w:nsid w:val="4DC12BC0"/>
    <w:multiLevelType w:val="hybridMultilevel"/>
    <w:tmpl w:val="54A48102"/>
    <w:lvl w:ilvl="0">
      <w:start w:val="1"/>
      <w:numFmt w:val="bullet"/>
      <w:lvlText w:val=""/>
      <w:lvlPicBulletId w:val="0"/>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7">
    <w:nsid w:val="55CD5226"/>
    <w:multiLevelType w:val="hybridMultilevel"/>
    <w:tmpl w:val="65F28E10"/>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nsid w:val="57EB271B"/>
    <w:multiLevelType w:val="hybridMultilevel"/>
    <w:tmpl w:val="D924DAAC"/>
    <w:lvl w:ilvl="0">
      <w:start w:val="1"/>
      <w:numFmt w:val="bullet"/>
      <w:lvlText w:val="•"/>
      <w:lvlJc w:val="left"/>
      <w:pPr>
        <w:tabs>
          <w:tab w:val="num" w:pos="720"/>
        </w:tabs>
        <w:ind w:left="720" w:hanging="360"/>
      </w:pPr>
      <w:rPr>
        <w:rFonts w:ascii="Arial" w:hAnsi="Arial" w:hint="default"/>
      </w:rPr>
    </w:lvl>
    <w:lvl w:ilvl="1" w:tentative="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Arial" w:hAnsi="Arial" w:hint="default"/>
      </w:rPr>
    </w:lvl>
    <w:lvl w:ilvl="3" w:tentative="1">
      <w:start w:val="1"/>
      <w:numFmt w:val="bullet"/>
      <w:lvlText w:val="•"/>
      <w:lvlJc w:val="left"/>
      <w:pPr>
        <w:tabs>
          <w:tab w:val="num" w:pos="2880"/>
        </w:tabs>
        <w:ind w:left="2880" w:hanging="360"/>
      </w:pPr>
      <w:rPr>
        <w:rFonts w:ascii="Arial" w:hAnsi="Arial" w:hint="default"/>
      </w:rPr>
    </w:lvl>
    <w:lvl w:ilvl="4" w:tentative="1">
      <w:start w:val="1"/>
      <w:numFmt w:val="bullet"/>
      <w:lvlText w:val="•"/>
      <w:lvlJc w:val="left"/>
      <w:pPr>
        <w:tabs>
          <w:tab w:val="num" w:pos="3600"/>
        </w:tabs>
        <w:ind w:left="3600" w:hanging="360"/>
      </w:pPr>
      <w:rPr>
        <w:rFonts w:ascii="Arial" w:hAnsi="Arial" w:hint="default"/>
      </w:rPr>
    </w:lvl>
    <w:lvl w:ilvl="5" w:tentative="1">
      <w:start w:val="1"/>
      <w:numFmt w:val="bullet"/>
      <w:lvlText w:val="•"/>
      <w:lvlJc w:val="left"/>
      <w:pPr>
        <w:tabs>
          <w:tab w:val="num" w:pos="4320"/>
        </w:tabs>
        <w:ind w:left="4320" w:hanging="360"/>
      </w:pPr>
      <w:rPr>
        <w:rFonts w:ascii="Arial" w:hAnsi="Arial" w:hint="default"/>
      </w:rPr>
    </w:lvl>
    <w:lvl w:ilvl="6" w:tentative="1">
      <w:start w:val="1"/>
      <w:numFmt w:val="bullet"/>
      <w:lvlText w:val="•"/>
      <w:lvlJc w:val="left"/>
      <w:pPr>
        <w:tabs>
          <w:tab w:val="num" w:pos="5040"/>
        </w:tabs>
        <w:ind w:left="5040" w:hanging="360"/>
      </w:pPr>
      <w:rPr>
        <w:rFonts w:ascii="Arial" w:hAnsi="Arial" w:hint="default"/>
      </w:rPr>
    </w:lvl>
    <w:lvl w:ilvl="7" w:tentative="1">
      <w:start w:val="1"/>
      <w:numFmt w:val="bullet"/>
      <w:lvlText w:val="•"/>
      <w:lvlJc w:val="left"/>
      <w:pPr>
        <w:tabs>
          <w:tab w:val="num" w:pos="5760"/>
        </w:tabs>
        <w:ind w:left="5760" w:hanging="360"/>
      </w:pPr>
      <w:rPr>
        <w:rFonts w:ascii="Arial" w:hAnsi="Arial" w:hint="default"/>
      </w:rPr>
    </w:lvl>
    <w:lvl w:ilvl="8" w:tentative="1">
      <w:start w:val="1"/>
      <w:numFmt w:val="bullet"/>
      <w:lvlText w:val="•"/>
      <w:lvlJc w:val="left"/>
      <w:pPr>
        <w:tabs>
          <w:tab w:val="num" w:pos="6480"/>
        </w:tabs>
        <w:ind w:left="6480" w:hanging="360"/>
      </w:pPr>
      <w:rPr>
        <w:rFonts w:ascii="Arial" w:hAnsi="Arial" w:hint="default"/>
      </w:rPr>
    </w:lvl>
  </w:abstractNum>
  <w:abstractNum w:abstractNumId="19">
    <w:nsid w:val="58DD5116"/>
    <w:multiLevelType w:val="hybridMultilevel"/>
    <w:tmpl w:val="740C6C18"/>
    <w:lvl w:ilvl="0">
      <w:start w:val="1"/>
      <w:numFmt w:val="bullet"/>
      <w:lvlText w:val=""/>
      <w:lvlJc w:val="left"/>
      <w:pPr>
        <w:ind w:left="360" w:hanging="360"/>
      </w:pPr>
      <w:rPr>
        <w:rFonts w:ascii="Wingdings" w:hAnsi="Wingdings" w:cs="Times New Roman" w:hint="default"/>
        <w:b/>
        <w:color w:val="0076A2"/>
        <w:sz w:val="18"/>
        <w:szCs w:val="18"/>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5A250C6C"/>
    <w:multiLevelType w:val="hybridMultilevel"/>
    <w:tmpl w:val="CCE62C86"/>
    <w:lvl w:ilvl="0">
      <w:start w:val="1"/>
      <w:numFmt w:val="bullet"/>
      <w:lvlText w:val=""/>
      <w:lvlJc w:val="left"/>
      <w:pPr>
        <w:ind w:left="720" w:hanging="360"/>
      </w:pPr>
      <w:rPr>
        <w:rFonts w:ascii="Wingdings" w:hAnsi="Wingdings" w:cs="Times New Roman" w:hint="default"/>
        <w:b/>
        <w:color w:val="0076A2"/>
        <w:sz w:val="18"/>
        <w:szCs w:val="18"/>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5DEA1264"/>
    <w:multiLevelType w:val="hybridMultilevel"/>
    <w:tmpl w:val="96C0EAF6"/>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2">
    <w:nsid w:val="61280E64"/>
    <w:multiLevelType w:val="hybridMultilevel"/>
    <w:tmpl w:val="68BA476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67E0525E"/>
    <w:multiLevelType w:val="hybridMultilevel"/>
    <w:tmpl w:val="340AC486"/>
    <w:lvl w:ilvl="0">
      <w:start w:val="1"/>
      <w:numFmt w:val="bullet"/>
      <w:lvlText w:val=""/>
      <w:lvlJc w:val="left"/>
      <w:pPr>
        <w:ind w:left="360" w:hanging="360"/>
      </w:pPr>
      <w:rPr>
        <w:rFonts w:ascii="Wingdings" w:hAnsi="Wingdings" w:hint="default"/>
        <w:b/>
        <w:color w:val="0076A2"/>
        <w:sz w:val="18"/>
        <w:szCs w:val="18"/>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nsid w:val="68892C6F"/>
    <w:multiLevelType w:val="hybridMultilevel"/>
    <w:tmpl w:val="B1800A6E"/>
    <w:lvl w:ilvl="0">
      <w:start w:val="1"/>
      <w:numFmt w:val="bullet"/>
      <w:lvlText w:val=""/>
      <w:lvlJc w:val="left"/>
      <w:pPr>
        <w:ind w:left="360" w:hanging="360"/>
      </w:pPr>
      <w:rPr>
        <w:rFonts w:ascii="Wingdings" w:hAnsi="Wingdings" w:hint="default"/>
        <w:b/>
        <w:color w:val="0076A2"/>
        <w:sz w:val="18"/>
        <w:szCs w:val="18"/>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709D12F4"/>
    <w:multiLevelType w:val="hybridMultilevel"/>
    <w:tmpl w:val="85D6E6AA"/>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6">
    <w:nsid w:val="7E001179"/>
    <w:multiLevelType w:val="hybridMultilevel"/>
    <w:tmpl w:val="045C7A40"/>
    <w:lvl w:ilvl="0">
      <w:start w:val="1"/>
      <w:numFmt w:val="bullet"/>
      <w:lvlText w:val=""/>
      <w:lvlPicBulletId w:val="0"/>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abstractNumId w:val="10"/>
  </w:num>
  <w:num w:numId="2">
    <w:abstractNumId w:val="6"/>
  </w:num>
  <w:num w:numId="3">
    <w:abstractNumId w:val="0"/>
  </w:num>
  <w:num w:numId="4">
    <w:abstractNumId w:val="15"/>
  </w:num>
  <w:num w:numId="5">
    <w:abstractNumId w:val="12"/>
  </w:num>
  <w:num w:numId="6">
    <w:abstractNumId w:val="21"/>
  </w:num>
  <w:num w:numId="7">
    <w:abstractNumId w:val="25"/>
  </w:num>
  <w:num w:numId="8">
    <w:abstractNumId w:val="1"/>
  </w:num>
  <w:num w:numId="9">
    <w:abstractNumId w:val="22"/>
  </w:num>
  <w:num w:numId="10">
    <w:abstractNumId w:val="3"/>
  </w:num>
  <w:num w:numId="11">
    <w:abstractNumId w:val="19"/>
  </w:num>
  <w:num w:numId="12">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num>
  <w:num w:numId="14">
    <w:abstractNumId w:val="24"/>
  </w:num>
  <w:num w:numId="15">
    <w:abstractNumId w:val="23"/>
  </w:num>
  <w:num w:numId="16">
    <w:abstractNumId w:val="2"/>
  </w:num>
  <w:num w:numId="17">
    <w:abstractNumId w:val="20"/>
  </w:num>
  <w:num w:numId="18">
    <w:abstractNumId w:val="14"/>
  </w:num>
  <w:num w:numId="19">
    <w:abstractNumId w:val="17"/>
  </w:num>
  <w:num w:numId="20">
    <w:abstractNumId w:val="11"/>
  </w:num>
  <w:num w:numId="21">
    <w:abstractNumId w:val="4"/>
  </w:num>
  <w:num w:numId="22">
    <w:abstractNumId w:val="13"/>
  </w:num>
  <w:num w:numId="23">
    <w:abstractNumId w:val="5"/>
  </w:num>
  <w:num w:numId="24">
    <w:abstractNumId w:val="18"/>
  </w:num>
  <w:num w:numId="25">
    <w:abstractNumId w:val="26"/>
  </w:num>
  <w:num w:numId="26">
    <w:abstractNumId w:val="9"/>
  </w:num>
  <w:num w:numId="27">
    <w:abstractNumId w:val="7"/>
  </w:num>
  <w:num w:numId="28">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5A0D"/>
    <w:rsid w:val="00004E23"/>
    <w:rsid w:val="00004ED2"/>
    <w:rsid w:val="00010A40"/>
    <w:rsid w:val="0001207A"/>
    <w:rsid w:val="000138FF"/>
    <w:rsid w:val="0001509B"/>
    <w:rsid w:val="000157B5"/>
    <w:rsid w:val="00017CFD"/>
    <w:rsid w:val="00021110"/>
    <w:rsid w:val="00021760"/>
    <w:rsid w:val="000217F4"/>
    <w:rsid w:val="00022D83"/>
    <w:rsid w:val="00023806"/>
    <w:rsid w:val="0002546D"/>
    <w:rsid w:val="0002689D"/>
    <w:rsid w:val="0003059D"/>
    <w:rsid w:val="000321E7"/>
    <w:rsid w:val="00032FA3"/>
    <w:rsid w:val="0003482A"/>
    <w:rsid w:val="00034D22"/>
    <w:rsid w:val="00036F15"/>
    <w:rsid w:val="000437A0"/>
    <w:rsid w:val="0004472C"/>
    <w:rsid w:val="00044DC9"/>
    <w:rsid w:val="00047DCA"/>
    <w:rsid w:val="00051177"/>
    <w:rsid w:val="00051320"/>
    <w:rsid w:val="00051F64"/>
    <w:rsid w:val="00052E48"/>
    <w:rsid w:val="00052F2C"/>
    <w:rsid w:val="0005414D"/>
    <w:rsid w:val="00055509"/>
    <w:rsid w:val="00056337"/>
    <w:rsid w:val="00057957"/>
    <w:rsid w:val="000579C0"/>
    <w:rsid w:val="0006011A"/>
    <w:rsid w:val="00061E5F"/>
    <w:rsid w:val="00062473"/>
    <w:rsid w:val="00064377"/>
    <w:rsid w:val="0006460C"/>
    <w:rsid w:val="00066412"/>
    <w:rsid w:val="0006710F"/>
    <w:rsid w:val="00076A7B"/>
    <w:rsid w:val="00082F93"/>
    <w:rsid w:val="00083B5F"/>
    <w:rsid w:val="00085156"/>
    <w:rsid w:val="00086CDA"/>
    <w:rsid w:val="00091C5A"/>
    <w:rsid w:val="00092720"/>
    <w:rsid w:val="00095B91"/>
    <w:rsid w:val="00097D7A"/>
    <w:rsid w:val="000A2543"/>
    <w:rsid w:val="000A2551"/>
    <w:rsid w:val="000A78DB"/>
    <w:rsid w:val="000B0EFA"/>
    <w:rsid w:val="000B0FD4"/>
    <w:rsid w:val="000B5A32"/>
    <w:rsid w:val="000B69CA"/>
    <w:rsid w:val="000B7617"/>
    <w:rsid w:val="000C0B89"/>
    <w:rsid w:val="000C0D79"/>
    <w:rsid w:val="000C243E"/>
    <w:rsid w:val="000C4625"/>
    <w:rsid w:val="000D3749"/>
    <w:rsid w:val="000E0253"/>
    <w:rsid w:val="000E3284"/>
    <w:rsid w:val="000E4122"/>
    <w:rsid w:val="000E6B21"/>
    <w:rsid w:val="000E712A"/>
    <w:rsid w:val="000F14C3"/>
    <w:rsid w:val="000F472C"/>
    <w:rsid w:val="000F5A48"/>
    <w:rsid w:val="000F6634"/>
    <w:rsid w:val="000F7BC1"/>
    <w:rsid w:val="0010083C"/>
    <w:rsid w:val="00102068"/>
    <w:rsid w:val="0010268C"/>
    <w:rsid w:val="00103A9B"/>
    <w:rsid w:val="0010679A"/>
    <w:rsid w:val="00106D54"/>
    <w:rsid w:val="00110622"/>
    <w:rsid w:val="00111D92"/>
    <w:rsid w:val="0011455C"/>
    <w:rsid w:val="00114BB4"/>
    <w:rsid w:val="00116CA7"/>
    <w:rsid w:val="00121025"/>
    <w:rsid w:val="0012593F"/>
    <w:rsid w:val="00125C25"/>
    <w:rsid w:val="00132B71"/>
    <w:rsid w:val="0013568A"/>
    <w:rsid w:val="00141EF1"/>
    <w:rsid w:val="00144725"/>
    <w:rsid w:val="00146835"/>
    <w:rsid w:val="001516D0"/>
    <w:rsid w:val="00151BBD"/>
    <w:rsid w:val="0015380D"/>
    <w:rsid w:val="00154EDF"/>
    <w:rsid w:val="001624B6"/>
    <w:rsid w:val="00162E7E"/>
    <w:rsid w:val="001644FD"/>
    <w:rsid w:val="00167BA3"/>
    <w:rsid w:val="001711D3"/>
    <w:rsid w:val="00171371"/>
    <w:rsid w:val="0017181A"/>
    <w:rsid w:val="00172BEF"/>
    <w:rsid w:val="001741C7"/>
    <w:rsid w:val="00175060"/>
    <w:rsid w:val="0017584C"/>
    <w:rsid w:val="00175F20"/>
    <w:rsid w:val="00177BAD"/>
    <w:rsid w:val="0018190F"/>
    <w:rsid w:val="001833E1"/>
    <w:rsid w:val="00183FE1"/>
    <w:rsid w:val="001841F3"/>
    <w:rsid w:val="00190B13"/>
    <w:rsid w:val="00191BA5"/>
    <w:rsid w:val="00194FDF"/>
    <w:rsid w:val="0019753A"/>
    <w:rsid w:val="001A13BA"/>
    <w:rsid w:val="001A4377"/>
    <w:rsid w:val="001A6FC2"/>
    <w:rsid w:val="001A7096"/>
    <w:rsid w:val="001B0DC4"/>
    <w:rsid w:val="001B4B87"/>
    <w:rsid w:val="001B51E1"/>
    <w:rsid w:val="001B6691"/>
    <w:rsid w:val="001B6A6B"/>
    <w:rsid w:val="001C17F8"/>
    <w:rsid w:val="001C4587"/>
    <w:rsid w:val="001C5CD3"/>
    <w:rsid w:val="001C7659"/>
    <w:rsid w:val="001D0E10"/>
    <w:rsid w:val="001D3E14"/>
    <w:rsid w:val="001D4797"/>
    <w:rsid w:val="001D602C"/>
    <w:rsid w:val="001D62BA"/>
    <w:rsid w:val="001E19C5"/>
    <w:rsid w:val="001E1E1F"/>
    <w:rsid w:val="001E2694"/>
    <w:rsid w:val="001E5236"/>
    <w:rsid w:val="001E523E"/>
    <w:rsid w:val="001F0959"/>
    <w:rsid w:val="001F2B25"/>
    <w:rsid w:val="001F44E4"/>
    <w:rsid w:val="002031AF"/>
    <w:rsid w:val="00203D42"/>
    <w:rsid w:val="0020768B"/>
    <w:rsid w:val="002105E5"/>
    <w:rsid w:val="00210FB2"/>
    <w:rsid w:val="00211051"/>
    <w:rsid w:val="002127C6"/>
    <w:rsid w:val="00214479"/>
    <w:rsid w:val="002205A3"/>
    <w:rsid w:val="0022063D"/>
    <w:rsid w:val="00220D17"/>
    <w:rsid w:val="00224DFB"/>
    <w:rsid w:val="002265AA"/>
    <w:rsid w:val="002276C2"/>
    <w:rsid w:val="002319BD"/>
    <w:rsid w:val="00235A73"/>
    <w:rsid w:val="00235EFD"/>
    <w:rsid w:val="0023653A"/>
    <w:rsid w:val="00236785"/>
    <w:rsid w:val="002446AE"/>
    <w:rsid w:val="00252588"/>
    <w:rsid w:val="00253844"/>
    <w:rsid w:val="00256090"/>
    <w:rsid w:val="002670A9"/>
    <w:rsid w:val="00271C11"/>
    <w:rsid w:val="00273045"/>
    <w:rsid w:val="0027362A"/>
    <w:rsid w:val="0028170B"/>
    <w:rsid w:val="00281DAB"/>
    <w:rsid w:val="00282115"/>
    <w:rsid w:val="00287AE6"/>
    <w:rsid w:val="00292059"/>
    <w:rsid w:val="00292190"/>
    <w:rsid w:val="00292D5D"/>
    <w:rsid w:val="00295A73"/>
    <w:rsid w:val="00295E08"/>
    <w:rsid w:val="002A0CB3"/>
    <w:rsid w:val="002A2BD0"/>
    <w:rsid w:val="002A2F40"/>
    <w:rsid w:val="002A31E8"/>
    <w:rsid w:val="002A421A"/>
    <w:rsid w:val="002A5994"/>
    <w:rsid w:val="002A5D73"/>
    <w:rsid w:val="002A62FF"/>
    <w:rsid w:val="002B2931"/>
    <w:rsid w:val="002B2EBE"/>
    <w:rsid w:val="002B3918"/>
    <w:rsid w:val="002B436F"/>
    <w:rsid w:val="002B5E02"/>
    <w:rsid w:val="002B6DF4"/>
    <w:rsid w:val="002B7ABB"/>
    <w:rsid w:val="002C129B"/>
    <w:rsid w:val="002C25D7"/>
    <w:rsid w:val="002C377B"/>
    <w:rsid w:val="002C669D"/>
    <w:rsid w:val="002C6853"/>
    <w:rsid w:val="002D06B8"/>
    <w:rsid w:val="002D0AE4"/>
    <w:rsid w:val="002E4D24"/>
    <w:rsid w:val="002E57CD"/>
    <w:rsid w:val="002F1551"/>
    <w:rsid w:val="002F2073"/>
    <w:rsid w:val="002F548F"/>
    <w:rsid w:val="002F559D"/>
    <w:rsid w:val="002F6E89"/>
    <w:rsid w:val="00301FC4"/>
    <w:rsid w:val="00303A9A"/>
    <w:rsid w:val="0030688B"/>
    <w:rsid w:val="00306ADE"/>
    <w:rsid w:val="00311229"/>
    <w:rsid w:val="00311525"/>
    <w:rsid w:val="00311FAF"/>
    <w:rsid w:val="0031418D"/>
    <w:rsid w:val="00317DEA"/>
    <w:rsid w:val="00322EC0"/>
    <w:rsid w:val="00325A5D"/>
    <w:rsid w:val="003261E1"/>
    <w:rsid w:val="0033543E"/>
    <w:rsid w:val="00337206"/>
    <w:rsid w:val="003400D0"/>
    <w:rsid w:val="003464CF"/>
    <w:rsid w:val="00347912"/>
    <w:rsid w:val="0035217F"/>
    <w:rsid w:val="00354C87"/>
    <w:rsid w:val="00360FEE"/>
    <w:rsid w:val="00362941"/>
    <w:rsid w:val="00363A20"/>
    <w:rsid w:val="0036539F"/>
    <w:rsid w:val="00371E8B"/>
    <w:rsid w:val="00374458"/>
    <w:rsid w:val="003758B2"/>
    <w:rsid w:val="00377740"/>
    <w:rsid w:val="0038022A"/>
    <w:rsid w:val="003820CF"/>
    <w:rsid w:val="003838E9"/>
    <w:rsid w:val="00383E7A"/>
    <w:rsid w:val="00384B76"/>
    <w:rsid w:val="0038717E"/>
    <w:rsid w:val="003914D0"/>
    <w:rsid w:val="0039181E"/>
    <w:rsid w:val="00393BB2"/>
    <w:rsid w:val="003941AD"/>
    <w:rsid w:val="003A06EB"/>
    <w:rsid w:val="003A0718"/>
    <w:rsid w:val="003A7B9B"/>
    <w:rsid w:val="003B4B83"/>
    <w:rsid w:val="003B66CE"/>
    <w:rsid w:val="003C025D"/>
    <w:rsid w:val="003C574C"/>
    <w:rsid w:val="003C5E2D"/>
    <w:rsid w:val="003C69CE"/>
    <w:rsid w:val="003C6BA9"/>
    <w:rsid w:val="003C75FC"/>
    <w:rsid w:val="003C77B5"/>
    <w:rsid w:val="003D08B6"/>
    <w:rsid w:val="003D25C3"/>
    <w:rsid w:val="003D503A"/>
    <w:rsid w:val="003D7DDF"/>
    <w:rsid w:val="003E02E4"/>
    <w:rsid w:val="003E180C"/>
    <w:rsid w:val="003E25FE"/>
    <w:rsid w:val="003E2D20"/>
    <w:rsid w:val="003E39C5"/>
    <w:rsid w:val="003E600F"/>
    <w:rsid w:val="003E722C"/>
    <w:rsid w:val="003F3A41"/>
    <w:rsid w:val="003F7D36"/>
    <w:rsid w:val="00401104"/>
    <w:rsid w:val="00406EAC"/>
    <w:rsid w:val="0040710C"/>
    <w:rsid w:val="00410508"/>
    <w:rsid w:val="004115AF"/>
    <w:rsid w:val="00414248"/>
    <w:rsid w:val="004157CA"/>
    <w:rsid w:val="00415B49"/>
    <w:rsid w:val="00416D84"/>
    <w:rsid w:val="00417374"/>
    <w:rsid w:val="00417F42"/>
    <w:rsid w:val="0042191A"/>
    <w:rsid w:val="00432B18"/>
    <w:rsid w:val="00432D34"/>
    <w:rsid w:val="00432E35"/>
    <w:rsid w:val="00433401"/>
    <w:rsid w:val="00437B27"/>
    <w:rsid w:val="00444DBD"/>
    <w:rsid w:val="0044621F"/>
    <w:rsid w:val="0045126E"/>
    <w:rsid w:val="00451421"/>
    <w:rsid w:val="004563E1"/>
    <w:rsid w:val="00460BA1"/>
    <w:rsid w:val="00461B63"/>
    <w:rsid w:val="004724B4"/>
    <w:rsid w:val="00482851"/>
    <w:rsid w:val="0049034C"/>
    <w:rsid w:val="00490516"/>
    <w:rsid w:val="00491B36"/>
    <w:rsid w:val="004923E5"/>
    <w:rsid w:val="00493F68"/>
    <w:rsid w:val="0049465A"/>
    <w:rsid w:val="00497017"/>
    <w:rsid w:val="00497896"/>
    <w:rsid w:val="004A0A7B"/>
    <w:rsid w:val="004A3175"/>
    <w:rsid w:val="004A41BD"/>
    <w:rsid w:val="004A5F7A"/>
    <w:rsid w:val="004B30ED"/>
    <w:rsid w:val="004B33E0"/>
    <w:rsid w:val="004B686B"/>
    <w:rsid w:val="004B6CFA"/>
    <w:rsid w:val="004C036C"/>
    <w:rsid w:val="004C14A8"/>
    <w:rsid w:val="004C2332"/>
    <w:rsid w:val="004C347C"/>
    <w:rsid w:val="004C4849"/>
    <w:rsid w:val="004D2BB4"/>
    <w:rsid w:val="004D422A"/>
    <w:rsid w:val="004D70BA"/>
    <w:rsid w:val="004E280E"/>
    <w:rsid w:val="004E43C8"/>
    <w:rsid w:val="004E6087"/>
    <w:rsid w:val="004F012D"/>
    <w:rsid w:val="004F02C4"/>
    <w:rsid w:val="004F3E32"/>
    <w:rsid w:val="004F5874"/>
    <w:rsid w:val="004F7B7D"/>
    <w:rsid w:val="00500A8A"/>
    <w:rsid w:val="00500DC8"/>
    <w:rsid w:val="005025D0"/>
    <w:rsid w:val="00507EBD"/>
    <w:rsid w:val="00511047"/>
    <w:rsid w:val="0051142F"/>
    <w:rsid w:val="0051181D"/>
    <w:rsid w:val="005150B5"/>
    <w:rsid w:val="00520153"/>
    <w:rsid w:val="00520727"/>
    <w:rsid w:val="00521B1B"/>
    <w:rsid w:val="00523463"/>
    <w:rsid w:val="00530B8D"/>
    <w:rsid w:val="0053596E"/>
    <w:rsid w:val="005366CD"/>
    <w:rsid w:val="005422A3"/>
    <w:rsid w:val="00547433"/>
    <w:rsid w:val="00550878"/>
    <w:rsid w:val="00551436"/>
    <w:rsid w:val="005608F5"/>
    <w:rsid w:val="005612B2"/>
    <w:rsid w:val="00563325"/>
    <w:rsid w:val="0056783E"/>
    <w:rsid w:val="0057082F"/>
    <w:rsid w:val="005722B3"/>
    <w:rsid w:val="00572F84"/>
    <w:rsid w:val="005778DB"/>
    <w:rsid w:val="00581F06"/>
    <w:rsid w:val="005855E5"/>
    <w:rsid w:val="0058585D"/>
    <w:rsid w:val="00586CA2"/>
    <w:rsid w:val="005903EC"/>
    <w:rsid w:val="00590F52"/>
    <w:rsid w:val="00593EFC"/>
    <w:rsid w:val="005977A3"/>
    <w:rsid w:val="005A0C12"/>
    <w:rsid w:val="005B44D2"/>
    <w:rsid w:val="005C2522"/>
    <w:rsid w:val="005C61BE"/>
    <w:rsid w:val="005C7D68"/>
    <w:rsid w:val="005D4D39"/>
    <w:rsid w:val="005D7FD6"/>
    <w:rsid w:val="005E0D7E"/>
    <w:rsid w:val="005F0FC9"/>
    <w:rsid w:val="005F3673"/>
    <w:rsid w:val="005F4254"/>
    <w:rsid w:val="006063B3"/>
    <w:rsid w:val="00606853"/>
    <w:rsid w:val="00607420"/>
    <w:rsid w:val="006125A7"/>
    <w:rsid w:val="00614342"/>
    <w:rsid w:val="00614909"/>
    <w:rsid w:val="00615B36"/>
    <w:rsid w:val="00617F72"/>
    <w:rsid w:val="00620941"/>
    <w:rsid w:val="00621D60"/>
    <w:rsid w:val="00623FD4"/>
    <w:rsid w:val="0062588C"/>
    <w:rsid w:val="00625A3A"/>
    <w:rsid w:val="00631426"/>
    <w:rsid w:val="006326AE"/>
    <w:rsid w:val="00632ED4"/>
    <w:rsid w:val="006349FE"/>
    <w:rsid w:val="00636667"/>
    <w:rsid w:val="00640425"/>
    <w:rsid w:val="006428CD"/>
    <w:rsid w:val="0064502A"/>
    <w:rsid w:val="0065159B"/>
    <w:rsid w:val="006517CE"/>
    <w:rsid w:val="00655A8D"/>
    <w:rsid w:val="006564A0"/>
    <w:rsid w:val="00660176"/>
    <w:rsid w:val="00661CDF"/>
    <w:rsid w:val="006635D5"/>
    <w:rsid w:val="00671EB8"/>
    <w:rsid w:val="00673CB4"/>
    <w:rsid w:val="00674B50"/>
    <w:rsid w:val="00677097"/>
    <w:rsid w:val="00682A67"/>
    <w:rsid w:val="006830BF"/>
    <w:rsid w:val="00684277"/>
    <w:rsid w:val="00684DC1"/>
    <w:rsid w:val="00686402"/>
    <w:rsid w:val="006A06DF"/>
    <w:rsid w:val="006A458A"/>
    <w:rsid w:val="006A60DC"/>
    <w:rsid w:val="006A7EF6"/>
    <w:rsid w:val="006B231F"/>
    <w:rsid w:val="006B31BD"/>
    <w:rsid w:val="006C01BD"/>
    <w:rsid w:val="006C027F"/>
    <w:rsid w:val="006C32AD"/>
    <w:rsid w:val="006C339D"/>
    <w:rsid w:val="006C400C"/>
    <w:rsid w:val="006C59F9"/>
    <w:rsid w:val="006C613F"/>
    <w:rsid w:val="006D1A63"/>
    <w:rsid w:val="006D39FB"/>
    <w:rsid w:val="006D3C24"/>
    <w:rsid w:val="006D54CF"/>
    <w:rsid w:val="006D657C"/>
    <w:rsid w:val="006E4551"/>
    <w:rsid w:val="006E61C9"/>
    <w:rsid w:val="006E64D7"/>
    <w:rsid w:val="006E7850"/>
    <w:rsid w:val="006E7E35"/>
    <w:rsid w:val="006F11A8"/>
    <w:rsid w:val="006F15B5"/>
    <w:rsid w:val="006F1E7F"/>
    <w:rsid w:val="006F64F6"/>
    <w:rsid w:val="00701B5B"/>
    <w:rsid w:val="00702797"/>
    <w:rsid w:val="00706FB2"/>
    <w:rsid w:val="00711C35"/>
    <w:rsid w:val="00712397"/>
    <w:rsid w:val="00714E24"/>
    <w:rsid w:val="00716C04"/>
    <w:rsid w:val="0072114D"/>
    <w:rsid w:val="00721C87"/>
    <w:rsid w:val="0072265A"/>
    <w:rsid w:val="007229B2"/>
    <w:rsid w:val="007248BC"/>
    <w:rsid w:val="00724A44"/>
    <w:rsid w:val="00726F10"/>
    <w:rsid w:val="00730CCA"/>
    <w:rsid w:val="00732321"/>
    <w:rsid w:val="00734514"/>
    <w:rsid w:val="00735932"/>
    <w:rsid w:val="007411B9"/>
    <w:rsid w:val="00743E73"/>
    <w:rsid w:val="007533ED"/>
    <w:rsid w:val="00754FBD"/>
    <w:rsid w:val="007613E5"/>
    <w:rsid w:val="007628E4"/>
    <w:rsid w:val="0076343D"/>
    <w:rsid w:val="0076436E"/>
    <w:rsid w:val="00773157"/>
    <w:rsid w:val="007739A7"/>
    <w:rsid w:val="00774859"/>
    <w:rsid w:val="00776151"/>
    <w:rsid w:val="00785248"/>
    <w:rsid w:val="00786522"/>
    <w:rsid w:val="0078774E"/>
    <w:rsid w:val="00796E2F"/>
    <w:rsid w:val="00797BAD"/>
    <w:rsid w:val="007A3264"/>
    <w:rsid w:val="007A3390"/>
    <w:rsid w:val="007A3777"/>
    <w:rsid w:val="007A47D8"/>
    <w:rsid w:val="007A48DC"/>
    <w:rsid w:val="007A5334"/>
    <w:rsid w:val="007A55E1"/>
    <w:rsid w:val="007A62DF"/>
    <w:rsid w:val="007B0D73"/>
    <w:rsid w:val="007B1831"/>
    <w:rsid w:val="007B5726"/>
    <w:rsid w:val="007C16ED"/>
    <w:rsid w:val="007C5DA4"/>
    <w:rsid w:val="007C5FDC"/>
    <w:rsid w:val="007D3B74"/>
    <w:rsid w:val="007D69D3"/>
    <w:rsid w:val="007E28E0"/>
    <w:rsid w:val="007E41BA"/>
    <w:rsid w:val="007E4BF7"/>
    <w:rsid w:val="007E54D2"/>
    <w:rsid w:val="007E5DC2"/>
    <w:rsid w:val="007E7164"/>
    <w:rsid w:val="007E7EA2"/>
    <w:rsid w:val="007F068A"/>
    <w:rsid w:val="007F2FA7"/>
    <w:rsid w:val="007F3BEE"/>
    <w:rsid w:val="007F54B5"/>
    <w:rsid w:val="007F7642"/>
    <w:rsid w:val="00802BD3"/>
    <w:rsid w:val="00805764"/>
    <w:rsid w:val="00806830"/>
    <w:rsid w:val="00807856"/>
    <w:rsid w:val="00807D20"/>
    <w:rsid w:val="0081524B"/>
    <w:rsid w:val="0081551A"/>
    <w:rsid w:val="00816F6B"/>
    <w:rsid w:val="00820FC7"/>
    <w:rsid w:val="00822006"/>
    <w:rsid w:val="00823926"/>
    <w:rsid w:val="00827BC6"/>
    <w:rsid w:val="00827D2A"/>
    <w:rsid w:val="00832373"/>
    <w:rsid w:val="008327F3"/>
    <w:rsid w:val="00832DBE"/>
    <w:rsid w:val="0083490D"/>
    <w:rsid w:val="00834E5F"/>
    <w:rsid w:val="008371BA"/>
    <w:rsid w:val="00840781"/>
    <w:rsid w:val="008446C6"/>
    <w:rsid w:val="00846F29"/>
    <w:rsid w:val="00847711"/>
    <w:rsid w:val="00847999"/>
    <w:rsid w:val="0085080E"/>
    <w:rsid w:val="0086086D"/>
    <w:rsid w:val="00866EE7"/>
    <w:rsid w:val="00873224"/>
    <w:rsid w:val="008751C7"/>
    <w:rsid w:val="008906DA"/>
    <w:rsid w:val="00894F90"/>
    <w:rsid w:val="00895CDC"/>
    <w:rsid w:val="00896157"/>
    <w:rsid w:val="008967E5"/>
    <w:rsid w:val="008A3619"/>
    <w:rsid w:val="008A3DA5"/>
    <w:rsid w:val="008A4E87"/>
    <w:rsid w:val="008B0A98"/>
    <w:rsid w:val="008B4A1B"/>
    <w:rsid w:val="008B6C3C"/>
    <w:rsid w:val="008B7429"/>
    <w:rsid w:val="008C3930"/>
    <w:rsid w:val="008C5018"/>
    <w:rsid w:val="008C7C89"/>
    <w:rsid w:val="008D0FEE"/>
    <w:rsid w:val="008D10C1"/>
    <w:rsid w:val="008D15B3"/>
    <w:rsid w:val="008D1BA9"/>
    <w:rsid w:val="008D247B"/>
    <w:rsid w:val="008D64B4"/>
    <w:rsid w:val="008E58ED"/>
    <w:rsid w:val="008F0C43"/>
    <w:rsid w:val="008F16C1"/>
    <w:rsid w:val="008F241D"/>
    <w:rsid w:val="008F5CF1"/>
    <w:rsid w:val="008F72AB"/>
    <w:rsid w:val="0090092E"/>
    <w:rsid w:val="00915915"/>
    <w:rsid w:val="0092072A"/>
    <w:rsid w:val="009214FA"/>
    <w:rsid w:val="00923DCA"/>
    <w:rsid w:val="0092418A"/>
    <w:rsid w:val="00924629"/>
    <w:rsid w:val="00927CD5"/>
    <w:rsid w:val="00930A2A"/>
    <w:rsid w:val="00934942"/>
    <w:rsid w:val="0094185F"/>
    <w:rsid w:val="00942A85"/>
    <w:rsid w:val="00943BC5"/>
    <w:rsid w:val="00945E24"/>
    <w:rsid w:val="00945FD9"/>
    <w:rsid w:val="009506C9"/>
    <w:rsid w:val="00952CE0"/>
    <w:rsid w:val="009635A6"/>
    <w:rsid w:val="00970477"/>
    <w:rsid w:val="0097055C"/>
    <w:rsid w:val="009777D5"/>
    <w:rsid w:val="009825EC"/>
    <w:rsid w:val="00984F91"/>
    <w:rsid w:val="00991EC3"/>
    <w:rsid w:val="00994D93"/>
    <w:rsid w:val="009A13D3"/>
    <w:rsid w:val="009A19FC"/>
    <w:rsid w:val="009A4BDB"/>
    <w:rsid w:val="009A6EEC"/>
    <w:rsid w:val="009A768D"/>
    <w:rsid w:val="009C3273"/>
    <w:rsid w:val="009C6E1C"/>
    <w:rsid w:val="009C7873"/>
    <w:rsid w:val="009D0BCC"/>
    <w:rsid w:val="009D4617"/>
    <w:rsid w:val="009D50C6"/>
    <w:rsid w:val="009D73B5"/>
    <w:rsid w:val="009D7B89"/>
    <w:rsid w:val="009E40E5"/>
    <w:rsid w:val="009E6B6C"/>
    <w:rsid w:val="009E6B8C"/>
    <w:rsid w:val="009E6E7A"/>
    <w:rsid w:val="009F2E7C"/>
    <w:rsid w:val="009F400D"/>
    <w:rsid w:val="009F47AE"/>
    <w:rsid w:val="009F69A7"/>
    <w:rsid w:val="00A0220D"/>
    <w:rsid w:val="00A03ADA"/>
    <w:rsid w:val="00A057FF"/>
    <w:rsid w:val="00A05B7A"/>
    <w:rsid w:val="00A05C89"/>
    <w:rsid w:val="00A2019B"/>
    <w:rsid w:val="00A26BB8"/>
    <w:rsid w:val="00A31C3F"/>
    <w:rsid w:val="00A34588"/>
    <w:rsid w:val="00A34B8C"/>
    <w:rsid w:val="00A36600"/>
    <w:rsid w:val="00A36C78"/>
    <w:rsid w:val="00A37B03"/>
    <w:rsid w:val="00A41101"/>
    <w:rsid w:val="00A42D6A"/>
    <w:rsid w:val="00A46528"/>
    <w:rsid w:val="00A5151F"/>
    <w:rsid w:val="00A53077"/>
    <w:rsid w:val="00A5431D"/>
    <w:rsid w:val="00A65CFA"/>
    <w:rsid w:val="00A65EBF"/>
    <w:rsid w:val="00A7208B"/>
    <w:rsid w:val="00A73333"/>
    <w:rsid w:val="00A7674B"/>
    <w:rsid w:val="00A769BA"/>
    <w:rsid w:val="00A8220A"/>
    <w:rsid w:val="00A8294D"/>
    <w:rsid w:val="00A866E6"/>
    <w:rsid w:val="00A87AF7"/>
    <w:rsid w:val="00A954C7"/>
    <w:rsid w:val="00AA2CC7"/>
    <w:rsid w:val="00AA3EA4"/>
    <w:rsid w:val="00AA3F35"/>
    <w:rsid w:val="00AA5A0D"/>
    <w:rsid w:val="00AB028A"/>
    <w:rsid w:val="00AC7280"/>
    <w:rsid w:val="00AD01AA"/>
    <w:rsid w:val="00AD5B38"/>
    <w:rsid w:val="00AD5B45"/>
    <w:rsid w:val="00AE0370"/>
    <w:rsid w:val="00AE04F8"/>
    <w:rsid w:val="00AE3811"/>
    <w:rsid w:val="00AE406A"/>
    <w:rsid w:val="00AE6318"/>
    <w:rsid w:val="00AF0744"/>
    <w:rsid w:val="00AF1028"/>
    <w:rsid w:val="00AF530C"/>
    <w:rsid w:val="00AF59F2"/>
    <w:rsid w:val="00B0070F"/>
    <w:rsid w:val="00B015BA"/>
    <w:rsid w:val="00B05C29"/>
    <w:rsid w:val="00B104AA"/>
    <w:rsid w:val="00B11405"/>
    <w:rsid w:val="00B15F29"/>
    <w:rsid w:val="00B1727F"/>
    <w:rsid w:val="00B20958"/>
    <w:rsid w:val="00B20F2F"/>
    <w:rsid w:val="00B21B23"/>
    <w:rsid w:val="00B2335A"/>
    <w:rsid w:val="00B23622"/>
    <w:rsid w:val="00B249CF"/>
    <w:rsid w:val="00B30E1F"/>
    <w:rsid w:val="00B313B2"/>
    <w:rsid w:val="00B31854"/>
    <w:rsid w:val="00B3276D"/>
    <w:rsid w:val="00B32E98"/>
    <w:rsid w:val="00B40E83"/>
    <w:rsid w:val="00B422C7"/>
    <w:rsid w:val="00B43526"/>
    <w:rsid w:val="00B4421C"/>
    <w:rsid w:val="00B45DEA"/>
    <w:rsid w:val="00B46386"/>
    <w:rsid w:val="00B478EE"/>
    <w:rsid w:val="00B47AC3"/>
    <w:rsid w:val="00B50E7D"/>
    <w:rsid w:val="00B56F90"/>
    <w:rsid w:val="00B62245"/>
    <w:rsid w:val="00B63E2A"/>
    <w:rsid w:val="00B663C8"/>
    <w:rsid w:val="00B66E8A"/>
    <w:rsid w:val="00B67926"/>
    <w:rsid w:val="00B67B2B"/>
    <w:rsid w:val="00B727DC"/>
    <w:rsid w:val="00B72EE9"/>
    <w:rsid w:val="00B74956"/>
    <w:rsid w:val="00B764C8"/>
    <w:rsid w:val="00B76F9A"/>
    <w:rsid w:val="00B804AB"/>
    <w:rsid w:val="00B81759"/>
    <w:rsid w:val="00B82CB8"/>
    <w:rsid w:val="00B83648"/>
    <w:rsid w:val="00B83C7D"/>
    <w:rsid w:val="00B85C46"/>
    <w:rsid w:val="00B862BA"/>
    <w:rsid w:val="00B862D2"/>
    <w:rsid w:val="00B871A6"/>
    <w:rsid w:val="00B9265F"/>
    <w:rsid w:val="00B92AEB"/>
    <w:rsid w:val="00B935A7"/>
    <w:rsid w:val="00B93911"/>
    <w:rsid w:val="00B9446B"/>
    <w:rsid w:val="00B95488"/>
    <w:rsid w:val="00B97A1A"/>
    <w:rsid w:val="00BA3E42"/>
    <w:rsid w:val="00BA5C40"/>
    <w:rsid w:val="00BA68E1"/>
    <w:rsid w:val="00BA6B0C"/>
    <w:rsid w:val="00BA6E43"/>
    <w:rsid w:val="00BB0630"/>
    <w:rsid w:val="00BB0EEE"/>
    <w:rsid w:val="00BB1C5D"/>
    <w:rsid w:val="00BB48AC"/>
    <w:rsid w:val="00BB5AFA"/>
    <w:rsid w:val="00BC152B"/>
    <w:rsid w:val="00BC270B"/>
    <w:rsid w:val="00BD0EBC"/>
    <w:rsid w:val="00BD250F"/>
    <w:rsid w:val="00BD4007"/>
    <w:rsid w:val="00BE3B3B"/>
    <w:rsid w:val="00BE3C99"/>
    <w:rsid w:val="00BE7295"/>
    <w:rsid w:val="00BE7B9D"/>
    <w:rsid w:val="00BF0D2E"/>
    <w:rsid w:val="00BF158F"/>
    <w:rsid w:val="00BF20F7"/>
    <w:rsid w:val="00BF3F46"/>
    <w:rsid w:val="00BF4ED6"/>
    <w:rsid w:val="00BF5711"/>
    <w:rsid w:val="00C00F83"/>
    <w:rsid w:val="00C057C2"/>
    <w:rsid w:val="00C11AE7"/>
    <w:rsid w:val="00C2360F"/>
    <w:rsid w:val="00C2443F"/>
    <w:rsid w:val="00C26363"/>
    <w:rsid w:val="00C30001"/>
    <w:rsid w:val="00C322F9"/>
    <w:rsid w:val="00C33124"/>
    <w:rsid w:val="00C340E5"/>
    <w:rsid w:val="00C35970"/>
    <w:rsid w:val="00C41561"/>
    <w:rsid w:val="00C471A2"/>
    <w:rsid w:val="00C47245"/>
    <w:rsid w:val="00C50622"/>
    <w:rsid w:val="00C53B9F"/>
    <w:rsid w:val="00C57C5D"/>
    <w:rsid w:val="00C67FB3"/>
    <w:rsid w:val="00C70221"/>
    <w:rsid w:val="00C71792"/>
    <w:rsid w:val="00C722B5"/>
    <w:rsid w:val="00C74A3E"/>
    <w:rsid w:val="00C74E9C"/>
    <w:rsid w:val="00C75679"/>
    <w:rsid w:val="00C808A7"/>
    <w:rsid w:val="00C80C19"/>
    <w:rsid w:val="00C826C9"/>
    <w:rsid w:val="00C869BD"/>
    <w:rsid w:val="00C900C8"/>
    <w:rsid w:val="00C902FE"/>
    <w:rsid w:val="00C92F7C"/>
    <w:rsid w:val="00C94604"/>
    <w:rsid w:val="00C977E0"/>
    <w:rsid w:val="00CA1D0E"/>
    <w:rsid w:val="00CA1F69"/>
    <w:rsid w:val="00CA5060"/>
    <w:rsid w:val="00CA630D"/>
    <w:rsid w:val="00CA6DCB"/>
    <w:rsid w:val="00CB188D"/>
    <w:rsid w:val="00CC2BB7"/>
    <w:rsid w:val="00CD21D2"/>
    <w:rsid w:val="00CD2D77"/>
    <w:rsid w:val="00CE182B"/>
    <w:rsid w:val="00CE1D94"/>
    <w:rsid w:val="00CE23A9"/>
    <w:rsid w:val="00CE45C0"/>
    <w:rsid w:val="00CE6EC9"/>
    <w:rsid w:val="00CF388A"/>
    <w:rsid w:val="00CF586D"/>
    <w:rsid w:val="00D000B2"/>
    <w:rsid w:val="00D02EBF"/>
    <w:rsid w:val="00D04185"/>
    <w:rsid w:val="00D04492"/>
    <w:rsid w:val="00D05CAD"/>
    <w:rsid w:val="00D067EA"/>
    <w:rsid w:val="00D07985"/>
    <w:rsid w:val="00D11027"/>
    <w:rsid w:val="00D15BA9"/>
    <w:rsid w:val="00D17863"/>
    <w:rsid w:val="00D2120C"/>
    <w:rsid w:val="00D216CD"/>
    <w:rsid w:val="00D23634"/>
    <w:rsid w:val="00D23A28"/>
    <w:rsid w:val="00D23BD9"/>
    <w:rsid w:val="00D24C6F"/>
    <w:rsid w:val="00D25541"/>
    <w:rsid w:val="00D272CF"/>
    <w:rsid w:val="00D274C0"/>
    <w:rsid w:val="00D309BB"/>
    <w:rsid w:val="00D31C35"/>
    <w:rsid w:val="00D326E4"/>
    <w:rsid w:val="00D3775E"/>
    <w:rsid w:val="00D40A66"/>
    <w:rsid w:val="00D42B38"/>
    <w:rsid w:val="00D45223"/>
    <w:rsid w:val="00D500D3"/>
    <w:rsid w:val="00D52087"/>
    <w:rsid w:val="00D55D41"/>
    <w:rsid w:val="00D57225"/>
    <w:rsid w:val="00D5748D"/>
    <w:rsid w:val="00D62090"/>
    <w:rsid w:val="00D646C4"/>
    <w:rsid w:val="00D71270"/>
    <w:rsid w:val="00D732F1"/>
    <w:rsid w:val="00D73CDA"/>
    <w:rsid w:val="00D83FAC"/>
    <w:rsid w:val="00D85292"/>
    <w:rsid w:val="00D86E79"/>
    <w:rsid w:val="00D909A0"/>
    <w:rsid w:val="00D94769"/>
    <w:rsid w:val="00D95C99"/>
    <w:rsid w:val="00D96EF9"/>
    <w:rsid w:val="00DA3370"/>
    <w:rsid w:val="00DA40C7"/>
    <w:rsid w:val="00DA6241"/>
    <w:rsid w:val="00DA661C"/>
    <w:rsid w:val="00DA6855"/>
    <w:rsid w:val="00DA73CB"/>
    <w:rsid w:val="00DB0E07"/>
    <w:rsid w:val="00DB6015"/>
    <w:rsid w:val="00DC12F7"/>
    <w:rsid w:val="00DC1A18"/>
    <w:rsid w:val="00DC2050"/>
    <w:rsid w:val="00DC24F5"/>
    <w:rsid w:val="00DC54AB"/>
    <w:rsid w:val="00DC68B7"/>
    <w:rsid w:val="00DD00A3"/>
    <w:rsid w:val="00DD01ED"/>
    <w:rsid w:val="00DD0D9F"/>
    <w:rsid w:val="00DD11EA"/>
    <w:rsid w:val="00DD1A4B"/>
    <w:rsid w:val="00DD3179"/>
    <w:rsid w:val="00DE4CB8"/>
    <w:rsid w:val="00DE5D08"/>
    <w:rsid w:val="00DF0F02"/>
    <w:rsid w:val="00DF3CA8"/>
    <w:rsid w:val="00DF6B4D"/>
    <w:rsid w:val="00E01082"/>
    <w:rsid w:val="00E01F1D"/>
    <w:rsid w:val="00E032B2"/>
    <w:rsid w:val="00E04858"/>
    <w:rsid w:val="00E05A2B"/>
    <w:rsid w:val="00E05E91"/>
    <w:rsid w:val="00E10252"/>
    <w:rsid w:val="00E115F2"/>
    <w:rsid w:val="00E125C5"/>
    <w:rsid w:val="00E222BB"/>
    <w:rsid w:val="00E24252"/>
    <w:rsid w:val="00E33513"/>
    <w:rsid w:val="00E33854"/>
    <w:rsid w:val="00E34085"/>
    <w:rsid w:val="00E37B17"/>
    <w:rsid w:val="00E4017A"/>
    <w:rsid w:val="00E4130A"/>
    <w:rsid w:val="00E42E57"/>
    <w:rsid w:val="00E46281"/>
    <w:rsid w:val="00E473DC"/>
    <w:rsid w:val="00E508B8"/>
    <w:rsid w:val="00E50997"/>
    <w:rsid w:val="00E531C2"/>
    <w:rsid w:val="00E574AD"/>
    <w:rsid w:val="00E621B9"/>
    <w:rsid w:val="00E62563"/>
    <w:rsid w:val="00E711D3"/>
    <w:rsid w:val="00E7135E"/>
    <w:rsid w:val="00E729D2"/>
    <w:rsid w:val="00E74EBB"/>
    <w:rsid w:val="00E7791E"/>
    <w:rsid w:val="00E77DA5"/>
    <w:rsid w:val="00E87736"/>
    <w:rsid w:val="00E93600"/>
    <w:rsid w:val="00E958CD"/>
    <w:rsid w:val="00EA05ED"/>
    <w:rsid w:val="00EA098A"/>
    <w:rsid w:val="00EA40C9"/>
    <w:rsid w:val="00EA663D"/>
    <w:rsid w:val="00EA7751"/>
    <w:rsid w:val="00EB0FEE"/>
    <w:rsid w:val="00EB4CCC"/>
    <w:rsid w:val="00EB6ADB"/>
    <w:rsid w:val="00EB7E2E"/>
    <w:rsid w:val="00EC34D4"/>
    <w:rsid w:val="00EC3BCF"/>
    <w:rsid w:val="00EC4EDA"/>
    <w:rsid w:val="00EC501C"/>
    <w:rsid w:val="00ED00B0"/>
    <w:rsid w:val="00ED572D"/>
    <w:rsid w:val="00EE3604"/>
    <w:rsid w:val="00EE3ED9"/>
    <w:rsid w:val="00EF0AF6"/>
    <w:rsid w:val="00EF45A3"/>
    <w:rsid w:val="00EF5E77"/>
    <w:rsid w:val="00F0067F"/>
    <w:rsid w:val="00F04B34"/>
    <w:rsid w:val="00F05182"/>
    <w:rsid w:val="00F066D5"/>
    <w:rsid w:val="00F07D56"/>
    <w:rsid w:val="00F07FF2"/>
    <w:rsid w:val="00F136F3"/>
    <w:rsid w:val="00F177CD"/>
    <w:rsid w:val="00F17EC8"/>
    <w:rsid w:val="00F2243C"/>
    <w:rsid w:val="00F303CE"/>
    <w:rsid w:val="00F31302"/>
    <w:rsid w:val="00F319DE"/>
    <w:rsid w:val="00F3730B"/>
    <w:rsid w:val="00F4359F"/>
    <w:rsid w:val="00F43F3C"/>
    <w:rsid w:val="00F44B03"/>
    <w:rsid w:val="00F46205"/>
    <w:rsid w:val="00F50E33"/>
    <w:rsid w:val="00F50E79"/>
    <w:rsid w:val="00F5295E"/>
    <w:rsid w:val="00F52EDA"/>
    <w:rsid w:val="00F55A9D"/>
    <w:rsid w:val="00F56073"/>
    <w:rsid w:val="00F66DA9"/>
    <w:rsid w:val="00F70056"/>
    <w:rsid w:val="00F7319F"/>
    <w:rsid w:val="00F779BA"/>
    <w:rsid w:val="00F82A04"/>
    <w:rsid w:val="00F8657F"/>
    <w:rsid w:val="00F9139F"/>
    <w:rsid w:val="00F91649"/>
    <w:rsid w:val="00F93D73"/>
    <w:rsid w:val="00F94C35"/>
    <w:rsid w:val="00F972AF"/>
    <w:rsid w:val="00FA4B6A"/>
    <w:rsid w:val="00FA6193"/>
    <w:rsid w:val="00FB056C"/>
    <w:rsid w:val="00FB20D8"/>
    <w:rsid w:val="00FB258B"/>
    <w:rsid w:val="00FB52F0"/>
    <w:rsid w:val="00FB74D6"/>
    <w:rsid w:val="00FC191D"/>
    <w:rsid w:val="00FC3C03"/>
    <w:rsid w:val="00FC58FD"/>
    <w:rsid w:val="00FC6391"/>
    <w:rsid w:val="00FD08CB"/>
    <w:rsid w:val="00FD63FF"/>
    <w:rsid w:val="00FD6836"/>
    <w:rsid w:val="00FE5D38"/>
    <w:rsid w:val="00FE5DCD"/>
    <w:rsid w:val="00FE7250"/>
    <w:rsid w:val="00FF44FF"/>
    <w:rsid w:val="00FF5A09"/>
    <w:rsid w:val="00FF5C8B"/>
  </w:rsids>
  <m:mathPr>
    <m:mathFont m:val="Cambria Math"/>
  </m:mathPr>
  <w:themeFontLang w:val="en-US" w:bidi="te-IN"/>
  <w:clrSchemeMapping w:bg1="light1" w:t1="dark1" w:bg2="light2" w:t2="dark2" w:accent1="accent1" w:accent2="accent2" w:accent3="accent3" w:accent4="accent4" w:accent5="accent5" w:accent6="accent6" w:hyperlink="hyperlink" w:followedHyperlink="followedHyperlink"/>
  <w15:chartTrackingRefBased/>
  <w15:docId w15:val="{8083897C-2331-4087-AC87-BDE6CA941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Arial"/>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1">
    <w:name w:val="heading 1"/>
    <w:basedOn w:val="Normal"/>
    <w:next w:val="Normal"/>
    <w:qFormat/>
    <w:pPr>
      <w:keepNext/>
      <w:spacing w:after="240" w:line="360" w:lineRule="auto"/>
      <w:outlineLvl w:val="0"/>
    </w:pPr>
    <w:rPr>
      <w:rFonts w:ascii="Verdana" w:hAnsi="Verdana"/>
      <w:b/>
      <w:color w:val="000000"/>
      <w:sz w:val="20"/>
    </w:rPr>
  </w:style>
  <w:style w:type="paragraph" w:styleId="Heading2">
    <w:name w:val="heading 2"/>
    <w:basedOn w:val="Normal"/>
    <w:next w:val="Normal"/>
    <w:qFormat/>
    <w:pPr>
      <w:keepNext/>
      <w:spacing w:after="0" w:line="312" w:lineRule="auto"/>
      <w:outlineLvl w:val="1"/>
    </w:pPr>
    <w:rPr>
      <w:rFonts w:ascii="Verdana" w:hAnsi="Verdana"/>
      <w:b/>
      <w:bCs/>
    </w:rPr>
  </w:style>
  <w:style w:type="paragraph" w:styleId="Heading3">
    <w:name w:val="heading 3"/>
    <w:basedOn w:val="Normal"/>
    <w:next w:val="Normal"/>
    <w:qFormat/>
    <w:pPr>
      <w:keepNext/>
      <w:spacing w:after="0" w:line="360" w:lineRule="auto"/>
      <w:ind w:left="4320" w:firstLine="720"/>
      <w:outlineLvl w:val="2"/>
    </w:pPr>
    <w:rPr>
      <w:rFonts w:ascii="Verdana" w:hAnsi="Verdana"/>
      <w:b/>
      <w:bCs/>
      <w:sz w:val="20"/>
    </w:rPr>
  </w:style>
  <w:style w:type="paragraph" w:styleId="Heading4">
    <w:name w:val="heading 4"/>
    <w:basedOn w:val="Normal"/>
    <w:next w:val="Normal"/>
    <w:qFormat/>
    <w:pPr>
      <w:keepNext/>
      <w:outlineLvl w:val="3"/>
    </w:pPr>
    <w:rPr>
      <w:rFonts w:ascii="Verdana" w:hAnsi="Verdana"/>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tabs>
        <w:tab w:val="left" w:pos="1870"/>
        <w:tab w:val="left" w:pos="2244"/>
      </w:tabs>
      <w:spacing w:after="0" w:line="240" w:lineRule="auto"/>
      <w:ind w:left="2160" w:hanging="1875"/>
    </w:pPr>
    <w:rPr>
      <w:rFonts w:ascii="Verdana" w:hAnsi="Verdana" w:cs="Times New Roman"/>
      <w:b/>
      <w:bCs/>
      <w:sz w:val="20"/>
      <w:szCs w:val="20"/>
    </w:rPr>
  </w:style>
  <w:style w:type="character" w:customStyle="1" w:styleId="CharChar3">
    <w:name w:val="Char Char3"/>
    <w:semiHidden/>
    <w:rPr>
      <w:rFonts w:ascii="Verdana" w:eastAsia="Times New Roman" w:hAnsi="Verdana" w:cs="Times New Roman"/>
      <w:b/>
      <w:bCs/>
      <w:sz w:val="20"/>
      <w:szCs w:val="20"/>
    </w:rPr>
  </w:style>
  <w:style w:type="paragraph" w:styleId="BodyText">
    <w:name w:val="Body Text"/>
    <w:basedOn w:val="Normal"/>
    <w:pPr>
      <w:spacing w:after="120" w:line="240" w:lineRule="auto"/>
    </w:pPr>
    <w:rPr>
      <w:rFonts w:ascii="Times New Roman" w:hAnsi="Times New Roman" w:cs="Times New Roman"/>
      <w:sz w:val="24"/>
      <w:szCs w:val="24"/>
    </w:rPr>
  </w:style>
  <w:style w:type="character" w:customStyle="1" w:styleId="CharChar2">
    <w:name w:val="Char Char2"/>
    <w:rPr>
      <w:rFonts w:ascii="Times New Roman" w:eastAsia="Times New Roman" w:hAnsi="Times New Roman" w:cs="Times New Roman"/>
      <w:sz w:val="24"/>
      <w:szCs w:val="24"/>
    </w:rPr>
  </w:style>
  <w:style w:type="paragraph" w:customStyle="1" w:styleId="paragrapgh3">
    <w:name w:val="paragrapgh 3"/>
    <w:basedOn w:val="Normal"/>
    <w:next w:val="Normal"/>
    <w:autoRedefine/>
    <w:pPr>
      <w:numPr>
        <w:numId w:val="2"/>
      </w:numPr>
      <w:overflowPunct w:val="0"/>
      <w:adjustRightInd w:val="0"/>
      <w:spacing w:after="0" w:line="360" w:lineRule="auto"/>
      <w:jc w:val="both"/>
    </w:pPr>
    <w:rPr>
      <w:rFonts w:ascii="Times New Roman" w:hAnsi="Times New Roman"/>
      <w:bCs/>
      <w:color w:val="000000"/>
      <w:sz w:val="24"/>
      <w:szCs w:val="24"/>
      <w:lang w:val="en-GB"/>
    </w:rPr>
  </w:style>
  <w:style w:type="paragraph" w:styleId="NormalWeb">
    <w:name w:val="Normal (Web)"/>
    <w:basedOn w:val="Normal"/>
    <w:uiPriority w:val="99"/>
    <w:pPr>
      <w:spacing w:before="100" w:beforeAutospacing="1" w:after="100" w:afterAutospacing="1" w:line="240" w:lineRule="auto"/>
    </w:pPr>
    <w:rPr>
      <w:rFonts w:ascii="Garamond" w:hAnsi="Garamond" w:cs="Times New Roman"/>
      <w:sz w:val="24"/>
      <w:szCs w:val="24"/>
    </w:rPr>
  </w:style>
  <w:style w:type="paragraph" w:styleId="ListParagraph">
    <w:name w:val="List Paragraph"/>
    <w:basedOn w:val="Normal"/>
    <w:uiPriority w:val="34"/>
    <w:qFormat/>
    <w:pPr>
      <w:ind w:left="720"/>
      <w:contextualSpacing/>
    </w:pPr>
  </w:style>
  <w:style w:type="paragraph" w:styleId="Header">
    <w:name w:val="header"/>
    <w:basedOn w:val="Normal"/>
    <w:unhideWhenUsed/>
    <w:pPr>
      <w:tabs>
        <w:tab w:val="center" w:pos="4680"/>
        <w:tab w:val="right" w:pos="9360"/>
      </w:tabs>
      <w:spacing w:after="0" w:line="240" w:lineRule="auto"/>
    </w:pPr>
  </w:style>
  <w:style w:type="character" w:customStyle="1" w:styleId="CharChar1">
    <w:name w:val="Char Char1"/>
    <w:basedOn w:val="DefaultParagraphFont"/>
    <w:semiHidden/>
  </w:style>
  <w:style w:type="paragraph" w:styleId="Footer">
    <w:name w:val="footer"/>
    <w:basedOn w:val="Normal"/>
    <w:unhideWhenUsed/>
    <w:pPr>
      <w:tabs>
        <w:tab w:val="center" w:pos="4680"/>
        <w:tab w:val="right" w:pos="9360"/>
      </w:tabs>
      <w:spacing w:after="0" w:line="240" w:lineRule="auto"/>
    </w:pPr>
  </w:style>
  <w:style w:type="character" w:customStyle="1" w:styleId="CharChar">
    <w:name w:val="Char Char"/>
    <w:basedOn w:val="DefaultParagraphFont"/>
    <w:semiHidden/>
  </w:style>
  <w:style w:type="character" w:styleId="Hyperlink">
    <w:name w:val="Hyperlink"/>
    <w:rPr>
      <w:color w:val="0000FF"/>
      <w:u w:val="single"/>
    </w:rPr>
  </w:style>
  <w:style w:type="paragraph" w:customStyle="1" w:styleId="paragraph2">
    <w:name w:val="paragraph 2"/>
    <w:basedOn w:val="Normal"/>
    <w:next w:val="Normal"/>
    <w:autoRedefine/>
    <w:pPr>
      <w:numPr>
        <w:numId w:val="3"/>
      </w:numPr>
      <w:tabs>
        <w:tab w:val="num" w:pos="720"/>
        <w:tab w:val="clear" w:pos="1080"/>
      </w:tabs>
      <w:spacing w:after="0" w:line="360" w:lineRule="auto"/>
      <w:ind w:left="720" w:hanging="346"/>
      <w:jc w:val="both"/>
    </w:pPr>
    <w:rPr>
      <w:rFonts w:ascii="Verdana" w:hAnsi="Verdana" w:cs="Times New Roman"/>
      <w:color w:val="000000"/>
      <w:sz w:val="18"/>
    </w:rPr>
  </w:style>
  <w:style w:type="paragraph" w:styleId="BodyTextIndent2">
    <w:name w:val="Body Text Indent 2"/>
    <w:basedOn w:val="Normal"/>
    <w:pPr>
      <w:ind w:left="180" w:hanging="180"/>
      <w:jc w:val="both"/>
    </w:pPr>
    <w:rPr>
      <w:rFonts w:ascii="Verdana" w:hAnsi="Verdana" w:cs="Times New Roman"/>
      <w:sz w:val="18"/>
    </w:rPr>
  </w:style>
  <w:style w:type="character" w:styleId="FollowedHyperlink">
    <w:name w:val="FollowedHyperlink"/>
    <w:rPr>
      <w:color w:val="800080"/>
      <w:u w:val="single"/>
    </w:rPr>
  </w:style>
  <w:style w:type="paragraph" w:customStyle="1" w:styleId="arial">
    <w:name w:val="arial"/>
    <w:basedOn w:val="Normal"/>
    <w:rsid w:val="00C75679"/>
    <w:pPr>
      <w:spacing w:after="0" w:line="240" w:lineRule="auto"/>
    </w:pPr>
    <w:rPr>
      <w:rFonts w:ascii="Arial" w:hAnsi="Arial"/>
      <w:b/>
      <w:bCs/>
      <w:sz w:val="20"/>
      <w:szCs w:val="20"/>
    </w:rPr>
  </w:style>
  <w:style w:type="paragraph" w:customStyle="1" w:styleId="Preformatted">
    <w:name w:val="Preformatted"/>
    <w:basedOn w:val="Normal"/>
    <w:rsid w:val="00D274C0"/>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40" w:lineRule="auto"/>
    </w:pPr>
    <w:rPr>
      <w:rFonts w:ascii="Courier New" w:hAnsi="Courier New" w:cs="Courier New"/>
      <w:sz w:val="20"/>
      <w:szCs w:val="20"/>
    </w:rPr>
  </w:style>
  <w:style w:type="table" w:styleId="TableGrid">
    <w:name w:val="Table Grid"/>
    <w:basedOn w:val="TableNormal"/>
    <w:rsid w:val="00056337"/>
    <w:pPr>
      <w:spacing w:after="20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yState">
    <w:name w:val="City/State"/>
    <w:basedOn w:val="BodyText"/>
    <w:next w:val="BodyText"/>
    <w:rsid w:val="00BB0630"/>
    <w:pPr>
      <w:keepNext/>
      <w:spacing w:after="220" w:line="220" w:lineRule="atLeast"/>
      <w:jc w:val="both"/>
    </w:pPr>
    <w:rPr>
      <w:rFonts w:ascii="Arial" w:hAnsi="Arial"/>
      <w:spacing w:val="-5"/>
      <w:sz w:val="20"/>
      <w:szCs w:val="20"/>
    </w:rPr>
  </w:style>
  <w:style w:type="paragraph" w:customStyle="1" w:styleId="Bullet">
    <w:name w:val="Bullet"/>
    <w:basedOn w:val="Normal"/>
    <w:rsid w:val="00617F72"/>
    <w:pPr>
      <w:numPr>
        <w:numId w:val="12"/>
      </w:numPr>
      <w:spacing w:after="0" w:line="240" w:lineRule="auto"/>
    </w:pPr>
    <w:rPr>
      <w:rFonts w:ascii="Trebuchet MS" w:eastAsia="MS Mincho" w:hAnsi="Trebuchet MS" w:cs="Times New Roman"/>
      <w:szCs w:val="24"/>
      <w:lang w:eastAsia="ja-JP"/>
    </w:rPr>
  </w:style>
  <w:style w:type="character" w:customStyle="1" w:styleId="apple-converted-space">
    <w:name w:val="apple-converted-space"/>
    <w:rsid w:val="008C7C89"/>
  </w:style>
  <w:style w:type="paragraph" w:styleId="BodyText2">
    <w:name w:val="Body Text 2"/>
    <w:basedOn w:val="Normal"/>
    <w:link w:val="BodyText2Char"/>
    <w:rsid w:val="00B764C8"/>
    <w:pPr>
      <w:spacing w:after="120" w:line="480" w:lineRule="auto"/>
    </w:pPr>
  </w:style>
  <w:style w:type="character" w:customStyle="1" w:styleId="BodyText2Char">
    <w:name w:val="Body Text 2 Char"/>
    <w:link w:val="BodyText2"/>
    <w:rsid w:val="00B764C8"/>
    <w:rPr>
      <w:sz w:val="22"/>
      <w:szCs w:val="22"/>
      <w:lang w:val="en-US" w:eastAsia="en-US"/>
    </w:rPr>
  </w:style>
  <w:style w:type="character" w:customStyle="1" w:styleId="r9nm8952">
    <w:name w:val="r9nm8952"/>
    <w:rsid w:val="00B764C8"/>
  </w:style>
  <w:style w:type="character" w:customStyle="1" w:styleId="zy2228hw5gl">
    <w:name w:val="zy2228hw5gl"/>
    <w:rsid w:val="00B764C8"/>
  </w:style>
  <w:style w:type="paragraph" w:customStyle="1" w:styleId="CVheading1">
    <w:name w:val="CVheading1"/>
    <w:basedOn w:val="Normal"/>
    <w:rsid w:val="0072265A"/>
    <w:pPr>
      <w:keepNext/>
      <w:spacing w:before="200" w:line="240" w:lineRule="auto"/>
    </w:pPr>
    <w:rPr>
      <w:rFonts w:ascii="Arial" w:hAnsi="Arial"/>
      <w:b/>
      <w:bCs/>
      <w:sz w:val="20"/>
      <w:szCs w:val="20"/>
    </w:rPr>
  </w:style>
  <w:style w:type="character" w:customStyle="1" w:styleId="UnresolvedMention">
    <w:name w:val="Unresolved Mention"/>
    <w:uiPriority w:val="99"/>
    <w:semiHidden/>
    <w:unhideWhenUsed/>
    <w:rsid w:val="001711D3"/>
    <w:rPr>
      <w:color w:val="605E5C"/>
      <w:shd w:val="clear" w:color="auto" w:fill="E1DFDD"/>
    </w:rPr>
  </w:style>
  <w:style w:type="character" w:styleId="Strong">
    <w:name w:val="Strong"/>
    <w:basedOn w:val="DefaultParagraphFont"/>
    <w:uiPriority w:val="22"/>
    <w:qFormat/>
    <w:rsid w:val="00BE3C99"/>
    <w:rPr>
      <w:b/>
      <w:bCs/>
    </w:rPr>
  </w:style>
  <w:style w:type="character" w:customStyle="1" w:styleId="whitespace-normal">
    <w:name w:val="whitespace-normal"/>
    <w:basedOn w:val="DefaultParagraphFont"/>
    <w:rsid w:val="008961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5adef75a87a26a4b5ecf23546ad9003d134f4b0419514c4847440321091b5b58120b140a114958580d435601514841481f0f2b561358191b195115495d0c00584e4209430247460c590858184508105042445b0c0f054e4108120211474a411b02154e49405d58380c4f0343421b0015061953444f530e18705c4458440321091b5b58100a170b13445f5c0f4356014a4857034b4a550f554b1408180018474a106&amp;docType=docx" TargetMode="External"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numbering.xml.rels>&#65279;<?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2C5E38-5723-4AB7-93E0-41FD8799C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533</TotalTime>
  <Pages>5</Pages>
  <Words>1631</Words>
  <Characters>9299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CURRICULUM VITAE</vt:lpstr>
    </vt:vector>
  </TitlesOfParts>
  <Company/>
  <LinksUpToDate>false</LinksUpToDate>
  <CharactersWithSpaces>10909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india</dc:creator>
  <cp:lastModifiedBy>Windows User</cp:lastModifiedBy>
  <cp:revision>149</cp:revision>
  <dcterms:created xsi:type="dcterms:W3CDTF">2024-02-09T10:48:00Z</dcterms:created>
  <dcterms:modified xsi:type="dcterms:W3CDTF">2026-05-16T01:27:00Z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ActionId">
    <vt:lpwstr>a0a4d074-274c-4a68-b82c-3799f11ab935</vt:lpwstr>
  </property>
  <property fmtid="{D5CDD505-2E9C-101B-9397-08002B2CF9AE}" pid="3" name="MSIP_Label_ea60d57e-af5b-4752-ac57-3e4f28ca11dc_ContentBits">
    <vt:lpwstr>0</vt:lpwstr>
  </property>
  <property fmtid="{D5CDD505-2E9C-101B-9397-08002B2CF9AE}" pid="4" name="MSIP_Label_ea60d57e-af5b-4752-ac57-3e4f28ca11dc_Enabled">
    <vt:lpwstr>true</vt:lpwstr>
  </property>
  <property fmtid="{D5CDD505-2E9C-101B-9397-08002B2CF9AE}" pid="5" name="MSIP_Label_ea60d57e-af5b-4752-ac57-3e4f28ca11dc_Method">
    <vt:lpwstr>Standard</vt:lpwstr>
  </property>
  <property fmtid="{D5CDD505-2E9C-101B-9397-08002B2CF9AE}" pid="6" name="MSIP_Label_ea60d57e-af5b-4752-ac57-3e4f28ca11dc_Name">
    <vt:lpwstr>ea60d57e-af5b-4752-ac57-3e4f28ca11dc</vt:lpwstr>
  </property>
  <property fmtid="{D5CDD505-2E9C-101B-9397-08002B2CF9AE}" pid="7" name="MSIP_Label_ea60d57e-af5b-4752-ac57-3e4f28ca11dc_SetDate">
    <vt:lpwstr>2024-01-17T17:20:53Z</vt:lpwstr>
  </property>
  <property fmtid="{D5CDD505-2E9C-101B-9397-08002B2CF9AE}" pid="8" name="MSIP_Label_ea60d57e-af5b-4752-ac57-3e4f28ca11dc_SiteId">
    <vt:lpwstr>36da45f1-dd2c-4d1f-af13-5abe46b99921</vt:lpwstr>
  </property>
</Properties>
</file>