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Java 18.9 -->
  <w:body>
    <w:p w:rsidR="00D12629" w:rsidRPr="00A67DEA" w:rsidP="00D12629">
      <w:pPr>
        <w:jc w:val="center"/>
        <w:rPr>
          <w:b/>
          <w:bCs/>
          <w:sz w:val="28"/>
          <w:szCs w:val="28"/>
        </w:rPr>
      </w:pPr>
      <w:r w:rsidRPr="00A67DEA">
        <w:rPr>
          <w:b/>
          <w:bCs/>
          <w:sz w:val="28"/>
          <w:szCs w:val="28"/>
        </w:rPr>
        <w:t>MADHUKAR MANDHARAPU</w:t>
      </w:r>
    </w:p>
    <w:p w:rsidR="00AE20B5" w:rsidP="00B776EF">
      <w:pPr>
        <w:jc w:val="center"/>
        <w:rPr>
          <w:b/>
          <w:bCs/>
        </w:rPr>
      </w:pPr>
      <w:r>
        <w:rPr>
          <w:b/>
          <w:bCs/>
        </w:rPr>
        <w:t>Hyderabad |</w:t>
      </w:r>
      <w:r w:rsidRPr="00AE20B5">
        <w:t xml:space="preserve"> Mobile No</w:t>
      </w:r>
      <w:r w:rsidR="00404E66">
        <w:t xml:space="preserve">: </w:t>
      </w:r>
      <w:r w:rsidR="004A73C7">
        <w:t>8686151433</w:t>
      </w:r>
      <w:r>
        <w:t xml:space="preserve"> |</w:t>
      </w:r>
      <w:r w:rsidRPr="00AE20B5">
        <w:t xml:space="preserve">Email: </w:t>
      </w:r>
      <w:r w:rsidR="002F10D1">
        <w:t>madhukarmadz43@gmail.com</w:t>
      </w:r>
      <w:r>
        <w:rPr>
          <w:noProof/>
        </w:rPr>
        <w:pict>
          <v:rect id="_x0000_i1025" style="width:0;height:1.5pt" o:hralign="center" o:hrstd="t" o:hr="t" fillcolor="#a0a0a0" stroked="f"/>
        </w:pict>
      </w:r>
    </w:p>
    <w:p w:rsidR="00AE20B5" w:rsidRPr="00A67DEA" w:rsidP="00AE20B5">
      <w:pPr>
        <w:rPr>
          <w:b/>
          <w:bCs/>
          <w:sz w:val="28"/>
          <w:szCs w:val="28"/>
        </w:rPr>
      </w:pPr>
      <w:r w:rsidRPr="00A67DEA">
        <w:rPr>
          <w:b/>
          <w:bCs/>
          <w:sz w:val="28"/>
          <w:szCs w:val="28"/>
        </w:rPr>
        <w:t>Professional Summary</w:t>
      </w:r>
    </w:p>
    <w:p w:rsidR="00AE20B5" w:rsidRPr="00AE20B5" w:rsidP="00AE20B5">
      <w:pPr>
        <w:jc w:val="both"/>
      </w:pPr>
      <w:r w:rsidRPr="00AE20B5">
        <w:t>Results-driven Cyber Security Engineer with over 3</w:t>
      </w:r>
      <w:r w:rsidR="00256DA6">
        <w:t>.</w:t>
      </w:r>
      <w:r w:rsidR="005A430C">
        <w:t xml:space="preserve">4 </w:t>
      </w:r>
      <w:r w:rsidRPr="00AE20B5">
        <w:t xml:space="preserve">years of experience as an Associate System Engineer specializing in </w:t>
      </w:r>
      <w:r w:rsidRPr="00AE20B5">
        <w:rPr>
          <w:b/>
          <w:bCs/>
        </w:rPr>
        <w:t>Identity and Access Management (IAM)</w:t>
      </w:r>
      <w:r w:rsidR="003D24EE">
        <w:rPr>
          <w:b/>
          <w:bCs/>
        </w:rPr>
        <w:t xml:space="preserve"> in </w:t>
      </w:r>
      <w:r w:rsidR="003D24EE">
        <w:rPr>
          <w:b/>
          <w:bCs/>
        </w:rPr>
        <w:t xml:space="preserve">TCS </w:t>
      </w:r>
      <w:r w:rsidRPr="00AE20B5">
        <w:t>.</w:t>
      </w:r>
      <w:r w:rsidRPr="00AE20B5">
        <w:t xml:space="preserve"> </w:t>
      </w:r>
      <w:r w:rsidRPr="00AE20B5">
        <w:t xml:space="preserve">Expertise in </w:t>
      </w:r>
      <w:r w:rsidRPr="00AE20B5">
        <w:rPr>
          <w:b/>
          <w:bCs/>
        </w:rPr>
        <w:t>cybersecurity practices, risk assessment, vulnerability management, security compliance, and incident response</w:t>
      </w:r>
      <w:r w:rsidRPr="00AE20B5">
        <w:t>.</w:t>
      </w:r>
      <w:r w:rsidRPr="00AE20B5">
        <w:t xml:space="preserve"> </w:t>
      </w:r>
      <w:r w:rsidRPr="00AE20B5">
        <w:t xml:space="preserve">Proficient in </w:t>
      </w:r>
      <w:r w:rsidR="004768D3">
        <w:rPr>
          <w:b/>
          <w:bCs/>
        </w:rPr>
        <w:t>Saviynt</w:t>
      </w:r>
      <w:r w:rsidR="002F10D1">
        <w:rPr>
          <w:b/>
          <w:bCs/>
        </w:rPr>
        <w:t xml:space="preserve"> </w:t>
      </w:r>
      <w:r w:rsidRPr="00AE20B5">
        <w:t>Adept at managing user access, authentication services, and troubleshooting identity-related incidents.</w:t>
      </w:r>
      <w:r w:rsidRPr="00AE20B5">
        <w:t xml:space="preserve"> </w:t>
      </w:r>
      <w:r w:rsidRPr="00AE20B5">
        <w:t>Strong problem-solving skills with a keen eye for security threats and compliance.</w:t>
      </w:r>
    </w:p>
    <w:p w:rsidR="00D12629" w:rsidRPr="00720B31" w:rsidP="00D12629">
      <w:pPr>
        <w:rPr>
          <w:b/>
          <w:bCs/>
          <w:sz w:val="28"/>
          <w:szCs w:val="28"/>
        </w:rPr>
      </w:pPr>
      <w:r w:rsidRPr="00720B31">
        <w:rPr>
          <w:b/>
          <w:bCs/>
          <w:sz w:val="28"/>
          <w:szCs w:val="28"/>
        </w:rPr>
        <w:t>Professional Experience</w:t>
      </w:r>
    </w:p>
    <w:p w:rsidR="003D24EE" w:rsidRPr="006E1EDA" w:rsidP="00D12629">
      <w:r w:rsidRPr="002F10D1">
        <w:rPr>
          <w:b/>
          <w:bCs/>
          <w:sz w:val="24"/>
          <w:szCs w:val="24"/>
        </w:rPr>
        <w:t>Tata</w:t>
      </w:r>
      <w:r w:rsidR="001235E9">
        <w:rPr>
          <w:b/>
          <w:bCs/>
          <w:sz w:val="24"/>
          <w:szCs w:val="24"/>
        </w:rPr>
        <w:t xml:space="preserve"> Consultancy services: 4</w:t>
      </w:r>
      <w:r w:rsidR="002F10D1">
        <w:rPr>
          <w:b/>
          <w:bCs/>
          <w:sz w:val="24"/>
          <w:szCs w:val="24"/>
        </w:rPr>
        <w:t xml:space="preserve"> y</w:t>
      </w:r>
      <w:r w:rsidRPr="002F10D1" w:rsidR="00606E4A">
        <w:rPr>
          <w:b/>
          <w:bCs/>
          <w:sz w:val="24"/>
          <w:szCs w:val="24"/>
        </w:rPr>
        <w:t>ears</w:t>
      </w:r>
    </w:p>
    <w:p w:rsidR="00606E4A" w:rsidP="000E04E2">
      <w:p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Project: </w:t>
      </w:r>
    </w:p>
    <w:p w:rsidR="00537326" w:rsidRPr="00537326" w:rsidP="000E04E2">
      <w:pPr>
        <w:jc w:val="both"/>
        <w:rPr>
          <w:b/>
          <w:bCs/>
        </w:rPr>
      </w:pPr>
      <w:r w:rsidRPr="00104D95">
        <w:rPr>
          <w:b/>
          <w:bCs/>
          <w:sz w:val="24"/>
          <w:szCs w:val="24"/>
        </w:rPr>
        <w:t>Tate&amp;Lyle</w:t>
      </w:r>
      <w:r w:rsidR="00283A05">
        <w:rPr>
          <w:b/>
          <w:bCs/>
        </w:rPr>
        <w:t>:2</w:t>
      </w:r>
      <w:r w:rsidR="00491A6D">
        <w:rPr>
          <w:b/>
          <w:bCs/>
        </w:rPr>
        <w:t>023</w:t>
      </w:r>
      <w:r w:rsidR="00491A6D">
        <w:rPr>
          <w:b/>
          <w:bCs/>
        </w:rPr>
        <w:t>-Present</w:t>
      </w:r>
      <w:r w:rsidRPr="00D12629" w:rsidR="00D12629">
        <w:br/>
      </w:r>
      <w:r w:rsidR="000E04E2">
        <w:rPr>
          <w:rFonts w:ascii="Segoe UI" w:eastAsia="Times New Roman" w:hAnsi="Segoe UI" w:cs="Segoe UI"/>
          <w:b/>
          <w:bCs/>
          <w:color w:val="202122"/>
          <w:shd w:val="clear" w:color="auto" w:fill="FFFFFF"/>
          <w:lang w:bidi="ar-SA"/>
        </w:rPr>
        <w:t>Tate &amp; Lyle Public Limited Company</w:t>
      </w:r>
      <w:hyperlink r:id="rId4" w:anchor="cite_note-3" w:history="1">
        <w:r w:rsidR="000E04E2">
          <w:rPr>
            <w:rStyle w:val="cite-bracket"/>
            <w:rFonts w:ascii="Segoe UI" w:eastAsia="Times New Roman" w:hAnsi="Segoe UI" w:cs="Segoe UI"/>
            <w:color w:val="3366CC"/>
            <w:sz w:val="18"/>
            <w:szCs w:val="18"/>
            <w:shd w:val="clear" w:color="auto" w:fill="FFFFFF"/>
            <w:vertAlign w:val="superscript"/>
            <w:lang w:bidi="ar-SA"/>
          </w:rPr>
          <w:t>[</w:t>
        </w:r>
        <w:r w:rsidR="000E04E2">
          <w:rPr>
            <w:rStyle w:val="Hyperlink"/>
            <w:rFonts w:ascii="Segoe UI" w:eastAsia="Times New Roman" w:hAnsi="Segoe UI" w:cs="Segoe UI"/>
            <w:color w:val="3366CC"/>
            <w:sz w:val="18"/>
            <w:szCs w:val="18"/>
            <w:shd w:val="clear" w:color="auto" w:fill="FFFFFF"/>
            <w:vertAlign w:val="superscript"/>
            <w:lang w:bidi="ar-SA"/>
          </w:rPr>
          <w:t>3</w:t>
        </w:r>
        <w:r w:rsidR="000E04E2">
          <w:rPr>
            <w:rStyle w:val="cite-bracket"/>
            <w:rFonts w:ascii="Segoe UI" w:eastAsia="Times New Roman" w:hAnsi="Segoe UI" w:cs="Segoe UI"/>
            <w:color w:val="3366CC"/>
            <w:sz w:val="18"/>
            <w:szCs w:val="18"/>
            <w:shd w:val="clear" w:color="auto" w:fill="FFFFFF"/>
            <w:vertAlign w:val="superscript"/>
            <w:lang w:bidi="ar-SA"/>
          </w:rPr>
          <w:t>]</w:t>
        </w:r>
      </w:hyperlink>
      <w:r w:rsidR="000E04E2">
        <w:rPr>
          <w:rFonts w:ascii="Segoe UI" w:eastAsia="Times New Roman" w:hAnsi="Segoe UI" w:cs="Segoe UI"/>
          <w:color w:val="202122"/>
          <w:shd w:val="clear" w:color="auto" w:fill="FFFFFF"/>
          <w:lang w:bidi="ar-SA"/>
        </w:rPr>
        <w:t xml:space="preserve"> is a British-headquartered, </w:t>
      </w:r>
      <w:r w:rsidRPr="00596E2E" w:rsidR="000E04E2">
        <w:rPr>
          <w:rFonts w:ascii="Segoe UI" w:eastAsia="Times New Roman" w:hAnsi="Segoe UI" w:cs="Segoe UI"/>
          <w:color w:val="202122"/>
          <w:sz w:val="24"/>
          <w:szCs w:val="24"/>
          <w:shd w:val="clear" w:color="auto" w:fill="FFFFFF"/>
          <w:lang w:bidi="ar-SA"/>
        </w:rPr>
        <w:t>global</w:t>
      </w:r>
      <w:r w:rsidR="000E04E2">
        <w:rPr>
          <w:rFonts w:ascii="Segoe UI" w:eastAsia="Times New Roman" w:hAnsi="Segoe UI" w:cs="Segoe UI"/>
          <w:color w:val="202122"/>
          <w:shd w:val="clear" w:color="auto" w:fill="FFFFFF"/>
          <w:lang w:bidi="ar-SA"/>
        </w:rPr>
        <w:t xml:space="preserve"> supplier of diverse food and beverage products to food and industrial markets. It was originally a sugar refining business, but from the 1970s, it began to diversify, eventually divesting its sugar business in 2010. It is listed on the </w:t>
      </w:r>
      <w:hyperlink r:id="rId5" w:tooltip="London Stock Exchange" w:history="1">
        <w:r w:rsidR="000E04E2">
          <w:rPr>
            <w:rStyle w:val="Hyperlink"/>
            <w:rFonts w:ascii="Segoe UI" w:eastAsia="Times New Roman" w:hAnsi="Segoe UI" w:cs="Segoe UI"/>
            <w:color w:val="3366CC"/>
            <w:shd w:val="clear" w:color="auto" w:fill="FFFFFF"/>
            <w:lang w:bidi="ar-SA"/>
          </w:rPr>
          <w:t>London Stock Exchange</w:t>
        </w:r>
      </w:hyperlink>
      <w:r w:rsidR="000E04E2">
        <w:rPr>
          <w:rFonts w:ascii="Segoe UI" w:eastAsia="Times New Roman" w:hAnsi="Segoe UI" w:cs="Segoe UI"/>
          <w:color w:val="202122"/>
          <w:shd w:val="clear" w:color="auto" w:fill="FFFFFF"/>
          <w:lang w:bidi="ar-SA"/>
        </w:rPr>
        <w:t> and is a constituent of the </w:t>
      </w:r>
      <w:hyperlink r:id="rId6" w:tooltip="FTSE 250 Index" w:history="1">
        <w:r w:rsidR="000E04E2">
          <w:rPr>
            <w:rStyle w:val="Hyperlink"/>
            <w:rFonts w:ascii="Segoe UI" w:eastAsia="Times New Roman" w:hAnsi="Segoe UI" w:cs="Segoe UI"/>
            <w:color w:val="3366CC"/>
            <w:shd w:val="clear" w:color="auto" w:fill="FFFFFF"/>
            <w:lang w:bidi="ar-SA"/>
          </w:rPr>
          <w:t>FTSE 250 Index</w:t>
        </w:r>
      </w:hyperlink>
    </w:p>
    <w:p w:rsidR="00F97F64" w:rsidRPr="00C80A83" w:rsidP="000E04E2">
      <w:pPr>
        <w:jc w:val="both"/>
      </w:pPr>
      <w:r w:rsidRPr="00D12629">
        <w:rPr>
          <w:b/>
          <w:bCs/>
        </w:rPr>
        <w:t>Role:</w:t>
      </w:r>
      <w:r w:rsidRPr="00D12629">
        <w:t xml:space="preserve"> IAM Administrator</w:t>
      </w:r>
    </w:p>
    <w:p w:rsidR="00491A6D" w:rsidRPr="00F97F64" w:rsidP="00F97F64">
      <w:pPr>
        <w:ind w:left="360"/>
        <w:rPr>
          <w:b/>
          <w:bCs/>
        </w:rPr>
      </w:pPr>
      <w:r w:rsidRPr="00F97F64">
        <w:rPr>
          <w:b/>
          <w:bCs/>
        </w:rPr>
        <w:t>Key Responsibilities:</w:t>
      </w:r>
    </w:p>
    <w:p w:rsidR="006A4859" w:rsidP="00CB5981">
      <w:pPr>
        <w:pStyle w:val="ListParagraph"/>
        <w:numPr>
          <w:ilvl w:val="0"/>
          <w:numId w:val="13"/>
        </w:numPr>
      </w:pPr>
      <w:r>
        <w:t>Ha</w:t>
      </w:r>
      <w:r>
        <w:t xml:space="preserve">ndling the incidents, </w:t>
      </w:r>
      <w:r>
        <w:t>catalog</w:t>
      </w:r>
      <w:r>
        <w:t xml:space="preserve"> tasks and working with end users to resolve the issu</w:t>
      </w:r>
      <w:r w:rsidR="00CB5981">
        <w:t xml:space="preserve">es </w:t>
      </w:r>
    </w:p>
    <w:p w:rsidR="006A4859" w:rsidP="00CB5981">
      <w:pPr>
        <w:pStyle w:val="ListParagraph"/>
        <w:numPr>
          <w:ilvl w:val="0"/>
          <w:numId w:val="13"/>
        </w:numPr>
      </w:pPr>
      <w:r>
        <w:t xml:space="preserve">I </w:t>
      </w:r>
      <w:r>
        <w:t>had worked on p4 level tickets, like updating existing user</w:t>
      </w:r>
      <w:r>
        <w:rPr>
          <w:rFonts w:hint="eastAsia"/>
        </w:rPr>
        <w:t>’</w:t>
      </w:r>
      <w:r>
        <w:t>s data in AD, incorrect mail address, checking whether the account is created in AD or not, and why the user account is not visible in AD</w:t>
      </w:r>
      <w:r w:rsidR="003C4161">
        <w:t xml:space="preserve">.I </w:t>
      </w:r>
      <w:r>
        <w:t>had worked on P3-level tickets, like user account creation and incorrect license issues</w:t>
      </w:r>
      <w:r w:rsidR="00094CE0">
        <w:t>.</w:t>
      </w:r>
    </w:p>
    <w:p w:rsidR="006A4859" w:rsidP="00411379">
      <w:pPr>
        <w:pStyle w:val="ListParagraph"/>
        <w:numPr>
          <w:ilvl w:val="0"/>
          <w:numId w:val="13"/>
        </w:numPr>
      </w:pPr>
      <w:r>
        <w:t xml:space="preserve">I am involved in connections to import </w:t>
      </w:r>
      <w:r w:rsidRPr="00024D45">
        <w:rPr>
          <w:sz w:val="24"/>
          <w:szCs w:val="24"/>
        </w:rPr>
        <w:t>user</w:t>
      </w:r>
      <w:r>
        <w:t xml:space="preserve"> data into the Saviynt IGA tool via configuration with various platforms including </w:t>
      </w:r>
      <w:r>
        <w:t>ServiceNow</w:t>
      </w:r>
    </w:p>
    <w:p w:rsidR="006A4859" w:rsidP="006E1269">
      <w:pPr>
        <w:pStyle w:val="ListParagraph"/>
        <w:numPr>
          <w:ilvl w:val="0"/>
          <w:numId w:val="13"/>
        </w:numPr>
      </w:pPr>
      <w:r>
        <w:t>I</w:t>
      </w:r>
      <w:r>
        <w:t xml:space="preserve">mplemented various batch jobs for automating the provisioning and </w:t>
      </w:r>
      <w:r>
        <w:t>deprovisioning</w:t>
      </w:r>
      <w:r>
        <w:t xml:space="preserve"> of user data in Active Directory (AD) and updating records in </w:t>
      </w:r>
      <w:r>
        <w:t>ServiceNow</w:t>
      </w:r>
      <w:r>
        <w:t>.</w:t>
      </w:r>
    </w:p>
    <w:p w:rsidR="006A4859" w:rsidP="006E1269">
      <w:pPr>
        <w:pStyle w:val="ListParagraph"/>
        <w:numPr>
          <w:ilvl w:val="0"/>
          <w:numId w:val="13"/>
        </w:numPr>
      </w:pPr>
      <w:r>
        <w:t>Executed SQL queries using the Analytics feature to analyze user data based on end dates and revoke access privileges accordingly</w:t>
      </w:r>
      <w:r w:rsidR="00B46366">
        <w:t>.</w:t>
      </w:r>
    </w:p>
    <w:p w:rsidR="002F10D1" w:rsidP="00D12629">
      <w:pPr>
        <w:pStyle w:val="ListParagraph"/>
        <w:numPr>
          <w:ilvl w:val="0"/>
          <w:numId w:val="13"/>
        </w:numPr>
      </w:pPr>
      <w:r>
        <w:t>M</w:t>
      </w:r>
      <w:r w:rsidR="006A4859">
        <w:t>anaging user data imports from target applications into Saviynt (EIC) and ensuring accurate account provisioning</w:t>
      </w:r>
    </w:p>
    <w:p w:rsidR="00D12629" w:rsidRPr="00AE20B5" w:rsidP="00D12629">
      <w:pPr>
        <w:pStyle w:val="ListParagraph"/>
        <w:numPr>
          <w:ilvl w:val="0"/>
          <w:numId w:val="13"/>
        </w:numPr>
      </w:pPr>
      <w:r>
        <w:t xml:space="preserve"> M</w:t>
      </w:r>
      <w:r w:rsidRPr="002F10D1">
        <w:t xml:space="preserve">anage </w:t>
      </w:r>
      <w:r w:rsidRPr="002F10D1">
        <w:t>Saviynt</w:t>
      </w:r>
      <w:r w:rsidRPr="002F10D1">
        <w:t xml:space="preserve"> IGA modules including Identity Lifecycle Management (ILM), Access Request System (ARS), Access </w:t>
      </w:r>
      <w:r w:rsidRPr="002F10D1">
        <w:t>Certification</w:t>
      </w:r>
      <w:r w:rsidRPr="002F10D1">
        <w:t>,Develop</w:t>
      </w:r>
      <w:r w:rsidRPr="002F10D1">
        <w:t xml:space="preserve"> and manage Technical Rules, User Update Rules, and Analytics Reports for automation and monitoring.</w:t>
      </w:r>
    </w:p>
    <w:p w:rsidR="004B783F" w:rsidRPr="003551F7" w:rsidP="000B2A4E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rFonts w:ascii="Times New Roman" w:eastAsia="Times New Roman" w:hAnsi="Times New Roman" w:cs="Times New Roman"/>
          <w:b/>
          <w:color w:val="202529"/>
          <w:sz w:val="28"/>
          <w:szCs w:val="28"/>
          <w:lang w:bidi="ar-SA"/>
        </w:rPr>
      </w:pPr>
      <w:r w:rsidRPr="003551F7">
        <w:rPr>
          <w:rFonts w:ascii="Times New Roman" w:eastAsia="Times New Roman" w:hAnsi="Times New Roman" w:cs="Times New Roman"/>
          <w:b/>
          <w:color w:val="202529"/>
          <w:sz w:val="28"/>
          <w:szCs w:val="28"/>
          <w:lang w:bidi="ar-SA"/>
        </w:rPr>
        <w:t xml:space="preserve">Technologies and Tools: </w:t>
      </w:r>
    </w:p>
    <w:p w:rsidR="00AE20B5" w:rsidRPr="000B2A4E" w:rsidP="000B2A4E">
      <w:pPr>
        <w:pBdr>
          <w:top w:val="nil"/>
          <w:left w:val="nil"/>
          <w:bottom w:val="nil"/>
          <w:right w:val="nil"/>
          <w:between w:val="nil"/>
        </w:pBdr>
        <w:spacing w:before="9"/>
        <w:ind w:left="360"/>
        <w:rPr>
          <w:rFonts w:ascii="Times New Roman" w:eastAsia="Times New Roman" w:hAnsi="Times New Roman" w:cs="Times New Roman"/>
          <w:color w:val="202529"/>
          <w:lang w:bidi="ar-SA"/>
        </w:rPr>
      </w:pPr>
      <w:r w:rsidRPr="00DD179D">
        <w:rPr>
          <w:rFonts w:ascii="Times New Roman" w:eastAsia="Times New Roman" w:hAnsi="Times New Roman" w:cs="Times New Roman"/>
          <w:color w:val="202529"/>
          <w:lang w:bidi="ar-SA"/>
        </w:rPr>
        <w:t>Saviynt</w:t>
      </w:r>
      <w:r w:rsidRPr="00DD179D">
        <w:rPr>
          <w:rFonts w:ascii="Times New Roman" w:eastAsia="Times New Roman" w:hAnsi="Times New Roman" w:cs="Times New Roman"/>
          <w:color w:val="202529"/>
          <w:lang w:bidi="ar-SA"/>
        </w:rPr>
        <w:t xml:space="preserve">, </w:t>
      </w:r>
      <w:r w:rsidR="004A73C7">
        <w:rPr>
          <w:rFonts w:ascii="Times New Roman" w:eastAsia="Times New Roman" w:hAnsi="Times New Roman" w:cs="Times New Roman"/>
          <w:color w:val="202529"/>
          <w:lang w:bidi="ar-SA"/>
        </w:rPr>
        <w:br/>
      </w:r>
      <w:r w:rsidR="004A73C7">
        <w:rPr>
          <w:rFonts w:ascii="Times New Roman" w:eastAsia="Times New Roman" w:hAnsi="Times New Roman" w:cs="Times New Roman"/>
          <w:color w:val="202529"/>
          <w:lang w:bidi="ar-SA"/>
        </w:rPr>
        <w:t>Sql</w:t>
      </w:r>
      <w:r w:rsidR="002F10D1">
        <w:rPr>
          <w:rFonts w:ascii="Times New Roman" w:eastAsia="Times New Roman" w:hAnsi="Times New Roman" w:cs="Times New Roman"/>
          <w:color w:val="202529"/>
          <w:lang w:bidi="ar-SA"/>
        </w:rPr>
        <w:br/>
      </w:r>
      <w:r w:rsidR="002F10D1">
        <w:rPr>
          <w:rFonts w:ascii="Times New Roman" w:eastAsia="Times New Roman" w:hAnsi="Times New Roman" w:cs="Times New Roman"/>
          <w:color w:val="202529"/>
          <w:lang w:bidi="ar-SA"/>
        </w:rPr>
        <w:t>Entra</w:t>
      </w:r>
      <w:r w:rsidR="004A73C7">
        <w:rPr>
          <w:rFonts w:ascii="Times New Roman" w:eastAsia="Times New Roman" w:hAnsi="Times New Roman" w:cs="Times New Roman"/>
          <w:color w:val="202529"/>
          <w:lang w:bidi="ar-SA"/>
        </w:rPr>
        <w:br/>
      </w:r>
      <w:r w:rsidRPr="00DD179D">
        <w:rPr>
          <w:rFonts w:ascii="Times New Roman" w:eastAsia="Times New Roman" w:hAnsi="Times New Roman" w:cs="Times New Roman"/>
          <w:color w:val="202529"/>
          <w:lang w:bidi="ar-SA"/>
        </w:rPr>
        <w:t>ServiceNow</w:t>
      </w:r>
      <w:r w:rsidR="004B783F">
        <w:rPr>
          <w:rFonts w:ascii="Times New Roman" w:eastAsia="Times New Roman" w:hAnsi="Times New Roman" w:cs="Times New Roman"/>
          <w:color w:val="202529"/>
          <w:lang w:bidi="ar-SA"/>
        </w:rPr>
        <w:t>.</w:t>
      </w:r>
    </w:p>
    <w:p w:rsidR="002F10D1" w:rsidP="007C64E6">
      <w:pPr>
        <w:jc w:val="both"/>
        <w:rPr>
          <w:b/>
          <w:bCs/>
          <w:sz w:val="28"/>
          <w:szCs w:val="28"/>
        </w:rPr>
      </w:pPr>
    </w:p>
    <w:p w:rsidR="007C64E6" w:rsidRPr="003551F7" w:rsidP="007C64E6">
      <w:pPr>
        <w:jc w:val="both"/>
        <w:rPr>
          <w:sz w:val="28"/>
          <w:szCs w:val="28"/>
        </w:rPr>
      </w:pPr>
      <w:r w:rsidRPr="003551F7">
        <w:rPr>
          <w:b/>
          <w:bCs/>
          <w:sz w:val="28"/>
          <w:szCs w:val="28"/>
        </w:rPr>
        <w:t>Soft Skills:</w:t>
      </w:r>
    </w:p>
    <w:p w:rsidR="00333243" w:rsidP="00333243">
      <w:pPr>
        <w:jc w:val="both"/>
      </w:pPr>
      <w:r w:rsidRPr="00AE20B5">
        <w:t>Problem Solving, Team Collaboration, Communication, Patience, Attention to Detail</w:t>
      </w:r>
    </w:p>
    <w:p w:rsidR="004A73C7" w:rsidP="00333243">
      <w:pPr>
        <w:jc w:val="both"/>
        <w:rPr>
          <w:b/>
          <w:bCs/>
          <w:sz w:val="28"/>
          <w:szCs w:val="28"/>
        </w:rPr>
      </w:pPr>
    </w:p>
    <w:p w:rsidR="00AE20B5" w:rsidRPr="003551F7" w:rsidP="00333243">
      <w:pPr>
        <w:jc w:val="both"/>
        <w:rPr>
          <w:sz w:val="28"/>
          <w:szCs w:val="28"/>
        </w:rPr>
      </w:pPr>
      <w:r w:rsidRPr="003551F7">
        <w:rPr>
          <w:b/>
          <w:bCs/>
          <w:sz w:val="28"/>
          <w:szCs w:val="28"/>
        </w:rPr>
        <w:t>Education</w:t>
      </w:r>
    </w:p>
    <w:p w:rsidR="00AE20B5" w:rsidRPr="00AE20B5" w:rsidP="00AE20B5">
      <w:pPr>
        <w:numPr>
          <w:ilvl w:val="0"/>
          <w:numId w:val="3"/>
        </w:numPr>
      </w:pPr>
      <w:r w:rsidRPr="00AE20B5">
        <w:rPr>
          <w:b/>
          <w:bCs/>
        </w:rPr>
        <w:t>B.Tech</w:t>
      </w:r>
      <w:r w:rsidR="00520861">
        <w:rPr>
          <w:b/>
          <w:bCs/>
        </w:rPr>
        <w:t>(</w:t>
      </w:r>
      <w:r w:rsidR="00520861">
        <w:rPr>
          <w:b/>
          <w:bCs/>
        </w:rPr>
        <w:t>Mech</w:t>
      </w:r>
      <w:r w:rsidR="00520861">
        <w:rPr>
          <w:b/>
          <w:bCs/>
        </w:rPr>
        <w:t>)</w:t>
      </w:r>
      <w:r w:rsidRPr="00AE20B5">
        <w:t xml:space="preserve"> – </w:t>
      </w:r>
      <w:r w:rsidR="00E5064D">
        <w:t xml:space="preserve">from ST. Mary’s group of </w:t>
      </w:r>
      <w:r w:rsidRPr="00596E2E" w:rsidR="00E5064D">
        <w:rPr>
          <w:sz w:val="24"/>
          <w:szCs w:val="24"/>
        </w:rPr>
        <w:t>institutions</w:t>
      </w:r>
      <w:r w:rsidR="00E5064D">
        <w:t xml:space="preserve"> Hyderabad </w:t>
      </w:r>
      <w:r w:rsidR="00DF6037">
        <w:t>under JNTUH with 69%</w:t>
      </w:r>
    </w:p>
    <w:p w:rsidR="0087142B" w:rsidRPr="00AE20B5" w:rsidP="0087142B">
      <w:pPr>
        <w:numPr>
          <w:ilvl w:val="0"/>
          <w:numId w:val="3"/>
        </w:numPr>
      </w:pPr>
      <w:r w:rsidRPr="00AE20B5">
        <w:rPr>
          <w:b/>
          <w:bCs/>
        </w:rPr>
        <w:t>Diploma (</w:t>
      </w:r>
      <w:r w:rsidR="00520861">
        <w:rPr>
          <w:b/>
          <w:bCs/>
        </w:rPr>
        <w:t>Mech</w:t>
      </w:r>
      <w:r w:rsidRPr="00AE20B5">
        <w:rPr>
          <w:b/>
          <w:bCs/>
        </w:rPr>
        <w:t>)</w:t>
      </w:r>
      <w:r w:rsidRPr="00AE20B5">
        <w:t xml:space="preserve"> – </w:t>
      </w:r>
      <w:r w:rsidR="00520861">
        <w:t xml:space="preserve">GMR </w:t>
      </w:r>
      <w:r w:rsidRPr="00AE20B5">
        <w:t>Polytechnic (SBTET</w:t>
      </w:r>
      <w:r w:rsidR="004A73C7">
        <w:t>)</w:t>
      </w:r>
      <w:r w:rsidR="00400978">
        <w:t xml:space="preserve"> with </w:t>
      </w:r>
      <w:r w:rsidR="00D92FFE">
        <w:t xml:space="preserve">66 </w:t>
      </w:r>
      <w:r w:rsidR="00A35F1D">
        <w:t>%</w:t>
      </w:r>
    </w:p>
    <w:p w:rsidR="00981F1A" w:rsidP="00981F1A">
      <w:pPr>
        <w:numPr>
          <w:ilvl w:val="0"/>
          <w:numId w:val="3"/>
        </w:numPr>
      </w:pPr>
      <w:r w:rsidRPr="00AE20B5">
        <w:rPr>
          <w:b/>
          <w:bCs/>
        </w:rPr>
        <w:t>SSC</w:t>
      </w:r>
      <w:r w:rsidRPr="00AE20B5">
        <w:t xml:space="preserve"> – </w:t>
      </w:r>
      <w:r w:rsidR="0087142B">
        <w:t xml:space="preserve">ZPHS </w:t>
      </w:r>
      <w:r w:rsidR="0087142B">
        <w:t>Mamidalapalli</w:t>
      </w:r>
      <w:r w:rsidR="004A73C7">
        <w:t xml:space="preserve">, </w:t>
      </w:r>
      <w:r w:rsidR="00105C16">
        <w:t>under BSETS with 92%</w:t>
      </w:r>
    </w:p>
    <w:p w:rsidR="00AE20B5" w:rsidRPr="003551F7" w:rsidP="00981F1A">
      <w:pPr>
        <w:rPr>
          <w:sz w:val="28"/>
          <w:szCs w:val="28"/>
        </w:rPr>
      </w:pPr>
      <w:r w:rsidRPr="003551F7">
        <w:rPr>
          <w:b/>
          <w:bCs/>
          <w:sz w:val="28"/>
          <w:szCs w:val="28"/>
        </w:rPr>
        <w:t>Certifications &amp; Training</w:t>
      </w:r>
    </w:p>
    <w:p w:rsidR="00FA37FB" w:rsidRPr="002F10D1" w:rsidP="00467969">
      <w:pPr>
        <w:numPr>
          <w:ilvl w:val="0"/>
          <w:numId w:val="4"/>
        </w:numPr>
      </w:pPr>
      <w:r w:rsidRPr="00AE20B5">
        <w:rPr>
          <w:b/>
          <w:bCs/>
        </w:rPr>
        <w:t>Saviynt IGA L100 &amp; L200 Training</w:t>
      </w:r>
      <w:r w:rsidR="002F10D1">
        <w:rPr>
          <w:b/>
          <w:bCs/>
        </w:rPr>
        <w:t>.</w:t>
      </w:r>
    </w:p>
    <w:p w:rsidR="002F10D1" w:rsidRPr="00617CDB" w:rsidP="00467969">
      <w:pPr>
        <w:numPr>
          <w:ilvl w:val="0"/>
          <w:numId w:val="4"/>
        </w:numPr>
      </w:pPr>
      <w:r>
        <w:rPr>
          <w:b/>
          <w:bCs/>
        </w:rPr>
        <w:t>Identity and Access Administrator Associate</w:t>
      </w:r>
    </w:p>
    <w:p w:rsidR="00617CDB" w:rsidP="001235E9">
      <w:pPr>
        <w:ind w:left="720"/>
      </w:pPr>
    </w:p>
    <w:p w:rsidR="00A75898" w:rsidRPr="00B660A7" w:rsidP="00A75898">
      <w:pPr>
        <w:rPr>
          <w:b/>
          <w:bCs/>
          <w:sz w:val="28"/>
          <w:szCs w:val="28"/>
        </w:rPr>
      </w:pPr>
      <w:r w:rsidRPr="00B660A7">
        <w:rPr>
          <w:b/>
          <w:bCs/>
          <w:sz w:val="28"/>
          <w:szCs w:val="28"/>
        </w:rPr>
        <w:t>Achievement</w:t>
      </w:r>
      <w:r w:rsidRPr="00B660A7">
        <w:rPr>
          <w:b/>
          <w:bCs/>
          <w:sz w:val="28"/>
          <w:szCs w:val="28"/>
        </w:rPr>
        <w:t>s</w:t>
      </w:r>
    </w:p>
    <w:p w:rsidR="00BB68D3" w:rsidRPr="00DA4156" w:rsidP="00DA4156">
      <w:pPr>
        <w:pStyle w:val="ListParagraph"/>
        <w:numPr>
          <w:ilvl w:val="0"/>
          <w:numId w:val="9"/>
        </w:numPr>
        <w:rPr>
          <w:b/>
          <w:bCs/>
        </w:rPr>
      </w:pPr>
      <w:r>
        <w:t>Key contributor for the success of TCS-</w:t>
      </w:r>
      <w:r w:rsidR="00947E35">
        <w:t>Tate &amp; Lyle</w:t>
      </w:r>
      <w:r>
        <w:t xml:space="preserve"> Project</w:t>
      </w:r>
    </w:p>
    <w:p w:rsidR="00A01E6B" w:rsidRPr="00AE20B5" w:rsidP="00252581">
      <w:pPr>
        <w:pStyle w:val="ListParagraph"/>
        <w:numPr>
          <w:ilvl w:val="0"/>
          <w:numId w:val="9"/>
        </w:numPr>
      </w:pPr>
      <w:r>
        <w:t>Received On the</w:t>
      </w:r>
      <w:r w:rsidR="00A579B9">
        <w:t xml:space="preserve"> best team award</w:t>
      </w:r>
      <w:r>
        <w:t xml:space="preserve"> for </w:t>
      </w:r>
      <w:r w:rsidRPr="006444A3">
        <w:rPr>
          <w:sz w:val="24"/>
          <w:szCs w:val="24"/>
        </w:rPr>
        <w:t>the</w:t>
      </w:r>
      <w:r>
        <w:t xml:space="preserve"> quality of deliveries</w:t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width:1pt;height:1pt;margin-top:0;margin-left:0;position:absolute;z-index:251658240">
            <v:imagedata r:id="rId7"/>
          </v:shape>
        </w:pict>
      </w:r>
    </w:p>
    <w:sectPr w:rsidSect="00B23C79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A758F2"/>
    <w:multiLevelType w:val="hybridMultilevel"/>
    <w:tmpl w:val="0374B93E"/>
    <w:lvl w:ilvl="0">
      <w:start w:val="1"/>
      <w:numFmt w:val="bullet"/>
      <w:lvlText w:val=""/>
      <w:lvlJc w:val="left"/>
      <w:pPr>
        <w:ind w:left="1495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215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935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55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75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95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815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535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55" w:hanging="360"/>
      </w:pPr>
      <w:rPr>
        <w:rFonts w:ascii="Wingdings" w:hAnsi="Wingdings" w:hint="default"/>
      </w:rPr>
    </w:lvl>
  </w:abstractNum>
  <w:abstractNum w:abstractNumId="1">
    <w:nsid w:val="0BB70FD4"/>
    <w:multiLevelType w:val="hybridMultilevel"/>
    <w:tmpl w:val="6A3E62BE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178E60F0"/>
    <w:multiLevelType w:val="multilevel"/>
    <w:tmpl w:val="5524D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66407DD"/>
    <w:multiLevelType w:val="hybridMultilevel"/>
    <w:tmpl w:val="A24259C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8B26BC8"/>
    <w:multiLevelType w:val="multilevel"/>
    <w:tmpl w:val="3CAE4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6AD4CFD"/>
    <w:multiLevelType w:val="hybridMultilevel"/>
    <w:tmpl w:val="B5D083BE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436666EB"/>
    <w:multiLevelType w:val="multilevel"/>
    <w:tmpl w:val="42F04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453775A"/>
    <w:multiLevelType w:val="multilevel"/>
    <w:tmpl w:val="31A02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260755C"/>
    <w:multiLevelType w:val="multilevel"/>
    <w:tmpl w:val="4B265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4EC29CC"/>
    <w:multiLevelType w:val="multilevel"/>
    <w:tmpl w:val="7D103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2B86B39"/>
    <w:multiLevelType w:val="hybridMultilevel"/>
    <w:tmpl w:val="6F0A535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C9C5B76"/>
    <w:multiLevelType w:val="multilevel"/>
    <w:tmpl w:val="21AC0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0D730E3"/>
    <w:multiLevelType w:val="multilevel"/>
    <w:tmpl w:val="7A64B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1"/>
  </w:num>
  <w:num w:numId="3">
    <w:abstractNumId w:val="9"/>
  </w:num>
  <w:num w:numId="4">
    <w:abstractNumId w:val="7"/>
  </w:num>
  <w:num w:numId="5">
    <w:abstractNumId w:val="8"/>
  </w:num>
  <w:num w:numId="6">
    <w:abstractNumId w:val="2"/>
  </w:num>
  <w:num w:numId="7">
    <w:abstractNumId w:val="12"/>
  </w:num>
  <w:num w:numId="8">
    <w:abstractNumId w:val="6"/>
  </w:num>
  <w:num w:numId="9">
    <w:abstractNumId w:val="1"/>
  </w:num>
  <w:num w:numId="10">
    <w:abstractNumId w:val="0"/>
  </w:num>
  <w:num w:numId="11">
    <w:abstractNumId w:val="10"/>
  </w:num>
  <w:num w:numId="12">
    <w:abstractNumId w:val="5"/>
  </w:num>
  <w:num w:numId="13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1"/>
  <w:proofState w:spelling="clean" w:grammar="clean"/>
  <w:defaultTabStop w:val="720"/>
  <w:characterSpacingControl w:val="doNotCompress"/>
  <w:compat/>
  <w:rsids>
    <w:rsidRoot w:val="00AE20B5"/>
    <w:rsid w:val="00024D45"/>
    <w:rsid w:val="00094CE0"/>
    <w:rsid w:val="000B2A4E"/>
    <w:rsid w:val="000E04E2"/>
    <w:rsid w:val="00104D95"/>
    <w:rsid w:val="00105C16"/>
    <w:rsid w:val="00113480"/>
    <w:rsid w:val="001235E9"/>
    <w:rsid w:val="00155494"/>
    <w:rsid w:val="00172EA0"/>
    <w:rsid w:val="001C1FAF"/>
    <w:rsid w:val="001E25CE"/>
    <w:rsid w:val="001F5880"/>
    <w:rsid w:val="00205518"/>
    <w:rsid w:val="00220D7E"/>
    <w:rsid w:val="00224738"/>
    <w:rsid w:val="002373E0"/>
    <w:rsid w:val="0024112A"/>
    <w:rsid w:val="00250085"/>
    <w:rsid w:val="00252581"/>
    <w:rsid w:val="00256DA6"/>
    <w:rsid w:val="00283A05"/>
    <w:rsid w:val="002B7D35"/>
    <w:rsid w:val="002C15F7"/>
    <w:rsid w:val="002F10D1"/>
    <w:rsid w:val="00324D85"/>
    <w:rsid w:val="00333243"/>
    <w:rsid w:val="00336D30"/>
    <w:rsid w:val="003551F7"/>
    <w:rsid w:val="00380D38"/>
    <w:rsid w:val="0038446E"/>
    <w:rsid w:val="00393C05"/>
    <w:rsid w:val="003C4161"/>
    <w:rsid w:val="003D24EE"/>
    <w:rsid w:val="003D6FA1"/>
    <w:rsid w:val="003D7D42"/>
    <w:rsid w:val="003F4576"/>
    <w:rsid w:val="00400978"/>
    <w:rsid w:val="00404E66"/>
    <w:rsid w:val="00411379"/>
    <w:rsid w:val="00443133"/>
    <w:rsid w:val="00446605"/>
    <w:rsid w:val="00467969"/>
    <w:rsid w:val="004768D3"/>
    <w:rsid w:val="00491A6D"/>
    <w:rsid w:val="004A73C7"/>
    <w:rsid w:val="004A7FC7"/>
    <w:rsid w:val="004B783F"/>
    <w:rsid w:val="004C54FA"/>
    <w:rsid w:val="004D0291"/>
    <w:rsid w:val="004F3A02"/>
    <w:rsid w:val="00520861"/>
    <w:rsid w:val="005277C3"/>
    <w:rsid w:val="00537326"/>
    <w:rsid w:val="00566EB8"/>
    <w:rsid w:val="00596E2E"/>
    <w:rsid w:val="005A430C"/>
    <w:rsid w:val="005B466B"/>
    <w:rsid w:val="005F7AB4"/>
    <w:rsid w:val="00606E4A"/>
    <w:rsid w:val="00617CDB"/>
    <w:rsid w:val="00637E78"/>
    <w:rsid w:val="006444A3"/>
    <w:rsid w:val="00683107"/>
    <w:rsid w:val="006921BF"/>
    <w:rsid w:val="006A374F"/>
    <w:rsid w:val="006A4859"/>
    <w:rsid w:val="006C6606"/>
    <w:rsid w:val="006E1269"/>
    <w:rsid w:val="006E1EDA"/>
    <w:rsid w:val="00720B31"/>
    <w:rsid w:val="00741663"/>
    <w:rsid w:val="00743252"/>
    <w:rsid w:val="00790757"/>
    <w:rsid w:val="007C64E6"/>
    <w:rsid w:val="007E0F6E"/>
    <w:rsid w:val="007F008E"/>
    <w:rsid w:val="007F7717"/>
    <w:rsid w:val="00867B52"/>
    <w:rsid w:val="0087142B"/>
    <w:rsid w:val="0088055C"/>
    <w:rsid w:val="0089466E"/>
    <w:rsid w:val="008E3872"/>
    <w:rsid w:val="008F2505"/>
    <w:rsid w:val="008F4D07"/>
    <w:rsid w:val="00917E20"/>
    <w:rsid w:val="00925809"/>
    <w:rsid w:val="00947E35"/>
    <w:rsid w:val="00966397"/>
    <w:rsid w:val="0097167C"/>
    <w:rsid w:val="009758DA"/>
    <w:rsid w:val="00981F1A"/>
    <w:rsid w:val="009E35E0"/>
    <w:rsid w:val="00A01E6B"/>
    <w:rsid w:val="00A35F1D"/>
    <w:rsid w:val="00A51193"/>
    <w:rsid w:val="00A579B9"/>
    <w:rsid w:val="00A57A71"/>
    <w:rsid w:val="00A67DEA"/>
    <w:rsid w:val="00A75898"/>
    <w:rsid w:val="00A91526"/>
    <w:rsid w:val="00AB1741"/>
    <w:rsid w:val="00AC5F86"/>
    <w:rsid w:val="00AE04D5"/>
    <w:rsid w:val="00AE20B5"/>
    <w:rsid w:val="00AE3764"/>
    <w:rsid w:val="00B213B4"/>
    <w:rsid w:val="00B23C79"/>
    <w:rsid w:val="00B46366"/>
    <w:rsid w:val="00B54F23"/>
    <w:rsid w:val="00B660A7"/>
    <w:rsid w:val="00B7481B"/>
    <w:rsid w:val="00B776EF"/>
    <w:rsid w:val="00BB68D3"/>
    <w:rsid w:val="00BB69D3"/>
    <w:rsid w:val="00C80A83"/>
    <w:rsid w:val="00C840E0"/>
    <w:rsid w:val="00CB5981"/>
    <w:rsid w:val="00CD481A"/>
    <w:rsid w:val="00CE3D44"/>
    <w:rsid w:val="00D06010"/>
    <w:rsid w:val="00D12629"/>
    <w:rsid w:val="00D92FFE"/>
    <w:rsid w:val="00D97184"/>
    <w:rsid w:val="00DA4156"/>
    <w:rsid w:val="00DD179D"/>
    <w:rsid w:val="00DF6037"/>
    <w:rsid w:val="00E2545B"/>
    <w:rsid w:val="00E37587"/>
    <w:rsid w:val="00E5064D"/>
    <w:rsid w:val="00E913AF"/>
    <w:rsid w:val="00EB2929"/>
    <w:rsid w:val="00F15CCE"/>
    <w:rsid w:val="00F44F5C"/>
    <w:rsid w:val="00F9400C"/>
    <w:rsid w:val="00F97F64"/>
    <w:rsid w:val="00FA37FB"/>
  </w:rsids>
  <m:mathPr>
    <m:mathFont m:val="Cambria Math"/>
    <m:smallFrac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te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12629"/>
  </w:style>
  <w:style w:type="paragraph" w:styleId="Heading1">
    <w:name w:val="heading 1"/>
    <w:basedOn w:val="Normal"/>
    <w:next w:val="Normal"/>
    <w:link w:val="Heading1Char"/>
    <w:uiPriority w:val="9"/>
    <w:qFormat/>
    <w:rsid w:val="00AE20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20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20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20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20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20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20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20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20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20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20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20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20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20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20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20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20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20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20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20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20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20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20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20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20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20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20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20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20B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E20B5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AE20B5"/>
    <w:rPr>
      <w:color w:val="605E5C"/>
      <w:shd w:val="clear" w:color="auto" w:fill="E1DFDD"/>
    </w:rPr>
  </w:style>
  <w:style w:type="character" w:customStyle="1" w:styleId="cite-bracket">
    <w:name w:val="cite-bracket"/>
    <w:basedOn w:val="DefaultParagraphFont"/>
    <w:rsid w:val="000E04E2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yperlink" Target="https://en.m.wikipedia.org/wiki/Tate_%26_Lyle" TargetMode="External" /><Relationship Id="rId5" Type="http://schemas.openxmlformats.org/officeDocument/2006/relationships/hyperlink" Target="https://en.m.wikipedia.org/wiki/London_Stock_Exchange" TargetMode="External" /><Relationship Id="rId6" Type="http://schemas.openxmlformats.org/officeDocument/2006/relationships/hyperlink" Target="https://en.m.wikipedia.org/wiki/FTSE_250_Index" TargetMode="External" /><Relationship Id="rId7" Type="http://schemas.openxmlformats.org/officeDocument/2006/relationships/image" Target="https://rdxfootmark.naukri.com/v2/track/openCv?trackingInfo=0f645331397d41b86380bc218e5289d8134f4b0419514c4847440321091b5b58120b150419495d540f435601514841481f0f2b561358191b195115495d0c00584e4209430247460c590858184508105042445b0c0f054e4108120211474a411b02154e49405d58380c4f0343421b0015061953444f530e18705c4458440321091b5b58120012071447585a0f4356014a4857034b4a550f5943130e120a10494a106&amp;docType=docx" TargetMode="External" /><Relationship Id="rId8" Type="http://schemas.openxmlformats.org/officeDocument/2006/relationships/theme" Target="theme/theme1.xml" /><Relationship Id="rId9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464</Words>
  <Characters>2646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3104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HabeebHussain Karumanchi</dc:creator>
  <cp:lastModifiedBy>Madhukar Mandharapu</cp:lastModifiedBy>
  <cp:revision>2</cp:revision>
  <dcterms:created xsi:type="dcterms:W3CDTF">2026-03-06T05:43:00Z</dcterms:created>
  <dcterms:modified xsi:type="dcterms:W3CDTF">2026-03-06T05:43:00Z</dcterms:modified>
</cp:coreProperties>
</file>