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95B68" w14:paraId="49E0E4E5" w14:textId="4E18840E">
      <w:pPr>
        <w:tabs>
          <w:tab w:val="left" w:pos="5129"/>
          <w:tab w:val="left" w:pos="10585"/>
        </w:tabs>
        <w:ind w:left="600"/>
        <w:rPr>
          <w:sz w:val="20"/>
          <w:szCs w:val="20"/>
          <w:u w:val="single"/>
        </w:rPr>
      </w:pPr>
      <w:bookmarkStart w:id="0" w:name="_Hlk136096130"/>
      <w:r>
        <w:rPr>
          <w:noProof/>
          <w:sz w:val="28"/>
          <w:szCs w:val="28"/>
        </w:rPr>
        <w:drawing>
          <wp:anchor distT="0" distB="0" distL="114300" distR="114300" simplePos="0" relativeHeight="251658240" behindDoc="1" locked="0" layoutInCell="1" allowOverlap="1">
            <wp:simplePos x="0" y="0"/>
            <wp:positionH relativeFrom="column">
              <wp:posOffset>2712085</wp:posOffset>
            </wp:positionH>
            <wp:positionV relativeFrom="paragraph">
              <wp:posOffset>736600</wp:posOffset>
            </wp:positionV>
            <wp:extent cx="4314825" cy="190500"/>
            <wp:effectExtent l="0" t="0" r="0" b="0"/>
            <wp:wrapNone/>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83178" name=""/>
                    <pic:cNvPicPr>
                      <a:picLocks noChangeAspect="1"/>
                    </pic:cNvPicPr>
                  </pic:nvPicPr>
                  <pic:blipFill>
                    <a:blip xmlns:r="http://schemas.openxmlformats.org/officeDocument/2006/relationships" r:embed="rId4"/>
                    <a:stretch>
                      <a:fillRect/>
                    </a:stretch>
                  </pic:blipFill>
                  <pic:spPr>
                    <a:xfrm>
                      <a:off x="0" y="0"/>
                      <a:ext cx="4314825" cy="190500"/>
                    </a:xfrm>
                    <a:prstGeom prst="rect">
                      <a:avLst/>
                    </a:prstGeom>
                  </pic:spPr>
                </pic:pic>
              </a:graphicData>
            </a:graphic>
          </wp:anchor>
        </w:drawing>
      </w:r>
      <w:r>
        <w:rPr>
          <w:b/>
          <w:bCs/>
          <w:sz w:val="28"/>
          <w:szCs w:val="28"/>
          <w:u w:val="single"/>
          <w:shd w:val="clear" w:color="auto" w:fill="DFDFDF"/>
        </w:rPr>
        <w:t xml:space="preserve"> </w:t>
      </w:r>
      <w:r w:rsidR="003A61D9">
        <w:rPr>
          <w:b/>
          <w:bCs/>
          <w:sz w:val="20"/>
          <w:szCs w:val="20"/>
          <w:u w:val="single"/>
          <w:shd w:val="clear" w:color="auto" w:fill="DFDFDF"/>
        </w:rPr>
        <w:tab/>
      </w:r>
      <w:r>
        <w:rPr>
          <w:b/>
          <w:bCs/>
          <w:sz w:val="28"/>
          <w:szCs w:val="28"/>
          <w:u w:val="single"/>
          <w:shd w:val="clear" w:color="auto" w:fill="DFDFDF"/>
        </w:rPr>
        <w:t>RESUME</w:t>
      </w:r>
      <w:r>
        <w:rPr>
          <w:b/>
          <w:bCs/>
          <w:sz w:val="20"/>
          <w:szCs w:val="20"/>
          <w:u w:val="single"/>
          <w:shd w:val="clear" w:color="auto" w:fill="DFDFDF"/>
        </w:rPr>
        <w:tab/>
      </w:r>
    </w:p>
    <w:p w:rsidR="00695B68" w14:paraId="53BA0459" w14:textId="77777777">
      <w:pPr>
        <w:rPr>
          <w:sz w:val="20"/>
          <w:szCs w:val="20"/>
        </w:rPr>
      </w:pPr>
      <w:r>
        <w:rPr>
          <w:b/>
          <w:bCs/>
          <w:sz w:val="20"/>
          <w:szCs w:val="20"/>
        </w:rPr>
        <w:t> </w:t>
      </w:r>
    </w:p>
    <w:p w:rsidR="00695B68" w14:paraId="2245BE66" w14:textId="77777777">
      <w:pPr>
        <w:spacing w:before="8"/>
        <w:rPr>
          <w:sz w:val="11"/>
          <w:szCs w:val="11"/>
        </w:rPr>
      </w:pPr>
      <w:r>
        <w:rPr>
          <w:b/>
          <w:bCs/>
          <w:sz w:val="11"/>
          <w:szCs w:val="11"/>
        </w:rPr>
        <w:t> </w:t>
      </w:r>
    </w:p>
    <w:tbl>
      <w:tblPr>
        <w:tblW w:w="0" w:type="auto"/>
        <w:tblInd w:w="117" w:type="dxa"/>
        <w:tblCellMar>
          <w:top w:w="15" w:type="dxa"/>
          <w:left w:w="15" w:type="dxa"/>
          <w:bottom w:w="15" w:type="dxa"/>
          <w:right w:w="15" w:type="dxa"/>
        </w:tblCellMar>
        <w:tblLook w:val="04A0"/>
      </w:tblPr>
      <w:tblGrid>
        <w:gridCol w:w="4348"/>
        <w:gridCol w:w="133"/>
        <w:gridCol w:w="4802"/>
      </w:tblGrid>
      <w:tr w14:paraId="646DB4A4" w14:textId="77777777" w:rsidTr="006E2497">
        <w:tblPrEx>
          <w:tblW w:w="0" w:type="auto"/>
          <w:tblInd w:w="117" w:type="dxa"/>
          <w:tblCellMar>
            <w:top w:w="15" w:type="dxa"/>
            <w:left w:w="15" w:type="dxa"/>
            <w:bottom w:w="15" w:type="dxa"/>
            <w:right w:w="15" w:type="dxa"/>
          </w:tblCellMar>
          <w:tblLook w:val="04A0"/>
        </w:tblPrEx>
        <w:trPr>
          <w:trHeight w:val="11892"/>
        </w:trPr>
        <w:tc>
          <w:tcPr>
            <w:tcW w:w="4348" w:type="dxa"/>
            <w:tcMar>
              <w:top w:w="15" w:type="dxa"/>
              <w:left w:w="20" w:type="dxa"/>
              <w:bottom w:w="15" w:type="dxa"/>
              <w:right w:w="20" w:type="dxa"/>
            </w:tcMar>
            <w:hideMark/>
          </w:tcPr>
          <w:p w:rsidR="00695B68" w:rsidP="00A942BA" w14:paraId="68A61064" w14:textId="77777777">
            <w:pPr>
              <w:spacing w:before="8"/>
              <w:rPr>
                <w:sz w:val="23"/>
                <w:szCs w:val="23"/>
              </w:rPr>
            </w:pPr>
            <w:r>
              <w:rPr>
                <w:b/>
                <w:bCs/>
                <w:sz w:val="23"/>
                <w:szCs w:val="23"/>
              </w:rPr>
              <w:t> </w:t>
            </w:r>
          </w:p>
          <w:p w:rsidR="00695B68" w:rsidP="00A942BA" w14:paraId="45CFB527" w14:textId="77777777">
            <w:pPr>
              <w:ind w:left="170"/>
            </w:pPr>
            <w:r>
              <w:rPr>
                <w:b/>
                <w:bCs/>
              </w:rPr>
              <w:t>NANDHINI V</w:t>
            </w:r>
          </w:p>
          <w:p w:rsidR="00695B68" w:rsidP="00A942BA" w14:paraId="4C65776D" w14:textId="6C8AB3FA">
            <w:pPr>
              <w:spacing w:before="1"/>
              <w:ind w:left="170"/>
            </w:pPr>
            <w:r>
              <w:t>Mobile</w:t>
            </w:r>
            <w:r w:rsidR="00FF16AF">
              <w:t xml:space="preserve"> </w:t>
            </w:r>
            <w:r>
              <w:t>: +91- 7708379788</w:t>
            </w:r>
          </w:p>
          <w:p w:rsidR="00695B68" w:rsidP="00A942BA" w14:paraId="6BA37DC4" w14:textId="77777777">
            <w:pPr>
              <w:spacing w:before="1"/>
            </w:pPr>
            <w:r>
              <w:rPr>
                <w:b/>
                <w:bCs/>
              </w:rPr>
              <w:t> </w:t>
            </w:r>
          </w:p>
          <w:p w:rsidR="00695B68" w14:paraId="7A1CBAFD" w14:textId="77777777">
            <w:pPr>
              <w:shd w:val="clear" w:color="auto" w:fill="E4E4E4"/>
              <w:spacing w:before="1" w:line="550" w:lineRule="atLeast"/>
              <w:ind w:left="170" w:right="817"/>
            </w:pPr>
            <w:r>
              <w:rPr>
                <w:b/>
                <w:bCs/>
              </w:rPr>
              <w:t>Email: </w:t>
            </w:r>
          </w:p>
          <w:p w:rsidR="00695B68" w14:paraId="3B3E869A" w14:textId="77777777">
            <w:pPr>
              <w:spacing w:before="1" w:line="550" w:lineRule="atLeast"/>
              <w:ind w:left="170" w:right="817"/>
            </w:pPr>
            <w:r>
              <w:t>nandhinivenkatasalan</w:t>
            </w:r>
            <w:hyperlink r:id="rId5" w:history="1">
              <w:r>
                <w:rPr>
                  <w:color w:val="0000EE"/>
                  <w:u w:val="single" w:color="0000EE"/>
                </w:rPr>
                <w:t>@gmail.com</w:t>
              </w:r>
            </w:hyperlink>
            <w:r>
              <w:rPr>
                <w:color w:val="0000FF"/>
                <w:shd w:val="clear" w:color="auto" w:fill="E4E4E4"/>
              </w:rPr>
              <w:t xml:space="preserve"> </w:t>
            </w:r>
            <w:r>
              <w:rPr>
                <w:b/>
                <w:bCs/>
                <w:shd w:val="clear" w:color="auto" w:fill="E4E4E4"/>
              </w:rPr>
              <w:t>Personal Data</w:t>
            </w:r>
          </w:p>
          <w:p w:rsidR="00695B68" w:rsidP="00327533" w14:paraId="68BEA42D" w14:textId="0A6C2203">
            <w:pPr>
              <w:spacing w:before="2"/>
              <w:ind w:left="170" w:right="157"/>
            </w:pPr>
            <w:r>
              <w:t>Father’s</w:t>
            </w:r>
            <w:r>
              <w:rPr>
                <w:spacing w:val="-1"/>
              </w:rPr>
              <w:t xml:space="preserve"> </w:t>
            </w:r>
            <w:r>
              <w:t>Name</w:t>
            </w:r>
            <w:r w:rsidR="00152452">
              <w:t xml:space="preserve"> </w:t>
            </w:r>
            <w:r>
              <w:t>: </w:t>
            </w:r>
            <w:r>
              <w:rPr>
                <w:spacing w:val="-3"/>
              </w:rPr>
              <w:t>Mr.</w:t>
            </w:r>
            <w:r w:rsidR="008272FF">
              <w:rPr>
                <w:spacing w:val="-3"/>
              </w:rPr>
              <w:t xml:space="preserve"> </w:t>
            </w:r>
            <w:r>
              <w:rPr>
                <w:spacing w:val="-3"/>
              </w:rPr>
              <w:t>M</w:t>
            </w:r>
            <w:r w:rsidR="008272FF">
              <w:rPr>
                <w:spacing w:val="-3"/>
              </w:rPr>
              <w:t xml:space="preserve"> </w:t>
            </w:r>
            <w:r>
              <w:rPr>
                <w:spacing w:val="-3"/>
              </w:rPr>
              <w:t>.Venkatasalan </w:t>
            </w:r>
          </w:p>
          <w:p w:rsidR="00695B68" w:rsidP="00327533" w14:paraId="74AD3134" w14:textId="77777777">
            <w:pPr>
              <w:spacing w:before="2"/>
              <w:ind w:left="170" w:right="157"/>
            </w:pPr>
            <w:r>
              <w:t>Date</w:t>
            </w:r>
            <w:r>
              <w:rPr>
                <w:spacing w:val="-1"/>
              </w:rPr>
              <w:t xml:space="preserve"> </w:t>
            </w:r>
            <w:r>
              <w:t>of</w:t>
            </w:r>
            <w:r>
              <w:rPr>
                <w:spacing w:val="-1"/>
              </w:rPr>
              <w:t xml:space="preserve"> </w:t>
            </w:r>
            <w:r>
              <w:t>Birth    : 19.07.1997</w:t>
            </w:r>
          </w:p>
          <w:p w:rsidR="00695B68" w:rsidP="00327533" w14:paraId="33459672" w14:textId="1FA91237">
            <w:pPr>
              <w:spacing w:before="2"/>
              <w:ind w:left="170" w:right="157"/>
            </w:pPr>
            <w:r>
              <w:t xml:space="preserve">Gender        </w:t>
            </w:r>
            <w:r w:rsidR="00136F55">
              <w:t xml:space="preserve">     </w:t>
            </w:r>
            <w:r>
              <w:t xml:space="preserve">: </w:t>
            </w:r>
            <w:r w:rsidR="00136F55">
              <w:t xml:space="preserve"> </w:t>
            </w:r>
            <w:r>
              <w:t>Female</w:t>
            </w:r>
          </w:p>
          <w:p w:rsidR="00695B68" w:rsidP="00327533" w14:paraId="0FA96550" w14:textId="2B12D776">
            <w:pPr>
              <w:ind w:left="170"/>
            </w:pPr>
            <w:r>
              <w:t xml:space="preserve">Nationality    </w:t>
            </w:r>
            <w:r w:rsidR="00CD4181">
              <w:t xml:space="preserve"> </w:t>
            </w:r>
            <w:r>
              <w:t xml:space="preserve">  :</w:t>
            </w:r>
            <w:r>
              <w:rPr>
                <w:spacing w:val="59"/>
              </w:rPr>
              <w:t xml:space="preserve"> </w:t>
            </w:r>
            <w:r>
              <w:t>Indian</w:t>
            </w:r>
          </w:p>
          <w:p w:rsidR="00695B68" w:rsidP="00327533" w14:paraId="70A075FE" w14:textId="1CC4F8AB">
            <w:pPr>
              <w:ind w:left="170"/>
            </w:pPr>
            <w:r>
              <w:t>Marital</w:t>
            </w:r>
            <w:r>
              <w:rPr>
                <w:spacing w:val="-1"/>
              </w:rPr>
              <w:t xml:space="preserve"> </w:t>
            </w:r>
            <w:r>
              <w:t>Status</w:t>
            </w:r>
            <w:r w:rsidR="00652707">
              <w:t xml:space="preserve"> </w:t>
            </w:r>
            <w:r>
              <w:t> :</w:t>
            </w:r>
            <w:r>
              <w:rPr>
                <w:spacing w:val="55"/>
              </w:rPr>
              <w:t xml:space="preserve"> </w:t>
            </w:r>
            <w:r w:rsidRPr="00652707" w:rsidR="00652707">
              <w:t>Married</w:t>
            </w:r>
          </w:p>
          <w:p w:rsidR="00695B68" w:rsidP="00327533" w14:paraId="56DB797F" w14:textId="52D5BB49">
            <w:pPr>
              <w:ind w:left="2210" w:right="241" w:hanging="2041"/>
            </w:pPr>
            <w:r>
              <w:t>Passport</w:t>
            </w:r>
            <w:r>
              <w:rPr>
                <w:spacing w:val="-1"/>
              </w:rPr>
              <w:t xml:space="preserve"> </w:t>
            </w:r>
            <w:r>
              <w:t>No  </w:t>
            </w:r>
            <w:r w:rsidR="00652707">
              <w:t xml:space="preserve"> </w:t>
            </w:r>
            <w:r>
              <w:t>  :  T4576533 valid up to</w:t>
            </w:r>
            <w:r>
              <w:rPr>
                <w:spacing w:val="-1"/>
              </w:rPr>
              <w:t xml:space="preserve"> </w:t>
            </w:r>
            <w:r>
              <w:rPr>
                <w:spacing w:val="-4"/>
              </w:rPr>
              <w:t>2029</w:t>
            </w:r>
          </w:p>
          <w:p w:rsidR="00695B68" w:rsidRPr="003924FD" w14:paraId="3CD0F074" w14:textId="77777777">
            <w:pPr>
              <w:shd w:val="clear" w:color="auto" w:fill="E4E4E4"/>
              <w:ind w:left="170"/>
              <w:rPr>
                <w:b/>
                <w:bCs/>
              </w:rPr>
            </w:pPr>
            <w:r w:rsidRPr="003924FD">
              <w:rPr>
                <w:b/>
                <w:bCs/>
              </w:rPr>
              <w:t>Languages Known</w:t>
            </w:r>
            <w:r w:rsidRPr="003924FD">
              <w:rPr>
                <w:b/>
                <w:bCs/>
                <w:spacing w:val="59"/>
              </w:rPr>
              <w:t>:</w:t>
            </w:r>
          </w:p>
          <w:p w:rsidR="00695B68" w:rsidP="00327533" w14:paraId="36A55A86" w14:textId="77777777">
            <w:pPr>
              <w:numPr>
                <w:ilvl w:val="0"/>
                <w:numId w:val="1"/>
              </w:numPr>
              <w:pBdr>
                <w:left w:val="none" w:sz="0" w:space="25" w:color="auto"/>
              </w:pBdr>
              <w:spacing w:before="2" w:line="293" w:lineRule="atLeast"/>
              <w:ind w:left="1610" w:hanging="721"/>
            </w:pPr>
            <w:r>
              <w:t>English</w:t>
            </w:r>
          </w:p>
          <w:p w:rsidR="00695B68" w:rsidP="00327533" w14:paraId="008E8BFE" w14:textId="77777777">
            <w:pPr>
              <w:numPr>
                <w:ilvl w:val="0"/>
                <w:numId w:val="1"/>
              </w:numPr>
              <w:pBdr>
                <w:left w:val="none" w:sz="0" w:space="25" w:color="auto"/>
              </w:pBdr>
              <w:spacing w:line="293" w:lineRule="atLeast"/>
              <w:ind w:left="1610" w:hanging="721"/>
            </w:pPr>
            <w:r>
              <w:t>Tamil</w:t>
            </w:r>
          </w:p>
          <w:p w:rsidR="00695B68" w:rsidP="00327533" w14:paraId="779D436C" w14:textId="77777777">
            <w:pPr>
              <w:numPr>
                <w:ilvl w:val="0"/>
                <w:numId w:val="1"/>
              </w:numPr>
              <w:pBdr>
                <w:left w:val="none" w:sz="0" w:space="25" w:color="auto"/>
              </w:pBdr>
              <w:spacing w:line="293" w:lineRule="atLeast"/>
              <w:ind w:left="1610" w:hanging="721"/>
            </w:pPr>
            <w:r>
              <w:t>Hindi (Basics)</w:t>
            </w:r>
          </w:p>
          <w:p w:rsidR="00695B68" w:rsidP="00327533" w14:paraId="67307042" w14:textId="77777777">
            <w:pPr>
              <w:numPr>
                <w:ilvl w:val="0"/>
                <w:numId w:val="1"/>
              </w:numPr>
              <w:pBdr>
                <w:left w:val="none" w:sz="0" w:space="25" w:color="auto"/>
              </w:pBdr>
              <w:spacing w:line="293" w:lineRule="atLeast"/>
              <w:ind w:left="1610" w:hanging="721"/>
            </w:pPr>
            <w:r>
              <w:t>French (Basics)</w:t>
            </w:r>
          </w:p>
          <w:p w:rsidR="00695B68" w:rsidP="00327533" w14:paraId="484F7A41" w14:textId="77777777">
            <w:pPr>
              <w:spacing w:before="4"/>
            </w:pPr>
            <w:r>
              <w:rPr>
                <w:b/>
                <w:bCs/>
              </w:rPr>
              <w:t> </w:t>
            </w:r>
          </w:p>
          <w:p w:rsidR="00695B68" w14:paraId="2C11E722" w14:textId="77777777">
            <w:pPr>
              <w:shd w:val="clear" w:color="auto" w:fill="E4E4E4"/>
              <w:ind w:left="170"/>
            </w:pPr>
            <w:r>
              <w:rPr>
                <w:b/>
                <w:bCs/>
              </w:rPr>
              <w:t>Address for Communication:</w:t>
            </w:r>
          </w:p>
          <w:p w:rsidR="00695B68" w:rsidP="00327533" w14:paraId="45DCBCD2" w14:textId="77777777">
            <w:pPr>
              <w:spacing w:before="7"/>
              <w:rPr>
                <w:sz w:val="23"/>
                <w:szCs w:val="23"/>
              </w:rPr>
            </w:pPr>
            <w:r>
              <w:rPr>
                <w:b/>
                <w:bCs/>
                <w:sz w:val="23"/>
                <w:szCs w:val="23"/>
              </w:rPr>
              <w:t> </w:t>
            </w:r>
          </w:p>
          <w:p w:rsidR="00695B68" w:rsidP="00652707" w14:paraId="4044AA57" w14:textId="02E7C269">
            <w:pPr>
              <w:spacing w:before="1"/>
              <w:ind w:left="710" w:right="724" w:hanging="421"/>
              <w:jc w:val="right"/>
            </w:pPr>
            <w:r>
              <w:t>3G, Bharathipuram extension, </w:t>
            </w:r>
          </w:p>
          <w:p w:rsidR="00695B68" w:rsidP="00652707" w14:paraId="2547B495" w14:textId="76E715FF">
            <w:pPr>
              <w:spacing w:before="1"/>
              <w:ind w:left="710" w:right="724" w:hanging="421"/>
              <w:jc w:val="right"/>
            </w:pPr>
            <w:r>
              <w:t>Pallapalayam, </w:t>
            </w:r>
          </w:p>
          <w:p w:rsidR="00695B68" w:rsidP="00652707" w14:paraId="4AE77DF6" w14:textId="2A1F73F0">
            <w:pPr>
              <w:spacing w:before="1"/>
              <w:ind w:left="710" w:right="724" w:hanging="421"/>
              <w:jc w:val="right"/>
            </w:pPr>
            <w:r>
              <w:t>Papampatti pirivu, </w:t>
            </w:r>
          </w:p>
          <w:p w:rsidR="00695B68" w:rsidP="00652707" w14:paraId="2DD82B4C" w14:textId="2BAD9EC8">
            <w:pPr>
              <w:ind w:right="749"/>
              <w:jc w:val="right"/>
            </w:pPr>
            <w:r>
              <w:t xml:space="preserve">     Coimbatore 641 103</w:t>
            </w:r>
          </w:p>
          <w:p w:rsidR="00695B68" w:rsidP="00327533" w14:paraId="5901CFC9" w14:textId="77777777">
            <w:pPr>
              <w:spacing w:before="2"/>
            </w:pPr>
            <w:r>
              <w:rPr>
                <w:b/>
                <w:bCs/>
              </w:rPr>
              <w:t> </w:t>
            </w:r>
          </w:p>
          <w:p w:rsidR="00695B68" w14:paraId="358D2F4E" w14:textId="77777777">
            <w:pPr>
              <w:shd w:val="clear" w:color="auto" w:fill="E4E4E4"/>
              <w:ind w:left="170"/>
            </w:pPr>
            <w:r>
              <w:rPr>
                <w:b/>
                <w:bCs/>
              </w:rPr>
              <w:t>Permanent Address:</w:t>
            </w:r>
          </w:p>
          <w:p w:rsidR="00695B68" w:rsidP="00A942BA" w14:paraId="045CA2A6" w14:textId="77777777">
            <w:pPr>
              <w:spacing w:before="7"/>
              <w:rPr>
                <w:sz w:val="23"/>
                <w:szCs w:val="23"/>
              </w:rPr>
            </w:pPr>
            <w:r>
              <w:rPr>
                <w:b/>
                <w:bCs/>
                <w:sz w:val="23"/>
                <w:szCs w:val="23"/>
              </w:rPr>
              <w:t> </w:t>
            </w:r>
          </w:p>
          <w:p w:rsidR="00695B68" w:rsidP="00652707" w14:paraId="70D86F93" w14:textId="77777777">
            <w:pPr>
              <w:ind w:right="689"/>
              <w:jc w:val="right"/>
            </w:pPr>
            <w:r>
              <w:t>No: 8/176, Varapatti,</w:t>
            </w:r>
          </w:p>
          <w:p w:rsidR="00695B68" w:rsidP="00652707" w14:paraId="3A3D603A" w14:textId="77777777">
            <w:pPr>
              <w:ind w:right="605"/>
              <w:jc w:val="right"/>
            </w:pPr>
            <w:r>
              <w:t>Sultanpet (so),</w:t>
            </w:r>
          </w:p>
          <w:p w:rsidR="00695B68" w:rsidP="00652707" w14:paraId="5FA1546E" w14:textId="1603D275">
            <w:pPr>
              <w:ind w:right="675"/>
              <w:jc w:val="right"/>
            </w:pPr>
            <w:r>
              <w:t>Coimbatore-641</w:t>
            </w:r>
            <w:r w:rsidR="00652707">
              <w:t xml:space="preserve"> </w:t>
            </w:r>
            <w:r>
              <w:t>669</w:t>
            </w:r>
          </w:p>
          <w:p w:rsidR="00695B68" w:rsidP="00A942BA" w14:paraId="4B30E51D" w14:textId="77777777">
            <w:pPr>
              <w:spacing w:before="5"/>
            </w:pPr>
            <w:r>
              <w:rPr>
                <w:b/>
                <w:bCs/>
              </w:rPr>
              <w:t> </w:t>
            </w:r>
          </w:p>
          <w:p w:rsidR="00695B68" w14:paraId="2DD26B9E" w14:textId="77777777">
            <w:pPr>
              <w:shd w:val="clear" w:color="auto" w:fill="E4E4E4"/>
              <w:ind w:left="170"/>
            </w:pPr>
            <w:r>
              <w:rPr>
                <w:b/>
                <w:bCs/>
              </w:rPr>
              <w:t>Reference</w:t>
            </w:r>
          </w:p>
          <w:p w:rsidR="00695B68" w:rsidP="00A942BA" w14:paraId="7C775D51" w14:textId="77777777">
            <w:pPr>
              <w:spacing w:line="276" w:lineRule="auto"/>
              <w:ind w:left="590" w:right="537"/>
              <w:jc w:val="right"/>
            </w:pPr>
            <w:r>
              <w:t xml:space="preserve">M. Kumaravel  </w:t>
            </w:r>
          </w:p>
          <w:p w:rsidR="00695B68" w:rsidP="00A942BA" w14:paraId="0A43F33A" w14:textId="77777777">
            <w:pPr>
              <w:spacing w:line="276" w:lineRule="auto"/>
              <w:ind w:left="590" w:right="537"/>
              <w:jc w:val="right"/>
            </w:pPr>
            <w:r>
              <w:t>Manager</w:t>
            </w:r>
          </w:p>
          <w:p w:rsidR="00695B68" w:rsidP="00A942BA" w14:paraId="6BD6A2DA" w14:textId="77777777">
            <w:pPr>
              <w:spacing w:line="276" w:lineRule="auto"/>
              <w:ind w:left="590" w:right="537"/>
              <w:jc w:val="right"/>
            </w:pPr>
            <w:r>
              <w:t>Wood plc</w:t>
            </w:r>
          </w:p>
          <w:p w:rsidR="00695B68" w:rsidP="00A942BA" w14:paraId="24327A89" w14:textId="77777777">
            <w:pPr>
              <w:spacing w:line="276" w:lineRule="auto"/>
              <w:ind w:left="590" w:right="537"/>
              <w:jc w:val="right"/>
            </w:pPr>
            <w:r>
              <w:t>Mail id:</w:t>
            </w:r>
          </w:p>
          <w:p w:rsidR="00695B68" w:rsidP="00A942BA" w14:paraId="3F939EA1" w14:textId="77777777">
            <w:pPr>
              <w:spacing w:line="276" w:lineRule="auto"/>
              <w:ind w:left="590" w:right="537"/>
              <w:jc w:val="right"/>
              <w:rPr>
                <w:sz w:val="18"/>
                <w:szCs w:val="18"/>
              </w:rPr>
            </w:pPr>
            <w:r>
              <w:rPr>
                <w:sz w:val="18"/>
                <w:szCs w:val="18"/>
              </w:rPr>
              <w:t>m.kumaravel@woodplc.com</w:t>
            </w:r>
          </w:p>
          <w:p w:rsidR="00695B68" w:rsidP="00A942BA" w14:paraId="1D395D8F" w14:textId="77777777">
            <w:pPr>
              <w:spacing w:line="276" w:lineRule="auto"/>
              <w:ind w:left="590" w:right="537"/>
              <w:jc w:val="right"/>
            </w:pPr>
            <w:r>
              <w:t>Phone no: 09840478584</w:t>
            </w:r>
          </w:p>
          <w:p w:rsidR="00695B68" w14:paraId="3CC6ECF9" w14:textId="505D867B">
            <w:pPr>
              <w:shd w:val="clear" w:color="auto" w:fill="E4E4E4"/>
              <w:spacing w:line="276" w:lineRule="auto"/>
              <w:ind w:left="590" w:right="537"/>
            </w:pPr>
          </w:p>
        </w:tc>
        <w:tc>
          <w:tcPr>
            <w:tcW w:w="133" w:type="dxa"/>
            <w:tcMar>
              <w:top w:w="15" w:type="dxa"/>
              <w:left w:w="20" w:type="dxa"/>
              <w:bottom w:w="15" w:type="dxa"/>
              <w:right w:w="20" w:type="dxa"/>
            </w:tcMar>
            <w:hideMark/>
          </w:tcPr>
          <w:p w:rsidR="00695B68" w14:paraId="367DE4E0" w14:textId="77777777">
            <w:r>
              <w:t> </w:t>
            </w:r>
          </w:p>
        </w:tc>
        <w:tc>
          <w:tcPr>
            <w:tcW w:w="4802" w:type="dxa"/>
            <w:tcMar>
              <w:top w:w="15" w:type="dxa"/>
              <w:left w:w="20" w:type="dxa"/>
              <w:bottom w:w="15" w:type="dxa"/>
              <w:right w:w="20" w:type="dxa"/>
            </w:tcMar>
            <w:hideMark/>
          </w:tcPr>
          <w:p w:rsidR="00695B68" w14:paraId="16C225BE" w14:textId="77777777">
            <w:pPr>
              <w:tabs>
                <w:tab w:val="left" w:pos="2167"/>
              </w:tabs>
              <w:spacing w:line="273" w:lineRule="atLeast"/>
              <w:rPr>
                <w:b/>
                <w:bCs/>
                <w:u w:val="single"/>
              </w:rPr>
            </w:pPr>
            <w:r>
              <w:rPr>
                <w:b/>
                <w:bCs/>
                <w:u w:val="single"/>
                <w:shd w:val="clear" w:color="auto" w:fill="E4E4E4"/>
              </w:rPr>
              <w:t xml:space="preserve">  </w:t>
            </w:r>
            <w:r>
              <w:rPr>
                <w:b/>
                <w:bCs/>
                <w:u w:val="single"/>
                <w:shd w:val="clear" w:color="auto" w:fill="E4E4E4"/>
              </w:rPr>
              <w:tab/>
              <w:t>Professional</w:t>
            </w:r>
            <w:r>
              <w:rPr>
                <w:b/>
                <w:bCs/>
                <w:spacing w:val="-7"/>
                <w:u w:val="single"/>
                <w:shd w:val="clear" w:color="auto" w:fill="E4E4E4"/>
              </w:rPr>
              <w:t xml:space="preserve"> </w:t>
            </w:r>
            <w:r>
              <w:rPr>
                <w:b/>
                <w:bCs/>
                <w:u w:val="single"/>
                <w:shd w:val="clear" w:color="auto" w:fill="E4E4E4"/>
              </w:rPr>
              <w:t xml:space="preserve">Experience                                     </w:t>
            </w:r>
          </w:p>
          <w:p w:rsidR="00695B68" w14:paraId="312E9EA0" w14:textId="77777777">
            <w:pPr>
              <w:spacing w:before="122"/>
            </w:pPr>
            <w:r>
              <w:rPr>
                <w:b/>
                <w:bCs/>
                <w:u w:val="single"/>
              </w:rPr>
              <w:t>Current</w:t>
            </w:r>
            <w:r>
              <w:rPr>
                <w:b/>
                <w:bCs/>
                <w:spacing w:val="-9"/>
                <w:u w:val="single"/>
              </w:rPr>
              <w:t xml:space="preserve"> </w:t>
            </w:r>
            <w:r>
              <w:rPr>
                <w:b/>
                <w:bCs/>
                <w:u w:val="single"/>
              </w:rPr>
              <w:t xml:space="preserve">Employment:                                                                                         </w:t>
            </w:r>
          </w:p>
          <w:p w:rsidR="00695B68" w:rsidRPr="00486C0C" w14:paraId="6488273B" w14:textId="6AFB6351">
            <w:pPr>
              <w:numPr>
                <w:ilvl w:val="0"/>
                <w:numId w:val="2"/>
              </w:numPr>
              <w:tabs>
                <w:tab w:val="left" w:pos="749"/>
                <w:tab w:val="left" w:pos="2229"/>
              </w:tabs>
              <w:spacing w:before="156"/>
              <w:ind w:left="749" w:hanging="360"/>
            </w:pPr>
            <w:r>
              <w:rPr>
                <w:sz w:val="14"/>
                <w:szCs w:val="14"/>
              </w:rPr>
              <w:t xml:space="preserve">  </w:t>
            </w:r>
            <w:r>
              <w:rPr>
                <w:b/>
                <w:bCs/>
              </w:rPr>
              <w:t>Company</w:t>
            </w:r>
            <w:r>
              <w:rPr>
                <w:b/>
                <w:bCs/>
              </w:rPr>
              <w:tab/>
              <w:t xml:space="preserve">: </w:t>
            </w:r>
            <w:r w:rsidRPr="00486C0C">
              <w:t xml:space="preserve">Wood </w:t>
            </w:r>
            <w:r w:rsidRPr="00486C0C" w:rsidR="00B7161C">
              <w:t xml:space="preserve">India Engineering &amp; Projects </w:t>
            </w:r>
            <w:r w:rsidRPr="00486C0C" w:rsidR="00D60CC3">
              <w:t>P</w:t>
            </w:r>
            <w:r w:rsidRPr="00486C0C" w:rsidR="00B7161C">
              <w:t xml:space="preserve">rivate </w:t>
            </w:r>
            <w:r w:rsidRPr="00486C0C" w:rsidR="00D60CC3">
              <w:t>L</w:t>
            </w:r>
            <w:r w:rsidRPr="00486C0C" w:rsidR="00B7161C">
              <w:t>imited</w:t>
            </w:r>
          </w:p>
          <w:p w:rsidR="00695B68" w:rsidRPr="00486C0C" w:rsidP="00EF3961" w14:paraId="5655EABC" w14:textId="5C9DA96E">
            <w:pPr>
              <w:numPr>
                <w:ilvl w:val="0"/>
                <w:numId w:val="2"/>
              </w:numPr>
              <w:tabs>
                <w:tab w:val="left" w:pos="749"/>
                <w:tab w:val="left" w:pos="2203"/>
              </w:tabs>
              <w:spacing w:before="161"/>
              <w:ind w:left="749" w:hanging="360"/>
            </w:pPr>
            <w:r>
              <w:rPr>
                <w:b/>
                <w:bCs/>
              </w:rPr>
              <w:t>Designation</w:t>
            </w:r>
            <w:r>
              <w:rPr>
                <w:b/>
                <w:bCs/>
              </w:rPr>
              <w:tab/>
              <w:t xml:space="preserve">:  </w:t>
            </w:r>
            <w:r w:rsidRPr="00652707" w:rsidR="00652707">
              <w:t xml:space="preserve">Senior </w:t>
            </w:r>
            <w:r w:rsidR="00EF3961">
              <w:t>E</w:t>
            </w:r>
            <w:r w:rsidRPr="00486C0C">
              <w:t>lectrical Engineer</w:t>
            </w:r>
          </w:p>
          <w:p w:rsidR="00486C0C" w:rsidP="00486C0C" w14:paraId="0265EC9F" w14:textId="77777777">
            <w:pPr>
              <w:numPr>
                <w:ilvl w:val="0"/>
                <w:numId w:val="2"/>
              </w:numPr>
              <w:tabs>
                <w:tab w:val="left" w:pos="749"/>
                <w:tab w:val="left" w:pos="2222"/>
              </w:tabs>
              <w:spacing w:before="161"/>
              <w:ind w:left="749" w:hanging="360"/>
            </w:pPr>
            <w:r w:rsidRPr="00486C0C">
              <w:rPr>
                <w:sz w:val="14"/>
                <w:szCs w:val="14"/>
              </w:rPr>
              <w:t xml:space="preserve">  </w:t>
            </w:r>
            <w:r w:rsidRPr="00486C0C">
              <w:rPr>
                <w:b/>
                <w:bCs/>
              </w:rPr>
              <w:t>Duration</w:t>
            </w:r>
            <w:r w:rsidRPr="00486C0C">
              <w:rPr>
                <w:b/>
                <w:bCs/>
              </w:rPr>
              <w:tab/>
              <w:t xml:space="preserve">: </w:t>
            </w:r>
            <w:r w:rsidRPr="00486C0C">
              <w:t>June 2019 to till</w:t>
            </w:r>
            <w:r w:rsidRPr="00486C0C">
              <w:rPr>
                <w:spacing w:val="-2"/>
              </w:rPr>
              <w:t xml:space="preserve"> </w:t>
            </w:r>
            <w:r w:rsidRPr="00486C0C">
              <w:t>date</w:t>
            </w:r>
            <w:r>
              <w:t xml:space="preserve"> </w:t>
            </w:r>
            <w:r w:rsidRPr="00486C0C">
              <w:t xml:space="preserve">/ </w:t>
            </w:r>
          </w:p>
          <w:p w:rsidR="00695B68" w:rsidRPr="00486C0C" w:rsidP="00486C0C" w14:paraId="391B0224" w14:textId="142AD85F">
            <w:pPr>
              <w:tabs>
                <w:tab w:val="left" w:pos="749"/>
                <w:tab w:val="left" w:pos="2222"/>
              </w:tabs>
              <w:spacing w:before="161"/>
              <w:ind w:left="749"/>
            </w:pPr>
            <w:r>
              <w:t>6</w:t>
            </w:r>
            <w:r w:rsidRPr="00486C0C" w:rsidR="003A61D9">
              <w:t xml:space="preserve"> years</w:t>
            </w:r>
            <w:r w:rsidR="00CD5D5D">
              <w:t>+</w:t>
            </w:r>
          </w:p>
          <w:p w:rsidR="00695B68" w14:paraId="5C2E02BB" w14:textId="77777777">
            <w:pPr>
              <w:spacing w:before="3"/>
              <w:rPr>
                <w:sz w:val="27"/>
                <w:szCs w:val="27"/>
              </w:rPr>
            </w:pPr>
            <w:r>
              <w:rPr>
                <w:b/>
                <w:bCs/>
                <w:sz w:val="27"/>
                <w:szCs w:val="27"/>
              </w:rPr>
              <w:t> </w:t>
            </w:r>
          </w:p>
          <w:p w:rsidR="00695B68" w14:paraId="6C2BB019" w14:textId="1B7D1FD6">
            <w:pPr>
              <w:ind w:left="389" w:right="168"/>
              <w:jc w:val="both"/>
            </w:pPr>
            <w:r>
              <w:rPr>
                <w:b/>
                <w:bCs/>
              </w:rPr>
              <w:t>Role :</w:t>
            </w:r>
            <w:r>
              <w:t xml:space="preserve">  Has experience in electrical design of Refinery units, Oil &amp; Gas facilities, pharmaceutical and Utility &amp; Offsite facilities.</w:t>
            </w:r>
            <w:r w:rsidR="003A61D9">
              <w:t xml:space="preserve"> </w:t>
            </w:r>
            <w:r>
              <w:t xml:space="preserve">Responsible for Electrical  deliverables in projects varying from Basic Engineering to FEED, </w:t>
            </w:r>
            <w:r w:rsidR="00EF3961">
              <w:t>DE &amp; EPCm.</w:t>
            </w:r>
          </w:p>
          <w:p w:rsidR="00695B68" w14:paraId="630FAC10" w14:textId="77777777">
            <w:pPr>
              <w:ind w:left="389" w:right="168"/>
              <w:jc w:val="both"/>
            </w:pPr>
            <w:r>
              <w:rPr>
                <w:b/>
                <w:bCs/>
                <w:sz w:val="27"/>
                <w:szCs w:val="27"/>
              </w:rPr>
              <w:t> </w:t>
            </w:r>
          </w:p>
          <w:p w:rsidR="00695B68" w14:paraId="6B48BAC0" w14:textId="77777777">
            <w:r>
              <w:rPr>
                <w:b/>
                <w:bCs/>
                <w:spacing w:val="-32"/>
                <w:shd w:val="clear" w:color="auto" w:fill="E4E4E4"/>
              </w:rPr>
              <w:t xml:space="preserve"> </w:t>
            </w:r>
            <w:r>
              <w:rPr>
                <w:b/>
                <w:bCs/>
                <w:u w:val="single"/>
                <w:shd w:val="clear" w:color="auto" w:fill="E4E4E4"/>
              </w:rPr>
              <w:t>Professional</w:t>
            </w:r>
            <w:r>
              <w:rPr>
                <w:b/>
                <w:bCs/>
                <w:spacing w:val="-8"/>
                <w:u w:val="single"/>
                <w:shd w:val="clear" w:color="auto" w:fill="E4E4E4"/>
              </w:rPr>
              <w:t xml:space="preserve"> </w:t>
            </w:r>
            <w:r>
              <w:rPr>
                <w:b/>
                <w:bCs/>
                <w:u w:val="single"/>
                <w:shd w:val="clear" w:color="auto" w:fill="E4E4E4"/>
              </w:rPr>
              <w:t xml:space="preserve">Competency:                                                                 </w:t>
            </w:r>
          </w:p>
          <w:p w:rsidR="00695B68" w:rsidP="00A60ED2" w14:paraId="603148E4" w14:textId="06327DB8">
            <w:pPr>
              <w:pStyle w:val="ListParagraph"/>
              <w:numPr>
                <w:ilvl w:val="0"/>
                <w:numId w:val="23"/>
              </w:numPr>
              <w:tabs>
                <w:tab w:val="left" w:pos="749"/>
              </w:tabs>
              <w:spacing w:before="1" w:line="238" w:lineRule="auto"/>
              <w:ind w:right="175"/>
              <w:jc w:val="both"/>
            </w:pPr>
            <w:r>
              <w:t>Familiar with onshore gas and oil</w:t>
            </w:r>
            <w:r w:rsidR="00CD5D5D">
              <w:t xml:space="preserve"> </w:t>
            </w:r>
            <w:r>
              <w:t>facilities, refineries, Petrochemical units, and their respective offsites and utilities.</w:t>
            </w:r>
          </w:p>
          <w:p w:rsidR="00EF3961" w:rsidP="006D142F" w14:paraId="6049C27F" w14:textId="778DE359">
            <w:pPr>
              <w:pStyle w:val="ListParagraph"/>
              <w:numPr>
                <w:ilvl w:val="0"/>
                <w:numId w:val="23"/>
              </w:numPr>
              <w:tabs>
                <w:tab w:val="left" w:pos="749"/>
              </w:tabs>
              <w:spacing w:before="1" w:line="238" w:lineRule="auto"/>
              <w:ind w:right="175"/>
              <w:jc w:val="both"/>
            </w:pPr>
            <w:r>
              <w:t xml:space="preserve">Skilled in </w:t>
            </w:r>
            <w:r w:rsidR="001C5D2B">
              <w:t>Lighting calculation using</w:t>
            </w:r>
            <w:r w:rsidR="00CD5D5D">
              <w:t xml:space="preserve"> </w:t>
            </w:r>
            <w:r w:rsidR="001C5D2B">
              <w:t>DiaLux software</w:t>
            </w:r>
            <w:r>
              <w:t>.</w:t>
            </w:r>
          </w:p>
          <w:p w:rsidR="00695B68" w:rsidP="00A60ED2" w14:paraId="77986E63" w14:textId="24CF1903">
            <w:pPr>
              <w:pStyle w:val="ListParagraph"/>
              <w:numPr>
                <w:ilvl w:val="0"/>
                <w:numId w:val="23"/>
              </w:numPr>
              <w:tabs>
                <w:tab w:val="left" w:pos="749"/>
              </w:tabs>
              <w:spacing w:before="1" w:line="238" w:lineRule="auto"/>
              <w:ind w:right="175"/>
              <w:jc w:val="both"/>
            </w:pPr>
            <w:r>
              <w:t xml:space="preserve">Skilled in </w:t>
            </w:r>
            <w:r w:rsidR="001C5D2B">
              <w:t>Lightning protection study.</w:t>
            </w:r>
          </w:p>
          <w:p w:rsidR="00547FCE" w:rsidP="00A60ED2" w14:paraId="78F315AD" w14:textId="4395C186">
            <w:pPr>
              <w:pStyle w:val="ListParagraph"/>
              <w:numPr>
                <w:ilvl w:val="0"/>
                <w:numId w:val="23"/>
              </w:numPr>
              <w:tabs>
                <w:tab w:val="left" w:pos="749"/>
              </w:tabs>
              <w:spacing w:before="1" w:line="238" w:lineRule="auto"/>
              <w:ind w:right="175"/>
              <w:jc w:val="both"/>
            </w:pPr>
            <w:r>
              <w:t xml:space="preserve">Skilled in Electrical Heat Tracing </w:t>
            </w:r>
            <w:r w:rsidR="008272FF">
              <w:t>system design</w:t>
            </w:r>
            <w:r>
              <w:t>.</w:t>
            </w:r>
          </w:p>
          <w:p w:rsidR="00A60ED2" w:rsidP="00A60ED2" w14:paraId="62A4F786" w14:textId="579124D8">
            <w:pPr>
              <w:pStyle w:val="ListParagraph"/>
              <w:numPr>
                <w:ilvl w:val="0"/>
                <w:numId w:val="23"/>
              </w:numPr>
              <w:tabs>
                <w:tab w:val="left" w:pos="749"/>
              </w:tabs>
              <w:spacing w:before="1" w:line="238" w:lineRule="auto"/>
              <w:ind w:right="175"/>
              <w:jc w:val="both"/>
            </w:pPr>
            <w:r>
              <w:t>Skilled</w:t>
            </w:r>
            <w:r w:rsidR="00CD5D5D">
              <w:t xml:space="preserve"> </w:t>
            </w:r>
            <w:r>
              <w:t>in Cable sizing calculation</w:t>
            </w:r>
            <w:r w:rsidR="00EF3961">
              <w:t>.</w:t>
            </w:r>
          </w:p>
          <w:p w:rsidR="00695B68" w:rsidP="00A60ED2" w14:paraId="2DCFD024" w14:textId="093982A1">
            <w:pPr>
              <w:pStyle w:val="ListParagraph"/>
              <w:numPr>
                <w:ilvl w:val="0"/>
                <w:numId w:val="23"/>
              </w:numPr>
              <w:tabs>
                <w:tab w:val="left" w:pos="749"/>
              </w:tabs>
              <w:spacing w:before="1" w:line="238" w:lineRule="auto"/>
              <w:ind w:right="175"/>
              <w:jc w:val="both"/>
            </w:pPr>
            <w:r>
              <w:t>Skilled in</w:t>
            </w:r>
            <w:r w:rsidR="0037581E">
              <w:t xml:space="preserve"> preparation of Material Requisitions, </w:t>
            </w:r>
            <w:r>
              <w:t>Vendor drawing reviews, handling meetings and technical query clarifications.</w:t>
            </w:r>
          </w:p>
          <w:p w:rsidR="001C5D2B" w:rsidP="001C5D2B" w14:paraId="334F2E54" w14:textId="3EC50531">
            <w:pPr>
              <w:tabs>
                <w:tab w:val="left" w:pos="749"/>
              </w:tabs>
              <w:spacing w:before="5" w:line="238" w:lineRule="auto"/>
              <w:ind w:right="176"/>
              <w:jc w:val="both"/>
            </w:pPr>
          </w:p>
          <w:p w:rsidR="001C5D2B" w:rsidP="001C5D2B" w14:paraId="3B02CE76" w14:textId="77777777">
            <w:pPr>
              <w:tabs>
                <w:tab w:val="left" w:pos="749"/>
              </w:tabs>
              <w:spacing w:before="5" w:line="238" w:lineRule="auto"/>
              <w:ind w:right="176"/>
              <w:jc w:val="both"/>
            </w:pPr>
          </w:p>
          <w:p w:rsidR="00695B68" w:rsidP="00D51226" w14:paraId="07F53137" w14:textId="2340BE89">
            <w:pPr>
              <w:tabs>
                <w:tab w:val="left" w:pos="755"/>
              </w:tabs>
              <w:spacing w:before="5" w:line="238" w:lineRule="auto"/>
              <w:ind w:left="749" w:right="176"/>
              <w:jc w:val="both"/>
            </w:pPr>
          </w:p>
        </w:tc>
      </w:tr>
      <w:bookmarkEnd w:id="0"/>
    </w:tbl>
    <w:p w:rsidR="00695B68" w14:paraId="5FB7D11E" w14:textId="77777777">
      <w:pPr>
        <w:rPr>
          <w:b/>
          <w:bCs/>
          <w:sz w:val="11"/>
          <w:szCs w:val="11"/>
        </w:rPr>
        <w:sectPr>
          <w:pgSz w:w="12240" w:h="15840"/>
          <w:pgMar w:top="1440" w:right="1440" w:bottom="1440" w:left="1440" w:header="720" w:footer="720" w:gutter="0"/>
          <w:cols w:space="720"/>
        </w:sectPr>
      </w:pPr>
    </w:p>
    <w:p w:rsidR="00695B68" w14:paraId="29DE4810" w14:textId="77777777">
      <w:pPr>
        <w:tabs>
          <w:tab w:val="left" w:pos="4532"/>
          <w:tab w:val="left" w:pos="10446"/>
        </w:tabs>
        <w:spacing w:before="79"/>
        <w:ind w:left="871"/>
        <w:rPr>
          <w:b/>
          <w:bCs/>
          <w:sz w:val="20"/>
          <w:szCs w:val="20"/>
          <w:u w:val="single"/>
        </w:rPr>
      </w:pPr>
      <w:r>
        <w:rPr>
          <w:b/>
          <w:bCs/>
          <w:u w:val="single"/>
          <w:shd w:val="clear" w:color="auto" w:fill="E4E4E4"/>
        </w:rPr>
        <w:t xml:space="preserve"> </w:t>
      </w:r>
      <w:r>
        <w:rPr>
          <w:b/>
          <w:bCs/>
          <w:sz w:val="20"/>
          <w:szCs w:val="20"/>
          <w:u w:val="single"/>
          <w:shd w:val="clear" w:color="auto" w:fill="E4E4E4"/>
        </w:rPr>
        <w:tab/>
      </w:r>
      <w:r>
        <w:rPr>
          <w:b/>
          <w:bCs/>
          <w:u w:val="single"/>
          <w:shd w:val="clear" w:color="auto" w:fill="E4E4E4"/>
        </w:rPr>
        <w:t>Professional</w:t>
      </w:r>
      <w:r>
        <w:rPr>
          <w:b/>
          <w:bCs/>
          <w:spacing w:val="-5"/>
          <w:u w:val="single"/>
          <w:shd w:val="clear" w:color="auto" w:fill="E4E4E4"/>
        </w:rPr>
        <w:t xml:space="preserve"> </w:t>
      </w:r>
      <w:r>
        <w:rPr>
          <w:b/>
          <w:bCs/>
          <w:u w:val="single"/>
          <w:shd w:val="clear" w:color="auto" w:fill="E4E4E4"/>
        </w:rPr>
        <w:t>Experience</w:t>
      </w:r>
      <w:r>
        <w:rPr>
          <w:b/>
          <w:bCs/>
          <w:sz w:val="20"/>
          <w:szCs w:val="20"/>
          <w:u w:val="single"/>
          <w:shd w:val="clear" w:color="auto" w:fill="E4E4E4"/>
        </w:rPr>
        <w:tab/>
      </w:r>
    </w:p>
    <w:p w:rsidR="00695B68" w14:paraId="4F7F5153" w14:textId="77777777">
      <w:pPr>
        <w:spacing w:before="5"/>
      </w:pPr>
      <w:r>
        <w:rPr>
          <w:b/>
          <w:bCs/>
        </w:rPr>
        <w:t> </w:t>
      </w:r>
    </w:p>
    <w:p w:rsidR="00695B68" w14:paraId="625FA9E1" w14:textId="77777777">
      <w:pPr>
        <w:tabs>
          <w:tab w:val="left" w:pos="4841"/>
          <w:tab w:val="left" w:pos="10446"/>
        </w:tabs>
        <w:spacing w:before="91"/>
        <w:ind w:left="871"/>
        <w:rPr>
          <w:b/>
          <w:bCs/>
          <w:sz w:val="20"/>
          <w:szCs w:val="20"/>
          <w:u w:val="single"/>
        </w:rPr>
      </w:pPr>
      <w:r>
        <w:rPr>
          <w:b/>
          <w:bCs/>
          <w:shd w:val="clear" w:color="auto" w:fill="E4E4E4"/>
        </w:rPr>
        <w:t xml:space="preserve"> </w:t>
      </w:r>
      <w:r>
        <w:rPr>
          <w:b/>
          <w:bCs/>
          <w:sz w:val="20"/>
          <w:szCs w:val="20"/>
          <w:u w:val="single"/>
          <w:shd w:val="clear" w:color="auto" w:fill="E4E4E4"/>
        </w:rPr>
        <w:tab/>
      </w:r>
      <w:r>
        <w:rPr>
          <w:b/>
          <w:bCs/>
          <w:u w:val="single"/>
          <w:shd w:val="clear" w:color="auto" w:fill="E4E4E4"/>
        </w:rPr>
        <w:t>Projects</w:t>
      </w:r>
      <w:r>
        <w:rPr>
          <w:b/>
          <w:bCs/>
          <w:spacing w:val="-2"/>
          <w:u w:val="single"/>
          <w:shd w:val="clear" w:color="auto" w:fill="E4E4E4"/>
        </w:rPr>
        <w:t xml:space="preserve"> </w:t>
      </w:r>
      <w:r>
        <w:rPr>
          <w:b/>
          <w:bCs/>
          <w:u w:val="single"/>
          <w:shd w:val="clear" w:color="auto" w:fill="E4E4E4"/>
        </w:rPr>
        <w:t>Handled</w:t>
      </w:r>
      <w:r>
        <w:rPr>
          <w:b/>
          <w:bCs/>
          <w:sz w:val="20"/>
          <w:szCs w:val="20"/>
          <w:u w:val="single"/>
          <w:shd w:val="clear" w:color="auto" w:fill="E4E4E4"/>
        </w:rPr>
        <w:tab/>
      </w:r>
    </w:p>
    <w:p w:rsidR="00695B68" w14:paraId="0B04F695" w14:textId="77777777">
      <w:pPr>
        <w:pStyle w:val="Heading3"/>
        <w:jc w:val="both"/>
      </w:pPr>
      <w:r>
        <w:rPr>
          <w:rFonts w:ascii="Cambria" w:eastAsia="Cambria" w:hAnsi="Cambria" w:cs="Cambria"/>
          <w:b w:val="0"/>
          <w:bCs w:val="0"/>
          <w:color w:val="243F60"/>
          <w:sz w:val="24"/>
          <w:szCs w:val="24"/>
        </w:rPr>
        <w:t> </w:t>
      </w:r>
    </w:p>
    <w:p w:rsidR="007A3B16" w:rsidP="007A3B16" w14:paraId="22285771" w14:textId="0151649B">
      <w:pPr>
        <w:spacing w:line="274" w:lineRule="atLeast"/>
        <w:ind w:left="900"/>
        <w:rPr>
          <w:b/>
          <w:bCs/>
          <w:color w:val="000000" w:themeColor="text1"/>
        </w:rPr>
      </w:pPr>
      <w:r>
        <w:rPr>
          <w:b/>
          <w:bCs/>
          <w:color w:val="000000" w:themeColor="text1"/>
        </w:rPr>
        <w:t xml:space="preserve">Senior </w:t>
      </w:r>
      <w:r w:rsidRPr="00A407FA">
        <w:rPr>
          <w:b/>
          <w:bCs/>
          <w:color w:val="000000" w:themeColor="text1"/>
        </w:rPr>
        <w:t>Engineer - Electrical - Wood PLC, Chennai (</w:t>
      </w:r>
      <w:r>
        <w:rPr>
          <w:b/>
          <w:bCs/>
          <w:color w:val="000000" w:themeColor="text1"/>
        </w:rPr>
        <w:t>Dec 2023</w:t>
      </w:r>
      <w:r w:rsidRPr="00A407FA">
        <w:rPr>
          <w:b/>
          <w:bCs/>
          <w:color w:val="000000" w:themeColor="text1"/>
        </w:rPr>
        <w:t xml:space="preserve">- </w:t>
      </w:r>
      <w:r>
        <w:rPr>
          <w:b/>
          <w:bCs/>
          <w:color w:val="000000" w:themeColor="text1"/>
        </w:rPr>
        <w:t>Till date</w:t>
      </w:r>
      <w:r w:rsidRPr="00A407FA">
        <w:rPr>
          <w:b/>
          <w:bCs/>
          <w:color w:val="000000" w:themeColor="text1"/>
        </w:rPr>
        <w:t>)</w:t>
      </w:r>
    </w:p>
    <w:p w:rsidR="00EF3961" w:rsidP="007A3B16" w14:paraId="39D846D0" w14:textId="77777777">
      <w:pPr>
        <w:spacing w:line="274" w:lineRule="atLeast"/>
        <w:ind w:left="900"/>
        <w:rPr>
          <w:b/>
          <w:bCs/>
          <w:color w:val="000000" w:themeColor="text1"/>
        </w:rPr>
      </w:pPr>
    </w:p>
    <w:p w:rsidR="00EF3961" w:rsidRPr="00EF3961" w:rsidP="007A3B16" w14:paraId="50F3A382" w14:textId="00CE8A0E">
      <w:pPr>
        <w:numPr>
          <w:ilvl w:val="0"/>
          <w:numId w:val="3"/>
        </w:numPr>
        <w:pBdr>
          <w:left w:val="none" w:sz="0" w:space="4" w:color="auto"/>
        </w:pBdr>
        <w:spacing w:line="274" w:lineRule="atLeast"/>
        <w:ind w:left="900"/>
        <w:rPr>
          <w:b/>
          <w:bCs/>
          <w:color w:val="000000" w:themeColor="text1"/>
        </w:rPr>
      </w:pPr>
      <w:r w:rsidRPr="00EF3961">
        <w:rPr>
          <w:b/>
          <w:bCs/>
          <w:spacing w:val="-4"/>
        </w:rPr>
        <w:t xml:space="preserve">ICHTHYS Onshore AGRU and CCS 2c, INPEX Australia (DE) </w:t>
      </w:r>
    </w:p>
    <w:p w:rsidR="00EF3961" w:rsidP="00EF3961" w14:paraId="326896C8" w14:textId="41195F1E">
      <w:pPr>
        <w:pStyle w:val="Heading1"/>
        <w:keepNext w:val="0"/>
        <w:keepLines w:val="0"/>
        <w:spacing w:before="120" w:line="274" w:lineRule="atLeast"/>
        <w:ind w:left="180" w:firstLine="72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Period: (May 2025 – Till date)</w:t>
      </w:r>
    </w:p>
    <w:p w:rsidR="00EF3961" w:rsidRPr="00EF3961" w:rsidP="00EF3961" w14:paraId="74D96303" w14:textId="7BF3B70E">
      <w:pPr>
        <w:pBdr>
          <w:left w:val="none" w:sz="0" w:space="4" w:color="auto"/>
        </w:pBdr>
        <w:spacing w:line="274" w:lineRule="atLeast"/>
        <w:ind w:left="900"/>
        <w:jc w:val="both"/>
        <w:rPr>
          <w:color w:val="000000" w:themeColor="text1"/>
        </w:rPr>
      </w:pPr>
      <w:r w:rsidRPr="00EF3961">
        <w:rPr>
          <w:color w:val="000000" w:themeColor="text1"/>
        </w:rPr>
        <w:t xml:space="preserve">The Ichthys Onshore AGRU and CCS Project represents the proposed </w:t>
      </w:r>
      <w:r>
        <w:rPr>
          <w:color w:val="000000" w:themeColor="text1"/>
        </w:rPr>
        <w:t>m</w:t>
      </w:r>
      <w:r w:rsidRPr="00EF3961">
        <w:rPr>
          <w:color w:val="000000" w:themeColor="text1"/>
        </w:rPr>
        <w:t>odifications to the Ichthys LNG Facilities to support Phase 2c of the Ichthys field development, and to support the INPEX Operations Australia Pty Ltd decarbonization strategy. Electrical scope includes Heat Tracing, Earthing and equipotential bonding associated with CCS and AGRU Piping Tie-ins, PM-003-A/B/C Commissioning Power JB Tie-ins and 6.6 kV feeder panel,132 kV GIS Switchboard tie-ins, Power Distribution Control System (PDCS) tie-ins, Supplier package management</w:t>
      </w:r>
    </w:p>
    <w:p w:rsidR="00EF3961" w:rsidRPr="00AF4787" w:rsidP="00EF3961" w14:paraId="32D5DB54" w14:textId="77777777">
      <w:pPr>
        <w:ind w:left="900" w:right="934"/>
        <w:rPr>
          <w:u w:val="single"/>
        </w:rPr>
      </w:pPr>
      <w:r w:rsidRPr="00AF4787">
        <w:rPr>
          <w:u w:val="single"/>
        </w:rPr>
        <w:t>Responsibilities:</w:t>
      </w:r>
    </w:p>
    <w:p w:rsidR="00EF3961" w:rsidP="00EF3961" w14:paraId="65D03A3B" w14:textId="5127AF0E">
      <w:pPr>
        <w:numPr>
          <w:ilvl w:val="0"/>
          <w:numId w:val="4"/>
        </w:numPr>
        <w:pBdr>
          <w:left w:val="none" w:sz="0" w:space="7" w:color="auto"/>
        </w:pBdr>
        <w:spacing w:line="274" w:lineRule="atLeast"/>
        <w:ind w:left="1620"/>
        <w:jc w:val="both"/>
      </w:pPr>
      <w:r>
        <w:t>Post order activities for 6.6kV panel and Bulks and reviewing of piping tie-ins.</w:t>
      </w:r>
    </w:p>
    <w:p w:rsidR="00EF3961" w:rsidRPr="00EF3961" w:rsidP="00EF3961" w14:paraId="243F548C" w14:textId="63112BB9">
      <w:pPr>
        <w:numPr>
          <w:ilvl w:val="0"/>
          <w:numId w:val="4"/>
        </w:numPr>
        <w:pBdr>
          <w:left w:val="none" w:sz="0" w:space="7" w:color="auto"/>
        </w:pBdr>
        <w:spacing w:line="274" w:lineRule="atLeast"/>
        <w:ind w:left="1620"/>
        <w:jc w:val="both"/>
      </w:pPr>
      <w:r>
        <w:t>Checking design deliverables such as Equipotential bonding sketches.</w:t>
      </w:r>
    </w:p>
    <w:p w:rsidR="007A3B16" w14:paraId="763B6E90" w14:textId="77777777">
      <w:pPr>
        <w:spacing w:line="274" w:lineRule="atLeast"/>
        <w:ind w:left="900"/>
        <w:rPr>
          <w:b/>
          <w:bCs/>
          <w:color w:val="000000" w:themeColor="text1"/>
        </w:rPr>
      </w:pPr>
    </w:p>
    <w:p w:rsidR="007A3B16" w:rsidRPr="007A3B16" w:rsidP="007A3B16" w14:paraId="5C2F223D" w14:textId="40A5ACE7">
      <w:pPr>
        <w:numPr>
          <w:ilvl w:val="0"/>
          <w:numId w:val="3"/>
        </w:numPr>
        <w:pBdr>
          <w:left w:val="none" w:sz="0" w:space="4" w:color="auto"/>
        </w:pBdr>
        <w:spacing w:line="274" w:lineRule="atLeast"/>
        <w:ind w:left="900" w:hanging="357"/>
        <w:rPr>
          <w:b/>
          <w:bCs/>
          <w:color w:val="000000" w:themeColor="text1"/>
        </w:rPr>
      </w:pPr>
      <w:r w:rsidRPr="007A3B16">
        <w:rPr>
          <w:b/>
          <w:bCs/>
          <w:spacing w:val="-4"/>
        </w:rPr>
        <w:t xml:space="preserve">BUKHARA MTO Project, Uzbekistan (EPCm)  </w:t>
      </w:r>
    </w:p>
    <w:p w:rsidR="007A3B16" w:rsidP="007A3B16" w14:paraId="747FDE61" w14:textId="5F6A6BE3">
      <w:pPr>
        <w:pStyle w:val="Heading1"/>
        <w:keepNext w:val="0"/>
        <w:keepLines w:val="0"/>
        <w:spacing w:before="120" w:line="274" w:lineRule="atLeast"/>
        <w:ind w:left="180" w:firstLine="72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Period: (May 2023 – Nov 2024)</w:t>
      </w:r>
    </w:p>
    <w:p w:rsidR="007A3B16" w:rsidRPr="007A3B16" w:rsidP="007A3B16" w14:paraId="7AE13641" w14:textId="7826A85B">
      <w:pPr>
        <w:pBdr>
          <w:left w:val="none" w:sz="0" w:space="4" w:color="auto"/>
        </w:pBdr>
        <w:spacing w:line="274" w:lineRule="atLeast"/>
        <w:ind w:left="897"/>
        <w:jc w:val="both"/>
        <w:rPr>
          <w:color w:val="000000" w:themeColor="text1"/>
        </w:rPr>
      </w:pPr>
      <w:r w:rsidRPr="007A3B16">
        <w:rPr>
          <w:color w:val="000000" w:themeColor="text1"/>
        </w:rPr>
        <w:t>Uzbekistan MTO Detailed engineering project (Work Pack 2), Enter Engineering, MTO Gas Chemical Complex, Bukhara Region, Republic of Uzbekistan comprises of 3 units, Unit-11/12 and Unit-13 &amp; Unit-16 process units which has one Substation SS05 comprising of 10kV, 690V and 400V voltage levels, one EDG, 3PCs, 1 PMCC, 6MCCs, 2ASP, 2LB, one AC UPS (230V) and DC UPS (220V) system.</w:t>
      </w:r>
    </w:p>
    <w:p w:rsidR="00EF3961" w:rsidRPr="00AF4787" w:rsidP="00EF3961" w14:paraId="715B0AD0" w14:textId="77777777">
      <w:pPr>
        <w:ind w:left="900" w:right="934"/>
        <w:rPr>
          <w:u w:val="single"/>
        </w:rPr>
      </w:pPr>
      <w:r w:rsidRPr="00AF4787">
        <w:rPr>
          <w:u w:val="single"/>
        </w:rPr>
        <w:t>Responsibilities:</w:t>
      </w:r>
    </w:p>
    <w:p w:rsidR="007A3B16" w14:paraId="11ED1676" w14:textId="77777777">
      <w:pPr>
        <w:spacing w:line="274" w:lineRule="atLeast"/>
        <w:ind w:left="900"/>
        <w:rPr>
          <w:b/>
          <w:bCs/>
          <w:color w:val="000000" w:themeColor="text1"/>
        </w:rPr>
      </w:pPr>
    </w:p>
    <w:p w:rsidR="007A3B16" w:rsidP="007A3B16" w14:paraId="1F96DD87" w14:textId="71D6CE76">
      <w:pPr>
        <w:numPr>
          <w:ilvl w:val="0"/>
          <w:numId w:val="4"/>
        </w:numPr>
        <w:pBdr>
          <w:left w:val="none" w:sz="0" w:space="7" w:color="auto"/>
        </w:pBdr>
        <w:spacing w:line="274" w:lineRule="atLeast"/>
        <w:ind w:left="1620"/>
        <w:jc w:val="both"/>
      </w:pPr>
      <w:r w:rsidRPr="007A3B16">
        <w:t xml:space="preserve">Delivering Engineering deliverables such as Cable size calculation (LV &amp; MV) using Caneco software, User List, Load List, Cable schedule and Electrical Heat Tracing list. </w:t>
      </w:r>
    </w:p>
    <w:p w:rsidR="007A3B16" w:rsidP="007A3B16" w14:paraId="27D00183" w14:textId="64485E49">
      <w:pPr>
        <w:numPr>
          <w:ilvl w:val="0"/>
          <w:numId w:val="4"/>
        </w:numPr>
        <w:pBdr>
          <w:left w:val="none" w:sz="0" w:space="7" w:color="auto"/>
        </w:pBdr>
        <w:spacing w:line="274" w:lineRule="atLeast"/>
        <w:ind w:left="1620"/>
        <w:jc w:val="both"/>
      </w:pPr>
      <w:r>
        <w:t>Preparation of Material Requisitions for Auxiliary Distribution panel, MV Switchgear, Electrical Heat Tracing panel, Local control stations and Power junction boxes, Welding and Power socket outlets, LV cable, MV cable, Lighting fixtures, Lighting poles with light fixtures, Aircraft warning light, Lighting panel, Cable trays.</w:t>
      </w:r>
    </w:p>
    <w:p w:rsidR="007A3B16" w:rsidP="007A3B16" w14:paraId="4942F074" w14:textId="1637588B">
      <w:pPr>
        <w:numPr>
          <w:ilvl w:val="0"/>
          <w:numId w:val="4"/>
        </w:numPr>
        <w:pBdr>
          <w:left w:val="none" w:sz="0" w:space="7" w:color="auto"/>
        </w:pBdr>
        <w:spacing w:line="274" w:lineRule="atLeast"/>
        <w:ind w:left="1620"/>
        <w:jc w:val="both"/>
      </w:pPr>
      <w:r w:rsidRPr="007A3B16">
        <w:t>Support and input for delivering Design deliverables such as Substation layout, Area classification layouts, Power and cable routing layouts, Lighting layouts and Lighting distribution diagrams.</w:t>
      </w:r>
    </w:p>
    <w:p w:rsidR="007A3B16" w:rsidP="007A3B16" w14:paraId="675493ED" w14:textId="0497DE98">
      <w:pPr>
        <w:numPr>
          <w:ilvl w:val="0"/>
          <w:numId w:val="4"/>
        </w:numPr>
        <w:pBdr>
          <w:left w:val="none" w:sz="0" w:space="7" w:color="auto"/>
        </w:pBdr>
        <w:spacing w:line="274" w:lineRule="atLeast"/>
        <w:ind w:left="1620"/>
        <w:jc w:val="both"/>
      </w:pPr>
      <w:r w:rsidRPr="007A3B16">
        <w:t>Support to mechanical packages in vendor drawing reviews of documents such as GA of motor and heater, Datasheet of  motor and heater, Utility list, Pump datasheet, Electrical load list, P&amp;ID, Field wiring diagram, Control narrative/philosophy for Compressor package, Heaters, Chemical injection and dosing packages.</w:t>
      </w:r>
    </w:p>
    <w:p w:rsidR="007A3B16" w14:paraId="488331AE" w14:textId="77777777">
      <w:pPr>
        <w:spacing w:line="274" w:lineRule="atLeast"/>
        <w:ind w:left="900"/>
        <w:rPr>
          <w:b/>
          <w:bCs/>
          <w:color w:val="000000" w:themeColor="text1"/>
        </w:rPr>
      </w:pPr>
    </w:p>
    <w:p w:rsidR="00695B68" w:rsidRPr="00A407FA" w14:paraId="58745D70" w14:textId="4F836404">
      <w:pPr>
        <w:spacing w:line="274" w:lineRule="atLeast"/>
        <w:ind w:left="900"/>
        <w:rPr>
          <w:color w:val="000000" w:themeColor="text1"/>
        </w:rPr>
      </w:pPr>
      <w:r w:rsidRPr="00A407FA">
        <w:rPr>
          <w:b/>
          <w:bCs/>
          <w:color w:val="000000" w:themeColor="text1"/>
        </w:rPr>
        <w:t>Engineer - Electrical - Wood PLC, Chennai (J</w:t>
      </w:r>
      <w:r w:rsidR="00A407FA">
        <w:rPr>
          <w:b/>
          <w:bCs/>
          <w:color w:val="000000" w:themeColor="text1"/>
        </w:rPr>
        <w:t>une</w:t>
      </w:r>
      <w:r w:rsidRPr="00A407FA">
        <w:rPr>
          <w:b/>
          <w:bCs/>
          <w:color w:val="000000" w:themeColor="text1"/>
        </w:rPr>
        <w:t xml:space="preserve"> 2019- </w:t>
      </w:r>
      <w:r w:rsidR="007A3B16">
        <w:rPr>
          <w:b/>
          <w:bCs/>
          <w:color w:val="000000" w:themeColor="text1"/>
        </w:rPr>
        <w:t>Nov 2023</w:t>
      </w:r>
      <w:r w:rsidRPr="00A407FA">
        <w:rPr>
          <w:b/>
          <w:bCs/>
          <w:color w:val="000000" w:themeColor="text1"/>
        </w:rPr>
        <w:t>)</w:t>
      </w:r>
    </w:p>
    <w:p w:rsidR="00695B68" w:rsidP="00781B36" w14:paraId="03316B15" w14:textId="77777777">
      <w:pPr>
        <w:spacing w:after="120"/>
        <w:ind w:left="924" w:hanging="357"/>
        <w:rPr>
          <w:sz w:val="20"/>
          <w:szCs w:val="20"/>
        </w:rPr>
      </w:pPr>
      <w:r>
        <w:rPr>
          <w:rFonts w:ascii="Arial" w:eastAsia="Arial" w:hAnsi="Arial" w:cs="Arial"/>
          <w:color w:val="233845"/>
          <w:sz w:val="20"/>
          <w:szCs w:val="20"/>
        </w:rPr>
        <w:t> </w:t>
      </w:r>
    </w:p>
    <w:p w:rsidR="00163543" w:rsidP="00781B36" w14:paraId="3B11A920" w14:textId="4A0C3D52">
      <w:pPr>
        <w:numPr>
          <w:ilvl w:val="0"/>
          <w:numId w:val="3"/>
        </w:numPr>
        <w:pBdr>
          <w:left w:val="none" w:sz="0" w:space="4" w:color="auto"/>
        </w:pBdr>
        <w:spacing w:line="274" w:lineRule="atLeast"/>
        <w:ind w:left="924" w:hanging="357"/>
        <w:rPr>
          <w:b/>
          <w:bCs/>
          <w:spacing w:val="-4"/>
        </w:rPr>
      </w:pPr>
      <w:r>
        <w:rPr>
          <w:b/>
          <w:bCs/>
          <w:spacing w:val="-4"/>
        </w:rPr>
        <w:t>DOW Olympia project, Netherlands</w:t>
      </w:r>
      <w:r w:rsidR="00781B36">
        <w:rPr>
          <w:b/>
          <w:bCs/>
          <w:spacing w:val="-4"/>
        </w:rPr>
        <w:t xml:space="preserve"> (FEED)</w:t>
      </w:r>
    </w:p>
    <w:p w:rsidR="00163543" w:rsidP="00163543" w14:paraId="2F91F111" w14:textId="7C160D99">
      <w:pPr>
        <w:pStyle w:val="Heading1"/>
        <w:keepNext w:val="0"/>
        <w:keepLines w:val="0"/>
        <w:spacing w:before="120" w:line="274" w:lineRule="atLeast"/>
        <w:ind w:left="180" w:firstLine="72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Period: (</w:t>
      </w:r>
      <w:r w:rsidR="00781B36">
        <w:rPr>
          <w:rFonts w:ascii="Times New Roman" w:eastAsia="Times New Roman" w:hAnsi="Times New Roman" w:cs="Times New Roman"/>
          <w:b w:val="0"/>
          <w:bCs w:val="0"/>
          <w:color w:val="auto"/>
          <w:sz w:val="24"/>
          <w:szCs w:val="24"/>
        </w:rPr>
        <w:t>May</w:t>
      </w:r>
      <w:r>
        <w:rPr>
          <w:rFonts w:ascii="Times New Roman" w:eastAsia="Times New Roman" w:hAnsi="Times New Roman" w:cs="Times New Roman"/>
          <w:b w:val="0"/>
          <w:bCs w:val="0"/>
          <w:color w:val="auto"/>
          <w:sz w:val="24"/>
          <w:szCs w:val="24"/>
        </w:rPr>
        <w:t xml:space="preserve"> 2023 – </w:t>
      </w:r>
      <w:r w:rsidR="00781B36">
        <w:rPr>
          <w:rFonts w:ascii="Times New Roman" w:eastAsia="Times New Roman" w:hAnsi="Times New Roman" w:cs="Times New Roman"/>
          <w:b w:val="0"/>
          <w:bCs w:val="0"/>
          <w:color w:val="auto"/>
          <w:sz w:val="24"/>
          <w:szCs w:val="24"/>
        </w:rPr>
        <w:t>Nov 2023</w:t>
      </w:r>
      <w:r>
        <w:rPr>
          <w:rFonts w:ascii="Times New Roman" w:eastAsia="Times New Roman" w:hAnsi="Times New Roman" w:cs="Times New Roman"/>
          <w:b w:val="0"/>
          <w:bCs w:val="0"/>
          <w:color w:val="auto"/>
          <w:sz w:val="24"/>
          <w:szCs w:val="24"/>
        </w:rPr>
        <w:t>)</w:t>
      </w:r>
    </w:p>
    <w:p w:rsidR="00781B36" w:rsidP="00781B36" w14:paraId="3E30429C" w14:textId="630AF689">
      <w:pPr>
        <w:ind w:left="900"/>
        <w:jc w:val="both"/>
      </w:pPr>
      <w:r>
        <w:t>Project has 2 main areas, Greenfield ISBL – Alkoxylation Reactor unit and Brownfield OSBL – Ethylene oxide (EO) Retrofit. The scope is to produce 3 different CEG products upon adding raw material unloading facilities, product loading facilities, cooling tower, chilled water system, safety shower / eye wash system, vent treatment system, sump for ISBL and new EO transfer system, cooling water cell, upgradation of pumps and exchangers for OSBL.</w:t>
      </w:r>
    </w:p>
    <w:p w:rsidR="007A3B16" w:rsidRPr="00781B36" w:rsidP="00781B36" w14:paraId="42A2B3DC" w14:textId="77777777">
      <w:pPr>
        <w:ind w:left="900"/>
        <w:jc w:val="both"/>
      </w:pPr>
    </w:p>
    <w:p w:rsidR="00163543" w:rsidRPr="00AF4787" w:rsidP="00163543" w14:paraId="0CD9D4BF" w14:textId="77777777">
      <w:pPr>
        <w:ind w:left="900" w:right="934"/>
        <w:rPr>
          <w:u w:val="single"/>
        </w:rPr>
      </w:pPr>
      <w:r w:rsidRPr="00AF4787">
        <w:rPr>
          <w:u w:val="single"/>
        </w:rPr>
        <w:t>Responsibilities:</w:t>
      </w:r>
    </w:p>
    <w:p w:rsidR="00163543" w:rsidP="00163543" w14:paraId="1BC36660" w14:textId="77777777">
      <w:pPr>
        <w:pBdr>
          <w:left w:val="none" w:sz="0" w:space="7" w:color="auto"/>
        </w:pBdr>
        <w:spacing w:line="274" w:lineRule="atLeast"/>
        <w:ind w:left="1620"/>
      </w:pPr>
    </w:p>
    <w:p w:rsidR="00AA4B63" w:rsidP="002F0C07" w14:paraId="5F332C04" w14:textId="3C0BFFD7">
      <w:pPr>
        <w:numPr>
          <w:ilvl w:val="0"/>
          <w:numId w:val="4"/>
        </w:numPr>
        <w:pBdr>
          <w:left w:val="none" w:sz="0" w:space="7" w:color="auto"/>
        </w:pBdr>
        <w:spacing w:line="274" w:lineRule="atLeast"/>
        <w:ind w:left="1620"/>
        <w:jc w:val="both"/>
      </w:pPr>
      <w:r>
        <w:t xml:space="preserve">Delivering Engineering deliverables such as Cable size calculation using Caneco software and Cable schedule. </w:t>
      </w:r>
    </w:p>
    <w:p w:rsidR="002F0C07" w:rsidP="002F0C07" w14:paraId="71A6C679" w14:textId="77777777">
      <w:pPr>
        <w:pBdr>
          <w:left w:val="none" w:sz="0" w:space="7" w:color="auto"/>
        </w:pBdr>
        <w:spacing w:line="274" w:lineRule="atLeast"/>
        <w:ind w:left="1620"/>
        <w:jc w:val="both"/>
      </w:pPr>
    </w:p>
    <w:p w:rsidR="00AA4B63" w:rsidP="00781B36" w14:paraId="39255BB4" w14:textId="65892F8C">
      <w:pPr>
        <w:numPr>
          <w:ilvl w:val="0"/>
          <w:numId w:val="3"/>
        </w:numPr>
        <w:pBdr>
          <w:left w:val="none" w:sz="0" w:space="4" w:color="auto"/>
        </w:pBdr>
        <w:spacing w:line="274" w:lineRule="atLeast"/>
        <w:ind w:left="924" w:hanging="357"/>
        <w:rPr>
          <w:b/>
          <w:bCs/>
          <w:spacing w:val="-4"/>
        </w:rPr>
      </w:pPr>
      <w:r>
        <w:rPr>
          <w:b/>
          <w:bCs/>
          <w:spacing w:val="-4"/>
        </w:rPr>
        <w:t>Compressor motor replacement</w:t>
      </w:r>
      <w:r w:rsidR="00304D23">
        <w:rPr>
          <w:b/>
          <w:bCs/>
          <w:spacing w:val="-4"/>
        </w:rPr>
        <w:t xml:space="preserve"> </w:t>
      </w:r>
      <w:r>
        <w:rPr>
          <w:b/>
          <w:bCs/>
          <w:spacing w:val="-4"/>
        </w:rPr>
        <w:t>project, Antwerp, Belgium</w:t>
      </w:r>
      <w:r w:rsidR="00781B36">
        <w:rPr>
          <w:b/>
          <w:bCs/>
          <w:spacing w:val="-4"/>
        </w:rPr>
        <w:t xml:space="preserve"> (DE)</w:t>
      </w:r>
    </w:p>
    <w:p w:rsidR="00AA4B63" w:rsidP="00AA4B63" w14:paraId="693BD2B8" w14:textId="165E1A1C">
      <w:pPr>
        <w:pStyle w:val="Heading1"/>
        <w:keepNext w:val="0"/>
        <w:keepLines w:val="0"/>
        <w:spacing w:before="120" w:line="274" w:lineRule="atLeast"/>
        <w:ind w:left="180" w:firstLine="72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Period: (</w:t>
      </w:r>
      <w:r w:rsidR="00781B36">
        <w:rPr>
          <w:rFonts w:ascii="Times New Roman" w:eastAsia="Times New Roman" w:hAnsi="Times New Roman" w:cs="Times New Roman"/>
          <w:b w:val="0"/>
          <w:bCs w:val="0"/>
          <w:color w:val="auto"/>
          <w:sz w:val="24"/>
          <w:szCs w:val="24"/>
        </w:rPr>
        <w:t>May</w:t>
      </w:r>
      <w:r>
        <w:rPr>
          <w:rFonts w:ascii="Times New Roman" w:eastAsia="Times New Roman" w:hAnsi="Times New Roman" w:cs="Times New Roman"/>
          <w:b w:val="0"/>
          <w:bCs w:val="0"/>
          <w:color w:val="auto"/>
          <w:sz w:val="24"/>
          <w:szCs w:val="24"/>
        </w:rPr>
        <w:t xml:space="preserve"> 2023 – </w:t>
      </w:r>
      <w:r w:rsidR="00781B36">
        <w:rPr>
          <w:rFonts w:ascii="Times New Roman" w:eastAsia="Times New Roman" w:hAnsi="Times New Roman" w:cs="Times New Roman"/>
          <w:b w:val="0"/>
          <w:bCs w:val="0"/>
          <w:color w:val="auto"/>
          <w:sz w:val="24"/>
          <w:szCs w:val="24"/>
        </w:rPr>
        <w:t>Jul 2023</w:t>
      </w:r>
      <w:r>
        <w:rPr>
          <w:rFonts w:ascii="Times New Roman" w:eastAsia="Times New Roman" w:hAnsi="Times New Roman" w:cs="Times New Roman"/>
          <w:b w:val="0"/>
          <w:bCs w:val="0"/>
          <w:color w:val="auto"/>
          <w:sz w:val="24"/>
          <w:szCs w:val="24"/>
        </w:rPr>
        <w:t>)</w:t>
      </w:r>
    </w:p>
    <w:p w:rsidR="00781B36" w:rsidRPr="00781B36" w:rsidP="00781B36" w14:paraId="675E9E8B" w14:textId="3ECDD82C">
      <w:pPr>
        <w:ind w:left="180" w:firstLine="720"/>
        <w:jc w:val="both"/>
      </w:pPr>
      <w:r w:rsidRPr="00781B36">
        <w:t>The scope is to replace the compressor motor in Antwerp refinery.</w:t>
      </w:r>
    </w:p>
    <w:p w:rsidR="00AA4B63" w:rsidRPr="00AF4787" w:rsidP="00781B36" w14:paraId="370FBDE0" w14:textId="77777777">
      <w:pPr>
        <w:ind w:left="900" w:right="934"/>
        <w:jc w:val="both"/>
        <w:rPr>
          <w:u w:val="single"/>
        </w:rPr>
      </w:pPr>
      <w:r w:rsidRPr="00AF4787">
        <w:rPr>
          <w:u w:val="single"/>
        </w:rPr>
        <w:t>Responsibilities:</w:t>
      </w:r>
    </w:p>
    <w:p w:rsidR="00AA4B63" w:rsidP="00781B36" w14:paraId="71F41CD4" w14:textId="77777777">
      <w:pPr>
        <w:pBdr>
          <w:left w:val="none" w:sz="0" w:space="7" w:color="auto"/>
        </w:pBdr>
        <w:spacing w:line="274" w:lineRule="atLeast"/>
        <w:ind w:left="1620"/>
        <w:jc w:val="both"/>
      </w:pPr>
    </w:p>
    <w:p w:rsidR="00AA4B63" w:rsidP="00781B36" w14:paraId="3D02E4C8" w14:textId="41E40519">
      <w:pPr>
        <w:numPr>
          <w:ilvl w:val="0"/>
          <w:numId w:val="4"/>
        </w:numPr>
        <w:pBdr>
          <w:left w:val="none" w:sz="0" w:space="7" w:color="auto"/>
        </w:pBdr>
        <w:spacing w:line="274" w:lineRule="atLeast"/>
        <w:ind w:left="1620"/>
        <w:jc w:val="both"/>
      </w:pPr>
      <w:r w:rsidRPr="00781B36">
        <w:t>Delivering Engineering deliverables such as Lighting calculation using DiaLux software</w:t>
      </w:r>
      <w:r>
        <w:t>.</w:t>
      </w:r>
    </w:p>
    <w:p w:rsidR="004D2495" w:rsidP="00781B36" w14:paraId="294C2C7B" w14:textId="072206EA">
      <w:pPr>
        <w:numPr>
          <w:ilvl w:val="0"/>
          <w:numId w:val="4"/>
        </w:numPr>
        <w:pBdr>
          <w:left w:val="none" w:sz="0" w:space="7" w:color="auto"/>
        </w:pBdr>
        <w:spacing w:line="274" w:lineRule="atLeast"/>
        <w:ind w:left="1620"/>
        <w:jc w:val="both"/>
      </w:pPr>
      <w:r w:rsidRPr="00781B36">
        <w:t>Support and input for delivering Design deliverables such as Lighting layouts.</w:t>
      </w:r>
    </w:p>
    <w:p w:rsidR="00163543" w:rsidP="00163543" w14:paraId="0E06EF29" w14:textId="77777777">
      <w:pPr>
        <w:pBdr>
          <w:left w:val="none" w:sz="0" w:space="7" w:color="auto"/>
        </w:pBdr>
        <w:spacing w:line="274" w:lineRule="atLeast"/>
      </w:pPr>
    </w:p>
    <w:p w:rsidR="00AA4B63" w:rsidP="009B013E" w14:paraId="5D827E4A" w14:textId="4B2B2E07">
      <w:pPr>
        <w:numPr>
          <w:ilvl w:val="0"/>
          <w:numId w:val="3"/>
        </w:numPr>
        <w:pBdr>
          <w:left w:val="none" w:sz="0" w:space="4" w:color="auto"/>
        </w:pBdr>
        <w:spacing w:line="274" w:lineRule="atLeast"/>
        <w:ind w:left="924" w:hanging="357"/>
        <w:rPr>
          <w:b/>
          <w:bCs/>
          <w:spacing w:val="-4"/>
        </w:rPr>
      </w:pPr>
      <w:r>
        <w:rPr>
          <w:b/>
          <w:bCs/>
          <w:spacing w:val="-4"/>
        </w:rPr>
        <w:t>APP Boiler 4 &amp; 5 Brownfield DE project, Antwerp, Belgium</w:t>
      </w:r>
      <w:r w:rsidR="00BE0408">
        <w:rPr>
          <w:b/>
          <w:bCs/>
          <w:spacing w:val="-4"/>
        </w:rPr>
        <w:t xml:space="preserve"> (DE)</w:t>
      </w:r>
    </w:p>
    <w:p w:rsidR="00AA4B63" w:rsidP="00AA4B63" w14:paraId="7233BE83" w14:textId="083B5883">
      <w:pPr>
        <w:pStyle w:val="Heading1"/>
        <w:keepNext w:val="0"/>
        <w:keepLines w:val="0"/>
        <w:spacing w:before="120" w:line="274" w:lineRule="atLeast"/>
        <w:ind w:left="180" w:firstLine="72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 xml:space="preserve">Period: (Nov 2022 – </w:t>
      </w:r>
      <w:r w:rsidR="00781B36">
        <w:rPr>
          <w:rFonts w:ascii="Times New Roman" w:eastAsia="Times New Roman" w:hAnsi="Times New Roman" w:cs="Times New Roman"/>
          <w:b w:val="0"/>
          <w:bCs w:val="0"/>
          <w:color w:val="auto"/>
          <w:sz w:val="24"/>
          <w:szCs w:val="24"/>
        </w:rPr>
        <w:t>March 2023</w:t>
      </w:r>
      <w:r>
        <w:rPr>
          <w:rFonts w:ascii="Times New Roman" w:eastAsia="Times New Roman" w:hAnsi="Times New Roman" w:cs="Times New Roman"/>
          <w:b w:val="0"/>
          <w:bCs w:val="0"/>
          <w:color w:val="auto"/>
          <w:sz w:val="24"/>
          <w:szCs w:val="24"/>
        </w:rPr>
        <w:t>)</w:t>
      </w:r>
    </w:p>
    <w:p w:rsidR="00BE0408" w:rsidP="009B013E" w14:paraId="2F20888F" w14:textId="0291AF04">
      <w:pPr>
        <w:ind w:left="900"/>
      </w:pPr>
      <w:r>
        <w:t>Project scope is to install new combustion air fans on Boiler 4 &amp; 5 Emission compliance in Antwerp, Belgium.</w:t>
      </w:r>
    </w:p>
    <w:p w:rsidR="00AA4B63" w:rsidRPr="00AF4787" w:rsidP="00AA4B63" w14:paraId="46209B6E" w14:textId="77777777">
      <w:pPr>
        <w:ind w:left="900" w:right="934"/>
        <w:rPr>
          <w:u w:val="single"/>
        </w:rPr>
      </w:pPr>
      <w:r w:rsidRPr="00AF4787">
        <w:rPr>
          <w:u w:val="single"/>
        </w:rPr>
        <w:t>Responsibilities:</w:t>
      </w:r>
    </w:p>
    <w:p w:rsidR="00AA4B63" w:rsidP="00AA4B63" w14:paraId="6BF79DE7" w14:textId="77777777">
      <w:pPr>
        <w:pStyle w:val="ListParagraph"/>
        <w:pBdr>
          <w:left w:val="none" w:sz="0" w:space="4" w:color="auto"/>
        </w:pBdr>
        <w:spacing w:line="274" w:lineRule="atLeast"/>
      </w:pPr>
    </w:p>
    <w:p w:rsidR="00BE0408" w:rsidP="009B013E" w14:paraId="0BCE600B" w14:textId="30C6A86C">
      <w:pPr>
        <w:numPr>
          <w:ilvl w:val="0"/>
          <w:numId w:val="4"/>
        </w:numPr>
        <w:pBdr>
          <w:left w:val="none" w:sz="0" w:space="7" w:color="auto"/>
        </w:pBdr>
        <w:spacing w:line="274" w:lineRule="atLeast"/>
        <w:ind w:left="1620"/>
      </w:pPr>
      <w:r w:rsidRPr="00BE0408">
        <w:t>Delivering Engineering deliverables such as Cable size calculation using Caneco software, Cable schedule, Load list &amp; Engineering work package.</w:t>
      </w:r>
    </w:p>
    <w:p w:rsidR="00BE0408" w:rsidP="009B013E" w14:paraId="10EB637A" w14:textId="2E9C1A86">
      <w:pPr>
        <w:numPr>
          <w:ilvl w:val="0"/>
          <w:numId w:val="4"/>
        </w:numPr>
        <w:pBdr>
          <w:left w:val="none" w:sz="0" w:space="7" w:color="auto"/>
        </w:pBdr>
        <w:spacing w:line="274" w:lineRule="atLeast"/>
        <w:ind w:left="1620"/>
      </w:pPr>
      <w:r>
        <w:t>P</w:t>
      </w:r>
      <w:r w:rsidRPr="00BE0408">
        <w:t>re order activities like preparation of Material Requisition for VFD and MCC components.</w:t>
      </w:r>
    </w:p>
    <w:p w:rsidR="00BE0408" w:rsidP="009B013E" w14:paraId="16C344C7" w14:textId="6239D226">
      <w:pPr>
        <w:numPr>
          <w:ilvl w:val="0"/>
          <w:numId w:val="4"/>
        </w:numPr>
        <w:pBdr>
          <w:left w:val="none" w:sz="0" w:space="7" w:color="auto"/>
        </w:pBdr>
        <w:spacing w:line="274" w:lineRule="atLeast"/>
        <w:ind w:left="1620"/>
      </w:pPr>
      <w:r w:rsidRPr="009B013E">
        <w:t>Post order activities such as VDR of Motor GA &amp; Motor DS</w:t>
      </w:r>
    </w:p>
    <w:p w:rsidR="009B013E" w:rsidP="009B013E" w14:paraId="32B12D03" w14:textId="2BD172C5">
      <w:pPr>
        <w:numPr>
          <w:ilvl w:val="0"/>
          <w:numId w:val="4"/>
        </w:numPr>
        <w:pBdr>
          <w:left w:val="none" w:sz="0" w:space="7" w:color="auto"/>
        </w:pBdr>
        <w:spacing w:line="274" w:lineRule="atLeast"/>
        <w:ind w:left="1620"/>
      </w:pPr>
      <w:r>
        <w:t>Support and input for delivering Design deliverables such as Single Line Diagram, Power and cable routing layouts &amp; Hazardous area layouts.</w:t>
      </w:r>
    </w:p>
    <w:p w:rsidR="00AA4B63" w:rsidP="00AA4B63" w14:paraId="393650CB" w14:textId="77777777">
      <w:pPr>
        <w:numPr>
          <w:ilvl w:val="0"/>
          <w:numId w:val="4"/>
        </w:numPr>
        <w:pBdr>
          <w:left w:val="none" w:sz="0" w:space="7" w:color="auto"/>
        </w:pBdr>
        <w:spacing w:line="274" w:lineRule="atLeast"/>
        <w:ind w:left="1620"/>
      </w:pPr>
      <w:r>
        <w:t>Vendor drawing reviews (Motor GA, etc)</w:t>
      </w:r>
    </w:p>
    <w:p w:rsidR="00BD74F9" w:rsidP="00BD74F9" w14:paraId="6D3C55A1" w14:textId="77777777">
      <w:pPr>
        <w:pBdr>
          <w:left w:val="none" w:sz="0" w:space="7" w:color="auto"/>
        </w:pBdr>
        <w:spacing w:line="274" w:lineRule="atLeast"/>
      </w:pPr>
    </w:p>
    <w:p w:rsidR="00BD74F9" w:rsidP="00BD74F9" w14:paraId="34CB91BE" w14:textId="77777777">
      <w:pPr>
        <w:pBdr>
          <w:left w:val="none" w:sz="0" w:space="7" w:color="auto"/>
        </w:pBdr>
        <w:spacing w:line="274" w:lineRule="atLeast"/>
      </w:pPr>
    </w:p>
    <w:p w:rsidR="00BD74F9" w:rsidP="00BD74F9" w14:paraId="043C6121" w14:textId="77777777">
      <w:pPr>
        <w:pBdr>
          <w:left w:val="none" w:sz="0" w:space="7" w:color="auto"/>
        </w:pBdr>
        <w:spacing w:line="274" w:lineRule="atLeast"/>
      </w:pPr>
    </w:p>
    <w:p w:rsidR="00011B5D" w:rsidP="00011B5D" w14:paraId="43F707CB" w14:textId="77777777">
      <w:pPr>
        <w:pBdr>
          <w:left w:val="none" w:sz="0" w:space="7" w:color="auto"/>
        </w:pBdr>
        <w:spacing w:line="274" w:lineRule="atLeast"/>
      </w:pPr>
    </w:p>
    <w:p w:rsidR="00EC2F46" w:rsidP="00B9239A" w14:paraId="6F9872A9" w14:textId="22517FB8">
      <w:pPr>
        <w:numPr>
          <w:ilvl w:val="0"/>
          <w:numId w:val="3"/>
        </w:numPr>
        <w:pBdr>
          <w:left w:val="none" w:sz="0" w:space="4" w:color="auto"/>
        </w:pBdr>
        <w:spacing w:line="274" w:lineRule="atLeast"/>
        <w:ind w:left="924" w:hanging="357"/>
        <w:rPr>
          <w:b/>
          <w:bCs/>
          <w:spacing w:val="-4"/>
        </w:rPr>
      </w:pPr>
      <w:r>
        <w:rPr>
          <w:b/>
          <w:bCs/>
          <w:spacing w:val="-4"/>
        </w:rPr>
        <w:t>Monitronix panel replacement project, Antwerp, Belgium</w:t>
      </w:r>
      <w:r w:rsidR="00B9239A">
        <w:rPr>
          <w:b/>
          <w:bCs/>
          <w:spacing w:val="-4"/>
        </w:rPr>
        <w:t xml:space="preserve"> (DE)</w:t>
      </w:r>
    </w:p>
    <w:p w:rsidR="00EC2F46" w:rsidP="00EC2F46" w14:paraId="4673A9F7" w14:textId="7A9D49B0">
      <w:pPr>
        <w:pStyle w:val="Heading1"/>
        <w:keepNext w:val="0"/>
        <w:keepLines w:val="0"/>
        <w:spacing w:before="120" w:line="274" w:lineRule="atLeast"/>
        <w:ind w:left="180" w:firstLine="72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 xml:space="preserve">Period: (Aug 2022 – </w:t>
      </w:r>
      <w:r w:rsidR="00781B36">
        <w:rPr>
          <w:rFonts w:ascii="Times New Roman" w:eastAsia="Times New Roman" w:hAnsi="Times New Roman" w:cs="Times New Roman"/>
          <w:b w:val="0"/>
          <w:bCs w:val="0"/>
          <w:color w:val="auto"/>
          <w:sz w:val="24"/>
          <w:szCs w:val="24"/>
        </w:rPr>
        <w:t>May 2023</w:t>
      </w:r>
      <w:r>
        <w:rPr>
          <w:rFonts w:ascii="Times New Roman" w:eastAsia="Times New Roman" w:hAnsi="Times New Roman" w:cs="Times New Roman"/>
          <w:b w:val="0"/>
          <w:bCs w:val="0"/>
          <w:color w:val="auto"/>
          <w:sz w:val="24"/>
          <w:szCs w:val="24"/>
        </w:rPr>
        <w:t>)</w:t>
      </w:r>
    </w:p>
    <w:p w:rsidR="00B9239A" w:rsidRPr="00B9239A" w:rsidP="00B9239A" w14:paraId="15FDBE66" w14:textId="7B84768D">
      <w:pPr>
        <w:ind w:left="900"/>
        <w:jc w:val="both"/>
      </w:pPr>
      <w:r>
        <w:t>The scope is to replace all nine Antwerp Refinery Monitronix systems and twenty Field Light Boxes &amp; Annunciator panel and six substation alarm panels one substation at a time.</w:t>
      </w:r>
    </w:p>
    <w:p w:rsidR="00EC2F46" w:rsidRPr="00AF4787" w:rsidP="00B9239A" w14:paraId="5E4C4A36" w14:textId="77777777">
      <w:pPr>
        <w:ind w:left="900" w:right="934"/>
        <w:jc w:val="both"/>
        <w:rPr>
          <w:u w:val="single"/>
        </w:rPr>
      </w:pPr>
      <w:r w:rsidRPr="00AF4787">
        <w:rPr>
          <w:u w:val="single"/>
        </w:rPr>
        <w:t>Responsibilities:</w:t>
      </w:r>
    </w:p>
    <w:p w:rsidR="00B9239A" w:rsidP="00B9239A" w14:paraId="577C4ADC" w14:textId="222AD032">
      <w:pPr>
        <w:numPr>
          <w:ilvl w:val="0"/>
          <w:numId w:val="4"/>
        </w:numPr>
        <w:pBdr>
          <w:left w:val="none" w:sz="0" w:space="7" w:color="auto"/>
        </w:pBdr>
        <w:spacing w:line="274" w:lineRule="atLeast"/>
        <w:ind w:left="1620"/>
        <w:jc w:val="both"/>
      </w:pPr>
      <w:r w:rsidRPr="00B9239A">
        <w:t>Delivering Engineering deliverables such as Cable size calculation using Caneco software, Cable schedule, Load list &amp; Engineering work package.</w:t>
      </w:r>
    </w:p>
    <w:p w:rsidR="00B9239A" w:rsidP="00B9239A" w14:paraId="10479E3E" w14:textId="1F7842CF">
      <w:pPr>
        <w:numPr>
          <w:ilvl w:val="0"/>
          <w:numId w:val="4"/>
        </w:numPr>
        <w:pBdr>
          <w:left w:val="none" w:sz="0" w:space="7" w:color="auto"/>
        </w:pBdr>
        <w:spacing w:line="274" w:lineRule="atLeast"/>
        <w:ind w:left="1620"/>
        <w:jc w:val="both"/>
      </w:pPr>
      <w:r w:rsidRPr="00B9239A">
        <w:t>Support and input for delivering Design deliverables such as Single Line Diagram, Power and cable routing layouts &amp; Earthing layouts.</w:t>
      </w:r>
    </w:p>
    <w:p w:rsidR="002A0C1E" w:rsidP="00493403" w14:paraId="0C1BC8D4" w14:textId="77777777">
      <w:pPr>
        <w:pBdr>
          <w:left w:val="none" w:sz="0" w:space="7" w:color="auto"/>
        </w:pBdr>
        <w:spacing w:line="274" w:lineRule="atLeast"/>
        <w:ind w:left="1620"/>
      </w:pPr>
    </w:p>
    <w:p w:rsidR="00163543" w:rsidP="004903DD" w14:paraId="10E55081" w14:textId="351BA447">
      <w:pPr>
        <w:numPr>
          <w:ilvl w:val="0"/>
          <w:numId w:val="3"/>
        </w:numPr>
        <w:pBdr>
          <w:left w:val="none" w:sz="0" w:space="4" w:color="auto"/>
        </w:pBdr>
        <w:spacing w:line="274" w:lineRule="atLeast"/>
        <w:ind w:left="924" w:hanging="357"/>
        <w:rPr>
          <w:b/>
          <w:bCs/>
          <w:spacing w:val="-4"/>
        </w:rPr>
      </w:pPr>
      <w:r>
        <w:rPr>
          <w:b/>
          <w:bCs/>
          <w:spacing w:val="-4"/>
        </w:rPr>
        <w:t>Slide valve Brownfield project, Fawley, United Kingdom</w:t>
      </w:r>
      <w:r w:rsidR="000377D4">
        <w:rPr>
          <w:b/>
          <w:bCs/>
          <w:spacing w:val="-4"/>
        </w:rPr>
        <w:t xml:space="preserve"> (FEED)</w:t>
      </w:r>
    </w:p>
    <w:p w:rsidR="00163543" w:rsidP="00163543" w14:paraId="484E1557" w14:textId="77777777">
      <w:pPr>
        <w:pStyle w:val="Heading1"/>
        <w:keepNext w:val="0"/>
        <w:keepLines w:val="0"/>
        <w:spacing w:before="120" w:line="274" w:lineRule="atLeast"/>
        <w:ind w:left="180" w:firstLine="72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Period: (Aug 2022 – April 2023)</w:t>
      </w:r>
    </w:p>
    <w:p w:rsidR="004903DD" w:rsidRPr="004903DD" w:rsidP="004903DD" w14:paraId="1A205DF9" w14:textId="34AEC144">
      <w:pPr>
        <w:ind w:left="180" w:firstLine="720"/>
        <w:jc w:val="both"/>
      </w:pPr>
      <w:r w:rsidRPr="004903DD">
        <w:t>The scope is to replace four identically sized valves in Fawley, UK.</w:t>
      </w:r>
    </w:p>
    <w:p w:rsidR="00163543" w:rsidRPr="00AF4787" w:rsidP="004903DD" w14:paraId="76959873" w14:textId="454FCDFA">
      <w:pPr>
        <w:ind w:left="900" w:right="934"/>
        <w:jc w:val="both"/>
        <w:rPr>
          <w:u w:val="single"/>
        </w:rPr>
      </w:pPr>
      <w:r w:rsidRPr="00AF4787">
        <w:rPr>
          <w:u w:val="single"/>
        </w:rPr>
        <w:t>Responsibilities:</w:t>
      </w:r>
    </w:p>
    <w:p w:rsidR="00163543" w:rsidP="004903DD" w14:paraId="6406588E" w14:textId="77777777">
      <w:pPr>
        <w:pBdr>
          <w:left w:val="none" w:sz="0" w:space="7" w:color="auto"/>
        </w:pBdr>
        <w:spacing w:line="274" w:lineRule="atLeast"/>
        <w:ind w:left="1620"/>
        <w:jc w:val="both"/>
      </w:pPr>
    </w:p>
    <w:p w:rsidR="004903DD" w:rsidP="004903DD" w14:paraId="2C4E24C7" w14:textId="22B03878">
      <w:pPr>
        <w:numPr>
          <w:ilvl w:val="0"/>
          <w:numId w:val="4"/>
        </w:numPr>
        <w:pBdr>
          <w:left w:val="none" w:sz="0" w:space="7" w:color="auto"/>
        </w:pBdr>
        <w:spacing w:line="274" w:lineRule="atLeast"/>
        <w:ind w:left="1620"/>
        <w:jc w:val="both"/>
      </w:pPr>
      <w:r>
        <w:t>Delivering Engineering deliverables such as Cable size calculation using Caneco oftware and Cable schedule.</w:t>
      </w:r>
    </w:p>
    <w:p w:rsidR="004903DD" w:rsidP="004903DD" w14:paraId="24278994" w14:textId="4ED15D67">
      <w:pPr>
        <w:numPr>
          <w:ilvl w:val="0"/>
          <w:numId w:val="4"/>
        </w:numPr>
        <w:pBdr>
          <w:left w:val="none" w:sz="0" w:space="7" w:color="auto"/>
        </w:pBdr>
        <w:spacing w:line="274" w:lineRule="atLeast"/>
        <w:ind w:left="1620"/>
        <w:jc w:val="both"/>
      </w:pPr>
      <w:r w:rsidRPr="004903DD">
        <w:t>Support and input for delivering Design deliverables such as Single Line Diagram.</w:t>
      </w:r>
    </w:p>
    <w:p w:rsidR="00163543" w:rsidP="00163543" w14:paraId="692267D5" w14:textId="77777777">
      <w:pPr>
        <w:pBdr>
          <w:left w:val="none" w:sz="0" w:space="7" w:color="auto"/>
        </w:pBdr>
        <w:spacing w:line="274" w:lineRule="atLeast"/>
        <w:ind w:left="1620"/>
      </w:pPr>
    </w:p>
    <w:p w:rsidR="00163543" w:rsidP="00C56A47" w14:paraId="67F6572E" w14:textId="5BDADE81">
      <w:pPr>
        <w:numPr>
          <w:ilvl w:val="0"/>
          <w:numId w:val="3"/>
        </w:numPr>
        <w:pBdr>
          <w:left w:val="none" w:sz="0" w:space="4" w:color="auto"/>
        </w:pBdr>
        <w:spacing w:line="274" w:lineRule="atLeast"/>
        <w:ind w:left="924" w:hanging="357"/>
        <w:rPr>
          <w:b/>
          <w:bCs/>
          <w:spacing w:val="-4"/>
        </w:rPr>
      </w:pPr>
      <w:r>
        <w:rPr>
          <w:b/>
          <w:bCs/>
          <w:spacing w:val="-4"/>
        </w:rPr>
        <w:t>Degasser Brownfield project, Fawley, United Kingdom</w:t>
      </w:r>
      <w:r w:rsidR="00C56A47">
        <w:rPr>
          <w:b/>
          <w:bCs/>
          <w:spacing w:val="-4"/>
        </w:rPr>
        <w:t xml:space="preserve"> (DE)</w:t>
      </w:r>
    </w:p>
    <w:p w:rsidR="00163543" w:rsidP="00163543" w14:paraId="707B62C3" w14:textId="77777777">
      <w:pPr>
        <w:pStyle w:val="Heading1"/>
        <w:keepNext w:val="0"/>
        <w:keepLines w:val="0"/>
        <w:spacing w:before="120" w:line="274" w:lineRule="atLeast"/>
        <w:ind w:left="180" w:firstLine="72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Period: (Aug 2022 – April 2023)</w:t>
      </w:r>
    </w:p>
    <w:p w:rsidR="00C56A47" w:rsidP="004903DD" w14:paraId="0FD6E566" w14:textId="4DCE1851">
      <w:pPr>
        <w:ind w:left="900"/>
        <w:jc w:val="both"/>
      </w:pPr>
      <w:r>
        <w:t>The scope of the project is to install 3 new degassers in parallel with existing degassers A &amp; B and to change the service of 4 nos. of pumps.</w:t>
      </w:r>
    </w:p>
    <w:p w:rsidR="00163543" w:rsidRPr="00AF4787" w:rsidP="00163543" w14:paraId="4888D7FD" w14:textId="77777777">
      <w:pPr>
        <w:ind w:left="900" w:right="934"/>
        <w:rPr>
          <w:u w:val="single"/>
        </w:rPr>
      </w:pPr>
      <w:r w:rsidRPr="00AF4787">
        <w:rPr>
          <w:u w:val="single"/>
        </w:rPr>
        <w:t>Responsibilities:</w:t>
      </w:r>
    </w:p>
    <w:p w:rsidR="00163543" w:rsidP="00163543" w14:paraId="44D2D635" w14:textId="77777777">
      <w:pPr>
        <w:pBdr>
          <w:left w:val="none" w:sz="0" w:space="7" w:color="auto"/>
        </w:pBdr>
        <w:spacing w:line="274" w:lineRule="atLeast"/>
        <w:ind w:left="1620"/>
      </w:pPr>
    </w:p>
    <w:p w:rsidR="00163543" w:rsidP="004903DD" w14:paraId="67708C2A" w14:textId="14D432D5">
      <w:pPr>
        <w:numPr>
          <w:ilvl w:val="0"/>
          <w:numId w:val="4"/>
        </w:numPr>
        <w:pBdr>
          <w:left w:val="none" w:sz="0" w:space="7" w:color="auto"/>
        </w:pBdr>
        <w:spacing w:line="274" w:lineRule="atLeast"/>
        <w:ind w:left="1620"/>
        <w:jc w:val="both"/>
      </w:pPr>
      <w:r>
        <w:t>Preparation of Cable sizing calculation and Cable schedule</w:t>
      </w:r>
      <w:r w:rsidR="00BD74F9">
        <w:t>.</w:t>
      </w:r>
    </w:p>
    <w:p w:rsidR="00C56A47" w:rsidP="004903DD" w14:paraId="62EBD423" w14:textId="226A48D7">
      <w:pPr>
        <w:numPr>
          <w:ilvl w:val="0"/>
          <w:numId w:val="4"/>
        </w:numPr>
        <w:pBdr>
          <w:left w:val="none" w:sz="0" w:space="7" w:color="auto"/>
        </w:pBdr>
        <w:spacing w:line="274" w:lineRule="atLeast"/>
        <w:ind w:left="1620"/>
        <w:jc w:val="both"/>
      </w:pPr>
      <w:r w:rsidRPr="00C56A47">
        <w:t>Delivering Engineering deliverables such as Cable size calculation using Caneco software, Cable schedule, Scope of work document writeup for MCC modifications</w:t>
      </w:r>
      <w:r>
        <w:t>.</w:t>
      </w:r>
    </w:p>
    <w:p w:rsidR="00C56A47" w:rsidP="004903DD" w14:paraId="58016E7F" w14:textId="0C6C7F20">
      <w:pPr>
        <w:numPr>
          <w:ilvl w:val="0"/>
          <w:numId w:val="4"/>
        </w:numPr>
        <w:pBdr>
          <w:left w:val="none" w:sz="0" w:space="7" w:color="auto"/>
        </w:pBdr>
        <w:spacing w:line="274" w:lineRule="atLeast"/>
        <w:ind w:left="1620"/>
        <w:jc w:val="both"/>
      </w:pPr>
      <w:r w:rsidRPr="00C56A47">
        <w:t>Support and input for delivering Design deliverables such as Single Line Diagram and Wiring diagrams.</w:t>
      </w:r>
    </w:p>
    <w:p w:rsidR="00163543" w:rsidP="004903DD" w14:paraId="591F616B" w14:textId="4C701925">
      <w:pPr>
        <w:numPr>
          <w:ilvl w:val="0"/>
          <w:numId w:val="4"/>
        </w:numPr>
        <w:pBdr>
          <w:left w:val="none" w:sz="0" w:space="7" w:color="auto"/>
        </w:pBdr>
        <w:spacing w:line="274" w:lineRule="atLeast"/>
        <w:ind w:left="1620"/>
        <w:jc w:val="both"/>
      </w:pPr>
      <w:r>
        <w:t xml:space="preserve">Post Bid activities such as Review of </w:t>
      </w:r>
      <w:r>
        <w:t>Heat tracing vendor document</w:t>
      </w:r>
      <w:r>
        <w:t>s.</w:t>
      </w:r>
    </w:p>
    <w:p w:rsidR="00A804BE" w:rsidP="00493403" w14:paraId="2905753C" w14:textId="77777777">
      <w:pPr>
        <w:pBdr>
          <w:left w:val="none" w:sz="0" w:space="7" w:color="auto"/>
        </w:pBdr>
        <w:spacing w:line="274" w:lineRule="atLeast"/>
        <w:ind w:left="1620"/>
      </w:pPr>
    </w:p>
    <w:p w:rsidR="00163543" w:rsidP="0029017B" w14:paraId="1DBDFE52" w14:textId="585B6661">
      <w:pPr>
        <w:numPr>
          <w:ilvl w:val="0"/>
          <w:numId w:val="3"/>
        </w:numPr>
        <w:pBdr>
          <w:left w:val="none" w:sz="0" w:space="4" w:color="auto"/>
        </w:pBdr>
        <w:spacing w:line="274" w:lineRule="atLeast"/>
        <w:ind w:left="924" w:hanging="357"/>
        <w:rPr>
          <w:b/>
          <w:bCs/>
          <w:spacing w:val="-4"/>
        </w:rPr>
      </w:pPr>
      <w:r>
        <w:rPr>
          <w:b/>
          <w:bCs/>
          <w:spacing w:val="-4"/>
        </w:rPr>
        <w:t>ALPL Brownfield project, Antwerp, Belgium</w:t>
      </w:r>
      <w:r w:rsidR="0029017B">
        <w:rPr>
          <w:b/>
          <w:bCs/>
          <w:spacing w:val="-4"/>
        </w:rPr>
        <w:t xml:space="preserve"> (FEED)</w:t>
      </w:r>
    </w:p>
    <w:p w:rsidR="00163543" w:rsidP="00163543" w14:paraId="1CD24E22" w14:textId="77777777">
      <w:pPr>
        <w:pStyle w:val="Heading1"/>
        <w:keepNext w:val="0"/>
        <w:keepLines w:val="0"/>
        <w:spacing w:before="120" w:line="274" w:lineRule="atLeast"/>
        <w:ind w:left="180" w:firstLine="72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Period: (July 2022 – March 2023)</w:t>
      </w:r>
    </w:p>
    <w:p w:rsidR="0029017B" w:rsidP="004903DD" w14:paraId="6B84272D" w14:textId="77777777">
      <w:pPr>
        <w:ind w:left="900"/>
        <w:jc w:val="both"/>
      </w:pPr>
      <w:r>
        <w:t xml:space="preserve">Project scope is to make a Pipeline connection from the Antwerp Refinery to ATPC, where the gasoline blend hub is located. LVN qualities can be segregated, sending only chemgrade LVN (Light Virgin Naphtha) to TOA and sending gas grade LVN to the Gasoline blend HUB, which maximizes the uplift of LVN. </w:t>
      </w:r>
    </w:p>
    <w:p w:rsidR="0029017B" w:rsidP="004903DD" w14:paraId="0961E58B" w14:textId="7EDC7BBE">
      <w:pPr>
        <w:ind w:left="900"/>
        <w:jc w:val="both"/>
      </w:pPr>
      <w:r>
        <w:t>On top of LVN, lot of mogas components can be sent to ATPC via the new P/L connection, which will significantly reduce the berth occupancy on the finger piers, resulting in lower demurrage and lower transportation costs.</w:t>
      </w:r>
    </w:p>
    <w:p w:rsidR="00163543" w:rsidRPr="00AF4787" w:rsidP="004903DD" w14:paraId="4B0C3220" w14:textId="77777777">
      <w:pPr>
        <w:ind w:left="900" w:right="934"/>
        <w:jc w:val="both"/>
        <w:rPr>
          <w:u w:val="single"/>
        </w:rPr>
      </w:pPr>
      <w:r w:rsidRPr="00AF4787">
        <w:rPr>
          <w:u w:val="single"/>
        </w:rPr>
        <w:t>Responsibilities:</w:t>
      </w:r>
    </w:p>
    <w:p w:rsidR="00163543" w:rsidP="004903DD" w14:paraId="2DEBC78F" w14:textId="77777777">
      <w:pPr>
        <w:pBdr>
          <w:left w:val="none" w:sz="0" w:space="4" w:color="auto"/>
        </w:pBdr>
        <w:spacing w:line="274" w:lineRule="atLeast"/>
        <w:ind w:left="1620"/>
        <w:jc w:val="both"/>
        <w:rPr>
          <w:b/>
          <w:bCs/>
          <w:spacing w:val="-4"/>
        </w:rPr>
      </w:pPr>
    </w:p>
    <w:p w:rsidR="0029017B" w:rsidP="004903DD" w14:paraId="3FD49C15" w14:textId="16B3325F">
      <w:pPr>
        <w:numPr>
          <w:ilvl w:val="0"/>
          <w:numId w:val="4"/>
        </w:numPr>
        <w:pBdr>
          <w:left w:val="none" w:sz="0" w:space="7" w:color="auto"/>
        </w:pBdr>
        <w:spacing w:line="274" w:lineRule="atLeast"/>
        <w:ind w:left="1620"/>
        <w:jc w:val="both"/>
      </w:pPr>
      <w:r w:rsidRPr="0029017B">
        <w:t>Delivering Engineering deliverables such as Cable size calculation using Caneco software, Cable schedule, Load list &amp; Bulk MTO.</w:t>
      </w:r>
    </w:p>
    <w:p w:rsidR="0029017B" w:rsidP="004903DD" w14:paraId="605124BD" w14:textId="61740F89">
      <w:pPr>
        <w:numPr>
          <w:ilvl w:val="0"/>
          <w:numId w:val="4"/>
        </w:numPr>
        <w:pBdr>
          <w:left w:val="none" w:sz="0" w:space="7" w:color="auto"/>
        </w:pBdr>
        <w:spacing w:line="274" w:lineRule="atLeast"/>
        <w:ind w:left="1620"/>
        <w:jc w:val="both"/>
      </w:pPr>
      <w:r w:rsidRPr="0029017B">
        <w:t>Pre order activities like preparation of</w:t>
      </w:r>
      <w:r>
        <w:t xml:space="preserve"> </w:t>
      </w:r>
      <w:r w:rsidRPr="0029017B">
        <w:t xml:space="preserve"> Material Requisition for MV column</w:t>
      </w:r>
    </w:p>
    <w:p w:rsidR="0029017B" w:rsidP="004903DD" w14:paraId="4FC32BFF" w14:textId="27FD72C3">
      <w:pPr>
        <w:numPr>
          <w:ilvl w:val="0"/>
          <w:numId w:val="4"/>
        </w:numPr>
        <w:pBdr>
          <w:left w:val="none" w:sz="0" w:space="7" w:color="auto"/>
        </w:pBdr>
        <w:spacing w:line="274" w:lineRule="atLeast"/>
        <w:ind w:left="1620"/>
        <w:jc w:val="both"/>
      </w:pPr>
      <w:r>
        <w:t>Support and input for delivering Design deliverables such as Single Line Diagram, Power and cable routing layouts.</w:t>
      </w:r>
    </w:p>
    <w:p w:rsidR="00163543" w:rsidP="004903DD" w14:paraId="53C2A652" w14:textId="7841F0A1">
      <w:pPr>
        <w:numPr>
          <w:ilvl w:val="0"/>
          <w:numId w:val="4"/>
        </w:numPr>
        <w:pBdr>
          <w:left w:val="none" w:sz="0" w:space="7" w:color="auto"/>
        </w:pBdr>
        <w:spacing w:line="274" w:lineRule="atLeast"/>
        <w:ind w:left="1620"/>
        <w:jc w:val="both"/>
      </w:pPr>
      <w:r>
        <w:t>Coordination with other disciplines</w:t>
      </w:r>
      <w:r w:rsidR="00C56A47">
        <w:t>.</w:t>
      </w:r>
    </w:p>
    <w:p w:rsidR="00A804BE" w:rsidP="00493403" w14:paraId="08DEA6FD" w14:textId="77777777">
      <w:pPr>
        <w:pBdr>
          <w:left w:val="none" w:sz="0" w:space="7" w:color="auto"/>
        </w:pBdr>
        <w:spacing w:line="274" w:lineRule="atLeast"/>
        <w:ind w:left="1620"/>
      </w:pPr>
    </w:p>
    <w:p w:rsidR="00163543" w:rsidP="0029017B" w14:paraId="4C96C73D" w14:textId="396490A0">
      <w:pPr>
        <w:numPr>
          <w:ilvl w:val="0"/>
          <w:numId w:val="3"/>
        </w:numPr>
        <w:pBdr>
          <w:left w:val="none" w:sz="0" w:space="4" w:color="auto"/>
        </w:pBdr>
        <w:spacing w:line="274" w:lineRule="atLeast"/>
        <w:ind w:left="924" w:hanging="357"/>
        <w:rPr>
          <w:b/>
          <w:bCs/>
          <w:spacing w:val="-4"/>
        </w:rPr>
      </w:pPr>
      <w:r>
        <w:rPr>
          <w:b/>
          <w:bCs/>
          <w:spacing w:val="-4"/>
        </w:rPr>
        <w:t>PRIMA Brownfield project, Fawley, United Kingdom</w:t>
      </w:r>
      <w:r w:rsidR="004C4564">
        <w:rPr>
          <w:b/>
          <w:bCs/>
          <w:spacing w:val="-4"/>
        </w:rPr>
        <w:t xml:space="preserve"> (FEED)</w:t>
      </w:r>
    </w:p>
    <w:p w:rsidR="00163543" w:rsidP="00163543" w14:paraId="4F664E3E" w14:textId="77777777">
      <w:pPr>
        <w:pStyle w:val="Heading1"/>
        <w:keepNext w:val="0"/>
        <w:keepLines w:val="0"/>
        <w:spacing w:before="120" w:line="274" w:lineRule="atLeast"/>
        <w:ind w:left="180" w:firstLine="72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Period: (June 2022 – October 2022)</w:t>
      </w:r>
    </w:p>
    <w:p w:rsidR="004C4564" w:rsidP="004903DD" w14:paraId="782A769A" w14:textId="1CEEA55F">
      <w:pPr>
        <w:ind w:left="900"/>
        <w:jc w:val="both"/>
      </w:pPr>
      <w:r>
        <w:t>The scope of the PRIMA (Packaging reliability and integrated mechanized automation) project is to maintain Fawley Butyl Polymer’s capability to remain in business through ensuring security of supply to contractual commitments by elimination of financial risk category I risks and restoration of the base capability of the system.</w:t>
      </w:r>
    </w:p>
    <w:p w:rsidR="00163543" w:rsidRPr="00AF4787" w:rsidP="004903DD" w14:paraId="22D48D9F" w14:textId="77777777">
      <w:pPr>
        <w:ind w:left="900" w:right="934"/>
        <w:jc w:val="both"/>
        <w:rPr>
          <w:u w:val="single"/>
        </w:rPr>
      </w:pPr>
      <w:r w:rsidRPr="00AF4787">
        <w:rPr>
          <w:u w:val="single"/>
        </w:rPr>
        <w:t>Responsibilities:</w:t>
      </w:r>
    </w:p>
    <w:p w:rsidR="00163543" w:rsidP="004903DD" w14:paraId="4F49D238" w14:textId="77777777">
      <w:pPr>
        <w:pBdr>
          <w:left w:val="none" w:sz="0" w:space="7" w:color="auto"/>
        </w:pBdr>
        <w:spacing w:line="274" w:lineRule="atLeast"/>
        <w:ind w:left="1620"/>
        <w:jc w:val="both"/>
      </w:pPr>
    </w:p>
    <w:p w:rsidR="0029017B" w:rsidP="004903DD" w14:paraId="6A8F560D" w14:textId="0E94C9CC">
      <w:pPr>
        <w:numPr>
          <w:ilvl w:val="0"/>
          <w:numId w:val="4"/>
        </w:numPr>
        <w:pBdr>
          <w:left w:val="none" w:sz="0" w:space="7" w:color="auto"/>
        </w:pBdr>
        <w:spacing w:line="274" w:lineRule="atLeast"/>
        <w:ind w:left="1620"/>
        <w:jc w:val="both"/>
      </w:pPr>
      <w:r w:rsidRPr="0029017B">
        <w:t>Delivering Engineering deliverables such as Cable size calculation using Caneco software, Cable schedule</w:t>
      </w:r>
      <w:r>
        <w:t xml:space="preserve"> (construction and demolish)</w:t>
      </w:r>
      <w:r w:rsidRPr="0029017B">
        <w:t xml:space="preserve">, Bulk MTO &amp; </w:t>
      </w:r>
      <w:r>
        <w:t>S</w:t>
      </w:r>
      <w:r w:rsidRPr="0029017B">
        <w:t>cope of work writeup for Lighting.</w:t>
      </w:r>
    </w:p>
    <w:p w:rsidR="0029017B" w:rsidP="004903DD" w14:paraId="01AC2F33" w14:textId="0DDB3144">
      <w:pPr>
        <w:numPr>
          <w:ilvl w:val="0"/>
          <w:numId w:val="4"/>
        </w:numPr>
        <w:pBdr>
          <w:left w:val="none" w:sz="0" w:space="7" w:color="auto"/>
        </w:pBdr>
        <w:spacing w:line="274" w:lineRule="atLeast"/>
        <w:ind w:left="1620"/>
        <w:jc w:val="both"/>
      </w:pPr>
      <w:r w:rsidRPr="0029017B">
        <w:t>Support and input for delivering Design deliverables such as Single Line Diagram, Power and cable routing layouts.</w:t>
      </w:r>
    </w:p>
    <w:p w:rsidR="004C4564" w:rsidP="004C4564" w14:paraId="75753DC7" w14:textId="77777777">
      <w:pPr>
        <w:pBdr>
          <w:left w:val="none" w:sz="0" w:space="7" w:color="auto"/>
        </w:pBdr>
        <w:spacing w:line="274" w:lineRule="atLeast"/>
        <w:ind w:left="1620"/>
      </w:pPr>
    </w:p>
    <w:p w:rsidR="00163543" w:rsidP="00B65E39" w14:paraId="22C529ED" w14:textId="77A94713">
      <w:pPr>
        <w:numPr>
          <w:ilvl w:val="0"/>
          <w:numId w:val="3"/>
        </w:numPr>
        <w:pBdr>
          <w:left w:val="none" w:sz="0" w:space="4" w:color="auto"/>
        </w:pBdr>
        <w:spacing w:line="274" w:lineRule="atLeast"/>
        <w:ind w:left="924" w:hanging="357"/>
        <w:rPr>
          <w:b/>
          <w:bCs/>
          <w:spacing w:val="-4"/>
        </w:rPr>
      </w:pPr>
      <w:r>
        <w:rPr>
          <w:b/>
          <w:bCs/>
          <w:spacing w:val="-4"/>
        </w:rPr>
        <w:t>ALMALYK project, Republic of Uzbekistan</w:t>
      </w:r>
      <w:r w:rsidR="00CD5D5D">
        <w:rPr>
          <w:b/>
          <w:bCs/>
          <w:spacing w:val="-4"/>
        </w:rPr>
        <w:t xml:space="preserve"> (EPCm)</w:t>
      </w:r>
    </w:p>
    <w:p w:rsidR="00B65E39" w:rsidP="00B65E39" w14:paraId="33C92956" w14:textId="77777777">
      <w:pPr>
        <w:pStyle w:val="Heading1"/>
        <w:keepNext w:val="0"/>
        <w:keepLines w:val="0"/>
        <w:spacing w:before="120" w:line="274" w:lineRule="atLeast"/>
        <w:ind w:left="180" w:firstLine="72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Period: (April 2020 – May 2022)</w:t>
      </w:r>
    </w:p>
    <w:p w:rsidR="00B65E39" w:rsidP="004C4564" w14:paraId="139AE088" w14:textId="03D1A721">
      <w:pPr>
        <w:ind w:left="900"/>
        <w:jc w:val="both"/>
      </w:pPr>
      <w:r>
        <w:t xml:space="preserve">Project scope is to construct a  new mining concentrator in the territory of Almalyk,   Republic of Uzbekistan. </w:t>
      </w:r>
    </w:p>
    <w:p w:rsidR="00B65E39" w:rsidRPr="00CD5D5D" w:rsidP="004C4564" w14:paraId="37A47C13" w14:textId="77777777">
      <w:pPr>
        <w:ind w:left="900"/>
        <w:jc w:val="both"/>
      </w:pPr>
      <w:r>
        <w:t xml:space="preserve">The Almalyk MOF-3 process plant will process fresh run-of-mine ore, primarily using crushing, milling, and flotation, to produce a filtered concentrate product for downstream refining.  </w:t>
      </w:r>
    </w:p>
    <w:p w:rsidR="00163543" w:rsidP="00163543" w14:paraId="18DA0E72" w14:textId="77777777">
      <w:pPr>
        <w:ind w:left="900" w:right="934"/>
        <w:rPr>
          <w:u w:val="single"/>
        </w:rPr>
      </w:pPr>
      <w:r w:rsidRPr="00AF4787">
        <w:rPr>
          <w:u w:val="single"/>
        </w:rPr>
        <w:t>Responsibilities:</w:t>
      </w:r>
    </w:p>
    <w:p w:rsidR="00163543" w:rsidRPr="00AF4787" w:rsidP="00163543" w14:paraId="0068E62A" w14:textId="77777777">
      <w:pPr>
        <w:ind w:left="900" w:right="934"/>
        <w:rPr>
          <w:u w:val="single"/>
        </w:rPr>
      </w:pPr>
    </w:p>
    <w:p w:rsidR="00163543" w:rsidP="004903DD" w14:paraId="53528175" w14:textId="5B96228C">
      <w:pPr>
        <w:numPr>
          <w:ilvl w:val="0"/>
          <w:numId w:val="4"/>
        </w:numPr>
        <w:pBdr>
          <w:left w:val="none" w:sz="0" w:space="7" w:color="auto"/>
        </w:pBdr>
        <w:spacing w:line="274" w:lineRule="atLeast"/>
        <w:ind w:left="1620"/>
        <w:jc w:val="both"/>
      </w:pPr>
      <w:r>
        <w:t>Preparation of Cable sizing calculation using CANECO BT software</w:t>
      </w:r>
      <w:r w:rsidR="00B65E39">
        <w:t>.</w:t>
      </w:r>
    </w:p>
    <w:p w:rsidR="00163543" w:rsidP="004903DD" w14:paraId="1F3D3D70" w14:textId="29B83285">
      <w:pPr>
        <w:numPr>
          <w:ilvl w:val="0"/>
          <w:numId w:val="4"/>
        </w:numPr>
        <w:pBdr>
          <w:left w:val="none" w:sz="0" w:space="7" w:color="auto"/>
        </w:pBdr>
        <w:spacing w:line="274" w:lineRule="atLeast"/>
        <w:ind w:left="1620"/>
        <w:jc w:val="both"/>
      </w:pPr>
      <w:r>
        <w:t xml:space="preserve">Coordination with </w:t>
      </w:r>
      <w:r w:rsidR="00B65E39">
        <w:t>the workshare</w:t>
      </w:r>
      <w:r>
        <w:t xml:space="preserve"> office</w:t>
      </w:r>
      <w:r w:rsidR="00B65E39">
        <w:t>.</w:t>
      </w:r>
    </w:p>
    <w:p w:rsidR="00A804BE" w:rsidP="00493403" w14:paraId="57F388A8" w14:textId="77777777">
      <w:pPr>
        <w:pBdr>
          <w:left w:val="none" w:sz="0" w:space="7" w:color="auto"/>
        </w:pBdr>
        <w:spacing w:line="274" w:lineRule="atLeast"/>
        <w:ind w:left="1620"/>
      </w:pPr>
    </w:p>
    <w:p w:rsidR="00163543" w:rsidP="00B65E39" w14:paraId="2ED9111E" w14:textId="4D5EF164">
      <w:pPr>
        <w:numPr>
          <w:ilvl w:val="0"/>
          <w:numId w:val="3"/>
        </w:numPr>
        <w:pBdr>
          <w:left w:val="none" w:sz="0" w:space="4" w:color="auto"/>
        </w:pBdr>
        <w:spacing w:line="274" w:lineRule="atLeast"/>
        <w:ind w:left="924" w:hanging="357"/>
        <w:rPr>
          <w:b/>
          <w:bCs/>
          <w:spacing w:val="-4"/>
        </w:rPr>
      </w:pPr>
      <w:r>
        <w:rPr>
          <w:b/>
          <w:bCs/>
          <w:spacing w:val="-4"/>
        </w:rPr>
        <w:t>RAIZEN project, Buenos Aires Refinery, Argentina</w:t>
      </w:r>
      <w:r w:rsidR="00CD5D5D">
        <w:rPr>
          <w:b/>
          <w:bCs/>
          <w:spacing w:val="-4"/>
        </w:rPr>
        <w:t xml:space="preserve"> (DE)</w:t>
      </w:r>
    </w:p>
    <w:p w:rsidR="00163543" w:rsidP="00163543" w14:paraId="58727AB9" w14:textId="77777777">
      <w:pPr>
        <w:pStyle w:val="Heading1"/>
        <w:keepNext w:val="0"/>
        <w:keepLines w:val="0"/>
        <w:spacing w:before="120" w:line="274" w:lineRule="atLeast"/>
        <w:ind w:left="180" w:firstLine="72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Period: (November 2020 – March 2022)</w:t>
      </w:r>
    </w:p>
    <w:p w:rsidR="00B65E39" w:rsidP="004C4564" w14:paraId="5F9DDB48" w14:textId="77777777">
      <w:pPr>
        <w:ind w:left="900"/>
        <w:jc w:val="both"/>
      </w:pPr>
      <w:r>
        <w:t xml:space="preserve">Project scope is to modify the refinery to produce gasoil and gasoline to meet the new specifications for fuel located at Buenos Aires Refinery. </w:t>
      </w:r>
    </w:p>
    <w:p w:rsidR="00CD5D5D" w:rsidP="004C4564" w14:paraId="3A66D192" w14:textId="774AB5ED">
      <w:pPr>
        <w:ind w:left="900"/>
        <w:jc w:val="both"/>
      </w:pPr>
      <w:r>
        <w:t>Scope of project includes ISBL and OSBL units. In ISBL there are three process units – Hydrogen Manufacturing Unit (HMU), CatCracked Naptha Hydrotreater 2 (HDT-2) and Gasoil Hydrotreater 3 (HDS-3). In OSBL, New Substation 27, Sour Water Stripper (SWS), Cooling water systems and other miscellaneous packages are included.</w:t>
      </w:r>
    </w:p>
    <w:p w:rsidR="0037581E" w:rsidP="004C4564" w14:paraId="2132FDCC" w14:textId="77777777">
      <w:pPr>
        <w:ind w:left="900"/>
        <w:jc w:val="both"/>
      </w:pPr>
    </w:p>
    <w:p w:rsidR="0037581E" w:rsidP="004C4564" w14:paraId="61B9A1D5" w14:textId="77777777">
      <w:pPr>
        <w:ind w:left="900"/>
        <w:jc w:val="both"/>
      </w:pPr>
    </w:p>
    <w:p w:rsidR="00163543" w:rsidP="00163543" w14:paraId="3ADAE858" w14:textId="77777777">
      <w:pPr>
        <w:ind w:left="900" w:right="934"/>
        <w:rPr>
          <w:u w:val="single"/>
        </w:rPr>
      </w:pPr>
      <w:r w:rsidRPr="00AF4787">
        <w:rPr>
          <w:u w:val="single"/>
        </w:rPr>
        <w:t>Responsibilities:</w:t>
      </w:r>
    </w:p>
    <w:p w:rsidR="00163543" w:rsidRPr="00AF4787" w:rsidP="00163543" w14:paraId="7B104956" w14:textId="77777777">
      <w:pPr>
        <w:ind w:left="900" w:right="934"/>
        <w:rPr>
          <w:u w:val="single"/>
        </w:rPr>
      </w:pPr>
    </w:p>
    <w:p w:rsidR="00CD5D5D" w:rsidP="004C4564" w14:paraId="75D79143" w14:textId="17E65A91">
      <w:pPr>
        <w:numPr>
          <w:ilvl w:val="0"/>
          <w:numId w:val="4"/>
        </w:numPr>
        <w:pBdr>
          <w:left w:val="none" w:sz="0" w:space="7" w:color="auto"/>
        </w:pBdr>
        <w:spacing w:line="274" w:lineRule="atLeast"/>
        <w:ind w:left="1620"/>
        <w:jc w:val="both"/>
      </w:pPr>
      <w:r w:rsidRPr="00CD5D5D">
        <w:t>Delivering Engineering deliverables such as Cable Schedule, User List, load Computation, Lighting calculation using DiaLux software</w:t>
      </w:r>
      <w:r>
        <w:t>, Electrical bulk MTO</w:t>
      </w:r>
      <w:r w:rsidRPr="00CD5D5D">
        <w:t xml:space="preserve"> and Lightning protection study.</w:t>
      </w:r>
    </w:p>
    <w:p w:rsidR="00163543" w:rsidP="004C4564" w14:paraId="19E63B61" w14:textId="4A2F54C7">
      <w:pPr>
        <w:numPr>
          <w:ilvl w:val="0"/>
          <w:numId w:val="4"/>
        </w:numPr>
        <w:pBdr>
          <w:left w:val="none" w:sz="0" w:space="7" w:color="auto"/>
        </w:pBdr>
        <w:spacing w:line="274" w:lineRule="atLeast"/>
        <w:ind w:left="1620"/>
        <w:jc w:val="both"/>
      </w:pPr>
      <w:r>
        <w:t>Preparation of Heat tracing list and coordinating with other disciplines for Heat tracing system, attending technical meetings with heat tracing vendors</w:t>
      </w:r>
      <w:r w:rsidR="00BD74F9">
        <w:t>.</w:t>
      </w:r>
    </w:p>
    <w:p w:rsidR="00CD5D5D" w:rsidP="004C4564" w14:paraId="778E58C9" w14:textId="3CB52FDC">
      <w:pPr>
        <w:numPr>
          <w:ilvl w:val="0"/>
          <w:numId w:val="4"/>
        </w:numPr>
        <w:pBdr>
          <w:left w:val="none" w:sz="0" w:space="7" w:color="auto"/>
        </w:pBdr>
        <w:spacing w:line="274" w:lineRule="atLeast"/>
        <w:ind w:left="1620"/>
        <w:jc w:val="both"/>
      </w:pPr>
      <w:r w:rsidRPr="00CD5D5D">
        <w:t xml:space="preserve">Pre-order and Post order activities for complete Electrical Heat Tracing package, Auxiliary Distribution Panel, </w:t>
      </w:r>
      <w:r w:rsidR="00B65E39">
        <w:t xml:space="preserve">AC &amp; DC UPS, </w:t>
      </w:r>
      <w:r w:rsidRPr="00CD5D5D">
        <w:t xml:space="preserve">Bulks such as MV &amp; LV Cables, Cable trays, Power safety switches, Lighting Fixtures &amp; Sockets.  </w:t>
      </w:r>
    </w:p>
    <w:p w:rsidR="00171428" w:rsidP="004C4564" w14:paraId="3D72E0CD" w14:textId="55855803">
      <w:pPr>
        <w:pBdr>
          <w:left w:val="none" w:sz="0" w:space="7" w:color="auto"/>
        </w:pBdr>
        <w:spacing w:line="274" w:lineRule="atLeast"/>
        <w:ind w:left="1620"/>
        <w:jc w:val="both"/>
      </w:pPr>
      <w:r w:rsidRPr="00CD5D5D">
        <w:t xml:space="preserve"> </w:t>
      </w:r>
    </w:p>
    <w:p w:rsidR="00163543" w:rsidP="00B65E39" w14:paraId="1F3512C8" w14:textId="77777777">
      <w:pPr>
        <w:numPr>
          <w:ilvl w:val="0"/>
          <w:numId w:val="3"/>
        </w:numPr>
        <w:pBdr>
          <w:left w:val="none" w:sz="0" w:space="4" w:color="auto"/>
        </w:pBdr>
        <w:spacing w:line="274" w:lineRule="atLeast"/>
        <w:ind w:left="924" w:hanging="357"/>
        <w:rPr>
          <w:b/>
          <w:bCs/>
          <w:spacing w:val="-4"/>
        </w:rPr>
      </w:pPr>
      <w:r>
        <w:rPr>
          <w:b/>
          <w:bCs/>
          <w:spacing w:val="-4"/>
        </w:rPr>
        <w:t>Confidential project, Germany (EPCm)</w:t>
      </w:r>
    </w:p>
    <w:p w:rsidR="00163543" w:rsidP="00163543" w14:paraId="521E4857" w14:textId="39226D96">
      <w:pPr>
        <w:pStyle w:val="Heading1"/>
        <w:keepNext w:val="0"/>
        <w:keepLines w:val="0"/>
        <w:spacing w:before="120" w:line="274" w:lineRule="atLeast"/>
      </w:pPr>
      <w:r>
        <w:rPr>
          <w:rFonts w:ascii="Times New Roman" w:eastAsia="Times New Roman" w:hAnsi="Times New Roman" w:cs="Times New Roman"/>
          <w:b w:val="0"/>
          <w:bCs w:val="0"/>
          <w:color w:val="auto"/>
          <w:sz w:val="24"/>
          <w:szCs w:val="24"/>
        </w:rPr>
        <w:t xml:space="preserve">               Period</w:t>
      </w:r>
      <w:r w:rsidR="00CD5D5D">
        <w:rPr>
          <w:rFonts w:ascii="Times New Roman" w:eastAsia="Times New Roman" w:hAnsi="Times New Roman" w:cs="Times New Roman"/>
          <w:b w:val="0"/>
          <w:bCs w:val="0"/>
          <w:color w:val="auto"/>
          <w:sz w:val="24"/>
          <w:szCs w:val="24"/>
        </w:rPr>
        <w:t xml:space="preserve"> </w:t>
      </w:r>
      <w:r>
        <w:rPr>
          <w:rFonts w:ascii="Times New Roman" w:eastAsia="Times New Roman" w:hAnsi="Times New Roman" w:cs="Times New Roman"/>
          <w:b w:val="0"/>
          <w:bCs w:val="0"/>
          <w:color w:val="auto"/>
          <w:sz w:val="24"/>
          <w:szCs w:val="24"/>
        </w:rPr>
        <w:t>: (July 2019 - October 2020)</w:t>
      </w:r>
    </w:p>
    <w:p w:rsidR="00163543" w:rsidP="00163543" w14:paraId="6ECA0898" w14:textId="78D2EE87">
      <w:pPr>
        <w:ind w:left="900" w:right="934"/>
        <w:rPr>
          <w:u w:val="single"/>
        </w:rPr>
      </w:pPr>
      <w:r>
        <w:rPr>
          <w:u w:val="single"/>
        </w:rPr>
        <w:t>Responsibilities</w:t>
      </w:r>
      <w:r w:rsidR="00CD5D5D">
        <w:rPr>
          <w:u w:val="single"/>
        </w:rPr>
        <w:t xml:space="preserve"> </w:t>
      </w:r>
      <w:r>
        <w:rPr>
          <w:u w:val="single"/>
        </w:rPr>
        <w:t>:</w:t>
      </w:r>
    </w:p>
    <w:p w:rsidR="007A3B16" w:rsidP="00163543" w14:paraId="59CB9B07" w14:textId="77777777">
      <w:pPr>
        <w:ind w:left="900" w:right="934"/>
      </w:pPr>
    </w:p>
    <w:p w:rsidR="00163543" w:rsidP="004C4564" w14:paraId="6284FB89" w14:textId="797211AC">
      <w:pPr>
        <w:numPr>
          <w:ilvl w:val="0"/>
          <w:numId w:val="4"/>
        </w:numPr>
        <w:pBdr>
          <w:left w:val="none" w:sz="0" w:space="7" w:color="auto"/>
        </w:pBdr>
        <w:spacing w:line="274" w:lineRule="atLeast"/>
        <w:ind w:left="1620"/>
        <w:jc w:val="both"/>
      </w:pPr>
      <w:r w:rsidRPr="00CD5D5D">
        <w:t>EHT design and engineering as per Client standards, which included Heat Tracing List, Heat loss Calculation, EHT isometrics, Tracing Loop diagram, Heat tracing cable list &amp; Bill of materials.</w:t>
      </w:r>
    </w:p>
    <w:p w:rsidR="00163543" w:rsidP="004C4564" w14:paraId="20B7A0AF" w14:textId="27D24F0C">
      <w:pPr>
        <w:numPr>
          <w:ilvl w:val="0"/>
          <w:numId w:val="4"/>
        </w:numPr>
        <w:pBdr>
          <w:left w:val="none" w:sz="0" w:space="7" w:color="auto"/>
        </w:pBdr>
        <w:spacing w:line="274" w:lineRule="atLeast"/>
        <w:ind w:left="1620"/>
        <w:jc w:val="both"/>
      </w:pPr>
      <w:r>
        <w:t xml:space="preserve">Knowledge </w:t>
      </w:r>
      <w:r w:rsidR="00BD74F9">
        <w:t>of</w:t>
      </w:r>
      <w:r>
        <w:t xml:space="preserve"> reading P&amp;ID</w:t>
      </w:r>
      <w:r w:rsidR="00BD74F9">
        <w:t>.</w:t>
      </w:r>
    </w:p>
    <w:p w:rsidR="00163543" w:rsidP="004C4564" w14:paraId="3F9C0ACD" w14:textId="5806005E">
      <w:pPr>
        <w:numPr>
          <w:ilvl w:val="0"/>
          <w:numId w:val="4"/>
        </w:numPr>
        <w:pBdr>
          <w:left w:val="none" w:sz="0" w:space="7" w:color="auto"/>
        </w:pBdr>
        <w:spacing w:line="274" w:lineRule="atLeast"/>
        <w:ind w:left="1620"/>
        <w:jc w:val="both"/>
      </w:pPr>
      <w:r>
        <w:t>Preparation of Electrical Cable Schedule</w:t>
      </w:r>
      <w:r w:rsidR="00BD74F9">
        <w:t>.</w:t>
      </w:r>
    </w:p>
    <w:p w:rsidR="00163543" w:rsidP="004C4564" w14:paraId="60574146" w14:textId="47530C27">
      <w:pPr>
        <w:numPr>
          <w:ilvl w:val="0"/>
          <w:numId w:val="4"/>
        </w:numPr>
        <w:pBdr>
          <w:left w:val="none" w:sz="0" w:space="7" w:color="auto"/>
        </w:pBdr>
        <w:spacing w:line="274" w:lineRule="atLeast"/>
        <w:ind w:left="1620"/>
        <w:jc w:val="both"/>
      </w:pPr>
      <w:r>
        <w:t>Coordinating with design team to ensure real time feasibility of accommodating the main and sub junction boxes for EHT Engineering</w:t>
      </w:r>
      <w:r w:rsidR="00BD74F9">
        <w:t>.</w:t>
      </w:r>
    </w:p>
    <w:p w:rsidR="00163543" w:rsidP="004C4564" w14:paraId="0E6FFC5D" w14:textId="76CD917B">
      <w:pPr>
        <w:numPr>
          <w:ilvl w:val="0"/>
          <w:numId w:val="4"/>
        </w:numPr>
        <w:pBdr>
          <w:left w:val="none" w:sz="0" w:space="7" w:color="auto"/>
        </w:pBdr>
        <w:spacing w:line="274" w:lineRule="atLeast"/>
        <w:ind w:left="1620"/>
        <w:jc w:val="both"/>
      </w:pPr>
      <w:r>
        <w:t>Preparation of As built drawings and documents for EHT system</w:t>
      </w:r>
      <w:r w:rsidR="00BD74F9">
        <w:t>.</w:t>
      </w:r>
    </w:p>
    <w:p w:rsidR="00A804BE" w:rsidP="00493403" w14:paraId="6EC52F94" w14:textId="77777777">
      <w:pPr>
        <w:pBdr>
          <w:left w:val="none" w:sz="0" w:space="7" w:color="auto"/>
        </w:pBdr>
        <w:spacing w:line="274" w:lineRule="atLeast"/>
        <w:ind w:left="1620"/>
      </w:pPr>
    </w:p>
    <w:p w:rsidR="00A804BE" w:rsidP="00493403" w14:paraId="49C822E6" w14:textId="77777777">
      <w:pPr>
        <w:pBdr>
          <w:left w:val="none" w:sz="0" w:space="7" w:color="auto"/>
        </w:pBdr>
        <w:spacing w:line="274" w:lineRule="atLeast"/>
        <w:ind w:left="1620"/>
      </w:pPr>
    </w:p>
    <w:p w:rsidR="00A804BE" w:rsidP="00493403" w14:paraId="0C530D1A" w14:textId="77777777">
      <w:pPr>
        <w:pBdr>
          <w:left w:val="none" w:sz="0" w:space="7" w:color="auto"/>
        </w:pBdr>
        <w:spacing w:line="274" w:lineRule="atLeast"/>
        <w:ind w:left="1620"/>
      </w:pPr>
    </w:p>
    <w:p w:rsidR="00A804BE" w:rsidP="00493403" w14:paraId="19AF243A" w14:textId="77777777">
      <w:pPr>
        <w:pBdr>
          <w:left w:val="none" w:sz="0" w:space="7" w:color="auto"/>
        </w:pBdr>
        <w:spacing w:line="274" w:lineRule="atLeast"/>
        <w:ind w:left="1620"/>
      </w:pPr>
    </w:p>
    <w:p w:rsidR="00A804BE" w:rsidP="00493403" w14:paraId="7243CB20" w14:textId="77777777">
      <w:pPr>
        <w:pBdr>
          <w:left w:val="none" w:sz="0" w:space="7" w:color="auto"/>
        </w:pBdr>
        <w:spacing w:line="274" w:lineRule="atLeast"/>
        <w:ind w:left="1620"/>
      </w:pPr>
    </w:p>
    <w:p w:rsidR="00A804BE" w:rsidP="00493403" w14:paraId="4AD0DBF0" w14:textId="77777777">
      <w:pPr>
        <w:pBdr>
          <w:left w:val="none" w:sz="0" w:space="7" w:color="auto"/>
        </w:pBdr>
        <w:spacing w:line="274" w:lineRule="atLeast"/>
        <w:ind w:left="1620"/>
      </w:pPr>
    </w:p>
    <w:p w:rsidR="0037581E" w:rsidP="00493403" w14:paraId="05F6A73A" w14:textId="77777777">
      <w:pPr>
        <w:pBdr>
          <w:left w:val="none" w:sz="0" w:space="7" w:color="auto"/>
        </w:pBdr>
        <w:spacing w:line="274" w:lineRule="atLeast"/>
        <w:ind w:left="1620"/>
      </w:pPr>
    </w:p>
    <w:p w:rsidR="0037581E" w:rsidP="00493403" w14:paraId="7DE1947B" w14:textId="77777777">
      <w:pPr>
        <w:pBdr>
          <w:left w:val="none" w:sz="0" w:space="7" w:color="auto"/>
        </w:pBdr>
        <w:spacing w:line="274" w:lineRule="atLeast"/>
        <w:ind w:left="1620"/>
      </w:pPr>
    </w:p>
    <w:p w:rsidR="0037581E" w:rsidP="00493403" w14:paraId="68CE288F" w14:textId="77777777">
      <w:pPr>
        <w:pBdr>
          <w:left w:val="none" w:sz="0" w:space="7" w:color="auto"/>
        </w:pBdr>
        <w:spacing w:line="274" w:lineRule="atLeast"/>
        <w:ind w:left="1620"/>
      </w:pPr>
    </w:p>
    <w:p w:rsidR="0037581E" w:rsidP="00493403" w14:paraId="667F3CA9" w14:textId="77777777">
      <w:pPr>
        <w:pBdr>
          <w:left w:val="none" w:sz="0" w:space="7" w:color="auto"/>
        </w:pBdr>
        <w:spacing w:line="274" w:lineRule="atLeast"/>
        <w:ind w:left="1620"/>
      </w:pPr>
    </w:p>
    <w:p w:rsidR="0037581E" w:rsidP="00493403" w14:paraId="517511B7" w14:textId="77777777">
      <w:pPr>
        <w:pBdr>
          <w:left w:val="none" w:sz="0" w:space="7" w:color="auto"/>
        </w:pBdr>
        <w:spacing w:line="274" w:lineRule="atLeast"/>
        <w:ind w:left="1620"/>
      </w:pPr>
    </w:p>
    <w:p w:rsidR="0037581E" w:rsidP="00493403" w14:paraId="06F4672D" w14:textId="77777777">
      <w:pPr>
        <w:pBdr>
          <w:left w:val="none" w:sz="0" w:space="7" w:color="auto"/>
        </w:pBdr>
        <w:spacing w:line="274" w:lineRule="atLeast"/>
        <w:ind w:left="1620"/>
      </w:pPr>
    </w:p>
    <w:p w:rsidR="0037581E" w:rsidP="00493403" w14:paraId="14CCA6FD" w14:textId="77777777">
      <w:pPr>
        <w:pBdr>
          <w:left w:val="none" w:sz="0" w:space="7" w:color="auto"/>
        </w:pBdr>
        <w:spacing w:line="274" w:lineRule="atLeast"/>
        <w:ind w:left="1620"/>
      </w:pPr>
    </w:p>
    <w:p w:rsidR="0037581E" w:rsidP="00493403" w14:paraId="468D152D" w14:textId="77777777">
      <w:pPr>
        <w:pBdr>
          <w:left w:val="none" w:sz="0" w:space="7" w:color="auto"/>
        </w:pBdr>
        <w:spacing w:line="274" w:lineRule="atLeast"/>
        <w:ind w:left="1620"/>
      </w:pPr>
    </w:p>
    <w:p w:rsidR="0037581E" w:rsidP="00493403" w14:paraId="14D477E9" w14:textId="77777777">
      <w:pPr>
        <w:pBdr>
          <w:left w:val="none" w:sz="0" w:space="7" w:color="auto"/>
        </w:pBdr>
        <w:spacing w:line="274" w:lineRule="atLeast"/>
        <w:ind w:left="1620"/>
      </w:pPr>
    </w:p>
    <w:p w:rsidR="0037581E" w:rsidP="00493403" w14:paraId="0DDFDC08" w14:textId="77777777">
      <w:pPr>
        <w:pBdr>
          <w:left w:val="none" w:sz="0" w:space="7" w:color="auto"/>
        </w:pBdr>
        <w:spacing w:line="274" w:lineRule="atLeast"/>
        <w:ind w:left="1620"/>
      </w:pPr>
    </w:p>
    <w:p w:rsidR="0037581E" w:rsidP="00493403" w14:paraId="4C313A25" w14:textId="77777777">
      <w:pPr>
        <w:pBdr>
          <w:left w:val="none" w:sz="0" w:space="7" w:color="auto"/>
        </w:pBdr>
        <w:spacing w:line="274" w:lineRule="atLeast"/>
        <w:ind w:left="1620"/>
      </w:pPr>
    </w:p>
    <w:p w:rsidR="0037581E" w:rsidP="00493403" w14:paraId="1E33E033" w14:textId="77777777">
      <w:pPr>
        <w:pBdr>
          <w:left w:val="none" w:sz="0" w:space="7" w:color="auto"/>
        </w:pBdr>
        <w:spacing w:line="274" w:lineRule="atLeast"/>
        <w:ind w:left="1620"/>
      </w:pPr>
    </w:p>
    <w:p w:rsidR="00A804BE" w:rsidP="00493403" w14:paraId="11B6C47B" w14:textId="77777777">
      <w:pPr>
        <w:pBdr>
          <w:left w:val="none" w:sz="0" w:space="7" w:color="auto"/>
        </w:pBdr>
        <w:spacing w:line="274" w:lineRule="atLeast"/>
        <w:ind w:left="1620"/>
      </w:pPr>
    </w:p>
    <w:p w:rsidR="00CD5D5D" w:rsidP="00493403" w14:paraId="3518EB9E" w14:textId="77777777">
      <w:pPr>
        <w:pBdr>
          <w:left w:val="none" w:sz="0" w:space="7" w:color="auto"/>
        </w:pBdr>
        <w:spacing w:line="274" w:lineRule="atLeast"/>
        <w:ind w:left="1620"/>
      </w:pPr>
    </w:p>
    <w:p w:rsidR="00CD5D5D" w:rsidP="00493403" w14:paraId="4DFBC943" w14:textId="77777777">
      <w:pPr>
        <w:pBdr>
          <w:left w:val="none" w:sz="0" w:space="7" w:color="auto"/>
        </w:pBdr>
        <w:spacing w:line="274" w:lineRule="atLeast"/>
        <w:ind w:left="1620"/>
      </w:pPr>
    </w:p>
    <w:p w:rsidR="00CD5D5D" w14:paraId="5E8BED7B" w14:textId="77777777"/>
    <w:p w:rsidR="00695B68" w14:paraId="476A1C14" w14:textId="51F27C00">
      <w:r>
        <w:rPr>
          <w:noProof/>
        </w:rPr>
        <w:drawing>
          <wp:inline distT="0" distB="0" distL="0" distR="0">
            <wp:extent cx="6086475" cy="200025"/>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98067" name=""/>
                    <pic:cNvPicPr>
                      <a:picLocks noChangeAspect="1"/>
                    </pic:cNvPicPr>
                  </pic:nvPicPr>
                  <pic:blipFill>
                    <a:blip xmlns:r="http://schemas.openxmlformats.org/officeDocument/2006/relationships" r:embed="rId6"/>
                    <a:stretch>
                      <a:fillRect/>
                    </a:stretch>
                  </pic:blipFill>
                  <pic:spPr>
                    <a:xfrm>
                      <a:off x="0" y="0"/>
                      <a:ext cx="6086475" cy="200025"/>
                    </a:xfrm>
                    <a:prstGeom prst="rect">
                      <a:avLst/>
                    </a:prstGeom>
                  </pic:spPr>
                </pic:pic>
              </a:graphicData>
            </a:graphic>
          </wp:inline>
        </w:drawing>
      </w:r>
    </w:p>
    <w:p w:rsidR="00695B68" w14:paraId="4CC4082D" w14:textId="77777777">
      <w:pPr>
        <w:rPr>
          <w:sz w:val="20"/>
          <w:szCs w:val="20"/>
        </w:rPr>
      </w:pPr>
      <w:r>
        <w:rPr>
          <w:sz w:val="20"/>
          <w:szCs w:val="20"/>
        </w:rPr>
        <w:t> </w:t>
      </w:r>
    </w:p>
    <w:p w:rsidR="00695B68" w14:paraId="177A892E" w14:textId="77777777">
      <w:pPr>
        <w:spacing w:before="1" w:after="1"/>
        <w:rPr>
          <w:sz w:val="13"/>
          <w:szCs w:val="13"/>
        </w:rPr>
      </w:pPr>
      <w:r>
        <w:rPr>
          <w:sz w:val="13"/>
          <w:szCs w:val="13"/>
        </w:rPr>
        <w:t> </w:t>
      </w:r>
    </w:p>
    <w:tbl>
      <w:tblPr>
        <w:tblW w:w="0" w:type="auto"/>
        <w:tblInd w:w="4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4A0"/>
      </w:tblPr>
      <w:tblGrid>
        <w:gridCol w:w="1996"/>
        <w:gridCol w:w="2234"/>
        <w:gridCol w:w="1711"/>
        <w:gridCol w:w="1624"/>
        <w:gridCol w:w="1391"/>
      </w:tblGrid>
      <w:tr w14:paraId="0CC41C89" w14:textId="77777777" w:rsidTr="002A0C1E">
        <w:tblPrEx>
          <w:tblW w:w="0" w:type="auto"/>
          <w:tblInd w:w="4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4A0"/>
        </w:tblPrEx>
        <w:trPr>
          <w:trHeight w:val="722"/>
        </w:trPr>
        <w:tc>
          <w:tcPr>
            <w:tcW w:w="2241" w:type="dxa"/>
            <w:tcBorders>
              <w:bottom w:val="single" w:sz="6" w:space="0" w:color="000000"/>
              <w:right w:val="single" w:sz="6" w:space="0" w:color="000000"/>
            </w:tcBorders>
            <w:shd w:val="clear" w:color="auto" w:fill="F1F1F1"/>
            <w:tcMar>
              <w:top w:w="15" w:type="dxa"/>
              <w:left w:w="22" w:type="dxa"/>
              <w:bottom w:w="15" w:type="dxa"/>
              <w:right w:w="22" w:type="dxa"/>
            </w:tcMar>
            <w:hideMark/>
          </w:tcPr>
          <w:p w:rsidR="00695B68" w14:paraId="52ED7397" w14:textId="77777777">
            <w:pPr>
              <w:spacing w:before="1"/>
              <w:rPr>
                <w:sz w:val="25"/>
                <w:szCs w:val="25"/>
              </w:rPr>
            </w:pPr>
            <w:r>
              <w:rPr>
                <w:sz w:val="25"/>
                <w:szCs w:val="25"/>
              </w:rPr>
              <w:t> </w:t>
            </w:r>
          </w:p>
          <w:p w:rsidR="00695B68" w14:paraId="7A784570" w14:textId="77777777">
            <w:pPr>
              <w:ind w:left="255" w:right="243"/>
              <w:jc w:val="center"/>
            </w:pPr>
            <w:r>
              <w:rPr>
                <w:b/>
                <w:bCs/>
              </w:rPr>
              <w:t>Course</w:t>
            </w:r>
          </w:p>
        </w:tc>
        <w:tc>
          <w:tcPr>
            <w:tcW w:w="2155" w:type="dxa"/>
            <w:tcBorders>
              <w:left w:val="single" w:sz="6" w:space="0" w:color="000000"/>
              <w:bottom w:val="single" w:sz="6" w:space="0" w:color="000000"/>
              <w:right w:val="single" w:sz="6" w:space="0" w:color="000000"/>
            </w:tcBorders>
            <w:shd w:val="clear" w:color="auto" w:fill="F1F1F1"/>
            <w:tcMar>
              <w:top w:w="15" w:type="dxa"/>
              <w:left w:w="22" w:type="dxa"/>
              <w:bottom w:w="15" w:type="dxa"/>
              <w:right w:w="22" w:type="dxa"/>
            </w:tcMar>
            <w:hideMark/>
          </w:tcPr>
          <w:p w:rsidR="00695B68" w14:paraId="730CD4DE" w14:textId="77777777">
            <w:pPr>
              <w:spacing w:before="1"/>
              <w:rPr>
                <w:sz w:val="25"/>
                <w:szCs w:val="25"/>
              </w:rPr>
            </w:pPr>
            <w:r>
              <w:rPr>
                <w:sz w:val="25"/>
                <w:szCs w:val="25"/>
              </w:rPr>
              <w:t> </w:t>
            </w:r>
          </w:p>
          <w:p w:rsidR="00695B68" w14:paraId="4E4F3A2A" w14:textId="77777777">
            <w:pPr>
              <w:ind w:left="433" w:right="421"/>
              <w:jc w:val="center"/>
            </w:pPr>
            <w:r>
              <w:rPr>
                <w:b/>
                <w:bCs/>
              </w:rPr>
              <w:t>Institution</w:t>
            </w:r>
          </w:p>
        </w:tc>
        <w:tc>
          <w:tcPr>
            <w:tcW w:w="1651" w:type="dxa"/>
            <w:tcBorders>
              <w:left w:val="single" w:sz="6" w:space="0" w:color="000000"/>
              <w:bottom w:val="single" w:sz="6" w:space="0" w:color="000000"/>
              <w:right w:val="single" w:sz="6" w:space="0" w:color="000000"/>
            </w:tcBorders>
            <w:shd w:val="clear" w:color="auto" w:fill="F1F1F1"/>
            <w:tcMar>
              <w:top w:w="15" w:type="dxa"/>
              <w:left w:w="22" w:type="dxa"/>
              <w:bottom w:w="15" w:type="dxa"/>
              <w:right w:w="22" w:type="dxa"/>
            </w:tcMar>
            <w:hideMark/>
          </w:tcPr>
          <w:p w:rsidR="00695B68" w14:paraId="50773E4A" w14:textId="73C3BEFD">
            <w:pPr>
              <w:spacing w:before="1" w:line="360" w:lineRule="atLeast"/>
              <w:ind w:left="318" w:right="282" w:firstLine="163"/>
            </w:pPr>
            <w:r>
              <w:rPr>
                <w:b/>
                <w:bCs/>
              </w:rPr>
              <w:t>Board</w:t>
            </w:r>
            <w:r w:rsidR="009D24FC">
              <w:rPr>
                <w:b/>
                <w:bCs/>
              </w:rPr>
              <w:t xml:space="preserve"> </w:t>
            </w:r>
            <w:r>
              <w:rPr>
                <w:b/>
                <w:bCs/>
              </w:rPr>
              <w:t>/</w:t>
            </w:r>
            <w:r w:rsidR="009D24FC">
              <w:rPr>
                <w:b/>
                <w:bCs/>
              </w:rPr>
              <w:t xml:space="preserve"> </w:t>
            </w:r>
            <w:r>
              <w:rPr>
                <w:b/>
                <w:bCs/>
              </w:rPr>
              <w:t>Universit</w:t>
            </w:r>
            <w:r w:rsidR="009D24FC">
              <w:rPr>
                <w:b/>
                <w:bCs/>
              </w:rPr>
              <w:t>y</w:t>
            </w:r>
          </w:p>
        </w:tc>
        <w:tc>
          <w:tcPr>
            <w:tcW w:w="1567" w:type="dxa"/>
            <w:tcBorders>
              <w:left w:val="single" w:sz="6" w:space="0" w:color="000000"/>
              <w:bottom w:val="single" w:sz="6" w:space="0" w:color="000000"/>
              <w:right w:val="single" w:sz="6" w:space="0" w:color="000000"/>
            </w:tcBorders>
            <w:shd w:val="clear" w:color="auto" w:fill="F1F1F1"/>
            <w:tcMar>
              <w:top w:w="15" w:type="dxa"/>
              <w:left w:w="22" w:type="dxa"/>
              <w:bottom w:w="15" w:type="dxa"/>
              <w:right w:w="22" w:type="dxa"/>
            </w:tcMar>
            <w:hideMark/>
          </w:tcPr>
          <w:p w:rsidR="00695B68" w14:paraId="099D7F58" w14:textId="77777777">
            <w:pPr>
              <w:spacing w:before="1" w:line="360" w:lineRule="atLeast"/>
              <w:ind w:left="205" w:right="175" w:firstLine="199"/>
            </w:pPr>
            <w:r>
              <w:rPr>
                <w:b/>
                <w:bCs/>
              </w:rPr>
              <w:t>Year of Completion</w:t>
            </w:r>
          </w:p>
        </w:tc>
        <w:tc>
          <w:tcPr>
            <w:tcW w:w="1342" w:type="dxa"/>
            <w:tcBorders>
              <w:left w:val="single" w:sz="6" w:space="0" w:color="000000"/>
              <w:bottom w:val="single" w:sz="6" w:space="0" w:color="000000"/>
            </w:tcBorders>
            <w:shd w:val="clear" w:color="auto" w:fill="F1F1F1"/>
            <w:tcMar>
              <w:top w:w="15" w:type="dxa"/>
              <w:left w:w="22" w:type="dxa"/>
              <w:bottom w:w="15" w:type="dxa"/>
              <w:right w:w="22" w:type="dxa"/>
            </w:tcMar>
            <w:hideMark/>
          </w:tcPr>
          <w:p w:rsidR="00695B68" w14:paraId="7A2AFA01" w14:textId="77777777">
            <w:pPr>
              <w:spacing w:before="108"/>
              <w:ind w:left="224"/>
            </w:pPr>
            <w:r>
              <w:rPr>
                <w:b/>
                <w:bCs/>
              </w:rPr>
              <w:t>Marks %</w:t>
            </w:r>
          </w:p>
          <w:p w:rsidR="00695B68" w14:paraId="5DC5EA8D" w14:textId="77777777">
            <w:pPr>
              <w:spacing w:before="108" w:line="233" w:lineRule="atLeast"/>
              <w:ind w:left="303"/>
            </w:pPr>
            <w:r>
              <w:rPr>
                <w:b/>
                <w:bCs/>
              </w:rPr>
              <w:t>/ CGPA</w:t>
            </w:r>
          </w:p>
        </w:tc>
      </w:tr>
      <w:tr w14:paraId="2761088A" w14:textId="77777777" w:rsidTr="002A0C1E">
        <w:tblPrEx>
          <w:tblW w:w="0" w:type="auto"/>
          <w:tblInd w:w="448" w:type="dxa"/>
          <w:tblCellMar>
            <w:top w:w="15" w:type="dxa"/>
            <w:left w:w="15" w:type="dxa"/>
            <w:bottom w:w="15" w:type="dxa"/>
            <w:right w:w="15" w:type="dxa"/>
          </w:tblCellMar>
          <w:tblLook w:val="04A0"/>
        </w:tblPrEx>
        <w:trPr>
          <w:trHeight w:val="757"/>
        </w:trPr>
        <w:tc>
          <w:tcPr>
            <w:tcW w:w="2241" w:type="dxa"/>
            <w:tcBorders>
              <w:top w:val="single" w:sz="6" w:space="0" w:color="000000"/>
              <w:bottom w:val="single" w:sz="6" w:space="0" w:color="000000"/>
              <w:right w:val="single" w:sz="6" w:space="0" w:color="000000"/>
            </w:tcBorders>
            <w:tcMar>
              <w:top w:w="15" w:type="dxa"/>
              <w:left w:w="22" w:type="dxa"/>
              <w:bottom w:w="15" w:type="dxa"/>
              <w:right w:w="22" w:type="dxa"/>
            </w:tcMar>
            <w:hideMark/>
          </w:tcPr>
          <w:p w:rsidR="00695B68" w14:paraId="5A876A2B" w14:textId="515A76A5">
            <w:pPr>
              <w:ind w:left="393" w:right="376" w:hanging="2"/>
              <w:jc w:val="center"/>
            </w:pPr>
            <w:r>
              <w:t>B.</w:t>
            </w:r>
            <w:r w:rsidR="009D24FC">
              <w:t>E</w:t>
            </w:r>
            <w:r>
              <w:t xml:space="preserve">. </w:t>
            </w:r>
            <w:r w:rsidR="009D24FC">
              <w:t>Electrical &amp; Electronics</w:t>
            </w:r>
          </w:p>
          <w:p w:rsidR="00695B68" w14:paraId="1800C885" w14:textId="77777777">
            <w:pPr>
              <w:spacing w:line="238" w:lineRule="atLeast"/>
              <w:ind w:left="256" w:right="243"/>
              <w:jc w:val="center"/>
            </w:pPr>
            <w:r>
              <w:t>Engineering</w:t>
            </w:r>
          </w:p>
        </w:tc>
        <w:tc>
          <w:tcPr>
            <w:tcW w:w="2155" w:type="dxa"/>
            <w:tcBorders>
              <w:top w:val="single" w:sz="6" w:space="0" w:color="000000"/>
              <w:left w:val="single" w:sz="6" w:space="0" w:color="000000"/>
              <w:bottom w:val="single" w:sz="6" w:space="0" w:color="000000"/>
              <w:right w:val="single" w:sz="6" w:space="0" w:color="000000"/>
            </w:tcBorders>
            <w:tcMar>
              <w:top w:w="15" w:type="dxa"/>
              <w:left w:w="22" w:type="dxa"/>
              <w:bottom w:w="15" w:type="dxa"/>
              <w:right w:w="22" w:type="dxa"/>
            </w:tcMar>
            <w:hideMark/>
          </w:tcPr>
          <w:p w:rsidR="009D24FC" w:rsidP="009D24FC" w14:paraId="5AB30E5D" w14:textId="2CFCF4A3">
            <w:pPr>
              <w:spacing w:before="60"/>
              <w:ind w:left="467" w:right="441"/>
            </w:pPr>
            <w:r>
              <w:t>PSG Institute of Technology and Applied research, Neelambur, Coimbatore</w:t>
            </w:r>
          </w:p>
          <w:p w:rsidR="009D24FC" w:rsidRPr="009D24FC" w:rsidP="009D24FC" w14:paraId="71194212" w14:textId="42FC0E08"/>
        </w:tc>
        <w:tc>
          <w:tcPr>
            <w:tcW w:w="1651" w:type="dxa"/>
            <w:tcBorders>
              <w:top w:val="single" w:sz="6" w:space="0" w:color="000000"/>
              <w:left w:val="single" w:sz="6" w:space="0" w:color="000000"/>
              <w:bottom w:val="single" w:sz="6" w:space="0" w:color="000000"/>
              <w:right w:val="single" w:sz="6" w:space="0" w:color="000000"/>
            </w:tcBorders>
            <w:tcMar>
              <w:top w:w="15" w:type="dxa"/>
              <w:left w:w="22" w:type="dxa"/>
              <w:bottom w:w="15" w:type="dxa"/>
              <w:right w:w="22" w:type="dxa"/>
            </w:tcMar>
            <w:hideMark/>
          </w:tcPr>
          <w:p w:rsidR="00695B68" w14:paraId="7108AFBC" w14:textId="77777777">
            <w:pPr>
              <w:ind w:left="320" w:right="306"/>
              <w:jc w:val="center"/>
            </w:pPr>
            <w:r>
              <w:t>Anna</w:t>
            </w:r>
          </w:p>
          <w:p w:rsidR="00695B68" w14:paraId="754AC198" w14:textId="77777777">
            <w:pPr>
              <w:spacing w:before="119"/>
              <w:ind w:left="322" w:right="306"/>
              <w:jc w:val="center"/>
            </w:pPr>
            <w:r>
              <w:t>University</w:t>
            </w:r>
          </w:p>
        </w:tc>
        <w:tc>
          <w:tcPr>
            <w:tcW w:w="1567" w:type="dxa"/>
            <w:tcBorders>
              <w:top w:val="single" w:sz="6" w:space="0" w:color="000000"/>
              <w:left w:val="single" w:sz="6" w:space="0" w:color="000000"/>
              <w:bottom w:val="single" w:sz="6" w:space="0" w:color="000000"/>
              <w:right w:val="single" w:sz="6" w:space="0" w:color="000000"/>
            </w:tcBorders>
            <w:tcMar>
              <w:top w:w="15" w:type="dxa"/>
              <w:left w:w="22" w:type="dxa"/>
              <w:bottom w:w="15" w:type="dxa"/>
              <w:right w:w="22" w:type="dxa"/>
            </w:tcMar>
            <w:hideMark/>
          </w:tcPr>
          <w:p w:rsidR="00695B68" w14:paraId="4FF1DFA0" w14:textId="1A0811B2">
            <w:pPr>
              <w:spacing w:before="185"/>
              <w:ind w:right="520"/>
              <w:jc w:val="right"/>
            </w:pPr>
            <w:r>
              <w:t>201</w:t>
            </w:r>
            <w:r w:rsidR="009D24FC">
              <w:t>9</w:t>
            </w:r>
          </w:p>
        </w:tc>
        <w:tc>
          <w:tcPr>
            <w:tcW w:w="1342" w:type="dxa"/>
            <w:tcBorders>
              <w:top w:val="single" w:sz="6" w:space="0" w:color="000000"/>
              <w:left w:val="single" w:sz="6" w:space="0" w:color="000000"/>
              <w:bottom w:val="single" w:sz="6" w:space="0" w:color="000000"/>
            </w:tcBorders>
            <w:tcMar>
              <w:top w:w="15" w:type="dxa"/>
              <w:left w:w="22" w:type="dxa"/>
              <w:bottom w:w="15" w:type="dxa"/>
              <w:right w:w="22" w:type="dxa"/>
            </w:tcMar>
            <w:hideMark/>
          </w:tcPr>
          <w:p w:rsidR="00695B68" w14:paraId="0D1CDD43" w14:textId="33913C54">
            <w:pPr>
              <w:spacing w:before="185"/>
              <w:ind w:left="159"/>
            </w:pPr>
            <w:r>
              <w:t>8.</w:t>
            </w:r>
            <w:r w:rsidR="006470C8">
              <w:t>27</w:t>
            </w:r>
            <w:r>
              <w:t xml:space="preserve"> CGPA</w:t>
            </w:r>
          </w:p>
        </w:tc>
      </w:tr>
      <w:tr w14:paraId="7472E295" w14:textId="77777777" w:rsidTr="002A0C1E">
        <w:tblPrEx>
          <w:tblW w:w="0" w:type="auto"/>
          <w:tblInd w:w="448" w:type="dxa"/>
          <w:tblCellMar>
            <w:top w:w="15" w:type="dxa"/>
            <w:left w:w="15" w:type="dxa"/>
            <w:bottom w:w="15" w:type="dxa"/>
            <w:right w:w="15" w:type="dxa"/>
          </w:tblCellMar>
          <w:tblLook w:val="04A0"/>
        </w:tblPrEx>
        <w:trPr>
          <w:trHeight w:val="745"/>
        </w:trPr>
        <w:tc>
          <w:tcPr>
            <w:tcW w:w="2241" w:type="dxa"/>
            <w:tcBorders>
              <w:top w:val="single" w:sz="6" w:space="0" w:color="000000"/>
              <w:bottom w:val="single" w:sz="6" w:space="0" w:color="000000"/>
              <w:right w:val="single" w:sz="6" w:space="0" w:color="000000"/>
            </w:tcBorders>
            <w:tcMar>
              <w:top w:w="15" w:type="dxa"/>
              <w:left w:w="22" w:type="dxa"/>
              <w:bottom w:w="15" w:type="dxa"/>
              <w:right w:w="22" w:type="dxa"/>
            </w:tcMar>
            <w:hideMark/>
          </w:tcPr>
          <w:p w:rsidR="00695B68" w14:paraId="50916E9F" w14:textId="77777777">
            <w:pPr>
              <w:spacing w:before="10"/>
              <w:rPr>
                <w:sz w:val="20"/>
                <w:szCs w:val="20"/>
              </w:rPr>
            </w:pPr>
            <w:r>
              <w:rPr>
                <w:sz w:val="20"/>
                <w:szCs w:val="20"/>
              </w:rPr>
              <w:t> </w:t>
            </w:r>
          </w:p>
          <w:p w:rsidR="00695B68" w14:paraId="764DB774" w14:textId="77777777">
            <w:pPr>
              <w:ind w:left="256" w:right="241"/>
              <w:jc w:val="center"/>
            </w:pPr>
            <w:r>
              <w:t>XII</w:t>
            </w:r>
          </w:p>
        </w:tc>
        <w:tc>
          <w:tcPr>
            <w:tcW w:w="2155" w:type="dxa"/>
            <w:tcBorders>
              <w:top w:val="single" w:sz="6" w:space="0" w:color="000000"/>
              <w:left w:val="single" w:sz="6" w:space="0" w:color="000000"/>
              <w:bottom w:val="single" w:sz="6" w:space="0" w:color="000000"/>
              <w:right w:val="single" w:sz="6" w:space="0" w:color="000000"/>
            </w:tcBorders>
            <w:tcMar>
              <w:top w:w="15" w:type="dxa"/>
              <w:left w:w="22" w:type="dxa"/>
              <w:bottom w:w="15" w:type="dxa"/>
              <w:right w:w="22" w:type="dxa"/>
            </w:tcMar>
            <w:hideMark/>
          </w:tcPr>
          <w:p w:rsidR="00695B68" w:rsidP="00FD456E" w14:paraId="435C4FE4" w14:textId="164E804F">
            <w:pPr>
              <w:spacing w:line="246" w:lineRule="atLeast"/>
              <w:ind w:left="433" w:right="424"/>
              <w:jc w:val="center"/>
            </w:pPr>
            <w:r>
              <w:t>Vidyaa Vikas girls higher secondary school, Tiruchengode</w:t>
            </w:r>
          </w:p>
        </w:tc>
        <w:tc>
          <w:tcPr>
            <w:tcW w:w="1651" w:type="dxa"/>
            <w:tcBorders>
              <w:top w:val="single" w:sz="6" w:space="0" w:color="000000"/>
              <w:left w:val="single" w:sz="6" w:space="0" w:color="000000"/>
              <w:bottom w:val="single" w:sz="6" w:space="0" w:color="000000"/>
              <w:right w:val="single" w:sz="6" w:space="0" w:color="000000"/>
            </w:tcBorders>
            <w:tcMar>
              <w:top w:w="15" w:type="dxa"/>
              <w:left w:w="22" w:type="dxa"/>
              <w:bottom w:w="15" w:type="dxa"/>
              <w:right w:w="22" w:type="dxa"/>
            </w:tcMar>
            <w:hideMark/>
          </w:tcPr>
          <w:p w:rsidR="00695B68" w14:paraId="4771A336" w14:textId="77777777">
            <w:pPr>
              <w:spacing w:before="180"/>
              <w:ind w:right="188"/>
              <w:jc w:val="right"/>
            </w:pPr>
            <w:r>
              <w:t>Matriculation</w:t>
            </w:r>
          </w:p>
        </w:tc>
        <w:tc>
          <w:tcPr>
            <w:tcW w:w="1567" w:type="dxa"/>
            <w:tcBorders>
              <w:top w:val="single" w:sz="6" w:space="0" w:color="000000"/>
              <w:left w:val="single" w:sz="6" w:space="0" w:color="000000"/>
              <w:bottom w:val="single" w:sz="6" w:space="0" w:color="000000"/>
              <w:right w:val="single" w:sz="6" w:space="0" w:color="000000"/>
            </w:tcBorders>
            <w:tcMar>
              <w:top w:w="15" w:type="dxa"/>
              <w:left w:w="22" w:type="dxa"/>
              <w:bottom w:w="15" w:type="dxa"/>
              <w:right w:w="22" w:type="dxa"/>
            </w:tcMar>
            <w:hideMark/>
          </w:tcPr>
          <w:p w:rsidR="00695B68" w14:paraId="6D8F3019" w14:textId="5666C0A1">
            <w:pPr>
              <w:spacing w:before="180"/>
              <w:ind w:right="520"/>
              <w:jc w:val="right"/>
            </w:pPr>
            <w:r>
              <w:t>201</w:t>
            </w:r>
            <w:r w:rsidR="00FD456E">
              <w:t>5</w:t>
            </w:r>
          </w:p>
        </w:tc>
        <w:tc>
          <w:tcPr>
            <w:tcW w:w="1342" w:type="dxa"/>
            <w:tcBorders>
              <w:top w:val="single" w:sz="6" w:space="0" w:color="000000"/>
              <w:left w:val="single" w:sz="6" w:space="0" w:color="000000"/>
              <w:bottom w:val="single" w:sz="6" w:space="0" w:color="000000"/>
            </w:tcBorders>
            <w:tcMar>
              <w:top w:w="15" w:type="dxa"/>
              <w:left w:w="22" w:type="dxa"/>
              <w:bottom w:w="15" w:type="dxa"/>
              <w:right w:w="22" w:type="dxa"/>
            </w:tcMar>
            <w:hideMark/>
          </w:tcPr>
          <w:p w:rsidR="00695B68" w14:paraId="293514FC" w14:textId="4AC0D972">
            <w:pPr>
              <w:spacing w:before="180"/>
              <w:ind w:left="368" w:right="359"/>
              <w:jc w:val="center"/>
            </w:pPr>
            <w:r>
              <w:t>9</w:t>
            </w:r>
            <w:r w:rsidR="00FD456E">
              <w:t>6</w:t>
            </w:r>
            <w:r>
              <w:t>%</w:t>
            </w:r>
          </w:p>
        </w:tc>
      </w:tr>
      <w:tr w14:paraId="3BD7CC13" w14:textId="77777777" w:rsidTr="002A0C1E">
        <w:tblPrEx>
          <w:tblW w:w="0" w:type="auto"/>
          <w:tblInd w:w="448" w:type="dxa"/>
          <w:tblCellMar>
            <w:top w:w="15" w:type="dxa"/>
            <w:left w:w="15" w:type="dxa"/>
            <w:bottom w:w="15" w:type="dxa"/>
            <w:right w:w="15" w:type="dxa"/>
          </w:tblCellMar>
          <w:tblLook w:val="04A0"/>
        </w:tblPrEx>
        <w:trPr>
          <w:trHeight w:val="748"/>
        </w:trPr>
        <w:tc>
          <w:tcPr>
            <w:tcW w:w="2241" w:type="dxa"/>
            <w:tcBorders>
              <w:top w:val="single" w:sz="6" w:space="0" w:color="000000"/>
              <w:right w:val="single" w:sz="6" w:space="0" w:color="000000"/>
            </w:tcBorders>
            <w:tcMar>
              <w:top w:w="15" w:type="dxa"/>
              <w:left w:w="22" w:type="dxa"/>
              <w:bottom w:w="15" w:type="dxa"/>
              <w:right w:w="22" w:type="dxa"/>
            </w:tcMar>
            <w:hideMark/>
          </w:tcPr>
          <w:p w:rsidR="00695B68" w14:paraId="766B6291" w14:textId="77777777">
            <w:pPr>
              <w:spacing w:before="10"/>
              <w:rPr>
                <w:sz w:val="20"/>
                <w:szCs w:val="20"/>
              </w:rPr>
            </w:pPr>
            <w:r>
              <w:rPr>
                <w:sz w:val="20"/>
                <w:szCs w:val="20"/>
              </w:rPr>
              <w:t> </w:t>
            </w:r>
          </w:p>
          <w:p w:rsidR="00695B68" w14:paraId="10B13902" w14:textId="77777777">
            <w:pPr>
              <w:ind w:left="12"/>
              <w:jc w:val="center"/>
            </w:pPr>
            <w:r>
              <w:t>X</w:t>
            </w:r>
          </w:p>
        </w:tc>
        <w:tc>
          <w:tcPr>
            <w:tcW w:w="2155" w:type="dxa"/>
            <w:tcBorders>
              <w:top w:val="single" w:sz="6" w:space="0" w:color="000000"/>
              <w:left w:val="single" w:sz="6" w:space="0" w:color="000000"/>
              <w:right w:val="single" w:sz="6" w:space="0" w:color="000000"/>
            </w:tcBorders>
            <w:tcMar>
              <w:top w:w="15" w:type="dxa"/>
              <w:left w:w="22" w:type="dxa"/>
              <w:bottom w:w="15" w:type="dxa"/>
              <w:right w:w="22" w:type="dxa"/>
            </w:tcMar>
            <w:hideMark/>
          </w:tcPr>
          <w:p w:rsidR="00695B68" w14:paraId="79E4BD97" w14:textId="187DE1DD">
            <w:pPr>
              <w:spacing w:line="246" w:lineRule="atLeast"/>
              <w:ind w:left="433" w:right="424"/>
              <w:jc w:val="center"/>
            </w:pPr>
            <w:r>
              <w:t>Perks Matriculation Higher secondary school</w:t>
            </w:r>
          </w:p>
          <w:p w:rsidR="00695B68" w14:paraId="574A4F14" w14:textId="45864B7E">
            <w:pPr>
              <w:spacing w:before="121"/>
              <w:ind w:left="433" w:right="423"/>
              <w:jc w:val="center"/>
            </w:pPr>
            <w:r>
              <w:t xml:space="preserve">School, </w:t>
            </w:r>
            <w:r w:rsidR="00FD456E">
              <w:t>Coimbatore</w:t>
            </w:r>
          </w:p>
        </w:tc>
        <w:tc>
          <w:tcPr>
            <w:tcW w:w="1651" w:type="dxa"/>
            <w:tcBorders>
              <w:top w:val="single" w:sz="6" w:space="0" w:color="000000"/>
              <w:left w:val="single" w:sz="6" w:space="0" w:color="000000"/>
              <w:right w:val="single" w:sz="6" w:space="0" w:color="000000"/>
            </w:tcBorders>
            <w:tcMar>
              <w:top w:w="15" w:type="dxa"/>
              <w:left w:w="22" w:type="dxa"/>
              <w:bottom w:w="15" w:type="dxa"/>
              <w:right w:w="22" w:type="dxa"/>
            </w:tcMar>
            <w:hideMark/>
          </w:tcPr>
          <w:p w:rsidR="00695B68" w14:paraId="58C88A9B" w14:textId="77777777">
            <w:pPr>
              <w:spacing w:before="180"/>
              <w:ind w:right="191"/>
              <w:jc w:val="right"/>
            </w:pPr>
            <w:r>
              <w:t>Matriculation</w:t>
            </w:r>
          </w:p>
        </w:tc>
        <w:tc>
          <w:tcPr>
            <w:tcW w:w="1567" w:type="dxa"/>
            <w:tcBorders>
              <w:top w:val="single" w:sz="6" w:space="0" w:color="000000"/>
              <w:left w:val="single" w:sz="6" w:space="0" w:color="000000"/>
              <w:right w:val="single" w:sz="6" w:space="0" w:color="000000"/>
            </w:tcBorders>
            <w:tcMar>
              <w:top w:w="15" w:type="dxa"/>
              <w:left w:w="22" w:type="dxa"/>
              <w:bottom w:w="15" w:type="dxa"/>
              <w:right w:w="22" w:type="dxa"/>
            </w:tcMar>
            <w:hideMark/>
          </w:tcPr>
          <w:p w:rsidR="00695B68" w14:paraId="207A3C12" w14:textId="436FB4BC">
            <w:pPr>
              <w:spacing w:before="180"/>
              <w:ind w:right="520"/>
              <w:jc w:val="right"/>
            </w:pPr>
            <w:r>
              <w:t>20</w:t>
            </w:r>
            <w:r w:rsidR="00FD456E">
              <w:t>13</w:t>
            </w:r>
          </w:p>
        </w:tc>
        <w:tc>
          <w:tcPr>
            <w:tcW w:w="1342" w:type="dxa"/>
            <w:tcBorders>
              <w:top w:val="single" w:sz="6" w:space="0" w:color="000000"/>
              <w:left w:val="single" w:sz="6" w:space="0" w:color="000000"/>
            </w:tcBorders>
            <w:tcMar>
              <w:top w:w="15" w:type="dxa"/>
              <w:left w:w="22" w:type="dxa"/>
              <w:bottom w:w="15" w:type="dxa"/>
              <w:right w:w="22" w:type="dxa"/>
            </w:tcMar>
            <w:hideMark/>
          </w:tcPr>
          <w:p w:rsidR="00695B68" w14:paraId="0C5F3743" w14:textId="64A79C82">
            <w:pPr>
              <w:spacing w:before="180"/>
              <w:ind w:left="368" w:right="359"/>
              <w:jc w:val="center"/>
            </w:pPr>
            <w:r>
              <w:t>95.8%</w:t>
            </w:r>
          </w:p>
        </w:tc>
      </w:tr>
    </w:tbl>
    <w:p w:rsidR="00695B68" w14:paraId="60BCBA5C" w14:textId="77777777">
      <w:pPr>
        <w:spacing w:before="9"/>
        <w:rPr>
          <w:sz w:val="21"/>
          <w:szCs w:val="21"/>
        </w:rPr>
      </w:pPr>
      <w:r>
        <w:rPr>
          <w:sz w:val="21"/>
          <w:szCs w:val="21"/>
        </w:rPr>
        <w:t> </w:t>
      </w:r>
    </w:p>
    <w:p w:rsidR="00695B68" w14:paraId="434643DF" w14:textId="77777777">
      <w:pPr>
        <w:spacing w:before="91"/>
        <w:ind w:left="900"/>
        <w:rPr>
          <w:sz w:val="20"/>
          <w:szCs w:val="20"/>
        </w:rPr>
      </w:pPr>
      <w:r>
        <w:rPr>
          <w:b/>
          <w:bCs/>
          <w:sz w:val="20"/>
          <w:szCs w:val="20"/>
        </w:rPr>
        <w:t>DECLARATION</w:t>
      </w:r>
    </w:p>
    <w:p w:rsidR="00695B68" w14:paraId="79A6A3CA" w14:textId="77777777">
      <w:pPr>
        <w:spacing w:before="112" w:line="360" w:lineRule="auto"/>
        <w:ind w:left="900" w:right="934" w:firstLine="542"/>
      </w:pPr>
      <w:r>
        <w:t>I hereby declare that all the details mentioned above are true to the best of my knowledge and belief.</w:t>
      </w:r>
    </w:p>
    <w:p w:rsidR="00695B68" w14:paraId="08E67E2A" w14:textId="21757A46">
      <w:pPr>
        <w:ind w:left="900"/>
      </w:pPr>
      <w:r>
        <w:t>Date</w:t>
      </w:r>
      <w:r w:rsidR="002A0C1E">
        <w:t xml:space="preserve"> </w:t>
      </w:r>
      <w:r>
        <w:t>:</w:t>
      </w:r>
      <w:r w:rsidR="000D0B3C">
        <w:t xml:space="preserve"> </w:t>
      </w:r>
    </w:p>
    <w:p w:rsidR="00695B68" w14:paraId="0D82B574" w14:textId="07DE933C">
      <w:pPr>
        <w:tabs>
          <w:tab w:val="left" w:pos="7801"/>
        </w:tabs>
        <w:spacing w:before="140"/>
        <w:ind w:left="900"/>
      </w:pPr>
      <w:r>
        <w:t>Place</w:t>
      </w:r>
      <w:r w:rsidR="002A0C1E">
        <w:t xml:space="preserve"> </w:t>
      </w:r>
      <w:r>
        <w:t>:</w:t>
      </w:r>
      <w:r>
        <w:rPr>
          <w:spacing w:val="-2"/>
        </w:rPr>
        <w:t xml:space="preserve"> </w:t>
      </w:r>
      <w:r>
        <w:t>Chennai</w:t>
      </w:r>
      <w:r>
        <w:tab/>
        <w:t>(Nandhini V)</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7"/>
          </v:shape>
        </w:pict>
      </w:r>
    </w:p>
    <w:sectPr>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0" w:firstLine="0"/>
      </w:pPr>
      <w:rPr>
        <w:rFonts w:ascii="Wingdings" w:eastAsia="Wingdings" w:hAnsi="Wingdings" w:cs="Wingdings"/>
        <w:sz w:val="24"/>
        <w:szCs w:val="24"/>
      </w:rPr>
    </w:lvl>
    <w:lvl w:ilvl="1">
      <w:start w:val="1"/>
      <w:numFmt w:val="bullet"/>
      <w:lvlText w:val=""/>
      <w:lvlJc w:val="left"/>
      <w:pPr>
        <w:ind w:left="0" w:firstLine="0"/>
      </w:pPr>
      <w:rPr>
        <w:sz w:val="24"/>
        <w:szCs w:val="24"/>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multilevel"/>
    <w:tmpl w:val="00000003"/>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hybridMultilevel"/>
    <w:tmpl w:val="00000004"/>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multilevel"/>
    <w:tmpl w:val="00000005"/>
    <w:lvl w:ilvl="0">
      <w:start w:val="2"/>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hybridMultilevel"/>
    <w:tmpl w:val="00000006"/>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3"/>
      <w:numFmt w:val="decimal"/>
      <w:lvlText w:val="%1."/>
      <w:lvlJc w:val="left"/>
      <w:pPr>
        <w:ind w:left="0" w:firstLine="0"/>
      </w:pPr>
      <w:rPr>
        <w:b/>
        <w:bCs/>
        <w:spacing w:val="-4"/>
        <w:sz w:val="24"/>
        <w:szCs w:val="2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4"/>
      <w:numFmt w:val="decimal"/>
      <w:lvlText w:val="%1."/>
      <w:lvlJc w:val="left"/>
      <w:pPr>
        <w:ind w:left="0" w:firstLine="0"/>
      </w:pPr>
      <w:rPr>
        <w:b/>
        <w:bCs/>
        <w:spacing w:val="-4"/>
        <w:sz w:val="24"/>
        <w:szCs w:val="2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5"/>
      <w:numFmt w:val="decimal"/>
      <w:lvlText w:val="%1."/>
      <w:lvlJc w:val="left"/>
      <w:pPr>
        <w:ind w:left="0" w:firstLine="0"/>
      </w:pPr>
      <w:rPr>
        <w:b/>
        <w:bCs/>
        <w:spacing w:val="-4"/>
        <w:sz w:val="24"/>
        <w:szCs w:val="2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6"/>
      <w:numFmt w:val="decimal"/>
      <w:lvlText w:val="%1."/>
      <w:lvlJc w:val="left"/>
      <w:pPr>
        <w:ind w:left="0" w:firstLine="0"/>
      </w:pPr>
      <w:rPr>
        <w:b/>
        <w:bCs/>
        <w:spacing w:val="-4"/>
        <w:sz w:val="24"/>
        <w:szCs w:val="2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decimal"/>
      <w:lvlText w:val="%1."/>
      <w:lvlJc w:val="left"/>
      <w:pPr>
        <w:ind w:left="0" w:firstLine="0"/>
      </w:pPr>
      <w:rPr>
        <w:b/>
        <w:bCs/>
        <w:sz w:val="24"/>
        <w:szCs w:val="2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2"/>
      <w:numFmt w:val="decimal"/>
      <w:lvlText w:val="%1."/>
      <w:lvlJc w:val="left"/>
      <w:pPr>
        <w:ind w:left="0" w:firstLine="0"/>
      </w:pPr>
      <w:rPr>
        <w:b/>
        <w:bCs/>
        <w:sz w:val="24"/>
        <w:szCs w:val="2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3"/>
      <w:numFmt w:val="decimal"/>
      <w:lvlText w:val="%1."/>
      <w:lvlJc w:val="left"/>
      <w:pPr>
        <w:ind w:left="0" w:firstLine="0"/>
      </w:pPr>
      <w:rPr>
        <w:b/>
        <w:bCs/>
        <w:sz w:val="24"/>
        <w:szCs w:val="2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5"/>
      <w:numFmt w:val="decimal"/>
      <w:lvlText w:val="%1."/>
      <w:lvlJc w:val="left"/>
      <w:pPr>
        <w:ind w:left="0" w:firstLine="0"/>
      </w:pPr>
      <w:rPr>
        <w:b/>
        <w:bCs/>
        <w:sz w:val="24"/>
        <w:szCs w:val="2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1BA94BC2"/>
    <w:multiLevelType w:val="hybridMultilevel"/>
    <w:tmpl w:val="52285262"/>
    <w:lvl w:ilvl="0">
      <w:start w:val="1"/>
      <w:numFmt w:val="bullet"/>
      <w:lvlText w:val="❖"/>
      <w:lvlJc w:val="left"/>
      <w:pPr>
        <w:ind w:left="1013" w:hanging="720"/>
      </w:pPr>
      <w:rPr>
        <w:rFonts w:ascii="Segoe UI Symbol" w:eastAsia="Segoe UI Symbol" w:hAnsi="Segoe UI Symbol" w:hint="default"/>
        <w:w w:val="88"/>
        <w:sz w:val="24"/>
        <w:szCs w:val="24"/>
      </w:rPr>
    </w:lvl>
    <w:lvl w:ilvl="1">
      <w:start w:val="1"/>
      <w:numFmt w:val="decimal"/>
      <w:lvlText w:val="%2."/>
      <w:lvlJc w:val="left"/>
      <w:pPr>
        <w:ind w:left="114" w:hanging="361"/>
        <w:jc w:val="right"/>
      </w:pPr>
      <w:rPr>
        <w:rFonts w:ascii="Times New Roman" w:eastAsia="Times New Roman" w:hAnsi="Times New Roman" w:hint="default"/>
        <w:b/>
        <w:bCs/>
        <w:w w:val="99"/>
      </w:rPr>
    </w:lvl>
    <w:lvl w:ilvl="2">
      <w:start w:val="1"/>
      <w:numFmt w:val="bullet"/>
      <w:lvlText w:val="❖"/>
      <w:lvlJc w:val="left"/>
      <w:pPr>
        <w:ind w:left="1363" w:hanging="360"/>
      </w:pPr>
      <w:rPr>
        <w:rFonts w:ascii="Segoe UI Symbol" w:eastAsia="Segoe UI Symbol" w:hAnsi="Segoe UI Symbol" w:hint="default"/>
        <w:w w:val="88"/>
        <w:sz w:val="24"/>
        <w:szCs w:val="24"/>
      </w:rPr>
    </w:lvl>
    <w:lvl w:ilvl="3">
      <w:start w:val="1"/>
      <w:numFmt w:val="bullet"/>
      <w:lvlText w:val="•"/>
      <w:lvlJc w:val="left"/>
      <w:pPr>
        <w:ind w:left="1360" w:hanging="360"/>
      </w:pPr>
      <w:rPr>
        <w:rFonts w:hint="default"/>
      </w:rPr>
    </w:lvl>
    <w:lvl w:ilvl="4">
      <w:start w:val="1"/>
      <w:numFmt w:val="bullet"/>
      <w:lvlText w:val="•"/>
      <w:lvlJc w:val="left"/>
      <w:pPr>
        <w:ind w:left="2528" w:hanging="360"/>
      </w:pPr>
      <w:rPr>
        <w:rFonts w:hint="default"/>
      </w:rPr>
    </w:lvl>
    <w:lvl w:ilvl="5">
      <w:start w:val="1"/>
      <w:numFmt w:val="bullet"/>
      <w:lvlText w:val="•"/>
      <w:lvlJc w:val="left"/>
      <w:pPr>
        <w:ind w:left="3697" w:hanging="360"/>
      </w:pPr>
      <w:rPr>
        <w:rFonts w:hint="default"/>
      </w:rPr>
    </w:lvl>
    <w:lvl w:ilvl="6">
      <w:start w:val="1"/>
      <w:numFmt w:val="bullet"/>
      <w:lvlText w:val="•"/>
      <w:lvlJc w:val="left"/>
      <w:pPr>
        <w:ind w:left="4865" w:hanging="360"/>
      </w:pPr>
      <w:rPr>
        <w:rFonts w:hint="default"/>
      </w:rPr>
    </w:lvl>
    <w:lvl w:ilvl="7">
      <w:start w:val="1"/>
      <w:numFmt w:val="bullet"/>
      <w:lvlText w:val="•"/>
      <w:lvlJc w:val="left"/>
      <w:pPr>
        <w:ind w:left="6034" w:hanging="360"/>
      </w:pPr>
      <w:rPr>
        <w:rFonts w:hint="default"/>
      </w:rPr>
    </w:lvl>
    <w:lvl w:ilvl="8">
      <w:start w:val="1"/>
      <w:numFmt w:val="bullet"/>
      <w:lvlText w:val="•"/>
      <w:lvlJc w:val="left"/>
      <w:pPr>
        <w:ind w:left="7202" w:hanging="360"/>
      </w:pPr>
      <w:rPr>
        <w:rFonts w:hint="default"/>
      </w:rPr>
    </w:lvl>
  </w:abstractNum>
  <w:abstractNum w:abstractNumId="23">
    <w:nsid w:val="426F51CC"/>
    <w:multiLevelType w:val="hybridMultilevel"/>
    <w:tmpl w:val="944EF1D2"/>
    <w:lvl w:ilvl="0">
      <w:start w:val="0"/>
      <w:numFmt w:val="bullet"/>
      <w:lvlText w:val=""/>
      <w:lvlJc w:val="left"/>
      <w:pPr>
        <w:ind w:left="1409" w:hanging="660"/>
      </w:pPr>
      <w:rPr>
        <w:rFonts w:ascii="Symbol" w:eastAsia="Symbol" w:hAnsi="Symbol" w:cs="Symbol" w:hint="default"/>
      </w:rPr>
    </w:lvl>
    <w:lvl w:ilvl="1" w:tentative="1">
      <w:start w:val="1"/>
      <w:numFmt w:val="bullet"/>
      <w:lvlText w:val="o"/>
      <w:lvlJc w:val="left"/>
      <w:pPr>
        <w:ind w:left="1829" w:hanging="360"/>
      </w:pPr>
      <w:rPr>
        <w:rFonts w:ascii="Courier New" w:hAnsi="Courier New" w:cs="Courier New" w:hint="default"/>
      </w:rPr>
    </w:lvl>
    <w:lvl w:ilvl="2" w:tentative="1">
      <w:start w:val="1"/>
      <w:numFmt w:val="bullet"/>
      <w:lvlText w:val=""/>
      <w:lvlJc w:val="left"/>
      <w:pPr>
        <w:ind w:left="2549" w:hanging="360"/>
      </w:pPr>
      <w:rPr>
        <w:rFonts w:ascii="Wingdings" w:hAnsi="Wingdings" w:hint="default"/>
      </w:rPr>
    </w:lvl>
    <w:lvl w:ilvl="3" w:tentative="1">
      <w:start w:val="1"/>
      <w:numFmt w:val="bullet"/>
      <w:lvlText w:val=""/>
      <w:lvlJc w:val="left"/>
      <w:pPr>
        <w:ind w:left="3269" w:hanging="360"/>
      </w:pPr>
      <w:rPr>
        <w:rFonts w:ascii="Symbol" w:hAnsi="Symbol" w:hint="default"/>
      </w:rPr>
    </w:lvl>
    <w:lvl w:ilvl="4" w:tentative="1">
      <w:start w:val="1"/>
      <w:numFmt w:val="bullet"/>
      <w:lvlText w:val="o"/>
      <w:lvlJc w:val="left"/>
      <w:pPr>
        <w:ind w:left="3989" w:hanging="360"/>
      </w:pPr>
      <w:rPr>
        <w:rFonts w:ascii="Courier New" w:hAnsi="Courier New" w:cs="Courier New" w:hint="default"/>
      </w:rPr>
    </w:lvl>
    <w:lvl w:ilvl="5" w:tentative="1">
      <w:start w:val="1"/>
      <w:numFmt w:val="bullet"/>
      <w:lvlText w:val=""/>
      <w:lvlJc w:val="left"/>
      <w:pPr>
        <w:ind w:left="4709" w:hanging="360"/>
      </w:pPr>
      <w:rPr>
        <w:rFonts w:ascii="Wingdings" w:hAnsi="Wingdings" w:hint="default"/>
      </w:rPr>
    </w:lvl>
    <w:lvl w:ilvl="6" w:tentative="1">
      <w:start w:val="1"/>
      <w:numFmt w:val="bullet"/>
      <w:lvlText w:val=""/>
      <w:lvlJc w:val="left"/>
      <w:pPr>
        <w:ind w:left="5429" w:hanging="360"/>
      </w:pPr>
      <w:rPr>
        <w:rFonts w:ascii="Symbol" w:hAnsi="Symbol" w:hint="default"/>
      </w:rPr>
    </w:lvl>
    <w:lvl w:ilvl="7" w:tentative="1">
      <w:start w:val="1"/>
      <w:numFmt w:val="bullet"/>
      <w:lvlText w:val="o"/>
      <w:lvlJc w:val="left"/>
      <w:pPr>
        <w:ind w:left="6149" w:hanging="360"/>
      </w:pPr>
      <w:rPr>
        <w:rFonts w:ascii="Courier New" w:hAnsi="Courier New" w:cs="Courier New" w:hint="default"/>
      </w:rPr>
    </w:lvl>
    <w:lvl w:ilvl="8" w:tentative="1">
      <w:start w:val="1"/>
      <w:numFmt w:val="bullet"/>
      <w:lvlText w:val=""/>
      <w:lvlJc w:val="left"/>
      <w:pPr>
        <w:ind w:left="6869" w:hanging="360"/>
      </w:pPr>
      <w:rPr>
        <w:rFonts w:ascii="Wingdings" w:hAnsi="Wingdings" w:hint="default"/>
      </w:rPr>
    </w:lvl>
  </w:abstractNum>
  <w:abstractNum w:abstractNumId="24">
    <w:nsid w:val="5C4F1801"/>
    <w:multiLevelType w:val="hybridMultilevel"/>
    <w:tmpl w:val="632AB170"/>
    <w:lvl w:ilvl="0">
      <w:start w:val="1"/>
      <w:numFmt w:val="bullet"/>
      <w:lvlText w:val=""/>
      <w:lvlJc w:val="left"/>
      <w:pPr>
        <w:ind w:left="1013" w:hanging="720"/>
      </w:pPr>
      <w:rPr>
        <w:rFonts w:ascii="Wingdings" w:hAnsi="Wingdings" w:hint="default"/>
        <w:w w:val="88"/>
        <w:sz w:val="24"/>
        <w:szCs w:val="24"/>
      </w:rPr>
    </w:lvl>
    <w:lvl w:ilvl="1">
      <w:start w:val="1"/>
      <w:numFmt w:val="decimal"/>
      <w:lvlText w:val="%2."/>
      <w:lvlJc w:val="left"/>
      <w:pPr>
        <w:ind w:left="114" w:hanging="361"/>
        <w:jc w:val="right"/>
      </w:pPr>
      <w:rPr>
        <w:rFonts w:ascii="Times New Roman" w:eastAsia="Times New Roman" w:hAnsi="Times New Roman" w:hint="default"/>
        <w:b/>
        <w:bCs/>
        <w:w w:val="99"/>
      </w:rPr>
    </w:lvl>
    <w:lvl w:ilvl="2">
      <w:start w:val="1"/>
      <w:numFmt w:val="bullet"/>
      <w:lvlText w:val="❖"/>
      <w:lvlJc w:val="left"/>
      <w:pPr>
        <w:ind w:left="1363" w:hanging="360"/>
      </w:pPr>
      <w:rPr>
        <w:rFonts w:ascii="Segoe UI Symbol" w:eastAsia="Segoe UI Symbol" w:hAnsi="Segoe UI Symbol" w:hint="default"/>
        <w:w w:val="88"/>
        <w:sz w:val="24"/>
        <w:szCs w:val="24"/>
      </w:rPr>
    </w:lvl>
    <w:lvl w:ilvl="3">
      <w:start w:val="1"/>
      <w:numFmt w:val="bullet"/>
      <w:lvlText w:val="•"/>
      <w:lvlJc w:val="left"/>
      <w:pPr>
        <w:ind w:left="1360" w:hanging="360"/>
      </w:pPr>
      <w:rPr>
        <w:rFonts w:hint="default"/>
      </w:rPr>
    </w:lvl>
    <w:lvl w:ilvl="4">
      <w:start w:val="1"/>
      <w:numFmt w:val="bullet"/>
      <w:lvlText w:val="•"/>
      <w:lvlJc w:val="left"/>
      <w:pPr>
        <w:ind w:left="2528" w:hanging="360"/>
      </w:pPr>
      <w:rPr>
        <w:rFonts w:hint="default"/>
      </w:rPr>
    </w:lvl>
    <w:lvl w:ilvl="5">
      <w:start w:val="1"/>
      <w:numFmt w:val="bullet"/>
      <w:lvlText w:val="•"/>
      <w:lvlJc w:val="left"/>
      <w:pPr>
        <w:ind w:left="3697" w:hanging="360"/>
      </w:pPr>
      <w:rPr>
        <w:rFonts w:hint="default"/>
      </w:rPr>
    </w:lvl>
    <w:lvl w:ilvl="6">
      <w:start w:val="1"/>
      <w:numFmt w:val="bullet"/>
      <w:lvlText w:val="•"/>
      <w:lvlJc w:val="left"/>
      <w:pPr>
        <w:ind w:left="4865" w:hanging="360"/>
      </w:pPr>
      <w:rPr>
        <w:rFonts w:hint="default"/>
      </w:rPr>
    </w:lvl>
    <w:lvl w:ilvl="7">
      <w:start w:val="1"/>
      <w:numFmt w:val="bullet"/>
      <w:lvlText w:val="•"/>
      <w:lvlJc w:val="left"/>
      <w:pPr>
        <w:ind w:left="6034" w:hanging="360"/>
      </w:pPr>
      <w:rPr>
        <w:rFonts w:hint="default"/>
      </w:rPr>
    </w:lvl>
    <w:lvl w:ilvl="8">
      <w:start w:val="1"/>
      <w:numFmt w:val="bullet"/>
      <w:lvlText w:val="•"/>
      <w:lvlJc w:val="left"/>
      <w:pPr>
        <w:ind w:left="7202" w:hanging="360"/>
      </w:pPr>
      <w:rPr>
        <w:rFonts w:hint="default"/>
      </w:rPr>
    </w:lvl>
  </w:abstractNum>
  <w:abstractNum w:abstractNumId="25">
    <w:nsid w:val="67B13ED7"/>
    <w:multiLevelType w:val="hybridMultilevel"/>
    <w:tmpl w:val="066A6B8A"/>
    <w:lvl w:ilvl="0">
      <w:start w:val="1"/>
      <w:numFmt w:val="bullet"/>
      <w:lvlText w:val=""/>
      <w:lvlJc w:val="left"/>
      <w:pPr>
        <w:ind w:left="1469" w:hanging="360"/>
      </w:pPr>
      <w:rPr>
        <w:rFonts w:ascii="Wingdings" w:hAnsi="Wingdings"/>
      </w:rPr>
    </w:lvl>
    <w:lvl w:ilvl="1" w:tentative="1">
      <w:start w:val="1"/>
      <w:numFmt w:val="bullet"/>
      <w:lvlText w:val="o"/>
      <w:lvlJc w:val="left"/>
      <w:pPr>
        <w:ind w:left="2189" w:hanging="360"/>
      </w:pPr>
      <w:rPr>
        <w:rFonts w:ascii="Courier New" w:hAnsi="Courier New" w:cs="Courier New" w:hint="default"/>
      </w:rPr>
    </w:lvl>
    <w:lvl w:ilvl="2" w:tentative="1">
      <w:start w:val="1"/>
      <w:numFmt w:val="bullet"/>
      <w:lvlText w:val=""/>
      <w:lvlJc w:val="left"/>
      <w:pPr>
        <w:ind w:left="2909" w:hanging="360"/>
      </w:pPr>
      <w:rPr>
        <w:rFonts w:ascii="Wingdings" w:hAnsi="Wingdings" w:hint="default"/>
      </w:rPr>
    </w:lvl>
    <w:lvl w:ilvl="3" w:tentative="1">
      <w:start w:val="1"/>
      <w:numFmt w:val="bullet"/>
      <w:lvlText w:val=""/>
      <w:lvlJc w:val="left"/>
      <w:pPr>
        <w:ind w:left="3629" w:hanging="360"/>
      </w:pPr>
      <w:rPr>
        <w:rFonts w:ascii="Symbol" w:hAnsi="Symbol" w:hint="default"/>
      </w:rPr>
    </w:lvl>
    <w:lvl w:ilvl="4" w:tentative="1">
      <w:start w:val="1"/>
      <w:numFmt w:val="bullet"/>
      <w:lvlText w:val="o"/>
      <w:lvlJc w:val="left"/>
      <w:pPr>
        <w:ind w:left="4349" w:hanging="360"/>
      </w:pPr>
      <w:rPr>
        <w:rFonts w:ascii="Courier New" w:hAnsi="Courier New" w:cs="Courier New" w:hint="default"/>
      </w:rPr>
    </w:lvl>
    <w:lvl w:ilvl="5" w:tentative="1">
      <w:start w:val="1"/>
      <w:numFmt w:val="bullet"/>
      <w:lvlText w:val=""/>
      <w:lvlJc w:val="left"/>
      <w:pPr>
        <w:ind w:left="5069" w:hanging="360"/>
      </w:pPr>
      <w:rPr>
        <w:rFonts w:ascii="Wingdings" w:hAnsi="Wingdings" w:hint="default"/>
      </w:rPr>
    </w:lvl>
    <w:lvl w:ilvl="6" w:tentative="1">
      <w:start w:val="1"/>
      <w:numFmt w:val="bullet"/>
      <w:lvlText w:val=""/>
      <w:lvlJc w:val="left"/>
      <w:pPr>
        <w:ind w:left="5789" w:hanging="360"/>
      </w:pPr>
      <w:rPr>
        <w:rFonts w:ascii="Symbol" w:hAnsi="Symbol" w:hint="default"/>
      </w:rPr>
    </w:lvl>
    <w:lvl w:ilvl="7" w:tentative="1">
      <w:start w:val="1"/>
      <w:numFmt w:val="bullet"/>
      <w:lvlText w:val="o"/>
      <w:lvlJc w:val="left"/>
      <w:pPr>
        <w:ind w:left="6509" w:hanging="360"/>
      </w:pPr>
      <w:rPr>
        <w:rFonts w:ascii="Courier New" w:hAnsi="Courier New" w:cs="Courier New" w:hint="default"/>
      </w:rPr>
    </w:lvl>
    <w:lvl w:ilvl="8" w:tentative="1">
      <w:start w:val="1"/>
      <w:numFmt w:val="bullet"/>
      <w:lvlText w:val=""/>
      <w:lvlJc w:val="left"/>
      <w:pPr>
        <w:ind w:left="7229"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5"/>
  </w:num>
  <w:num w:numId="24">
    <w:abstractNumId w:val="23"/>
  </w:num>
  <w:num w:numId="25">
    <w:abstractNumId w:val="22"/>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B68"/>
    <w:rsid w:val="00010120"/>
    <w:rsid w:val="00011B5D"/>
    <w:rsid w:val="000377D4"/>
    <w:rsid w:val="00056916"/>
    <w:rsid w:val="000A2351"/>
    <w:rsid w:val="000B0A1C"/>
    <w:rsid w:val="000C4498"/>
    <w:rsid w:val="000D0B3C"/>
    <w:rsid w:val="000D3905"/>
    <w:rsid w:val="00136F55"/>
    <w:rsid w:val="00152452"/>
    <w:rsid w:val="0016170E"/>
    <w:rsid w:val="00163543"/>
    <w:rsid w:val="00171428"/>
    <w:rsid w:val="001812F9"/>
    <w:rsid w:val="00197C25"/>
    <w:rsid w:val="001C5D2B"/>
    <w:rsid w:val="001E1082"/>
    <w:rsid w:val="002002BE"/>
    <w:rsid w:val="002117A1"/>
    <w:rsid w:val="0021730B"/>
    <w:rsid w:val="00217922"/>
    <w:rsid w:val="00226849"/>
    <w:rsid w:val="0023470F"/>
    <w:rsid w:val="00246B2E"/>
    <w:rsid w:val="002550A9"/>
    <w:rsid w:val="00286C45"/>
    <w:rsid w:val="0029017B"/>
    <w:rsid w:val="002A0C1E"/>
    <w:rsid w:val="002B7158"/>
    <w:rsid w:val="002F0C07"/>
    <w:rsid w:val="002F1B43"/>
    <w:rsid w:val="00304D23"/>
    <w:rsid w:val="00327533"/>
    <w:rsid w:val="0037581E"/>
    <w:rsid w:val="003924FD"/>
    <w:rsid w:val="003958A1"/>
    <w:rsid w:val="003A61D9"/>
    <w:rsid w:val="003C7A37"/>
    <w:rsid w:val="00447BFF"/>
    <w:rsid w:val="00451DF8"/>
    <w:rsid w:val="004629DC"/>
    <w:rsid w:val="00466EC1"/>
    <w:rsid w:val="00486C0C"/>
    <w:rsid w:val="004903DD"/>
    <w:rsid w:val="00493403"/>
    <w:rsid w:val="004A2CE0"/>
    <w:rsid w:val="004C4564"/>
    <w:rsid w:val="004D2495"/>
    <w:rsid w:val="005031EB"/>
    <w:rsid w:val="005152EF"/>
    <w:rsid w:val="00547FCE"/>
    <w:rsid w:val="005A2511"/>
    <w:rsid w:val="005C6B73"/>
    <w:rsid w:val="005E4067"/>
    <w:rsid w:val="005E765A"/>
    <w:rsid w:val="005F37D8"/>
    <w:rsid w:val="006470C8"/>
    <w:rsid w:val="00652707"/>
    <w:rsid w:val="00655BC4"/>
    <w:rsid w:val="00662CE6"/>
    <w:rsid w:val="00695B68"/>
    <w:rsid w:val="006A64B9"/>
    <w:rsid w:val="006D142F"/>
    <w:rsid w:val="006E2497"/>
    <w:rsid w:val="0072288E"/>
    <w:rsid w:val="007312E9"/>
    <w:rsid w:val="0075700D"/>
    <w:rsid w:val="00781B36"/>
    <w:rsid w:val="007A3B16"/>
    <w:rsid w:val="007A3B4F"/>
    <w:rsid w:val="007C443A"/>
    <w:rsid w:val="007F3D61"/>
    <w:rsid w:val="00812CDB"/>
    <w:rsid w:val="008272FF"/>
    <w:rsid w:val="008466FC"/>
    <w:rsid w:val="00917167"/>
    <w:rsid w:val="00944FEB"/>
    <w:rsid w:val="00953A03"/>
    <w:rsid w:val="009622FF"/>
    <w:rsid w:val="00966B8E"/>
    <w:rsid w:val="00970166"/>
    <w:rsid w:val="00982177"/>
    <w:rsid w:val="00996C43"/>
    <w:rsid w:val="009B013E"/>
    <w:rsid w:val="009D24FC"/>
    <w:rsid w:val="00A02871"/>
    <w:rsid w:val="00A030FC"/>
    <w:rsid w:val="00A407FA"/>
    <w:rsid w:val="00A47778"/>
    <w:rsid w:val="00A60ED2"/>
    <w:rsid w:val="00A720D2"/>
    <w:rsid w:val="00A804BE"/>
    <w:rsid w:val="00A942BA"/>
    <w:rsid w:val="00AA14E4"/>
    <w:rsid w:val="00AA4B63"/>
    <w:rsid w:val="00AA644E"/>
    <w:rsid w:val="00AB4915"/>
    <w:rsid w:val="00AE1408"/>
    <w:rsid w:val="00AF4787"/>
    <w:rsid w:val="00B65E39"/>
    <w:rsid w:val="00B7161C"/>
    <w:rsid w:val="00B76B7C"/>
    <w:rsid w:val="00B8480B"/>
    <w:rsid w:val="00B874F1"/>
    <w:rsid w:val="00B9239A"/>
    <w:rsid w:val="00B96853"/>
    <w:rsid w:val="00BB0A80"/>
    <w:rsid w:val="00BD74F9"/>
    <w:rsid w:val="00BE0408"/>
    <w:rsid w:val="00BE4458"/>
    <w:rsid w:val="00C00FAE"/>
    <w:rsid w:val="00C22BAD"/>
    <w:rsid w:val="00C56A47"/>
    <w:rsid w:val="00C71897"/>
    <w:rsid w:val="00C71957"/>
    <w:rsid w:val="00CA78A9"/>
    <w:rsid w:val="00CB33D7"/>
    <w:rsid w:val="00CC1FC1"/>
    <w:rsid w:val="00CD3655"/>
    <w:rsid w:val="00CD4181"/>
    <w:rsid w:val="00CD5D5D"/>
    <w:rsid w:val="00CE619A"/>
    <w:rsid w:val="00D27D0D"/>
    <w:rsid w:val="00D51226"/>
    <w:rsid w:val="00D60CC3"/>
    <w:rsid w:val="00DB5A63"/>
    <w:rsid w:val="00DB7BE1"/>
    <w:rsid w:val="00E14357"/>
    <w:rsid w:val="00EC2F46"/>
    <w:rsid w:val="00EF3961"/>
    <w:rsid w:val="00EF6E27"/>
    <w:rsid w:val="00F10C66"/>
    <w:rsid w:val="00F450B1"/>
    <w:rsid w:val="00F609EA"/>
    <w:rsid w:val="00F63C22"/>
    <w:rsid w:val="00FD456E"/>
    <w:rsid w:val="00FF16AF"/>
    <w:rsid w:val="00FF4CC8"/>
    <w:rsid w:val="00FF4D0E"/>
    <w:rsid w:val="00FF5D58"/>
    <w:rsid w:val="00FF62BE"/>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4D6B7B83-88B4-44B3-A3C7-DCCA3B0E4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3961"/>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rFonts w:ascii="Calibri" w:eastAsia="Calibri" w:hAnsi="Calibri" w:cs="Calibri"/>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rFonts w:ascii="Calibri" w:eastAsia="Calibri" w:hAnsi="Calibri" w:cs="Calibri"/>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rFonts w:ascii="Calibri" w:eastAsia="Calibri" w:hAnsi="Calibri" w:cs="Calibri"/>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rFonts w:ascii="Calibri" w:eastAsia="Calibri" w:hAnsi="Calibri" w:cs="Calibri"/>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rFonts w:ascii="Calibri" w:eastAsia="Calibri" w:hAnsi="Calibri" w:cs="Calibri"/>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rFonts w:ascii="Calibri" w:eastAsia="Calibri" w:hAnsi="Calibri" w:cs="Calibri"/>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styleId="ListParagraph">
    <w:name w:val="List Paragraph"/>
    <w:basedOn w:val="Normal"/>
    <w:uiPriority w:val="1"/>
    <w:qFormat/>
    <w:rsid w:val="00A60ED2"/>
    <w:pPr>
      <w:ind w:left="720"/>
      <w:contextualSpacing/>
    </w:pPr>
  </w:style>
  <w:style w:type="paragraph" w:styleId="Header">
    <w:name w:val="header"/>
    <w:basedOn w:val="Normal"/>
    <w:link w:val="HeaderChar"/>
    <w:uiPriority w:val="99"/>
    <w:unhideWhenUsed/>
    <w:rsid w:val="00BD74F9"/>
    <w:pPr>
      <w:tabs>
        <w:tab w:val="center" w:pos="4513"/>
        <w:tab w:val="right" w:pos="9026"/>
      </w:tabs>
    </w:pPr>
  </w:style>
  <w:style w:type="character" w:customStyle="1" w:styleId="HeaderChar">
    <w:name w:val="Header Char"/>
    <w:basedOn w:val="DefaultParagraphFont"/>
    <w:link w:val="Header"/>
    <w:uiPriority w:val="99"/>
    <w:rsid w:val="00BD74F9"/>
    <w:rPr>
      <w:sz w:val="24"/>
      <w:szCs w:val="24"/>
    </w:rPr>
  </w:style>
  <w:style w:type="paragraph" w:styleId="Footer">
    <w:name w:val="footer"/>
    <w:basedOn w:val="Normal"/>
    <w:link w:val="FooterChar"/>
    <w:uiPriority w:val="99"/>
    <w:unhideWhenUsed/>
    <w:rsid w:val="00BD74F9"/>
    <w:pPr>
      <w:tabs>
        <w:tab w:val="center" w:pos="4513"/>
        <w:tab w:val="right" w:pos="9026"/>
      </w:tabs>
    </w:pPr>
  </w:style>
  <w:style w:type="character" w:customStyle="1" w:styleId="FooterChar">
    <w:name w:val="Footer Char"/>
    <w:basedOn w:val="DefaultParagraphFont"/>
    <w:link w:val="Footer"/>
    <w:uiPriority w:val="99"/>
    <w:rsid w:val="00BD74F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yperlink" Target="mailto:santofaze@gmail.com" TargetMode="External" /><Relationship Id="rId6" Type="http://schemas.openxmlformats.org/officeDocument/2006/relationships/image" Target="media/image2.png" /><Relationship Id="rId7" Type="http://schemas.openxmlformats.org/officeDocument/2006/relationships/image" Target="https://rdxfootmark.naukri.com/v2/track/openCv?trackingInfo=db6f25a97987129e95fdad519c64d4cf134f4b0419514c4847440321091b5b58120b140b17465f5d09435601514841481f0f2b561358191b195115495d0c00584e4209430247460c590858184508105042445b0c0f054e4108120211474a411b02154e49405d58380c4f0343421b0015061953444f530e18705c4458440321091b5b58110c14021046505a004356014a4857034b4a550f58421608140611414a10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450</TotalTime>
  <Pages>7</Pages>
  <Words>1798</Words>
  <Characters>10252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12026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cp:lastModifiedBy>Venkatasalan, Nandhini</cp:lastModifiedBy>
  <cp:revision>153</cp:revision>
  <dcterms:created xsi:type="dcterms:W3CDTF">2023-05-07T10:11:00Z</dcterms:created>
  <dcterms:modified xsi:type="dcterms:W3CDTF">2025-07-10T08:19:00Z</dcterms:modified>
</cp:coreProperties>
</file>