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0" w:type="auto"/>
        <w:tblLayout w:type="fixed"/>
        <w:tblLook w:val="04A0"/>
      </w:tblPr>
      <w:tblGrid>
        <w:gridCol w:w="3024"/>
        <w:gridCol w:w="7056"/>
      </w:tblGrid>
      <w:tr>
        <w:tblPrEx>
          <w:tblW w:w="0" w:type="auto"/>
          <w:tblLayout w:type="fixed"/>
          <w:tblLook w:val="04A0"/>
        </w:tblPrEx>
        <w:tc>
          <w:tcPr>
            <w:tcW w:w="3024" w:type="dxa"/>
            <w:shd w:val="clear" w:color="auto" w:fill="163A5F"/>
          </w:tcPr>
          <w:p>
            <w:r>
              <w:rPr>
                <w:b/>
                <w:color w:val="FFFFFF"/>
                <w:sz w:val="48"/>
              </w:rPr>
              <w:t>ROHIT</w:t>
              <w:br/>
              <w:t>RANJAN</w:t>
            </w:r>
          </w:p>
          <w:p>
            <w:r>
              <w:rPr>
                <w:b/>
                <w:color w:val="FFFFFF"/>
                <w:sz w:val="24"/>
              </w:rPr>
              <w:t>CONTACT</w:t>
              <w:br/>
            </w:r>
          </w:p>
          <w:p>
            <w:r>
              <w:rPr>
                <w:color w:val="FFFFFF"/>
                <w:sz w:val="20"/>
              </w:rPr>
              <w:t>Rohit.Ranjan.qa@gmail.com</w:t>
              <w:br/>
              <w:t>+91 7070686862</w:t>
              <w:br/>
              <w:t>Kolkata, India</w:t>
            </w:r>
          </w:p>
          <w:p>
            <w:r>
              <w:rPr>
                <w:b/>
                <w:color w:val="FFFFFF"/>
                <w:sz w:val="24"/>
              </w:rPr>
              <w:t>SKILLS</w:t>
              <w:br/>
            </w:r>
          </w:p>
          <w:p>
            <w:r>
              <w:rPr>
                <w:color w:val="FFFFFF"/>
                <w:sz w:val="20"/>
              </w:rPr>
              <w:t>Java</w:t>
              <w:br/>
              <w:t>Selenium</w:t>
              <w:br/>
              <w:t>Playwright</w:t>
              <w:br/>
              <w:t>TypeScript</w:t>
              <w:br/>
              <w:t>TestNG</w:t>
              <w:br/>
              <w:t>Maven</w:t>
              <w:br/>
              <w:t>Rest Assured</w:t>
              <w:br/>
              <w:t>JMeter</w:t>
              <w:br/>
              <w:t>SQL</w:t>
              <w:br/>
              <w:t>Power BI</w:t>
              <w:br/>
              <w:t>GitHub Copilot</w:t>
              <w:br/>
              <w:t>Azure DevOps</w:t>
            </w:r>
          </w:p>
          <w:p>
            <w:r>
              <w:rPr>
                <w:b/>
                <w:color w:val="FFFFFF"/>
                <w:sz w:val="24"/>
              </w:rPr>
              <w:t>CERTIFICATIONS</w:t>
              <w:br/>
            </w:r>
          </w:p>
          <w:p>
            <w:r>
              <w:rPr>
                <w:color w:val="FFFFFF"/>
                <w:sz w:val="20"/>
              </w:rPr>
              <w:t>• ISTQB Advanced Technical Test Analyst</w:t>
              <w:br/>
              <w:t>• ISTQB Foundation Level</w:t>
              <w:br/>
              <w:t>• Microsoft AZ-900</w:t>
            </w:r>
          </w:p>
        </w:tc>
        <w:tc>
          <w:tcPr>
            <w:tcW w:w="7056" w:type="dxa"/>
          </w:tcPr>
          <w:p/>
          <w:p>
            <w:r>
              <w:rPr>
                <w:b/>
                <w:color w:val="163A5F"/>
                <w:sz w:val="28"/>
              </w:rPr>
              <w:t>Senior Automation Test Engineer</w:t>
            </w:r>
          </w:p>
          <w:p>
            <w:r>
              <w:t>7+ years of experience in Selenium, Playwright, Java, API Automation, ETL Testing, Performance Testing and AI-assisted automation.</w:t>
            </w:r>
          </w:p>
          <w:p>
            <w:r>
              <w:rPr>
                <w:b/>
                <w:color w:val="163A5F"/>
                <w:sz w:val="28"/>
              </w:rPr>
              <w:t>PricewaterhouseCoopers (PwC)</w:t>
            </w:r>
          </w:p>
          <w:p>
            <w:r>
              <w:t>Project: PwC Internal Digital Platforms (Audit | Deliverables | Engagement | HCM)</w:t>
            </w:r>
          </w:p>
          <w:p>
            <w:r>
              <w:t>Environment: Java, Selenium, Playwright(TypeScript), TestNG, Maven, Rest Assured, SQL, JMeter, Power BI, Azure DevOps, GitHub Copilot</w:t>
            </w:r>
          </w:p>
          <w:p>
            <w:pPr>
              <w:pStyle w:val="ListBullet"/>
            </w:pPr>
            <w:r>
              <w:t>Developed Selenium and Playwright automation frameworks.</w:t>
            </w:r>
          </w:p>
          <w:p>
            <w:pPr>
              <w:pStyle w:val="ListBullet"/>
            </w:pPr>
            <w:r>
              <w:t>Performed API Automation using Rest Assured.</w:t>
            </w:r>
          </w:p>
          <w:p>
            <w:pPr>
              <w:pStyle w:val="ListBullet"/>
            </w:pPr>
            <w:r>
              <w:t>Performed ETL Testing with SQL validation and reconciliation.</w:t>
            </w:r>
          </w:p>
          <w:p>
            <w:pPr>
              <w:pStyle w:val="ListBullet"/>
            </w:pPr>
            <w:r>
              <w:t>Executed Performance Testing using JMeter.</w:t>
            </w:r>
          </w:p>
          <w:p>
            <w:pPr>
              <w:pStyle w:val="ListBullet"/>
            </w:pPr>
            <w:r>
              <w:t>Created Power BI dashboards for QA metrics.</w:t>
            </w:r>
          </w:p>
          <w:p>
            <w:pPr>
              <w:pStyle w:val="ListBullet"/>
            </w:pPr>
            <w:r>
              <w:t>Used GitHub Copilot for AI-assisted automation.</w:t>
            </w:r>
          </w:p>
          <w:p>
            <w:pPr>
              <w:pStyle w:val="ListBullet"/>
            </w:pPr>
            <w:r>
              <w:t>Integrated tests with Azure DevOps CI/CD.</w:t>
            </w:r>
          </w:p>
          <w:p>
            <w:pPr>
              <w:pStyle w:val="ListBullet"/>
            </w:pPr>
            <w:r>
              <w:t>Mentored QA team members.</w:t>
            </w:r>
          </w:p>
          <w:p>
            <w:r>
              <w:rPr>
                <w:b/>
                <w:color w:val="163A5F"/>
                <w:sz w:val="28"/>
              </w:rPr>
              <w:t>Cognizant Technology Solutions</w:t>
            </w:r>
          </w:p>
          <w:p>
            <w:r>
              <w:t>Project: US Home Insurance Underwriting Platform</w:t>
            </w:r>
          </w:p>
          <w:p>
            <w:r>
              <w:t>Environment: Java, Selenium, TestNG, Maven, Git, API Testing</w:t>
            </w:r>
          </w:p>
          <w:p>
            <w:pPr>
              <w:pStyle w:val="ListBullet"/>
            </w:pPr>
            <w:r>
              <w:t>Designed and maintained automation framework.</w:t>
            </w:r>
          </w:p>
          <w:p>
            <w:pPr>
              <w:pStyle w:val="ListBullet"/>
            </w:pPr>
            <w:r>
              <w:t>Automated Smoke, Sanity and Regression suites.</w:t>
            </w:r>
          </w:p>
          <w:p>
            <w:pPr>
              <w:pStyle w:val="ListBullet"/>
            </w:pPr>
            <w:r>
              <w:t>Collaborated in Agile delivery and defect triage.</w:t>
            </w:r>
          </w:p>
          <w:p>
            <w:r>
              <w:rPr>
                <w:b/>
                <w:color w:val="163A5F"/>
                <w:sz w:val="28"/>
              </w:rPr>
              <w:t>TCS</w:t>
            </w:r>
          </w:p>
          <w:p>
            <w:r>
              <w:t>Project: Enterprise Web Applications</w:t>
            </w:r>
          </w:p>
          <w:p>
            <w:r>
              <w:t>Environment: Java, Selenium, TestNG, Maven</w:t>
            </w:r>
          </w:p>
          <w:p>
            <w:pPr>
              <w:pStyle w:val="ListBullet"/>
            </w:pPr>
            <w:r>
              <w:t>Designed and maintained automation framework.</w:t>
            </w:r>
          </w:p>
          <w:p>
            <w:pPr>
              <w:pStyle w:val="ListBullet"/>
            </w:pPr>
            <w:r>
              <w:t>Automated Smoke, Sanity and Regression suites.</w:t>
            </w:r>
          </w:p>
          <w:p>
            <w:pPr>
              <w:pStyle w:val="ListBullet"/>
            </w:pPr>
            <w:r>
              <w:t>Collaborated in Agile delivery and defect triage.</w:t>
            </w:r>
          </w:p>
          <w:p>
            <w:r>
              <w:rPr>
                <w:b/>
                <w:color w:val="163A5F"/>
                <w:sz w:val="28"/>
              </w:rPr>
              <w:t>Bebo Technologies</w:t>
            </w:r>
          </w:p>
          <w:p>
            <w:r>
              <w:t>Project: Enterprise Automation</w:t>
            </w:r>
          </w:p>
          <w:p>
            <w:r>
              <w:t>Environment: Java, Selenium, TestNG, Maven</w:t>
            </w:r>
          </w:p>
          <w:p>
            <w:pPr>
              <w:pStyle w:val="ListBullet"/>
            </w:pPr>
            <w:r>
              <w:t>Designed and maintained automation framework.</w:t>
            </w:r>
          </w:p>
          <w:p>
            <w:pPr>
              <w:pStyle w:val="ListBullet"/>
            </w:pPr>
            <w:r>
              <w:t>Automated Smoke, Sanity and Regression suites.</w:t>
            </w:r>
          </w:p>
          <w:p>
            <w:pPr>
              <w:pStyle w:val="ListBullet"/>
            </w:pPr>
            <w:r>
              <w:t>Collaborated in Agile delivery and defect triage.</w:t>
            </w:r>
          </w:p>
        </w:tc>
      </w:tr>
    </w:tbl>
    <w:p>
      <w:r>
        <w:br w:type="page"/>
      </w:r>
    </w:p>
    <w:p>
      <w:pPr>
        <w:pStyle w:val="Heading2"/>
      </w:pPr>
      <w:r>
        <w:t>Certifications</w:t>
      </w:r>
    </w:p>
    <w:p>
      <w:pPr>
        <w:pStyle w:val="ListBullet"/>
      </w:pPr>
      <w:r>
        <w:t>ISTQB Advanced</w:t>
      </w:r>
    </w:p>
    <w:p>
      <w:pPr>
        <w:pStyle w:val="ListBullet"/>
      </w:pPr>
      <w:r>
        <w:t>ISTQB Foundation</w:t>
      </w:r>
    </w:p>
    <w:p>
      <w:pPr>
        <w:pStyle w:val="ListBullet"/>
      </w:pPr>
      <w:r>
        <w:t>Microsoft AZ-900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572afad15838a3279bfaa00887254777134f4b0419514c4847440321091b5b58120b140610485e540a435601514841481f0f2b561358191b195115495d0c00584e4209430247460c590858184508105042445b0c0f054e4108120211474a411b02154e49405d58380c4f0343421b0015061953444f530e18705c4458440321091b5b58110b190a18475c5b014356014a4857034b4a550e514d140910031143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