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17252" w:rsidRPr="00117252" w:rsidP="00117252" w14:paraId="0F06164E" w14:textId="77777777">
      <w:pPr>
        <w:jc w:val="center"/>
        <w:rPr>
          <w:b/>
          <w:bCs/>
          <w:sz w:val="52"/>
          <w:szCs w:val="52"/>
        </w:rPr>
      </w:pPr>
      <w:r w:rsidRPr="00117252">
        <w:rPr>
          <w:b/>
          <w:bCs/>
          <w:sz w:val="52"/>
          <w:szCs w:val="52"/>
        </w:rPr>
        <w:t>Sakthidoss</w:t>
      </w:r>
      <w:r w:rsidRPr="00117252">
        <w:rPr>
          <w:b/>
          <w:bCs/>
          <w:sz w:val="52"/>
          <w:szCs w:val="52"/>
        </w:rPr>
        <w:t xml:space="preserve"> Gajendran</w:t>
      </w:r>
    </w:p>
    <w:p w:rsidR="00117252" w:rsidRPr="00117252" w:rsidP="00117252" w14:paraId="2961CE40" w14:textId="28323B8D">
      <w:pPr>
        <w:jc w:val="center"/>
        <w:rPr>
          <w:b/>
          <w:bCs/>
          <w:sz w:val="28"/>
          <w:szCs w:val="28"/>
        </w:rPr>
      </w:pPr>
      <w:r w:rsidRPr="00117252">
        <w:rPr>
          <w:b/>
          <w:bCs/>
          <w:sz w:val="28"/>
          <w:szCs w:val="28"/>
        </w:rPr>
        <w:t>SAP Solution Architect | Enterprise Transformation Leader</w:t>
      </w:r>
    </w:p>
    <w:p w:rsidR="00117252" w:rsidRPr="00117252" w:rsidP="00117252" w14:paraId="77925DD6" w14:textId="698347F4">
      <w:pPr>
        <w:jc w:val="center"/>
      </w:pPr>
      <w:r w:rsidRPr="00117252">
        <w:rPr>
          <w:b/>
          <w:bCs/>
          <w:sz w:val="28"/>
          <w:szCs w:val="28"/>
        </w:rPr>
        <w:t>SAP</w:t>
      </w:r>
      <w:r>
        <w:rPr>
          <w:b/>
          <w:bCs/>
          <w:sz w:val="28"/>
          <w:szCs w:val="28"/>
        </w:rPr>
        <w:t xml:space="preserve"> RAR </w:t>
      </w:r>
      <w:r w:rsidRPr="00117252">
        <w:rPr>
          <w:b/>
          <w:bCs/>
          <w:sz w:val="28"/>
          <w:szCs w:val="28"/>
        </w:rPr>
        <w:t xml:space="preserve">/ </w:t>
      </w:r>
      <w:r>
        <w:rPr>
          <w:b/>
          <w:bCs/>
          <w:sz w:val="28"/>
          <w:szCs w:val="28"/>
        </w:rPr>
        <w:t xml:space="preserve">SD </w:t>
      </w:r>
      <w:r w:rsidRPr="00117252">
        <w:rPr>
          <w:b/>
          <w:bCs/>
          <w:sz w:val="28"/>
          <w:szCs w:val="28"/>
        </w:rPr>
        <w:t xml:space="preserve">/ </w:t>
      </w:r>
      <w:r>
        <w:rPr>
          <w:b/>
          <w:bCs/>
          <w:sz w:val="28"/>
          <w:szCs w:val="28"/>
        </w:rPr>
        <w:t>FICO / ABAP / BRF+</w:t>
      </w:r>
      <w:r w:rsidRPr="00117252">
        <w:br/>
      </w:r>
      <w:r w:rsidRPr="00117252">
        <w:rPr>
          <w:rFonts w:ascii="Segoe UI Emoji" w:hAnsi="Segoe UI Emoji" w:cs="Segoe UI Emoji"/>
        </w:rPr>
        <w:t>📍</w:t>
      </w:r>
      <w:r w:rsidRPr="00117252">
        <w:t xml:space="preserve"> Hyderabad, India | </w:t>
      </w:r>
      <w:r w:rsidRPr="00117252">
        <w:rPr>
          <w:rFonts w:ascii="Segoe UI Emoji" w:hAnsi="Segoe UI Emoji" w:cs="Segoe UI Emoji"/>
        </w:rPr>
        <w:t>📧</w:t>
      </w:r>
      <w:r w:rsidRPr="00117252">
        <w:t xml:space="preserve"> Gsakthidoss96@gmail.com | </w:t>
      </w:r>
      <w:r w:rsidRPr="00117252">
        <w:rPr>
          <w:rFonts w:ascii="Segoe UI Emoji" w:hAnsi="Segoe UI Emoji" w:cs="Segoe UI Emoji"/>
        </w:rPr>
        <w:t>📞</w:t>
      </w:r>
      <w:r w:rsidRPr="00117252">
        <w:t xml:space="preserve"> +91-8971995467</w:t>
      </w:r>
    </w:p>
    <w:p w:rsidR="00117252" w:rsidRPr="00117252" w:rsidP="00117252" w14:paraId="4526E117" w14:textId="77777777">
      <w:r>
        <w:pict>
          <v:rect id="_x0000_i1025" style="width:0;height:1.5pt" o:hralign="center" o:hrstd="t" o:hr="t" fillcolor="#a0a0a0" stroked="f"/>
        </w:pict>
      </w:r>
    </w:p>
    <w:p w:rsidR="00117252" w:rsidRPr="00117252" w:rsidP="00117252" w14:paraId="7F95FD0D" w14:textId="77777777">
      <w:pPr>
        <w:rPr>
          <w:b/>
          <w:bCs/>
        </w:rPr>
      </w:pPr>
      <w:r w:rsidRPr="00117252">
        <w:rPr>
          <w:b/>
          <w:bCs/>
        </w:rPr>
        <w:t>PROFESSIONAL SUMMARY</w:t>
      </w:r>
    </w:p>
    <w:p w:rsidR="00117252" w:rsidRPr="00117252" w:rsidP="00117252" w14:paraId="3819E9CA" w14:textId="2369A726">
      <w:r w:rsidRPr="00117252">
        <w:t xml:space="preserve">SAP Certified </w:t>
      </w:r>
      <w:r w:rsidR="00A14F69">
        <w:t>Order to Cash (OTC)</w:t>
      </w:r>
      <w:r w:rsidRPr="00117252">
        <w:t xml:space="preserve"> Consultant with 17+ years of experience in designing and delivering enterprise-scale SAP transformation programs across SAP ECC and SAP S/4HANA landscapes. Strong expertise in Solution Architecture, Enterprise Integrations, Revenue Management, Subscription Billing, and large-scale digital transformation initiatives for Fortune 500 organizations.</w:t>
      </w:r>
    </w:p>
    <w:p w:rsidR="00117252" w:rsidRPr="00117252" w:rsidP="00117252" w14:paraId="552AACD8" w14:textId="77777777">
      <w:r w:rsidRPr="00117252">
        <w:t>Deep business process and accounting knowledge across Order-to-Cash (OTC), Record-to-Report (RTR), Revenue Accounting &amp; Reporting (RAR), Subscription Management, IFRS15, and ASC606 compliance frameworks. Proven ability to architect scalable SAP solutions aligned with business transformation goals while managing global delivery teams, cross-functional stakeholders, and complex enterprise integrations.</w:t>
      </w:r>
    </w:p>
    <w:p w:rsidR="00117252" w:rsidRPr="00117252" w:rsidP="00117252" w14:paraId="6135B8BA" w14:textId="77777777">
      <w:r w:rsidRPr="00117252">
        <w:t>Strong technical expertise across SAP SD, SAP FICO, SAP RAR, SAP ABAP, SAP BRF+, SAP BRIM, enterprise integrations, and SAP governance frameworks. Experienced in handling multi-million-dollar transformation initiatives involving global teams across Americas, EMEA, APAC, and Middle East regions.</w:t>
      </w:r>
    </w:p>
    <w:p w:rsidR="00117252" w:rsidRPr="00117252" w:rsidP="00117252" w14:paraId="64FCA4BD" w14:textId="77777777">
      <w:r>
        <w:pict>
          <v:rect id="_x0000_i1026" style="width:0;height:1.5pt" o:hralign="center" o:hrstd="t" o:hr="t" fillcolor="#a0a0a0" stroked="f"/>
        </w:pict>
      </w:r>
    </w:p>
    <w:p w:rsidR="00117252" w:rsidRPr="00117252" w:rsidP="00117252" w14:paraId="4B48D973" w14:textId="77777777">
      <w:pPr>
        <w:rPr>
          <w:b/>
          <w:bCs/>
        </w:rPr>
      </w:pPr>
      <w:r w:rsidRPr="00117252">
        <w:rPr>
          <w:b/>
          <w:bCs/>
        </w:rPr>
        <w:t>CORE COMPETENCIES</w:t>
      </w:r>
    </w:p>
    <w:p w:rsidR="00117252" w:rsidRPr="00117252" w:rsidP="00117252" w14:paraId="44CAF51B" w14:textId="77777777">
      <w:pPr>
        <w:rPr>
          <w:b/>
          <w:bCs/>
        </w:rPr>
      </w:pPr>
      <w:r w:rsidRPr="00117252">
        <w:rPr>
          <w:b/>
          <w:bCs/>
        </w:rPr>
        <w:t>SAP Solution Architecture</w:t>
      </w:r>
    </w:p>
    <w:p w:rsidR="00117252" w:rsidRPr="00117252" w:rsidP="00117252" w14:paraId="3929EEF7" w14:textId="77777777">
      <w:pPr>
        <w:numPr>
          <w:ilvl w:val="0"/>
          <w:numId w:val="1"/>
        </w:numPr>
      </w:pPr>
      <w:r w:rsidRPr="00117252">
        <w:t xml:space="preserve">SAP ECC &amp; SAP S/4HANA Architecture </w:t>
      </w:r>
    </w:p>
    <w:p w:rsidR="00117252" w:rsidRPr="00117252" w:rsidP="00117252" w14:paraId="18C151A0" w14:textId="77777777">
      <w:pPr>
        <w:numPr>
          <w:ilvl w:val="0"/>
          <w:numId w:val="1"/>
        </w:numPr>
      </w:pPr>
      <w:r w:rsidRPr="00117252">
        <w:t xml:space="preserve">SAP OTC, RTR &amp; Revenue Management </w:t>
      </w:r>
    </w:p>
    <w:p w:rsidR="00117252" w:rsidRPr="00117252" w:rsidP="00117252" w14:paraId="4B651D13" w14:textId="77777777">
      <w:pPr>
        <w:numPr>
          <w:ilvl w:val="0"/>
          <w:numId w:val="1"/>
        </w:numPr>
      </w:pPr>
      <w:r w:rsidRPr="00117252">
        <w:t xml:space="preserve">SAP RAR / IFRS15 / ASC606 Implementations </w:t>
      </w:r>
    </w:p>
    <w:p w:rsidR="00117252" w:rsidRPr="00117252" w:rsidP="00117252" w14:paraId="0119335B" w14:textId="77777777">
      <w:pPr>
        <w:numPr>
          <w:ilvl w:val="0"/>
          <w:numId w:val="1"/>
        </w:numPr>
      </w:pPr>
      <w:r w:rsidRPr="00117252">
        <w:t xml:space="preserve">SAP BRIM &amp; Subscription Management </w:t>
      </w:r>
    </w:p>
    <w:p w:rsidR="00117252" w:rsidRPr="00117252" w:rsidP="00117252" w14:paraId="3ED3C82E" w14:textId="77777777">
      <w:pPr>
        <w:numPr>
          <w:ilvl w:val="0"/>
          <w:numId w:val="1"/>
        </w:numPr>
      </w:pPr>
      <w:r w:rsidRPr="00117252">
        <w:t xml:space="preserve">Enterprise Integration Architecture </w:t>
      </w:r>
    </w:p>
    <w:p w:rsidR="00117252" w:rsidRPr="00117252" w:rsidP="00117252" w14:paraId="5DB3674D" w14:textId="77777777">
      <w:pPr>
        <w:numPr>
          <w:ilvl w:val="0"/>
          <w:numId w:val="1"/>
        </w:numPr>
      </w:pPr>
      <w:r w:rsidRPr="00117252">
        <w:t xml:space="preserve">SAP Governance &amp; Compliance Frameworks </w:t>
      </w:r>
    </w:p>
    <w:p w:rsidR="00117252" w:rsidRPr="00117252" w:rsidP="00117252" w14:paraId="468ECB11" w14:textId="77777777">
      <w:pPr>
        <w:numPr>
          <w:ilvl w:val="0"/>
          <w:numId w:val="1"/>
        </w:numPr>
      </w:pPr>
      <w:r w:rsidRPr="00117252">
        <w:t xml:space="preserve">Fit-Gap Analysis &amp; Solution Design </w:t>
      </w:r>
    </w:p>
    <w:p w:rsidR="00117252" w:rsidRPr="00117252" w:rsidP="00117252" w14:paraId="6F1119B3" w14:textId="77777777">
      <w:pPr>
        <w:numPr>
          <w:ilvl w:val="0"/>
          <w:numId w:val="1"/>
        </w:numPr>
      </w:pPr>
      <w:r w:rsidRPr="00117252">
        <w:t xml:space="preserve">Data Migration &amp; Transformation Strategy </w:t>
      </w:r>
    </w:p>
    <w:p w:rsidR="00117252" w:rsidRPr="00117252" w:rsidP="00117252" w14:paraId="7E13CFA6" w14:textId="77777777">
      <w:pPr>
        <w:numPr>
          <w:ilvl w:val="0"/>
          <w:numId w:val="1"/>
        </w:numPr>
      </w:pPr>
      <w:r w:rsidRPr="00117252">
        <w:t xml:space="preserve">SAP Technical Architecture &amp; Process Optimization </w:t>
      </w:r>
    </w:p>
    <w:p w:rsidR="00117252" w:rsidRPr="00117252" w:rsidP="00117252" w14:paraId="59121B99" w14:textId="77777777">
      <w:pPr>
        <w:rPr>
          <w:b/>
          <w:bCs/>
        </w:rPr>
      </w:pPr>
      <w:r w:rsidRPr="00117252">
        <w:rPr>
          <w:b/>
          <w:bCs/>
        </w:rPr>
        <w:t>Functional &amp; Accounting Expertise</w:t>
      </w:r>
    </w:p>
    <w:p w:rsidR="00117252" w:rsidRPr="00117252" w:rsidP="00117252" w14:paraId="26B9A602" w14:textId="77777777">
      <w:pPr>
        <w:numPr>
          <w:ilvl w:val="0"/>
          <w:numId w:val="2"/>
        </w:numPr>
      </w:pPr>
      <w:r w:rsidRPr="00117252">
        <w:t xml:space="preserve">Order-to-Cash (OTC) </w:t>
      </w:r>
    </w:p>
    <w:p w:rsidR="00117252" w:rsidRPr="00117252" w:rsidP="00117252" w14:paraId="3B226402" w14:textId="77777777">
      <w:pPr>
        <w:numPr>
          <w:ilvl w:val="0"/>
          <w:numId w:val="2"/>
        </w:numPr>
      </w:pPr>
      <w:r w:rsidRPr="00117252">
        <w:t xml:space="preserve">Record-to-Report (RTR) </w:t>
      </w:r>
    </w:p>
    <w:p w:rsidR="00117252" w:rsidRPr="00117252" w:rsidP="00117252" w14:paraId="31636CEE" w14:textId="77777777">
      <w:pPr>
        <w:numPr>
          <w:ilvl w:val="0"/>
          <w:numId w:val="2"/>
        </w:numPr>
      </w:pPr>
      <w:r w:rsidRPr="00117252">
        <w:t xml:space="preserve">Revenue Recognition &amp; Compliance </w:t>
      </w:r>
    </w:p>
    <w:p w:rsidR="00117252" w:rsidRPr="00117252" w:rsidP="00117252" w14:paraId="4E56B5E2" w14:textId="77777777">
      <w:pPr>
        <w:numPr>
          <w:ilvl w:val="0"/>
          <w:numId w:val="2"/>
        </w:numPr>
      </w:pPr>
      <w:r w:rsidRPr="00117252">
        <w:t xml:space="preserve">Subscription &amp; Usage-Based Billing </w:t>
      </w:r>
    </w:p>
    <w:p w:rsidR="00117252" w:rsidRPr="00117252" w:rsidP="00117252" w14:paraId="6F8C8D9E" w14:textId="77777777">
      <w:pPr>
        <w:numPr>
          <w:ilvl w:val="0"/>
          <w:numId w:val="2"/>
        </w:numPr>
      </w:pPr>
      <w:r w:rsidRPr="00117252">
        <w:t xml:space="preserve">Financial Close &amp; Reporting Optimization </w:t>
      </w:r>
    </w:p>
    <w:p w:rsidR="00117252" w:rsidRPr="00117252" w:rsidP="00117252" w14:paraId="7E21E386" w14:textId="77777777">
      <w:pPr>
        <w:numPr>
          <w:ilvl w:val="0"/>
          <w:numId w:val="2"/>
        </w:numPr>
      </w:pPr>
      <w:r w:rsidRPr="00117252">
        <w:t xml:space="preserve">Enterprise Revenue Transformation </w:t>
      </w:r>
    </w:p>
    <w:p w:rsidR="00117252" w:rsidRPr="00117252" w:rsidP="00117252" w14:paraId="75229911" w14:textId="77777777">
      <w:pPr>
        <w:numPr>
          <w:ilvl w:val="0"/>
          <w:numId w:val="2"/>
        </w:numPr>
      </w:pPr>
      <w:r w:rsidRPr="00117252">
        <w:t xml:space="preserve">Finance &amp; Controlling Processes </w:t>
      </w:r>
    </w:p>
    <w:p w:rsidR="00117252" w:rsidRPr="00117252" w:rsidP="00117252" w14:paraId="4B571816" w14:textId="77777777">
      <w:pPr>
        <w:rPr>
          <w:b/>
          <w:bCs/>
        </w:rPr>
      </w:pPr>
      <w:r w:rsidRPr="00117252">
        <w:rPr>
          <w:b/>
          <w:bCs/>
        </w:rPr>
        <w:t>Technical Expertise</w:t>
      </w:r>
    </w:p>
    <w:p w:rsidR="00117252" w:rsidRPr="00117252" w:rsidP="00117252" w14:paraId="6743E805" w14:textId="77777777">
      <w:pPr>
        <w:numPr>
          <w:ilvl w:val="0"/>
          <w:numId w:val="3"/>
        </w:numPr>
      </w:pPr>
      <w:r w:rsidRPr="00117252">
        <w:t xml:space="preserve">SAP SD </w:t>
      </w:r>
    </w:p>
    <w:p w:rsidR="00117252" w:rsidRPr="00117252" w:rsidP="00117252" w14:paraId="3328F477" w14:textId="77777777">
      <w:pPr>
        <w:numPr>
          <w:ilvl w:val="0"/>
          <w:numId w:val="3"/>
        </w:numPr>
      </w:pPr>
      <w:r w:rsidRPr="00117252">
        <w:t xml:space="preserve">SAP FICO </w:t>
      </w:r>
    </w:p>
    <w:p w:rsidR="00117252" w:rsidP="00117252" w14:paraId="45373B3E" w14:textId="77777777">
      <w:pPr>
        <w:numPr>
          <w:ilvl w:val="0"/>
          <w:numId w:val="3"/>
        </w:numPr>
      </w:pPr>
      <w:r w:rsidRPr="00117252">
        <w:t xml:space="preserve">SAP RAR </w:t>
      </w:r>
    </w:p>
    <w:p w:rsidR="00117252" w:rsidRPr="00117252" w:rsidP="00117252" w14:paraId="59404617" w14:textId="7F920285">
      <w:pPr>
        <w:numPr>
          <w:ilvl w:val="0"/>
          <w:numId w:val="3"/>
        </w:numPr>
      </w:pPr>
      <w:r>
        <w:t>SAP BRIM, SAP SCM – Integration with RAR</w:t>
      </w:r>
    </w:p>
    <w:p w:rsidR="00117252" w:rsidRPr="00117252" w:rsidP="00117252" w14:paraId="5F8F86C6" w14:textId="77777777">
      <w:pPr>
        <w:numPr>
          <w:ilvl w:val="0"/>
          <w:numId w:val="3"/>
        </w:numPr>
      </w:pPr>
      <w:r w:rsidRPr="00117252">
        <w:t xml:space="preserve">SAP ABAP </w:t>
      </w:r>
    </w:p>
    <w:p w:rsidR="00117252" w:rsidRPr="00117252" w:rsidP="00117252" w14:paraId="20324A8D" w14:textId="77777777">
      <w:pPr>
        <w:numPr>
          <w:ilvl w:val="0"/>
          <w:numId w:val="3"/>
        </w:numPr>
      </w:pPr>
      <w:r w:rsidRPr="00117252">
        <w:t xml:space="preserve">SAP BRF+ </w:t>
      </w:r>
    </w:p>
    <w:p w:rsidR="00117252" w:rsidRPr="00117252" w:rsidP="00117252" w14:paraId="4462B6EC" w14:textId="77777777">
      <w:pPr>
        <w:numPr>
          <w:ilvl w:val="0"/>
          <w:numId w:val="3"/>
        </w:numPr>
      </w:pPr>
      <w:r w:rsidRPr="00117252">
        <w:t xml:space="preserve">SAP Integrations &amp; EDI </w:t>
      </w:r>
    </w:p>
    <w:p w:rsidR="00117252" w:rsidRPr="00117252" w:rsidP="00117252" w14:paraId="0E8EC3C5" w14:textId="77777777">
      <w:r>
        <w:pict>
          <v:rect id="_x0000_i1027" style="width:0;height:1.5pt" o:hralign="center" o:hrstd="t" o:hr="t" fillcolor="#a0a0a0" stroked="f"/>
        </w:pict>
      </w:r>
    </w:p>
    <w:p w:rsidR="00117252" w:rsidRPr="00117252" w:rsidP="00117252" w14:paraId="15F91F8E" w14:textId="77777777">
      <w:pPr>
        <w:rPr>
          <w:b/>
          <w:bCs/>
        </w:rPr>
      </w:pPr>
      <w:r w:rsidRPr="00117252">
        <w:rPr>
          <w:b/>
          <w:bCs/>
        </w:rPr>
        <w:t>PROFESSIONAL EXPERIENCE</w:t>
      </w:r>
    </w:p>
    <w:p w:rsidR="00117252" w:rsidRPr="00117252" w:rsidP="00117252" w14:paraId="113C4CE7" w14:textId="77777777">
      <w:pPr>
        <w:rPr>
          <w:b/>
          <w:bCs/>
        </w:rPr>
      </w:pPr>
      <w:r w:rsidRPr="00117252">
        <w:rPr>
          <w:b/>
          <w:bCs/>
        </w:rPr>
        <w:t>VBeyond</w:t>
      </w:r>
      <w:r w:rsidRPr="00117252">
        <w:rPr>
          <w:b/>
          <w:bCs/>
        </w:rPr>
        <w:t xml:space="preserve"> Corp (USA)</w:t>
      </w:r>
    </w:p>
    <w:p w:rsidR="00117252" w:rsidRPr="00117252" w:rsidP="00117252" w14:paraId="515EE3E1" w14:textId="6B7AE29C">
      <w:r w:rsidRPr="00117252">
        <w:rPr>
          <w:b/>
          <w:bCs/>
        </w:rPr>
        <w:t xml:space="preserve">SAP Solution Architect </w:t>
      </w:r>
      <w:r w:rsidRPr="00117252">
        <w:br/>
      </w:r>
      <w:r w:rsidRPr="00117252">
        <w:rPr>
          <w:b/>
          <w:bCs/>
        </w:rPr>
        <w:t>Dec 2023 – Present</w:t>
      </w:r>
    </w:p>
    <w:p w:rsidR="00117252" w:rsidRPr="00117252" w:rsidP="00117252" w14:paraId="4058FDCA" w14:textId="77777777">
      <w:pPr>
        <w:numPr>
          <w:ilvl w:val="0"/>
          <w:numId w:val="5"/>
        </w:numPr>
      </w:pPr>
      <w:r w:rsidRPr="00117252">
        <w:t xml:space="preserve">Leading enterprise SAP transformation initiatives aligned with ASC606 and IFRS15 compliance requirements across complex business models. </w:t>
      </w:r>
    </w:p>
    <w:p w:rsidR="00117252" w:rsidRPr="00117252" w:rsidP="00117252" w14:paraId="310CFA10" w14:textId="77777777">
      <w:pPr>
        <w:numPr>
          <w:ilvl w:val="0"/>
          <w:numId w:val="5"/>
        </w:numPr>
      </w:pPr>
      <w:r w:rsidRPr="00117252">
        <w:t xml:space="preserve">Architecting scalable SAP RAR and revenue management solutions supporting subscription, usage-based, and enterprise billing models. </w:t>
      </w:r>
    </w:p>
    <w:p w:rsidR="00117252" w:rsidRPr="00117252" w:rsidP="00117252" w14:paraId="59E1FCD2" w14:textId="77777777">
      <w:pPr>
        <w:numPr>
          <w:ilvl w:val="0"/>
          <w:numId w:val="5"/>
        </w:numPr>
      </w:pPr>
      <w:r w:rsidRPr="00117252">
        <w:t xml:space="preserve">Driving operational optimization initiatives reducing financial close timelines from 10 days to 3 days. </w:t>
      </w:r>
    </w:p>
    <w:p w:rsidR="00117252" w:rsidRPr="00117252" w:rsidP="00117252" w14:paraId="4DACE94B" w14:textId="77777777">
      <w:pPr>
        <w:numPr>
          <w:ilvl w:val="0"/>
          <w:numId w:val="5"/>
        </w:numPr>
      </w:pPr>
      <w:r w:rsidRPr="00117252">
        <w:t xml:space="preserve">Advising enterprise leadership teams on SAP operating models, governance frameworks, and enterprise transformation strategy. </w:t>
      </w:r>
    </w:p>
    <w:p w:rsidR="00117252" w:rsidRPr="00117252" w:rsidP="00117252" w14:paraId="7D7EB663" w14:textId="77777777">
      <w:pPr>
        <w:numPr>
          <w:ilvl w:val="0"/>
          <w:numId w:val="5"/>
        </w:numPr>
      </w:pPr>
      <w:r w:rsidRPr="00117252">
        <w:t xml:space="preserve">Managing enterprise SAP production support governance, incident management, and operational stability initiatives. </w:t>
      </w:r>
    </w:p>
    <w:p w:rsidR="00117252" w:rsidRPr="00117252" w:rsidP="00117252" w14:paraId="0127F37F" w14:textId="77777777">
      <w:pPr>
        <w:numPr>
          <w:ilvl w:val="0"/>
          <w:numId w:val="5"/>
        </w:numPr>
      </w:pPr>
      <w:r w:rsidRPr="00117252">
        <w:t xml:space="preserve">Collaborating with Finance, Product, IT, and business stakeholders across global delivery environments. </w:t>
      </w:r>
    </w:p>
    <w:p w:rsidR="00117252" w:rsidRPr="00117252" w:rsidP="00117252" w14:paraId="74B5089B" w14:textId="77777777">
      <w:pPr>
        <w:numPr>
          <w:ilvl w:val="0"/>
          <w:numId w:val="5"/>
        </w:numPr>
      </w:pPr>
      <w:r w:rsidRPr="00117252">
        <w:t xml:space="preserve">Supporting SAP integration governance, enterprise delivery planning, and transformation roadmaps. </w:t>
      </w:r>
    </w:p>
    <w:p w:rsidR="00117252" w:rsidRPr="00117252" w:rsidP="00117252" w14:paraId="6018085C" w14:textId="77777777">
      <w:r>
        <w:pict>
          <v:rect id="_x0000_i1028" style="width:0;height:1.5pt" o:hralign="center" o:hrstd="t" o:hr="t" fillcolor="#a0a0a0" stroked="f"/>
        </w:pict>
      </w:r>
    </w:p>
    <w:p w:rsidR="00117252" w:rsidRPr="00117252" w:rsidP="00117252" w14:paraId="1505A5F0" w14:textId="77777777">
      <w:pPr>
        <w:rPr>
          <w:b/>
          <w:bCs/>
        </w:rPr>
      </w:pPr>
      <w:r w:rsidRPr="00117252">
        <w:rPr>
          <w:b/>
          <w:bCs/>
        </w:rPr>
        <w:t>Defmacro</w:t>
      </w:r>
      <w:r w:rsidRPr="00117252">
        <w:rPr>
          <w:b/>
          <w:bCs/>
        </w:rPr>
        <w:t xml:space="preserve"> (</w:t>
      </w:r>
      <w:r w:rsidRPr="00117252">
        <w:rPr>
          <w:b/>
          <w:bCs/>
        </w:rPr>
        <w:t>ClearTax</w:t>
      </w:r>
      <w:r w:rsidRPr="00117252">
        <w:rPr>
          <w:b/>
          <w:bCs/>
        </w:rPr>
        <w:t>)</w:t>
      </w:r>
    </w:p>
    <w:p w:rsidR="00117252" w:rsidRPr="00117252" w:rsidP="00117252" w14:paraId="14BBACFA" w14:textId="77777777">
      <w:r w:rsidRPr="00117252">
        <w:rPr>
          <w:b/>
          <w:bCs/>
        </w:rPr>
        <w:t>Technical Program Manager – SAP &amp; Enterprise Integrations</w:t>
      </w:r>
      <w:r w:rsidRPr="00117252">
        <w:br/>
      </w:r>
      <w:r w:rsidRPr="00117252">
        <w:rPr>
          <w:b/>
          <w:bCs/>
        </w:rPr>
        <w:t>Dec 2021 – Nov 2023</w:t>
      </w:r>
    </w:p>
    <w:p w:rsidR="00117252" w:rsidRPr="00117252" w:rsidP="00117252" w14:paraId="7EE79C8D" w14:textId="77777777">
      <w:pPr>
        <w:numPr>
          <w:ilvl w:val="0"/>
          <w:numId w:val="6"/>
        </w:numPr>
      </w:pPr>
      <w:r w:rsidRPr="00117252">
        <w:t xml:space="preserve">Led large-scale SAP enterprise integration programs across multiple enterprise customers and SAP ecosystems. </w:t>
      </w:r>
    </w:p>
    <w:p w:rsidR="00117252" w:rsidRPr="00117252" w:rsidP="00117252" w14:paraId="166DD419" w14:textId="77777777">
      <w:pPr>
        <w:numPr>
          <w:ilvl w:val="0"/>
          <w:numId w:val="6"/>
        </w:numPr>
      </w:pPr>
      <w:r w:rsidRPr="00117252">
        <w:t xml:space="preserve">Delivered 50+ SAP integrations involving multiple external vendors, enterprise customers, and partner organizations. </w:t>
      </w:r>
    </w:p>
    <w:p w:rsidR="00117252" w:rsidRPr="00117252" w:rsidP="00117252" w14:paraId="0E6E74C3" w14:textId="77777777">
      <w:pPr>
        <w:numPr>
          <w:ilvl w:val="0"/>
          <w:numId w:val="6"/>
        </w:numPr>
      </w:pPr>
      <w:r w:rsidRPr="00117252">
        <w:t xml:space="preserve">Managed cross-functional teams across solution architecture, implementation, customer onboarding, support, and delivery governance. </w:t>
      </w:r>
    </w:p>
    <w:p w:rsidR="00117252" w:rsidRPr="00117252" w:rsidP="00117252" w14:paraId="3E8220BA" w14:textId="77777777">
      <w:pPr>
        <w:numPr>
          <w:ilvl w:val="0"/>
          <w:numId w:val="6"/>
        </w:numPr>
      </w:pPr>
      <w:r w:rsidRPr="00117252">
        <w:t xml:space="preserve">Standardized enterprise onboarding frameworks, delivery models, and operational governance processes improving scalability and delivery efficiency. </w:t>
      </w:r>
    </w:p>
    <w:p w:rsidR="00117252" w:rsidRPr="00117252" w:rsidP="00117252" w14:paraId="212E48C7" w14:textId="77777777">
      <w:pPr>
        <w:numPr>
          <w:ilvl w:val="0"/>
          <w:numId w:val="6"/>
        </w:numPr>
      </w:pPr>
      <w:r w:rsidRPr="00117252">
        <w:t xml:space="preserve">Worked closely with CXO leadership, Sales, Finance, Product, Customer Success, and IT teams to drive enterprise transformation initiatives. </w:t>
      </w:r>
    </w:p>
    <w:p w:rsidR="00117252" w:rsidRPr="00117252" w:rsidP="00117252" w14:paraId="07AABF88" w14:textId="77777777">
      <w:pPr>
        <w:numPr>
          <w:ilvl w:val="0"/>
          <w:numId w:val="6"/>
        </w:numPr>
      </w:pPr>
      <w:r w:rsidRPr="00117252">
        <w:t xml:space="preserve">Provided strategic guidance on SAP integration architecture, enterprise delivery governance, and operational optimization. </w:t>
      </w:r>
    </w:p>
    <w:p w:rsidR="00117252" w:rsidRPr="00117252" w:rsidP="00117252" w14:paraId="3C827197" w14:textId="77777777">
      <w:pPr>
        <w:numPr>
          <w:ilvl w:val="0"/>
          <w:numId w:val="6"/>
        </w:numPr>
      </w:pPr>
      <w:r w:rsidRPr="00117252">
        <w:t xml:space="preserve">Successfully managed large multi-functional and cross-cultural teams across geographically distributed environments. </w:t>
      </w:r>
    </w:p>
    <w:p w:rsidR="00117252" w:rsidRPr="00117252" w:rsidP="00117252" w14:paraId="734C75A2" w14:textId="77777777">
      <w:r>
        <w:pict>
          <v:rect id="_x0000_i1029" style="width:0;height:1.5pt" o:hralign="center" o:hrstd="t" o:hr="t" fillcolor="#a0a0a0" stroked="f"/>
        </w:pict>
      </w:r>
    </w:p>
    <w:p w:rsidR="00117252" w:rsidRPr="00117252" w:rsidP="00117252" w14:paraId="5749C881" w14:textId="77777777">
      <w:pPr>
        <w:rPr>
          <w:b/>
          <w:bCs/>
        </w:rPr>
      </w:pPr>
      <w:r w:rsidRPr="00117252">
        <w:rPr>
          <w:b/>
          <w:bCs/>
        </w:rPr>
        <w:t>Infogain</w:t>
      </w:r>
      <w:r w:rsidRPr="00117252">
        <w:rPr>
          <w:b/>
          <w:bCs/>
        </w:rPr>
        <w:t xml:space="preserve"> (Client: HP Inc.)</w:t>
      </w:r>
    </w:p>
    <w:p w:rsidR="00117252" w:rsidRPr="00117252" w:rsidP="00117252" w14:paraId="449DD20F" w14:textId="77777777">
      <w:r w:rsidRPr="00117252">
        <w:rPr>
          <w:b/>
          <w:bCs/>
        </w:rPr>
        <w:t>Software Architect / SAP Transformation Lead</w:t>
      </w:r>
      <w:r w:rsidRPr="00117252">
        <w:br/>
      </w:r>
      <w:r w:rsidRPr="00117252">
        <w:rPr>
          <w:b/>
          <w:bCs/>
        </w:rPr>
        <w:t>Jul 2019 – Nov 2021</w:t>
      </w:r>
    </w:p>
    <w:p w:rsidR="00117252" w:rsidRPr="00117252" w:rsidP="00117252" w14:paraId="75905114" w14:textId="77777777">
      <w:pPr>
        <w:numPr>
          <w:ilvl w:val="0"/>
          <w:numId w:val="7"/>
        </w:numPr>
      </w:pPr>
      <w:r w:rsidRPr="00117252">
        <w:t xml:space="preserve">Led SAP revenue transformation initiatives supporting HP business operations across Americas, EMEA, and APAC regions. </w:t>
      </w:r>
    </w:p>
    <w:p w:rsidR="00117252" w:rsidRPr="00117252" w:rsidP="00117252" w14:paraId="3C835EFB" w14:textId="77777777">
      <w:pPr>
        <w:numPr>
          <w:ilvl w:val="0"/>
          <w:numId w:val="7"/>
        </w:numPr>
      </w:pPr>
      <w:r w:rsidRPr="00117252">
        <w:t xml:space="preserve">Designed and implemented enterprise SAP RAR solutions supporting ~$50B business operations. </w:t>
      </w:r>
    </w:p>
    <w:p w:rsidR="00117252" w:rsidRPr="00117252" w:rsidP="00117252" w14:paraId="16DFA09F" w14:textId="77777777">
      <w:pPr>
        <w:numPr>
          <w:ilvl w:val="0"/>
          <w:numId w:val="7"/>
        </w:numPr>
      </w:pPr>
      <w:r w:rsidRPr="00117252">
        <w:t xml:space="preserve">Architected SAP Revenue Recognition solutions aligned with ASC606 and IFRS15 compliance frameworks. </w:t>
      </w:r>
    </w:p>
    <w:p w:rsidR="00117252" w:rsidRPr="00117252" w:rsidP="00117252" w14:paraId="1C21BAA5" w14:textId="77777777">
      <w:pPr>
        <w:numPr>
          <w:ilvl w:val="0"/>
          <w:numId w:val="7"/>
        </w:numPr>
      </w:pPr>
      <w:r w:rsidRPr="00117252">
        <w:t xml:space="preserve">Collaborated across SAP S/4HANA, SAP BRIM, Finance, Supply Chain, and enterprise integration landscapes. </w:t>
      </w:r>
    </w:p>
    <w:p w:rsidR="00117252" w:rsidRPr="00117252" w:rsidP="00117252" w14:paraId="55021F56" w14:textId="77777777">
      <w:pPr>
        <w:numPr>
          <w:ilvl w:val="0"/>
          <w:numId w:val="7"/>
        </w:numPr>
      </w:pPr>
      <w:r w:rsidRPr="00117252">
        <w:t xml:space="preserve">Improved operational efficiency and reduced month-end financial close cycle from 10 days to 3 days. </w:t>
      </w:r>
    </w:p>
    <w:p w:rsidR="00117252" w:rsidRPr="00117252" w:rsidP="00117252" w14:paraId="4D790673" w14:textId="77777777">
      <w:pPr>
        <w:numPr>
          <w:ilvl w:val="0"/>
          <w:numId w:val="7"/>
        </w:numPr>
      </w:pPr>
      <w:r w:rsidRPr="00117252">
        <w:t xml:space="preserve">Delivered governance, compliance, and enterprise reporting frameworks supporting global finance operations. </w:t>
      </w:r>
    </w:p>
    <w:p w:rsidR="00117252" w:rsidRPr="00117252" w:rsidP="00117252" w14:paraId="36F94C4F" w14:textId="77777777">
      <w:pPr>
        <w:numPr>
          <w:ilvl w:val="0"/>
          <w:numId w:val="7"/>
        </w:numPr>
      </w:pPr>
      <w:r w:rsidRPr="00117252">
        <w:t xml:space="preserve">Worked extensively on enterprise-scale SAP transformation and modernization programs. </w:t>
      </w:r>
    </w:p>
    <w:p w:rsidR="00117252" w:rsidRPr="00117252" w:rsidP="00117252" w14:paraId="14F14712" w14:textId="77777777">
      <w:r>
        <w:pict>
          <v:rect id="_x0000_i1030" style="width:0;height:1.5pt" o:hralign="center" o:hrstd="t" o:hr="t" fillcolor="#a0a0a0" stroked="f"/>
        </w:pict>
      </w:r>
    </w:p>
    <w:p w:rsidR="00117252" w:rsidRPr="00117252" w:rsidP="00117252" w14:paraId="07404540" w14:textId="77777777">
      <w:pPr>
        <w:rPr>
          <w:b/>
          <w:bCs/>
        </w:rPr>
      </w:pPr>
      <w:r w:rsidRPr="00117252">
        <w:rPr>
          <w:b/>
          <w:bCs/>
        </w:rPr>
        <w:t>Cognizant Technology Solutions (Middle East)</w:t>
      </w:r>
    </w:p>
    <w:p w:rsidR="00117252" w:rsidRPr="00117252" w:rsidP="00117252" w14:paraId="47AD5535" w14:textId="77777777">
      <w:r w:rsidRPr="00117252">
        <w:rPr>
          <w:b/>
          <w:bCs/>
        </w:rPr>
        <w:t>Project Manager / Solution Architect</w:t>
      </w:r>
      <w:r w:rsidRPr="00117252">
        <w:br/>
      </w:r>
      <w:r w:rsidRPr="00117252">
        <w:rPr>
          <w:b/>
          <w:bCs/>
        </w:rPr>
        <w:t>Oct 2017 – Jul 2019</w:t>
      </w:r>
    </w:p>
    <w:p w:rsidR="00117252" w:rsidRPr="00117252" w:rsidP="00117252" w14:paraId="5FAAAB7E" w14:textId="77777777">
      <w:pPr>
        <w:numPr>
          <w:ilvl w:val="0"/>
          <w:numId w:val="8"/>
        </w:numPr>
      </w:pPr>
      <w:r w:rsidRPr="00117252">
        <w:t xml:space="preserve">Led large-scale SAP RAR implementation for telecom enterprise with multi-million-dollar transformation scope. </w:t>
      </w:r>
    </w:p>
    <w:p w:rsidR="00117252" w:rsidRPr="00117252" w:rsidP="00117252" w14:paraId="3181E76D" w14:textId="77777777">
      <w:pPr>
        <w:numPr>
          <w:ilvl w:val="0"/>
          <w:numId w:val="8"/>
        </w:numPr>
      </w:pPr>
      <w:r w:rsidRPr="00117252">
        <w:t xml:space="preserve">Managed SAP delivery teams across architecture, implementation, governance, and enterprise integration activities. </w:t>
      </w:r>
    </w:p>
    <w:p w:rsidR="00117252" w:rsidRPr="00117252" w:rsidP="00117252" w14:paraId="5F981497" w14:textId="77777777">
      <w:pPr>
        <w:numPr>
          <w:ilvl w:val="0"/>
          <w:numId w:val="8"/>
        </w:numPr>
      </w:pPr>
      <w:r w:rsidRPr="00117252">
        <w:t xml:space="preserve">Designed enterprise revenue data hub integrating SAP and legacy platforms. </w:t>
      </w:r>
    </w:p>
    <w:p w:rsidR="00117252" w:rsidRPr="00117252" w:rsidP="00117252" w14:paraId="685AD672" w14:textId="77777777">
      <w:pPr>
        <w:numPr>
          <w:ilvl w:val="0"/>
          <w:numId w:val="8"/>
        </w:numPr>
      </w:pPr>
      <w:r w:rsidRPr="00117252">
        <w:t xml:space="preserve">Delivered IFRS15-aligned governance, reporting, and compliance frameworks. </w:t>
      </w:r>
    </w:p>
    <w:p w:rsidR="00117252" w:rsidRPr="00117252" w:rsidP="00117252" w14:paraId="7FE1BB56" w14:textId="77777777">
      <w:pPr>
        <w:numPr>
          <w:ilvl w:val="0"/>
          <w:numId w:val="8"/>
        </w:numPr>
      </w:pPr>
      <w:r w:rsidRPr="00117252">
        <w:t xml:space="preserve">Coordinated executive stakeholders, finance teams, business users, and IT leadership across transformation programs. </w:t>
      </w:r>
    </w:p>
    <w:p w:rsidR="00117252" w:rsidRPr="00117252" w:rsidP="00117252" w14:paraId="11DCCFFA" w14:textId="77777777">
      <w:pPr>
        <w:numPr>
          <w:ilvl w:val="0"/>
          <w:numId w:val="8"/>
        </w:numPr>
      </w:pPr>
      <w:r w:rsidRPr="00117252">
        <w:t xml:space="preserve">Managed enterprise delivery planning, governance, risk management, and escalation handling. </w:t>
      </w:r>
    </w:p>
    <w:p w:rsidR="00117252" w:rsidRPr="00117252" w:rsidP="00117252" w14:paraId="5F235580" w14:textId="77777777">
      <w:r>
        <w:pict>
          <v:rect id="_x0000_i1031" style="width:0;height:1.5pt" o:hralign="center" o:hrstd="t" o:hr="t" fillcolor="#a0a0a0" stroked="f"/>
        </w:pict>
      </w:r>
    </w:p>
    <w:p w:rsidR="00117252" w:rsidRPr="00117252" w:rsidP="00117252" w14:paraId="69940BBB" w14:textId="77777777">
      <w:pPr>
        <w:rPr>
          <w:b/>
          <w:bCs/>
        </w:rPr>
      </w:pPr>
      <w:r w:rsidRPr="00117252">
        <w:rPr>
          <w:b/>
          <w:bCs/>
        </w:rPr>
        <w:t>PwC India &amp; USA</w:t>
      </w:r>
    </w:p>
    <w:p w:rsidR="00117252" w:rsidRPr="00117252" w:rsidP="00117252" w14:paraId="6F92E4EA" w14:textId="77777777">
      <w:r w:rsidRPr="00117252">
        <w:rPr>
          <w:b/>
          <w:bCs/>
        </w:rPr>
        <w:t>Technical Lead – SAP OTC &amp; Revenue Management</w:t>
      </w:r>
      <w:r w:rsidRPr="00117252">
        <w:br/>
      </w:r>
      <w:r w:rsidRPr="00117252">
        <w:rPr>
          <w:b/>
          <w:bCs/>
        </w:rPr>
        <w:t>Mar 2012 – Oct 2017</w:t>
      </w:r>
    </w:p>
    <w:p w:rsidR="00117252" w:rsidRPr="00117252" w:rsidP="00117252" w14:paraId="7164D8FE" w14:textId="77777777">
      <w:pPr>
        <w:numPr>
          <w:ilvl w:val="0"/>
          <w:numId w:val="9"/>
        </w:numPr>
      </w:pPr>
      <w:r w:rsidRPr="00117252">
        <w:t xml:space="preserve">Delivered multiple SAP OTC, Revenue Management, and enterprise transformation programs for Fortune 500 organizations. </w:t>
      </w:r>
    </w:p>
    <w:p w:rsidR="00117252" w:rsidRPr="00117252" w:rsidP="00117252" w14:paraId="44E58F5F" w14:textId="77777777">
      <w:pPr>
        <w:numPr>
          <w:ilvl w:val="0"/>
          <w:numId w:val="9"/>
        </w:numPr>
      </w:pPr>
      <w:r w:rsidRPr="00117252">
        <w:t xml:space="preserve">Led end-to-end SAP implementations across SAP SD, SAP FI-CO, Revenue Recognition, and enterprise integrations. </w:t>
      </w:r>
    </w:p>
    <w:p w:rsidR="00117252" w:rsidRPr="00117252" w:rsidP="00117252" w14:paraId="35B9F62C" w14:textId="77777777">
      <w:pPr>
        <w:numPr>
          <w:ilvl w:val="0"/>
          <w:numId w:val="9"/>
        </w:numPr>
      </w:pPr>
      <w:r w:rsidRPr="00117252">
        <w:t xml:space="preserve">Worked extensively on SAP ECC, OTC processes, financial transformation, and operational optimization initiatives. </w:t>
      </w:r>
    </w:p>
    <w:p w:rsidR="00117252" w:rsidRPr="00117252" w:rsidP="00117252" w14:paraId="3A25B47A" w14:textId="77777777">
      <w:pPr>
        <w:numPr>
          <w:ilvl w:val="0"/>
          <w:numId w:val="9"/>
        </w:numPr>
      </w:pPr>
      <w:r w:rsidRPr="00117252">
        <w:t xml:space="preserve">Collaborated with business leadership teams on process transformation, governance, and enterprise architecture initiatives. </w:t>
      </w:r>
    </w:p>
    <w:p w:rsidR="00117252" w:rsidRPr="00117252" w:rsidP="00117252" w14:paraId="53897287" w14:textId="77777777">
      <w:pPr>
        <w:numPr>
          <w:ilvl w:val="0"/>
          <w:numId w:val="9"/>
        </w:numPr>
      </w:pPr>
      <w:r w:rsidRPr="00117252">
        <w:t xml:space="preserve">Delivered innovative SAP solutions improving operational efficiency and reducing infrastructure costs. </w:t>
      </w:r>
    </w:p>
    <w:p w:rsidR="00117252" w:rsidRPr="00117252" w:rsidP="00117252" w14:paraId="5AFB8673" w14:textId="77777777">
      <w:r>
        <w:pict>
          <v:rect id="_x0000_i1032" style="width:0;height:1.5pt" o:hralign="center" o:hrstd="t" o:hr="t" fillcolor="#a0a0a0" stroked="f"/>
        </w:pict>
      </w:r>
    </w:p>
    <w:p w:rsidR="00117252" w:rsidRPr="00117252" w:rsidP="00117252" w14:paraId="7E61C8B5" w14:textId="77777777">
      <w:pPr>
        <w:rPr>
          <w:b/>
          <w:bCs/>
        </w:rPr>
      </w:pPr>
      <w:r w:rsidRPr="00117252">
        <w:rPr>
          <w:b/>
          <w:bCs/>
        </w:rPr>
        <w:t>Larsen &amp; Toubro Infotech (LTI)</w:t>
      </w:r>
    </w:p>
    <w:p w:rsidR="00117252" w:rsidRPr="00117252" w:rsidP="00117252" w14:paraId="085DCD48" w14:textId="77777777">
      <w:r w:rsidRPr="00117252">
        <w:rPr>
          <w:b/>
          <w:bCs/>
        </w:rPr>
        <w:t>Software Engineer</w:t>
      </w:r>
      <w:r w:rsidRPr="00117252">
        <w:br/>
      </w:r>
      <w:r w:rsidRPr="00117252">
        <w:rPr>
          <w:b/>
          <w:bCs/>
        </w:rPr>
        <w:t>Nov 2009 – Feb 2012</w:t>
      </w:r>
    </w:p>
    <w:p w:rsidR="00117252" w:rsidRPr="00117252" w:rsidP="00117252" w14:paraId="1198EAA6" w14:textId="77777777">
      <w:pPr>
        <w:numPr>
          <w:ilvl w:val="0"/>
          <w:numId w:val="10"/>
        </w:numPr>
      </w:pPr>
      <w:r w:rsidRPr="00117252">
        <w:t xml:space="preserve">Delivered SAP ABAP developments including reports, interfaces, conversions, enhancements, forms, and EDI integrations. </w:t>
      </w:r>
    </w:p>
    <w:p w:rsidR="00117252" w:rsidRPr="00117252" w:rsidP="00117252" w14:paraId="326E8B37" w14:textId="77777777">
      <w:pPr>
        <w:numPr>
          <w:ilvl w:val="0"/>
          <w:numId w:val="10"/>
        </w:numPr>
      </w:pPr>
      <w:r w:rsidRPr="00117252">
        <w:t xml:space="preserve">Supported enterprise SAP implementations and integration initiatives for global customers. </w:t>
      </w:r>
    </w:p>
    <w:p w:rsidR="00117252" w:rsidRPr="00117252" w:rsidP="00117252" w14:paraId="55DF9D90" w14:textId="77777777">
      <w:pPr>
        <w:numPr>
          <w:ilvl w:val="0"/>
          <w:numId w:val="10"/>
        </w:numPr>
      </w:pPr>
      <w:r w:rsidRPr="00117252">
        <w:t xml:space="preserve">Worked extensively across SAP SD and enterprise integration landscapes. </w:t>
      </w:r>
    </w:p>
    <w:p w:rsidR="00117252" w:rsidRPr="00117252" w:rsidP="00117252" w14:paraId="7EAC7C51" w14:textId="77777777">
      <w:r>
        <w:pict>
          <v:rect id="_x0000_i1033" style="width:0;height:1.5pt" o:hralign="center" o:hrstd="t" o:hr="t" fillcolor="#a0a0a0" stroked="f"/>
        </w:pict>
      </w:r>
    </w:p>
    <w:p w:rsidR="00117252" w:rsidP="00117252" w14:paraId="444AF9F0" w14:textId="77777777">
      <w:pPr>
        <w:rPr>
          <w:b/>
          <w:bCs/>
        </w:rPr>
      </w:pPr>
    </w:p>
    <w:p w:rsidR="00117252" w:rsidRPr="00117252" w:rsidP="00117252" w14:paraId="3A2A3BEB" w14:textId="0A0D88EF">
      <w:pPr>
        <w:rPr>
          <w:b/>
          <w:bCs/>
        </w:rPr>
      </w:pPr>
      <w:r w:rsidRPr="00117252">
        <w:rPr>
          <w:b/>
          <w:bCs/>
        </w:rPr>
        <w:t>EDUCATION</w:t>
      </w:r>
    </w:p>
    <w:p w:rsidR="00117252" w:rsidRPr="00117252" w:rsidP="00117252" w14:paraId="01497008" w14:textId="77777777">
      <w:pPr>
        <w:numPr>
          <w:ilvl w:val="0"/>
          <w:numId w:val="11"/>
        </w:numPr>
      </w:pPr>
      <w:r w:rsidRPr="00117252">
        <w:t xml:space="preserve">B.E., Computer Science Engineering – Anna University </w:t>
      </w:r>
    </w:p>
    <w:p w:rsidR="00117252" w:rsidRPr="00117252" w:rsidP="00117252" w14:paraId="795B8538" w14:textId="75F78C34">
      <w:pPr>
        <w:numPr>
          <w:ilvl w:val="0"/>
          <w:numId w:val="11"/>
        </w:numPr>
      </w:pPr>
      <w:r w:rsidRPr="00117252">
        <w:t>Diploma in Instrumentation &amp; Control Engineering, State Rank</w:t>
      </w:r>
    </w:p>
    <w:p w:rsidR="00117252" w:rsidRPr="00117252" w:rsidP="00117252" w14:paraId="4712BCE4" w14:textId="77777777">
      <w:r>
        <w:pict>
          <v:rect id="_x0000_i1034" style="width:0;height:1.5pt" o:hralign="center" o:hrstd="t" o:hr="t" fillcolor="#a0a0a0" stroked="f"/>
        </w:pict>
      </w:r>
    </w:p>
    <w:p w:rsidR="00117252" w:rsidRPr="00117252" w:rsidP="00117252" w14:paraId="34E54C79" w14:textId="77777777">
      <w:pPr>
        <w:rPr>
          <w:b/>
          <w:bCs/>
        </w:rPr>
      </w:pPr>
      <w:r w:rsidRPr="00117252">
        <w:rPr>
          <w:b/>
          <w:bCs/>
        </w:rPr>
        <w:t>CERTIFICATIONS</w:t>
      </w:r>
    </w:p>
    <w:p w:rsidR="00117252" w:rsidP="00117252" w14:paraId="5BB38909" w14:textId="77777777">
      <w:pPr>
        <w:numPr>
          <w:ilvl w:val="0"/>
          <w:numId w:val="12"/>
        </w:numPr>
      </w:pPr>
      <w:r w:rsidRPr="00117252">
        <w:t xml:space="preserve">SAP Certified Sales &amp; Distribution Consultant </w:t>
      </w:r>
    </w:p>
    <w:p w:rsidR="00117252" w:rsidRPr="00117252" w:rsidP="00117252" w14:paraId="10C7C4C7" w14:textId="70EE6EAC">
      <w:pPr>
        <w:numPr>
          <w:ilvl w:val="0"/>
          <w:numId w:val="12"/>
        </w:numPr>
      </w:pPr>
      <w:r>
        <w:t>Financial Accounting Courses from Wharton Business School, UPenn.</w:t>
      </w:r>
    </w:p>
    <w:p w:rsidR="00117252" w:rsidP="00117252" w14:paraId="4DECDB96" w14:textId="77777777">
      <w:pPr>
        <w:numPr>
          <w:ilvl w:val="0"/>
          <w:numId w:val="12"/>
        </w:numPr>
      </w:pPr>
      <w:r w:rsidRPr="00117252">
        <w:t xml:space="preserve">SAP RAR Training Programs </w:t>
      </w:r>
    </w:p>
    <w:p w:rsidR="00117252" w:rsidRPr="00117252" w:rsidP="00117252" w14:paraId="7C7ECF87" w14:textId="23B24BAA">
      <w:pPr>
        <w:numPr>
          <w:ilvl w:val="0"/>
          <w:numId w:val="12"/>
        </w:numPr>
      </w:pPr>
      <w:r>
        <w:t>SAP FICO Training Programs</w:t>
      </w:r>
    </w:p>
    <w:p w:rsidR="00117252" w:rsidRPr="00117252" w:rsidP="00117252" w14:paraId="12B0DAA5" w14:textId="77777777">
      <w:pPr>
        <w:numPr>
          <w:ilvl w:val="0"/>
          <w:numId w:val="12"/>
        </w:numPr>
      </w:pPr>
      <w:r w:rsidRPr="00117252">
        <w:t xml:space="preserve">Agile / Project Delivery Programs </w:t>
      </w:r>
    </w:p>
    <w:p w:rsidR="00117252" w:rsidRPr="00117252" w:rsidP="00117252" w14:paraId="25C0948E" w14:textId="77777777">
      <w:r>
        <w:pict>
          <v:rect id="_x0000_i1035" style="width:0;height:1.5pt" o:hralign="center" o:hrstd="t" o:hr="t" fillcolor="#a0a0a0" stroked="f"/>
        </w:pict>
      </w:r>
    </w:p>
    <w:p w:rsidR="00117252" w:rsidRPr="00117252" w:rsidP="00117252" w14:paraId="680FD04B" w14:textId="77777777">
      <w:pPr>
        <w:rPr>
          <w:b/>
          <w:bCs/>
        </w:rPr>
      </w:pPr>
      <w:r w:rsidRPr="00117252">
        <w:rPr>
          <w:b/>
          <w:bCs/>
        </w:rPr>
        <w:t>TECHNOLOGY EXPERTISE</w:t>
      </w:r>
    </w:p>
    <w:p w:rsidR="00117252" w:rsidRPr="00117252" w:rsidP="00117252" w14:paraId="41B6BCBD" w14:textId="77777777">
      <w:r w:rsidRPr="00117252">
        <w:t>SAP ECC | SAP S/4HANA | SAP SD | SAP FICO | SAP RAR | SAP BRIM | SAP OTC | SAP RTR | SAP Revenue Management | SAP ABAP | SAP BRF+ | SAP Integrations | EDI | Enterprise Data Hub | ASC606 | IFRS15 | Agile Delivery | Enterprise Architecture | Transformation Programs | Governance &amp; Compliance</w:t>
      </w:r>
    </w:p>
    <w:p w:rsidR="00117252" w14:paraId="1CBF91CE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width:1pt;height:1pt;margin-top:0;margin-left:0;position:absolute;z-index:251658240">
            <v:imagedata r:id="rId4"/>
          </v:shape>
        </w:pic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87656D"/>
    <w:multiLevelType w:val="multilevel"/>
    <w:tmpl w:val="B4AC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D1B8D"/>
    <w:multiLevelType w:val="multilevel"/>
    <w:tmpl w:val="58C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05D4E"/>
    <w:multiLevelType w:val="multilevel"/>
    <w:tmpl w:val="6C9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11A26"/>
    <w:multiLevelType w:val="multilevel"/>
    <w:tmpl w:val="A7CE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B91CAA"/>
    <w:multiLevelType w:val="multilevel"/>
    <w:tmpl w:val="A6F0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7362F2"/>
    <w:multiLevelType w:val="multilevel"/>
    <w:tmpl w:val="3E2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BD2B40"/>
    <w:multiLevelType w:val="multilevel"/>
    <w:tmpl w:val="FF1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802B7F"/>
    <w:multiLevelType w:val="multilevel"/>
    <w:tmpl w:val="AC8A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C83FB8"/>
    <w:multiLevelType w:val="multilevel"/>
    <w:tmpl w:val="93C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023190"/>
    <w:multiLevelType w:val="multilevel"/>
    <w:tmpl w:val="17D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6776BD"/>
    <w:multiLevelType w:val="multilevel"/>
    <w:tmpl w:val="E54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9A512E"/>
    <w:multiLevelType w:val="multilevel"/>
    <w:tmpl w:val="3A72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1"/>
  </w:num>
  <w:num w:numId="5">
    <w:abstractNumId w:val="0"/>
  </w:num>
  <w:num w:numId="6">
    <w:abstractNumId w:val="6"/>
  </w:num>
  <w:num w:numId="7">
    <w:abstractNumId w:val="2"/>
  </w:num>
  <w:num w:numId="8">
    <w:abstractNumId w:val="11"/>
  </w:num>
  <w:num w:numId="9">
    <w:abstractNumId w:val="4"/>
  </w:num>
  <w:num w:numId="10">
    <w:abstractNumId w:val="10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52"/>
    <w:rsid w:val="00117252"/>
    <w:rsid w:val="006F3882"/>
    <w:rsid w:val="00A14F69"/>
    <w:rsid w:val="00D6065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F96737E-4D11-40F9-A9E8-6C5AC482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2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fd399e833b64292f7e20aa422153fea134f4b0419514c4847440321091b5b58120b140a114651540f435601514841481f0f2b561358191b195115495d0c00584e4209430247460c590858184508105042445b0c0f054e4108120211474a411b02154e49405d58380c4f0343421b0015061953444f530e18705c4458440321091b5b58100b190312455a5c014356014a4857034b4a550f584d100b130015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1069</Words>
  <Characters>6094</Characters>
  <Application>Microsoft Office Word</Application>
  <DocSecurity>0</DocSecurity>
  <Lines>50</Lines>
  <Paragraphs>14</Paragraphs>
  <ScaleCrop>false</ScaleCrop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gsakthidoss96@outlook.com</dc:creator>
  <cp:lastModifiedBy>gsakthidoss96@outlook.com</cp:lastModifiedBy>
  <cp:revision>2</cp:revision>
  <dcterms:created xsi:type="dcterms:W3CDTF">2026-05-13T09:35:00Z</dcterms:created>
  <dcterms:modified xsi:type="dcterms:W3CDTF">2026-06-16T07:06:00Z</dcterms:modified>
</cp:coreProperties>
</file>